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Federazione Italiana Giuoco Calcio</w:t>
            </w:r>
          </w:p>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Lega Nazionale Dilettanti</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rPr>
            </w:pPr>
            <w:r w:rsidRPr="00CC60AF">
              <w:rPr>
                <w:rFonts w:ascii="Arial" w:hAnsi="Arial"/>
                <w:b/>
                <w:color w:val="002060"/>
                <w:sz w:val="36"/>
              </w:rPr>
              <w:t>Comitato Regionale Marche</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DELEGAZIONE PROVINCIALE</w:t>
            </w: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DI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Via A. De Dominicis snc - 63100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CENTRALINO: 0736 253102 - FAX: 0736 247189</w:t>
            </w:r>
          </w:p>
          <w:p w:rsidR="006070FD" w:rsidRPr="00A440DD" w:rsidRDefault="006070FD" w:rsidP="0096436C">
            <w:pPr>
              <w:pStyle w:val="Nessunaspaziatura"/>
              <w:jc w:val="center"/>
              <w:rPr>
                <w:rFonts w:ascii="Arial" w:hAnsi="Arial"/>
                <w:color w:val="002060"/>
                <w:sz w:val="24"/>
              </w:rPr>
            </w:pPr>
          </w:p>
          <w:p w:rsidR="006070FD" w:rsidRPr="00A440DD" w:rsidRDefault="006070FD" w:rsidP="0096436C">
            <w:pPr>
              <w:pStyle w:val="Nessunaspaziatura"/>
              <w:jc w:val="center"/>
              <w:rPr>
                <w:rFonts w:ascii="Arial" w:hAnsi="Arial"/>
                <w:color w:val="002060"/>
                <w:sz w:val="24"/>
              </w:rPr>
            </w:pPr>
            <w:r w:rsidRPr="00A440DD">
              <w:rPr>
                <w:rFonts w:ascii="Arial" w:hAnsi="Arial"/>
                <w:b/>
                <w:color w:val="002060"/>
                <w:sz w:val="24"/>
              </w:rPr>
              <w:t>sito internet</w:t>
            </w:r>
            <w:r w:rsidRPr="00A440DD">
              <w:rPr>
                <w:rFonts w:ascii="Arial" w:hAnsi="Arial"/>
                <w:color w:val="002060"/>
                <w:sz w:val="24"/>
              </w:rPr>
              <w:t>: marche.lnd.it</w:t>
            </w:r>
          </w:p>
          <w:p w:rsidR="006070FD" w:rsidRDefault="006070FD" w:rsidP="0096436C">
            <w:pPr>
              <w:pStyle w:val="Nessunaspaziatura"/>
              <w:jc w:val="center"/>
              <w:rPr>
                <w:rFonts w:ascii="Arial" w:hAnsi="Arial"/>
                <w:color w:val="002060"/>
                <w:sz w:val="24"/>
              </w:rPr>
            </w:pPr>
            <w:r w:rsidRPr="00A440DD">
              <w:rPr>
                <w:rFonts w:ascii="Arial" w:hAnsi="Arial"/>
                <w:b/>
                <w:color w:val="002060"/>
                <w:sz w:val="24"/>
              </w:rPr>
              <w:t>e-mail</w:t>
            </w:r>
            <w:r w:rsidRPr="00A440DD">
              <w:rPr>
                <w:rFonts w:ascii="Arial" w:hAnsi="Arial"/>
                <w:color w:val="002060"/>
                <w:sz w:val="24"/>
              </w:rPr>
              <w:t xml:space="preserve">: </w:t>
            </w:r>
            <w:r w:rsidRPr="003C705B">
              <w:rPr>
                <w:rFonts w:ascii="Arial" w:hAnsi="Arial"/>
                <w:color w:val="002060"/>
                <w:sz w:val="24"/>
              </w:rPr>
              <w:t>cplnd.ascoli@figc.it</w:t>
            </w:r>
            <w:r>
              <w:rPr>
                <w:rFonts w:ascii="Arial" w:hAnsi="Arial"/>
                <w:color w:val="002060"/>
                <w:sz w:val="24"/>
              </w:rPr>
              <w:t xml:space="preserve"> </w:t>
            </w:r>
          </w:p>
          <w:p w:rsidR="006070FD" w:rsidRPr="00917825" w:rsidRDefault="006070FD" w:rsidP="0096436C">
            <w:pPr>
              <w:pStyle w:val="Nessunaspaziatura"/>
              <w:jc w:val="center"/>
              <w:rPr>
                <w:rFonts w:ascii="Arial" w:hAnsi="Arial"/>
                <w:color w:val="000000"/>
                <w:sz w:val="28"/>
              </w:rPr>
            </w:pPr>
            <w:r w:rsidRPr="00A440DD">
              <w:rPr>
                <w:rFonts w:ascii="Arial" w:hAnsi="Arial"/>
                <w:b/>
                <w:color w:val="002060"/>
                <w:sz w:val="24"/>
              </w:rPr>
              <w:t>pec</w:t>
            </w:r>
            <w:r w:rsidRPr="00A440DD">
              <w:rPr>
                <w:rFonts w:ascii="Arial" w:hAnsi="Arial"/>
                <w:color w:val="002060"/>
                <w:sz w:val="24"/>
              </w:rPr>
              <w:t>: ascoli@pec.figcmarche.it</w:t>
            </w:r>
          </w:p>
        </w:tc>
      </w:tr>
    </w:tbl>
    <w:p w:rsidR="0075026B" w:rsidRDefault="0075026B" w:rsidP="006E5758">
      <w:pPr>
        <w:rPr>
          <w:sz w:val="28"/>
        </w:rPr>
      </w:pPr>
    </w:p>
    <w:p w:rsidR="00917B45" w:rsidRDefault="00917B45"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EC1A41">
              <w:rPr>
                <w:rFonts w:ascii="Arial" w:hAnsi="Arial" w:cs="Arial"/>
                <w:color w:val="FF0000"/>
                <w:sz w:val="32"/>
                <w:szCs w:val="32"/>
              </w:rPr>
              <w:t>2020/2021</w:t>
            </w:r>
          </w:p>
          <w:p w:rsidR="00917B45" w:rsidRDefault="00917B45" w:rsidP="003815EE">
            <w:pPr>
              <w:pStyle w:val="Nessunaspaziatura"/>
              <w:jc w:val="center"/>
            </w:pPr>
          </w:p>
          <w:p w:rsidR="00AA13B6" w:rsidRPr="00D52D3F" w:rsidRDefault="00AA13B6" w:rsidP="00A4631D">
            <w:pPr>
              <w:pStyle w:val="Nessunaspaziatura"/>
              <w:jc w:val="center"/>
              <w:rPr>
                <w:rFonts w:ascii="Arial" w:hAnsi="Arial" w:cs="Arial"/>
                <w:color w:val="002060"/>
                <w:sz w:val="40"/>
                <w:szCs w:val="40"/>
              </w:rPr>
            </w:pPr>
            <w:r w:rsidRPr="00D52D3F">
              <w:rPr>
                <w:rFonts w:ascii="Arial" w:hAnsi="Arial" w:cs="Arial"/>
                <w:color w:val="002060"/>
                <w:sz w:val="40"/>
                <w:szCs w:val="40"/>
              </w:rPr>
              <w:t xml:space="preserve">Comunicato Ufficiale N° </w:t>
            </w:r>
            <w:r w:rsidR="00A4631D" w:rsidRPr="00D52D3F">
              <w:rPr>
                <w:rFonts w:ascii="Arial" w:hAnsi="Arial" w:cs="Arial"/>
                <w:color w:val="002060"/>
                <w:sz w:val="40"/>
                <w:szCs w:val="40"/>
              </w:rPr>
              <w:t>54</w:t>
            </w:r>
            <w:r w:rsidRPr="00D52D3F">
              <w:rPr>
                <w:rFonts w:ascii="Arial" w:hAnsi="Arial" w:cs="Arial"/>
                <w:color w:val="002060"/>
                <w:sz w:val="40"/>
                <w:szCs w:val="40"/>
              </w:rPr>
              <w:t xml:space="preserve"> del </w:t>
            </w:r>
            <w:r w:rsidR="00A4631D" w:rsidRPr="00D52D3F">
              <w:rPr>
                <w:rFonts w:ascii="Arial" w:hAnsi="Arial" w:cs="Arial"/>
                <w:color w:val="002060"/>
                <w:sz w:val="40"/>
                <w:szCs w:val="40"/>
              </w:rPr>
              <w:t>08</w:t>
            </w:r>
            <w:r w:rsidR="003C311E" w:rsidRPr="00D52D3F">
              <w:rPr>
                <w:rFonts w:ascii="Arial" w:hAnsi="Arial" w:cs="Arial"/>
                <w:color w:val="002060"/>
                <w:sz w:val="40"/>
                <w:szCs w:val="40"/>
              </w:rPr>
              <w:t>/</w:t>
            </w:r>
            <w:r w:rsidR="002B0C37" w:rsidRPr="00D52D3F">
              <w:rPr>
                <w:rFonts w:ascii="Arial" w:hAnsi="Arial" w:cs="Arial"/>
                <w:color w:val="002060"/>
                <w:sz w:val="40"/>
                <w:szCs w:val="40"/>
              </w:rPr>
              <w:t>04</w:t>
            </w:r>
            <w:r w:rsidR="00AE05CF" w:rsidRPr="00D52D3F">
              <w:rPr>
                <w:rFonts w:ascii="Arial" w:hAnsi="Arial" w:cs="Arial"/>
                <w:color w:val="002060"/>
                <w:sz w:val="40"/>
                <w:szCs w:val="40"/>
              </w:rPr>
              <w:t>/</w:t>
            </w:r>
            <w:r w:rsidR="000D7244" w:rsidRPr="00D52D3F">
              <w:rPr>
                <w:rFonts w:ascii="Arial" w:hAnsi="Arial" w:cs="Arial"/>
                <w:color w:val="002060"/>
                <w:sz w:val="40"/>
                <w:szCs w:val="40"/>
              </w:rPr>
              <w:t>202</w:t>
            </w:r>
            <w:r w:rsidR="0040541A" w:rsidRPr="00D52D3F">
              <w:rPr>
                <w:rFonts w:ascii="Arial" w:hAnsi="Arial" w:cs="Arial"/>
                <w:color w:val="002060"/>
                <w:sz w:val="40"/>
                <w:szCs w:val="40"/>
              </w:rPr>
              <w:t>1</w:t>
            </w:r>
          </w:p>
        </w:tc>
      </w:tr>
    </w:tbl>
    <w:p w:rsidR="00902152" w:rsidRDefault="00902152" w:rsidP="003A5C3A">
      <w:pPr>
        <w:spacing w:after="120"/>
      </w:pPr>
      <w:bookmarkStart w:id="1" w:name="CC_COMUCR"/>
      <w:bookmarkEnd w:id="1"/>
    </w:p>
    <w:p w:rsidR="007763E0" w:rsidRDefault="007763E0" w:rsidP="003A5C3A">
      <w:pPr>
        <w:spacing w:after="120"/>
      </w:pPr>
    </w:p>
    <w:p w:rsidR="003A5C3A" w:rsidRPr="00AD41A0" w:rsidRDefault="003A5C3A" w:rsidP="003A5C3A">
      <w:pPr>
        <w:pStyle w:val="TITOLOCAMPIONATO"/>
        <w:shd w:val="clear" w:color="auto" w:fill="002060"/>
        <w:spacing w:before="0" w:beforeAutospacing="0" w:after="0" w:afterAutospacing="0"/>
        <w:rPr>
          <w:color w:val="FFFFFF"/>
        </w:rPr>
      </w:pPr>
      <w:bookmarkStart w:id="2" w:name="_Toc62202954"/>
      <w:r w:rsidRPr="00AD41A0">
        <w:rPr>
          <w:color w:val="FFFFFF"/>
        </w:rPr>
        <w:t>SOMMARIO</w:t>
      </w:r>
      <w:bookmarkEnd w:id="2"/>
    </w:p>
    <w:p w:rsidR="003A5C3A" w:rsidRPr="005973DA" w:rsidRDefault="003A5C3A" w:rsidP="003A5C3A">
      <w:pPr>
        <w:rPr>
          <w:rFonts w:ascii="Calibri" w:hAnsi="Calibri"/>
          <w:color w:val="002060"/>
          <w:sz w:val="22"/>
          <w:szCs w:val="22"/>
        </w:rPr>
      </w:pPr>
    </w:p>
    <w:p w:rsidR="00DF5804" w:rsidRPr="005973DA" w:rsidRDefault="0067387E">
      <w:pPr>
        <w:pStyle w:val="Sommario2"/>
        <w:tabs>
          <w:tab w:val="right" w:leader="dot" w:pos="9912"/>
        </w:tabs>
        <w:rPr>
          <w:rFonts w:asciiTheme="minorHAnsi" w:eastAsiaTheme="minorEastAsia" w:hAnsiTheme="minorHAnsi" w:cstheme="minorBidi"/>
          <w:noProof/>
          <w:color w:val="002060"/>
          <w:sz w:val="22"/>
          <w:szCs w:val="22"/>
        </w:rPr>
      </w:pPr>
      <w:r w:rsidRPr="005973DA">
        <w:rPr>
          <w:rFonts w:ascii="Calibri" w:hAnsi="Calibri"/>
          <w:color w:val="002060"/>
          <w:sz w:val="22"/>
          <w:szCs w:val="22"/>
        </w:rPr>
        <w:fldChar w:fldCharType="begin"/>
      </w:r>
      <w:r w:rsidR="003A5C3A" w:rsidRPr="005973DA">
        <w:rPr>
          <w:rFonts w:ascii="Calibri" w:hAnsi="Calibri"/>
          <w:color w:val="002060"/>
          <w:sz w:val="22"/>
          <w:szCs w:val="22"/>
        </w:rPr>
        <w:instrText xml:space="preserve"> TOC \o "1-3" \h \z \t "TITOLO_CAMPIONATO;2;TITOLO_PRINC;3" </w:instrText>
      </w:r>
      <w:r w:rsidRPr="005973DA">
        <w:rPr>
          <w:rFonts w:ascii="Calibri" w:hAnsi="Calibri"/>
          <w:color w:val="002060"/>
          <w:sz w:val="22"/>
          <w:szCs w:val="22"/>
        </w:rPr>
        <w:fldChar w:fldCharType="separate"/>
      </w:r>
      <w:hyperlink w:anchor="_Toc62202954" w:history="1">
        <w:r w:rsidR="00DF5804" w:rsidRPr="005973DA">
          <w:rPr>
            <w:rStyle w:val="Collegamentoipertestuale"/>
            <w:noProof/>
            <w:color w:val="002060"/>
          </w:rPr>
          <w:t>SOMMARIO</w:t>
        </w:r>
        <w:r w:rsidR="00DF5804" w:rsidRPr="005973DA">
          <w:rPr>
            <w:noProof/>
            <w:webHidden/>
            <w:color w:val="002060"/>
          </w:rPr>
          <w:tab/>
        </w:r>
        <w:r w:rsidRPr="005973DA">
          <w:rPr>
            <w:noProof/>
            <w:webHidden/>
            <w:color w:val="002060"/>
          </w:rPr>
          <w:fldChar w:fldCharType="begin"/>
        </w:r>
        <w:r w:rsidR="00DF5804" w:rsidRPr="005973DA">
          <w:rPr>
            <w:noProof/>
            <w:webHidden/>
            <w:color w:val="002060"/>
          </w:rPr>
          <w:instrText xml:space="preserve"> PAGEREF _Toc62202954 \h </w:instrText>
        </w:r>
        <w:r w:rsidRPr="005973DA">
          <w:rPr>
            <w:noProof/>
            <w:webHidden/>
            <w:color w:val="002060"/>
          </w:rPr>
        </w:r>
        <w:r w:rsidRPr="005973DA">
          <w:rPr>
            <w:noProof/>
            <w:webHidden/>
            <w:color w:val="002060"/>
          </w:rPr>
          <w:fldChar w:fldCharType="separate"/>
        </w:r>
        <w:r w:rsidR="00D52D3F">
          <w:rPr>
            <w:noProof/>
            <w:webHidden/>
            <w:color w:val="002060"/>
          </w:rPr>
          <w:t>1</w:t>
        </w:r>
        <w:r w:rsidRPr="005973DA">
          <w:rPr>
            <w:noProof/>
            <w:webHidden/>
            <w:color w:val="002060"/>
          </w:rPr>
          <w:fldChar w:fldCharType="end"/>
        </w:r>
      </w:hyperlink>
    </w:p>
    <w:p w:rsidR="00DF5804" w:rsidRPr="005973DA" w:rsidRDefault="0067387E">
      <w:pPr>
        <w:pStyle w:val="Sommario2"/>
        <w:tabs>
          <w:tab w:val="right" w:leader="dot" w:pos="9912"/>
        </w:tabs>
        <w:rPr>
          <w:rFonts w:asciiTheme="minorHAnsi" w:eastAsiaTheme="minorEastAsia" w:hAnsiTheme="minorHAnsi" w:cstheme="minorBidi"/>
          <w:noProof/>
          <w:color w:val="002060"/>
          <w:sz w:val="22"/>
          <w:szCs w:val="22"/>
        </w:rPr>
      </w:pPr>
      <w:hyperlink w:anchor="_Toc62202955" w:history="1">
        <w:r w:rsidR="00DF5804" w:rsidRPr="005973DA">
          <w:rPr>
            <w:rStyle w:val="Collegamentoipertestuale"/>
            <w:noProof/>
            <w:color w:val="002060"/>
          </w:rPr>
          <w:t>COMUNICAZIONI DELLA F.I.G.C.</w:t>
        </w:r>
        <w:r w:rsidR="00DF5804" w:rsidRPr="005973DA">
          <w:rPr>
            <w:noProof/>
            <w:webHidden/>
            <w:color w:val="002060"/>
          </w:rPr>
          <w:tab/>
        </w:r>
        <w:r w:rsidRPr="005973DA">
          <w:rPr>
            <w:noProof/>
            <w:webHidden/>
            <w:color w:val="002060"/>
          </w:rPr>
          <w:fldChar w:fldCharType="begin"/>
        </w:r>
        <w:r w:rsidR="00DF5804" w:rsidRPr="005973DA">
          <w:rPr>
            <w:noProof/>
            <w:webHidden/>
            <w:color w:val="002060"/>
          </w:rPr>
          <w:instrText xml:space="preserve"> PAGEREF _Toc62202955 \h </w:instrText>
        </w:r>
        <w:r w:rsidRPr="005973DA">
          <w:rPr>
            <w:noProof/>
            <w:webHidden/>
            <w:color w:val="002060"/>
          </w:rPr>
        </w:r>
        <w:r w:rsidRPr="005973DA">
          <w:rPr>
            <w:noProof/>
            <w:webHidden/>
            <w:color w:val="002060"/>
          </w:rPr>
          <w:fldChar w:fldCharType="separate"/>
        </w:r>
        <w:r w:rsidR="00D52D3F">
          <w:rPr>
            <w:noProof/>
            <w:webHidden/>
            <w:color w:val="002060"/>
          </w:rPr>
          <w:t>1</w:t>
        </w:r>
        <w:r w:rsidRPr="005973DA">
          <w:rPr>
            <w:noProof/>
            <w:webHidden/>
            <w:color w:val="002060"/>
          </w:rPr>
          <w:fldChar w:fldCharType="end"/>
        </w:r>
      </w:hyperlink>
    </w:p>
    <w:p w:rsidR="00DF5804" w:rsidRPr="005973DA" w:rsidRDefault="0067387E">
      <w:pPr>
        <w:pStyle w:val="Sommario2"/>
        <w:tabs>
          <w:tab w:val="right" w:leader="dot" w:pos="9912"/>
        </w:tabs>
        <w:rPr>
          <w:rFonts w:asciiTheme="minorHAnsi" w:eastAsiaTheme="minorEastAsia" w:hAnsiTheme="minorHAnsi" w:cstheme="minorBidi"/>
          <w:noProof/>
          <w:color w:val="002060"/>
          <w:sz w:val="22"/>
          <w:szCs w:val="22"/>
        </w:rPr>
      </w:pPr>
      <w:hyperlink w:anchor="_Toc62202956" w:history="1">
        <w:r w:rsidR="00DF5804" w:rsidRPr="005973DA">
          <w:rPr>
            <w:rStyle w:val="Collegamentoipertestuale"/>
            <w:noProof/>
            <w:color w:val="002060"/>
          </w:rPr>
          <w:t>COMUNICAZIONI DELLA L.N.D.</w:t>
        </w:r>
        <w:r w:rsidR="00DF5804" w:rsidRPr="005973DA">
          <w:rPr>
            <w:noProof/>
            <w:webHidden/>
            <w:color w:val="002060"/>
          </w:rPr>
          <w:tab/>
        </w:r>
        <w:r w:rsidRPr="005973DA">
          <w:rPr>
            <w:noProof/>
            <w:webHidden/>
            <w:color w:val="002060"/>
          </w:rPr>
          <w:fldChar w:fldCharType="begin"/>
        </w:r>
        <w:r w:rsidR="00DF5804" w:rsidRPr="005973DA">
          <w:rPr>
            <w:noProof/>
            <w:webHidden/>
            <w:color w:val="002060"/>
          </w:rPr>
          <w:instrText xml:space="preserve"> PAGEREF _Toc62202956 \h </w:instrText>
        </w:r>
        <w:r w:rsidRPr="005973DA">
          <w:rPr>
            <w:noProof/>
            <w:webHidden/>
            <w:color w:val="002060"/>
          </w:rPr>
        </w:r>
        <w:r w:rsidRPr="005973DA">
          <w:rPr>
            <w:noProof/>
            <w:webHidden/>
            <w:color w:val="002060"/>
          </w:rPr>
          <w:fldChar w:fldCharType="separate"/>
        </w:r>
        <w:r w:rsidR="00D52D3F">
          <w:rPr>
            <w:noProof/>
            <w:webHidden/>
            <w:color w:val="002060"/>
          </w:rPr>
          <w:t>1</w:t>
        </w:r>
        <w:r w:rsidRPr="005973DA">
          <w:rPr>
            <w:noProof/>
            <w:webHidden/>
            <w:color w:val="002060"/>
          </w:rPr>
          <w:fldChar w:fldCharType="end"/>
        </w:r>
      </w:hyperlink>
    </w:p>
    <w:p w:rsidR="00DF5804" w:rsidRPr="005973DA" w:rsidRDefault="0067387E">
      <w:pPr>
        <w:pStyle w:val="Sommario2"/>
        <w:tabs>
          <w:tab w:val="right" w:leader="dot" w:pos="9912"/>
        </w:tabs>
        <w:rPr>
          <w:rFonts w:asciiTheme="minorHAnsi" w:eastAsiaTheme="minorEastAsia" w:hAnsiTheme="minorHAnsi" w:cstheme="minorBidi"/>
          <w:noProof/>
          <w:color w:val="002060"/>
          <w:sz w:val="22"/>
          <w:szCs w:val="22"/>
        </w:rPr>
      </w:pPr>
      <w:hyperlink w:anchor="_Toc62202957" w:history="1">
        <w:r w:rsidR="00DF5804" w:rsidRPr="005973DA">
          <w:rPr>
            <w:rStyle w:val="Collegamentoipertestuale"/>
            <w:noProof/>
            <w:color w:val="002060"/>
          </w:rPr>
          <w:t>COMUNICAZIONI DEL COMITATO REGIONALE</w:t>
        </w:r>
        <w:r w:rsidR="00DF5804" w:rsidRPr="005973DA">
          <w:rPr>
            <w:noProof/>
            <w:webHidden/>
            <w:color w:val="002060"/>
          </w:rPr>
          <w:tab/>
        </w:r>
        <w:r w:rsidRPr="005973DA">
          <w:rPr>
            <w:noProof/>
            <w:webHidden/>
            <w:color w:val="002060"/>
          </w:rPr>
          <w:fldChar w:fldCharType="begin"/>
        </w:r>
        <w:r w:rsidR="00DF5804" w:rsidRPr="005973DA">
          <w:rPr>
            <w:noProof/>
            <w:webHidden/>
            <w:color w:val="002060"/>
          </w:rPr>
          <w:instrText xml:space="preserve"> PAGEREF _Toc62202957 \h </w:instrText>
        </w:r>
        <w:r w:rsidRPr="005973DA">
          <w:rPr>
            <w:noProof/>
            <w:webHidden/>
            <w:color w:val="002060"/>
          </w:rPr>
        </w:r>
        <w:r w:rsidRPr="005973DA">
          <w:rPr>
            <w:noProof/>
            <w:webHidden/>
            <w:color w:val="002060"/>
          </w:rPr>
          <w:fldChar w:fldCharType="separate"/>
        </w:r>
        <w:r w:rsidR="00D52D3F">
          <w:rPr>
            <w:noProof/>
            <w:webHidden/>
            <w:color w:val="002060"/>
          </w:rPr>
          <w:t>1</w:t>
        </w:r>
        <w:r w:rsidRPr="005973DA">
          <w:rPr>
            <w:noProof/>
            <w:webHidden/>
            <w:color w:val="002060"/>
          </w:rPr>
          <w:fldChar w:fldCharType="end"/>
        </w:r>
      </w:hyperlink>
    </w:p>
    <w:p w:rsidR="00DF5804" w:rsidRPr="005973DA" w:rsidRDefault="0067387E">
      <w:pPr>
        <w:pStyle w:val="Sommario2"/>
        <w:tabs>
          <w:tab w:val="right" w:leader="dot" w:pos="9912"/>
        </w:tabs>
        <w:rPr>
          <w:rFonts w:asciiTheme="minorHAnsi" w:eastAsiaTheme="minorEastAsia" w:hAnsiTheme="minorHAnsi" w:cstheme="minorBidi"/>
          <w:noProof/>
          <w:color w:val="002060"/>
          <w:sz w:val="22"/>
          <w:szCs w:val="22"/>
        </w:rPr>
      </w:pPr>
      <w:hyperlink w:anchor="_Toc62202958" w:history="1">
        <w:r w:rsidR="00DF5804" w:rsidRPr="005973DA">
          <w:rPr>
            <w:rStyle w:val="Collegamentoipertestuale"/>
            <w:noProof/>
            <w:color w:val="002060"/>
          </w:rPr>
          <w:t>ALLEGATI</w:t>
        </w:r>
        <w:r w:rsidR="00DF5804" w:rsidRPr="005973DA">
          <w:rPr>
            <w:noProof/>
            <w:webHidden/>
            <w:color w:val="002060"/>
          </w:rPr>
          <w:tab/>
        </w:r>
        <w:r w:rsidRPr="005973DA">
          <w:rPr>
            <w:noProof/>
            <w:webHidden/>
            <w:color w:val="002060"/>
          </w:rPr>
          <w:fldChar w:fldCharType="begin"/>
        </w:r>
        <w:r w:rsidR="00DF5804" w:rsidRPr="005973DA">
          <w:rPr>
            <w:noProof/>
            <w:webHidden/>
            <w:color w:val="002060"/>
          </w:rPr>
          <w:instrText xml:space="preserve"> PAGEREF _Toc62202958 \h </w:instrText>
        </w:r>
        <w:r w:rsidRPr="005973DA">
          <w:rPr>
            <w:noProof/>
            <w:webHidden/>
            <w:color w:val="002060"/>
          </w:rPr>
        </w:r>
        <w:r w:rsidRPr="005973DA">
          <w:rPr>
            <w:noProof/>
            <w:webHidden/>
            <w:color w:val="002060"/>
          </w:rPr>
          <w:fldChar w:fldCharType="separate"/>
        </w:r>
        <w:r w:rsidR="00D52D3F">
          <w:rPr>
            <w:noProof/>
            <w:webHidden/>
            <w:color w:val="002060"/>
          </w:rPr>
          <w:t>4</w:t>
        </w:r>
        <w:r w:rsidRPr="005973DA">
          <w:rPr>
            <w:noProof/>
            <w:webHidden/>
            <w:color w:val="002060"/>
          </w:rPr>
          <w:fldChar w:fldCharType="end"/>
        </w:r>
      </w:hyperlink>
    </w:p>
    <w:p w:rsidR="007763E0" w:rsidRDefault="0067387E" w:rsidP="003A5C3A">
      <w:pPr>
        <w:rPr>
          <w:rFonts w:ascii="Calibri" w:hAnsi="Calibri"/>
          <w:sz w:val="22"/>
          <w:szCs w:val="22"/>
        </w:rPr>
      </w:pPr>
      <w:r w:rsidRPr="005973DA">
        <w:rPr>
          <w:rFonts w:ascii="Calibri" w:hAnsi="Calibri"/>
          <w:color w:val="002060"/>
          <w:sz w:val="22"/>
          <w:szCs w:val="22"/>
        </w:rPr>
        <w:fldChar w:fldCharType="end"/>
      </w:r>
    </w:p>
    <w:p w:rsidR="003A5C3A" w:rsidRPr="00AD41A0" w:rsidRDefault="003A5C3A" w:rsidP="003A5C3A">
      <w:pPr>
        <w:pStyle w:val="TITOLOCAMPIONATO"/>
        <w:shd w:val="clear" w:color="auto" w:fill="002060"/>
        <w:spacing w:before="0" w:beforeAutospacing="0" w:after="0" w:afterAutospacing="0"/>
        <w:rPr>
          <w:color w:val="FFFFFF"/>
        </w:rPr>
      </w:pPr>
      <w:bookmarkStart w:id="3" w:name="_Toc62202955"/>
      <w:r>
        <w:rPr>
          <w:color w:val="FFFFFF"/>
        </w:rPr>
        <w:t>COMUNICAZIONI DELLA F.I.G.C.</w:t>
      </w:r>
      <w:bookmarkEnd w:id="3"/>
    </w:p>
    <w:p w:rsidR="003A5C3A" w:rsidRDefault="003A5C3A" w:rsidP="003A5C3A">
      <w:pPr>
        <w:pStyle w:val="LndNormale1"/>
      </w:pPr>
    </w:p>
    <w:p w:rsidR="00571CB5" w:rsidRDefault="00571CB5" w:rsidP="003A5C3A">
      <w:pPr>
        <w:pStyle w:val="LndNormale1"/>
      </w:pPr>
    </w:p>
    <w:p w:rsidR="003A5C3A" w:rsidRPr="00AD41A0" w:rsidRDefault="003A5C3A" w:rsidP="003A5C3A">
      <w:pPr>
        <w:pStyle w:val="TITOLOCAMPIONATO"/>
        <w:shd w:val="clear" w:color="auto" w:fill="002060"/>
        <w:spacing w:before="0" w:beforeAutospacing="0" w:after="0" w:afterAutospacing="0"/>
        <w:rPr>
          <w:color w:val="FFFFFF"/>
        </w:rPr>
      </w:pPr>
      <w:bookmarkStart w:id="4" w:name="_Toc62202956"/>
      <w:r>
        <w:rPr>
          <w:color w:val="FFFFFF"/>
        </w:rPr>
        <w:t>COMUNICAZIONI DELLA L.N.D.</w:t>
      </w:r>
      <w:bookmarkEnd w:id="4"/>
    </w:p>
    <w:p w:rsidR="003A5C3A" w:rsidRDefault="003A5C3A" w:rsidP="003A5C3A">
      <w:pPr>
        <w:pStyle w:val="LndNormale1"/>
      </w:pPr>
    </w:p>
    <w:p w:rsidR="00B75D42" w:rsidRDefault="00B75D42" w:rsidP="003A5C3A">
      <w:pPr>
        <w:pStyle w:val="LndNormale1"/>
      </w:pPr>
    </w:p>
    <w:p w:rsidR="00902152" w:rsidRPr="00AD41A0" w:rsidRDefault="00902152" w:rsidP="00902152">
      <w:pPr>
        <w:pStyle w:val="TITOLOCAMPIONATO"/>
        <w:shd w:val="clear" w:color="auto" w:fill="002060"/>
        <w:spacing w:before="0" w:beforeAutospacing="0" w:after="0" w:afterAutospacing="0"/>
        <w:rPr>
          <w:color w:val="FFFFFF"/>
        </w:rPr>
      </w:pPr>
      <w:bookmarkStart w:id="5" w:name="_Toc62136969"/>
      <w:bookmarkStart w:id="6" w:name="_Toc62202957"/>
      <w:r>
        <w:rPr>
          <w:color w:val="FFFFFF"/>
        </w:rPr>
        <w:t>COMUNICAZIONI DEL COMITATO REGIONALE</w:t>
      </w:r>
      <w:bookmarkEnd w:id="5"/>
      <w:bookmarkEnd w:id="6"/>
    </w:p>
    <w:p w:rsidR="00902152" w:rsidRDefault="00902152" w:rsidP="00902152">
      <w:pPr>
        <w:pStyle w:val="LndNormale1"/>
      </w:pPr>
    </w:p>
    <w:p w:rsidR="00D52D3F" w:rsidRPr="00D52D3F" w:rsidRDefault="00D52D3F" w:rsidP="00D52D3F">
      <w:pPr>
        <w:autoSpaceDE w:val="0"/>
        <w:autoSpaceDN w:val="0"/>
        <w:adjustRightInd w:val="0"/>
        <w:jc w:val="left"/>
        <w:rPr>
          <w:rFonts w:ascii="Arial" w:hAnsi="Arial" w:cs="Arial"/>
          <w:b/>
          <w:color w:val="002060"/>
          <w:sz w:val="28"/>
          <w:szCs w:val="28"/>
          <w:u w:val="single"/>
        </w:rPr>
      </w:pPr>
      <w:bookmarkStart w:id="7" w:name="_Toc23942102"/>
      <w:bookmarkStart w:id="8" w:name="_Toc53072421"/>
      <w:r w:rsidRPr="00D52D3F">
        <w:rPr>
          <w:rFonts w:ascii="Arial" w:hAnsi="Arial" w:cs="Arial"/>
          <w:b/>
          <w:color w:val="002060"/>
          <w:sz w:val="28"/>
          <w:szCs w:val="28"/>
          <w:u w:val="single"/>
        </w:rPr>
        <w:t>SVINCOLO CALCIATORI</w:t>
      </w:r>
    </w:p>
    <w:p w:rsidR="00D52D3F" w:rsidRPr="00D52D3F" w:rsidRDefault="00D52D3F" w:rsidP="00D52D3F">
      <w:pPr>
        <w:autoSpaceDE w:val="0"/>
        <w:autoSpaceDN w:val="0"/>
        <w:adjustRightInd w:val="0"/>
        <w:jc w:val="left"/>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Con riferimento al CU n. 236 del 23.03.3021 inerente la prosecuzione delle competizioni dilettantistiche di preminente interesse nazionale, relativa alla stagione sportiva 2021/2021, si portano a conoscenza i chiarimenti relativi ai punti 1, 2, 3 del citato CU.</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 xml:space="preserve">Si rappresenta preliminarmente che quanto previsto si riferisce “unicamente” alle società partecipanti ai 4 campionati di interesse nazionale dei quali è stata prevista la ripresa e cioè: Eccellenza Maschile e Femminile, Calcio a 5 C1 maschile e Calcio a 5 regionale Femminile </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lastRenderedPageBreak/>
        <w:t xml:space="preserve">Relativamente al </w:t>
      </w:r>
      <w:r w:rsidRPr="00D52D3F">
        <w:rPr>
          <w:rFonts w:ascii="Arial" w:hAnsi="Arial" w:cs="Arial"/>
          <w:b/>
          <w:color w:val="002060"/>
          <w:sz w:val="22"/>
          <w:szCs w:val="22"/>
        </w:rPr>
        <w:t>punto 1</w:t>
      </w:r>
      <w:r w:rsidRPr="00D52D3F">
        <w:rPr>
          <w:rFonts w:ascii="Arial" w:hAnsi="Arial" w:cs="Arial"/>
          <w:color w:val="002060"/>
          <w:sz w:val="22"/>
          <w:szCs w:val="22"/>
        </w:rPr>
        <w:t xml:space="preserve"> si comunica che il CED della LND, in data 7 aprile p.v. provvederà a svincolare, con data svincolo 6 aprile 2021, gli atleti delle società che non partecipano al proseguimento dei campionati previsti, elaborando, relativamente agli svincoli ex art. 108 le richieste inserite in sistema entro il 2 aprile. </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Per il 32 bis saranno svincolati gli atleti che hanno SR in storico o scadenza vincolo 2021.</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Eventuali ulteriori pratiche di svincolo ex art. 108 e ulteriori richieste relative a soggetti che vogliono beneficiare del regime di svincolo del 32 bis, successive alle date indicate nel Comunicato, saranno lavorate a fine anno normalmente in fase di chiusura della stagione sportiva.</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 xml:space="preserve">Relativamente al </w:t>
      </w:r>
      <w:r w:rsidRPr="00D52D3F">
        <w:rPr>
          <w:rFonts w:ascii="Arial" w:hAnsi="Arial" w:cs="Arial"/>
          <w:b/>
          <w:color w:val="002060"/>
          <w:sz w:val="22"/>
          <w:szCs w:val="22"/>
        </w:rPr>
        <w:t xml:space="preserve">punto 2 </w:t>
      </w:r>
      <w:r w:rsidRPr="00D52D3F">
        <w:rPr>
          <w:rFonts w:ascii="Arial" w:hAnsi="Arial" w:cs="Arial"/>
          <w:color w:val="002060"/>
          <w:sz w:val="22"/>
          <w:szCs w:val="22"/>
        </w:rPr>
        <w:t xml:space="preserve">il CED sta predisponendo un nuovo tipo di pratica di trasferimento che muova dalla richiesta della società cessionaria e ignora l’attività della cedente (che avrà comunque la possibilità di monitorare i movimenti in uscita dei propri tesserati per giusta informazione). </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 xml:space="preserve">Il programma di redazione della pratica controllerà che la società cessionaria abbia svolto la </w:t>
      </w:r>
      <w:r w:rsidRPr="00D52D3F">
        <w:rPr>
          <w:rFonts w:ascii="Arial" w:hAnsi="Arial" w:cs="Arial"/>
          <w:i/>
          <w:color w:val="002060"/>
          <w:sz w:val="22"/>
          <w:szCs w:val="22"/>
        </w:rPr>
        <w:t xml:space="preserve">“stessa” </w:t>
      </w:r>
      <w:r w:rsidRPr="00D52D3F">
        <w:rPr>
          <w:rFonts w:ascii="Arial" w:hAnsi="Arial" w:cs="Arial"/>
          <w:color w:val="002060"/>
          <w:sz w:val="22"/>
          <w:szCs w:val="22"/>
        </w:rPr>
        <w:t>tipologia di attività federale della società cedente. Calcio a 11 con calcio a 11, calcio a 5 con calcio a 5.</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 xml:space="preserve">Al </w:t>
      </w:r>
      <w:r w:rsidRPr="00D52D3F">
        <w:rPr>
          <w:rFonts w:ascii="Arial" w:hAnsi="Arial" w:cs="Arial"/>
          <w:b/>
          <w:color w:val="002060"/>
          <w:sz w:val="22"/>
          <w:szCs w:val="22"/>
        </w:rPr>
        <w:t>punto 3</w:t>
      </w:r>
      <w:r w:rsidRPr="00D52D3F">
        <w:rPr>
          <w:rFonts w:ascii="Arial" w:hAnsi="Arial" w:cs="Arial"/>
          <w:color w:val="002060"/>
          <w:sz w:val="22"/>
          <w:szCs w:val="22"/>
        </w:rPr>
        <w:t xml:space="preserve">, </w:t>
      </w:r>
      <w:r w:rsidRPr="00D52D3F">
        <w:rPr>
          <w:rFonts w:ascii="Arial" w:hAnsi="Arial" w:cs="Arial"/>
          <w:b/>
          <w:color w:val="002060"/>
          <w:sz w:val="22"/>
          <w:szCs w:val="22"/>
        </w:rPr>
        <w:t>primo capoverso</w:t>
      </w:r>
      <w:r w:rsidRPr="00D52D3F">
        <w:rPr>
          <w:rFonts w:ascii="Arial" w:hAnsi="Arial" w:cs="Arial"/>
          <w:color w:val="002060"/>
          <w:sz w:val="22"/>
          <w:szCs w:val="22"/>
        </w:rPr>
        <w:t>, è previsto che l’art. 103 bis possa essere richiesto dalla sola società cedente (con o senza l’accordo del calciatore); la pratica è nella possibilità della società in quanto titolare del vincolo. Sarà cura del Comitato competente, in fase di lavorazione della pratica, controllare che la cessionaria non riprende l’attività.</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Il primo capoverso prevede anche che il 103 bis possa essere richiesto dal solo calciatore/calciatrice; il modello della pratica non è nelle possibilità dell’atleta, pertanto questi dovrà inviare una propria richiesta al Comitato che dovrà controllare che la società cessionaria non riprenda l’attività.</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 xml:space="preserve">Al </w:t>
      </w:r>
      <w:r w:rsidRPr="00D52D3F">
        <w:rPr>
          <w:rFonts w:ascii="Arial" w:hAnsi="Arial" w:cs="Arial"/>
          <w:b/>
          <w:color w:val="002060"/>
          <w:sz w:val="22"/>
          <w:szCs w:val="22"/>
        </w:rPr>
        <w:t xml:space="preserve">secondo capoverso </w:t>
      </w:r>
      <w:r w:rsidRPr="00D52D3F">
        <w:rPr>
          <w:rFonts w:ascii="Arial" w:hAnsi="Arial" w:cs="Arial"/>
          <w:color w:val="002060"/>
          <w:sz w:val="22"/>
          <w:szCs w:val="22"/>
        </w:rPr>
        <w:t>è previsto che il rientro dal prestito può essere disposto anche dalla società proprietaria del vincolo che non intende riprendere l’attività, per un successivo trasferimento dell’atleta ad una società che continua l’attività.</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 xml:space="preserve">I programmi che consentiranno ai Comitati di gestire queste ultime segnalazioni saranno definiti dal CED della L.N.D. entro la prossima settimana.     </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jc w:val="left"/>
        <w:rPr>
          <w:rFonts w:ascii="Arial" w:hAnsi="Arial" w:cs="Arial"/>
          <w:b/>
          <w:color w:val="002060"/>
          <w:sz w:val="28"/>
          <w:szCs w:val="28"/>
          <w:u w:val="single"/>
        </w:rPr>
      </w:pPr>
      <w:r w:rsidRPr="00D52D3F">
        <w:rPr>
          <w:rFonts w:ascii="Arial" w:hAnsi="Arial" w:cs="Arial"/>
          <w:b/>
          <w:color w:val="002060"/>
          <w:sz w:val="28"/>
          <w:szCs w:val="28"/>
          <w:u w:val="single"/>
        </w:rPr>
        <w:t>INTERRUZIONE CAMPIONATI</w:t>
      </w:r>
    </w:p>
    <w:p w:rsidR="00D52D3F" w:rsidRPr="00D52D3F" w:rsidRDefault="00D52D3F" w:rsidP="00D52D3F">
      <w:pPr>
        <w:autoSpaceDE w:val="0"/>
        <w:autoSpaceDN w:val="0"/>
        <w:adjustRightInd w:val="0"/>
        <w:jc w:val="left"/>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Come noto, la FIGC, con Comunicato Ufficiale n. 191 del 23.03.2021, ha decretato l’interruzione definitiva dello svolgimento delle competizioni sportive organizzate dalla Lega Nazionale Dilettanti a livello territoriale, ad esclusione, per la Regione Marche, del Campionato di Eccellenza Maschile.</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A seguito di questo di questo avvenimento c’è stata una forte e legittima richiesta di informazioni da parte delle Società sportive in merito agli eventuali rimborsi delle quote versate dalle stesse sia per l’iscrizione ai vari Campionati, peraltro mai iniziati, sia per i tesseramenti effettuati.</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 xml:space="preserve">In tal senso, pur comprendendo le richieste più che legittime, occorre sottolineare che i Comitati Regionali non hanno facoltà di decidere in modo autonomo, ma il tutto viene gestito dalla Lega Nazionale Dilettanti che, in proposito, sta studiando, già da tempo, le modalità di intervento. </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 xml:space="preserve">Sono, fra l’altro, in corso contatti fra la LND e la Compagnia di Assicurazione relativamente ai rimborsi dei premi assicurativi versati per i tesserati che, peraltro, non hanno disputato gare ufficiali. </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 xml:space="preserve">E’ prevista, per la metà del mese di Aprile, una riunione del Consiglio Direttivo della Lega Nazionale Dilettanti in cui verrà discussa tutta la questione “rimborsi”, e le cui decisioni saranno immediatamente portate a conoscenza. </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Al momento, quindi, il Comitato Regionale si fa promotore, verso gli organi superiori quali FIGC e LND, delle comprensibili istanze delle Società, auspicando una ragionevole e condivisa soluzione.</w:t>
      </w:r>
    </w:p>
    <w:p w:rsidR="007D1AD4" w:rsidRPr="00D52D3F" w:rsidRDefault="007D1AD4" w:rsidP="002B0C37">
      <w:pPr>
        <w:autoSpaceDE w:val="0"/>
        <w:autoSpaceDN w:val="0"/>
        <w:adjustRightInd w:val="0"/>
        <w:jc w:val="left"/>
        <w:rPr>
          <w:rFonts w:ascii="Arial" w:hAnsi="Arial" w:cs="Arial"/>
          <w:b/>
          <w:color w:val="002060"/>
          <w:sz w:val="28"/>
          <w:szCs w:val="28"/>
          <w:u w:val="single"/>
        </w:rPr>
      </w:pPr>
    </w:p>
    <w:p w:rsidR="007D1AD4" w:rsidRPr="00D52D3F" w:rsidRDefault="007D1AD4" w:rsidP="002B0C37">
      <w:pPr>
        <w:autoSpaceDE w:val="0"/>
        <w:autoSpaceDN w:val="0"/>
        <w:adjustRightInd w:val="0"/>
        <w:jc w:val="left"/>
        <w:rPr>
          <w:rFonts w:ascii="Arial" w:hAnsi="Arial" w:cs="Arial"/>
          <w:b/>
          <w:color w:val="002060"/>
          <w:sz w:val="28"/>
          <w:szCs w:val="28"/>
          <w:u w:val="single"/>
        </w:rPr>
      </w:pPr>
    </w:p>
    <w:p w:rsidR="00D52D3F" w:rsidRDefault="00D52D3F" w:rsidP="00D52D3F">
      <w:pPr>
        <w:autoSpaceDE w:val="0"/>
        <w:autoSpaceDN w:val="0"/>
        <w:adjustRightInd w:val="0"/>
        <w:jc w:val="left"/>
        <w:rPr>
          <w:rFonts w:ascii="Arial" w:hAnsi="Arial" w:cs="Arial"/>
          <w:b/>
          <w:color w:val="002060"/>
          <w:sz w:val="28"/>
          <w:szCs w:val="28"/>
          <w:u w:val="single"/>
        </w:rPr>
      </w:pPr>
    </w:p>
    <w:p w:rsidR="00D52D3F" w:rsidRPr="00D52D3F" w:rsidRDefault="00D52D3F" w:rsidP="00D52D3F">
      <w:pPr>
        <w:autoSpaceDE w:val="0"/>
        <w:autoSpaceDN w:val="0"/>
        <w:adjustRightInd w:val="0"/>
        <w:jc w:val="left"/>
        <w:rPr>
          <w:rFonts w:ascii="Arial" w:hAnsi="Arial" w:cs="Arial"/>
          <w:b/>
          <w:color w:val="002060"/>
          <w:sz w:val="28"/>
          <w:szCs w:val="28"/>
          <w:u w:val="single"/>
        </w:rPr>
      </w:pPr>
      <w:r w:rsidRPr="00D52D3F">
        <w:rPr>
          <w:rFonts w:ascii="Arial" w:hAnsi="Arial" w:cs="Arial"/>
          <w:b/>
          <w:color w:val="002060"/>
          <w:sz w:val="28"/>
          <w:szCs w:val="28"/>
          <w:u w:val="single"/>
        </w:rPr>
        <w:lastRenderedPageBreak/>
        <w:t>CAMPIONATO ECCELLENZA</w:t>
      </w:r>
    </w:p>
    <w:p w:rsidR="00D52D3F" w:rsidRPr="00D52D3F" w:rsidRDefault="00D52D3F" w:rsidP="00D52D3F">
      <w:pPr>
        <w:autoSpaceDE w:val="0"/>
        <w:autoSpaceDN w:val="0"/>
        <w:adjustRightInd w:val="0"/>
        <w:jc w:val="left"/>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b/>
          <w:color w:val="002060"/>
          <w:sz w:val="22"/>
          <w:szCs w:val="22"/>
          <w:u w:val="single"/>
        </w:rPr>
      </w:pPr>
      <w:r w:rsidRPr="00D52D3F">
        <w:rPr>
          <w:rFonts w:ascii="Arial" w:hAnsi="Arial" w:cs="Arial"/>
          <w:b/>
          <w:color w:val="002060"/>
          <w:sz w:val="22"/>
          <w:szCs w:val="22"/>
          <w:u w:val="single"/>
        </w:rPr>
        <w:t>Disposizioni Emergenza COVID-19</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Si allega la circolare contenente le disposizioni per la disciplina dello svolgimento del Campionato di Eccellenza che annulla e sostituisce quella pubblicata in allegato al CU n. 86 del 26.03.2021</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In particolare sono stati modificati i punti 4, 5 e 6 che ora recitano così:</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b/>
          <w:color w:val="002060"/>
          <w:sz w:val="22"/>
          <w:szCs w:val="22"/>
        </w:rPr>
      </w:pPr>
      <w:r w:rsidRPr="00D52D3F">
        <w:rPr>
          <w:rFonts w:ascii="Arial" w:hAnsi="Arial" w:cs="Arial"/>
          <w:b/>
          <w:i/>
          <w:color w:val="002060"/>
          <w:sz w:val="22"/>
          <w:szCs w:val="22"/>
        </w:rPr>
        <w:t>4.</w:t>
      </w:r>
      <w:r w:rsidRPr="00D52D3F">
        <w:rPr>
          <w:rFonts w:ascii="Arial" w:hAnsi="Arial" w:cs="Arial"/>
          <w:b/>
          <w:color w:val="002060"/>
          <w:sz w:val="22"/>
          <w:szCs w:val="22"/>
        </w:rPr>
        <w:t xml:space="preserve"> La gara sarà regolarmente disputata con tutti i calciatori risultati negativi al test effettuato, salvo che il numero di quelli risultati postivi al test sia </w:t>
      </w:r>
      <w:r w:rsidRPr="00D52D3F">
        <w:rPr>
          <w:rFonts w:ascii="Arial" w:hAnsi="Arial" w:cs="Arial"/>
          <w:b/>
          <w:color w:val="002060"/>
          <w:sz w:val="22"/>
          <w:szCs w:val="22"/>
          <w:u w:val="single"/>
        </w:rPr>
        <w:t>superiore a 5</w:t>
      </w:r>
      <w:r w:rsidRPr="00D52D3F">
        <w:rPr>
          <w:rFonts w:ascii="Arial" w:hAnsi="Arial" w:cs="Arial"/>
          <w:b/>
          <w:color w:val="002060"/>
          <w:sz w:val="22"/>
          <w:szCs w:val="22"/>
        </w:rPr>
        <w:t xml:space="preserve"> (cinque).</w:t>
      </w:r>
    </w:p>
    <w:p w:rsidR="00D52D3F" w:rsidRPr="00D52D3F" w:rsidRDefault="00D52D3F" w:rsidP="00D52D3F">
      <w:pPr>
        <w:autoSpaceDE w:val="0"/>
        <w:autoSpaceDN w:val="0"/>
        <w:adjustRightInd w:val="0"/>
        <w:rPr>
          <w:rFonts w:ascii="Arial" w:hAnsi="Arial" w:cs="Arial"/>
          <w:b/>
          <w:color w:val="002060"/>
          <w:sz w:val="22"/>
          <w:szCs w:val="22"/>
          <w:u w:val="single"/>
        </w:rPr>
      </w:pPr>
    </w:p>
    <w:p w:rsidR="00D52D3F" w:rsidRPr="00D52D3F" w:rsidRDefault="00D52D3F" w:rsidP="00D52D3F">
      <w:pPr>
        <w:autoSpaceDE w:val="0"/>
        <w:autoSpaceDN w:val="0"/>
        <w:adjustRightInd w:val="0"/>
        <w:rPr>
          <w:rFonts w:ascii="Arial" w:hAnsi="Arial" w:cs="Arial"/>
          <w:b/>
          <w:color w:val="002060"/>
          <w:sz w:val="22"/>
          <w:szCs w:val="22"/>
        </w:rPr>
      </w:pPr>
      <w:r w:rsidRPr="00D52D3F">
        <w:rPr>
          <w:rFonts w:ascii="Arial" w:hAnsi="Arial" w:cs="Arial"/>
          <w:b/>
          <w:i/>
          <w:color w:val="002060"/>
          <w:sz w:val="22"/>
          <w:szCs w:val="22"/>
        </w:rPr>
        <w:t>5.</w:t>
      </w:r>
      <w:r w:rsidRPr="00D52D3F">
        <w:rPr>
          <w:rFonts w:ascii="Arial" w:hAnsi="Arial" w:cs="Arial"/>
          <w:b/>
          <w:color w:val="002060"/>
          <w:sz w:val="22"/>
          <w:szCs w:val="22"/>
        </w:rPr>
        <w:t xml:space="preserve"> Nell’ipotesi in cui siano risultati positivi al test n. 6 o più calciatori, la Società potrà chiedere il rinvio della gara comunicando tale circostanza, entro e non oltre le 24 ore precedenti sempre a mezzo pec all’indirizzo </w:t>
      </w:r>
      <w:hyperlink r:id="rId9" w:history="1">
        <w:r w:rsidRPr="00D52D3F">
          <w:rPr>
            <w:rStyle w:val="Collegamentoipertestuale"/>
            <w:rFonts w:ascii="Arial" w:hAnsi="Arial" w:cs="Arial"/>
            <w:b/>
            <w:color w:val="002060"/>
            <w:sz w:val="22"/>
            <w:szCs w:val="22"/>
          </w:rPr>
          <w:t>marche@pec.figcmarche.it</w:t>
        </w:r>
      </w:hyperlink>
      <w:r w:rsidRPr="00D52D3F">
        <w:rPr>
          <w:rFonts w:ascii="Arial" w:hAnsi="Arial" w:cs="Arial"/>
          <w:b/>
          <w:color w:val="002060"/>
          <w:sz w:val="22"/>
          <w:szCs w:val="22"/>
        </w:rPr>
        <w:t xml:space="preserve"> al Comitato Regionale Marche, che, espletate le opportune verifiche, provvederà al rinvio della gara.</w:t>
      </w:r>
    </w:p>
    <w:p w:rsidR="00D52D3F" w:rsidRPr="00D52D3F" w:rsidRDefault="00D52D3F" w:rsidP="00D52D3F">
      <w:pPr>
        <w:autoSpaceDE w:val="0"/>
        <w:autoSpaceDN w:val="0"/>
        <w:adjustRightInd w:val="0"/>
        <w:rPr>
          <w:rFonts w:ascii="Arial" w:hAnsi="Arial" w:cs="Arial"/>
          <w:b/>
          <w:color w:val="002060"/>
          <w:sz w:val="22"/>
          <w:szCs w:val="22"/>
        </w:rPr>
      </w:pPr>
    </w:p>
    <w:p w:rsidR="00D52D3F" w:rsidRPr="00D52D3F" w:rsidRDefault="00D52D3F" w:rsidP="00D52D3F">
      <w:pPr>
        <w:autoSpaceDE w:val="0"/>
        <w:autoSpaceDN w:val="0"/>
        <w:adjustRightInd w:val="0"/>
        <w:rPr>
          <w:rFonts w:ascii="Arial" w:hAnsi="Arial" w:cs="Arial"/>
          <w:b/>
          <w:color w:val="002060"/>
          <w:sz w:val="22"/>
          <w:szCs w:val="22"/>
        </w:rPr>
      </w:pPr>
      <w:r w:rsidRPr="00D52D3F">
        <w:rPr>
          <w:rFonts w:ascii="Arial" w:hAnsi="Arial" w:cs="Arial"/>
          <w:b/>
          <w:i/>
          <w:color w:val="002060"/>
          <w:sz w:val="22"/>
          <w:szCs w:val="22"/>
        </w:rPr>
        <w:t>6</w:t>
      </w:r>
      <w:r w:rsidRPr="00D52D3F">
        <w:rPr>
          <w:rFonts w:ascii="Arial" w:hAnsi="Arial" w:cs="Arial"/>
          <w:b/>
          <w:color w:val="002060"/>
          <w:sz w:val="22"/>
          <w:szCs w:val="22"/>
        </w:rPr>
        <w:t>. Per le gare successive a quella rinviata per positività di calciatori, gli stessi calciatori positivi non potranno essere conteggiati nel computo complessivo. Ai fini delle richiesta di rinvio, non saranno considerati nel computo del numero di calciatori previsti in base a quanto riportato ai punti 4 e 5, i casi positivi che riguardano quelli inseriti nell’elenco comunicato al Comitato Regionale Marche da meno di 10 giorni. Quindi si può chiedere il rinvio della gara quando risultano positivi al test settimanale 6 o più calciatori indipendentemente da ruolo o età.</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b/>
          <w:color w:val="002060"/>
          <w:sz w:val="22"/>
          <w:szCs w:val="22"/>
          <w:u w:val="single"/>
        </w:rPr>
      </w:pPr>
      <w:r w:rsidRPr="00D52D3F">
        <w:rPr>
          <w:rFonts w:ascii="Arial" w:hAnsi="Arial" w:cs="Arial"/>
          <w:b/>
          <w:color w:val="002060"/>
          <w:sz w:val="22"/>
          <w:szCs w:val="22"/>
          <w:u w:val="single"/>
        </w:rPr>
        <w:t>Persone ammesse all’interno della struttura</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 xml:space="preserve">Si precisa che, secondo quanto disposto in regime di gare a porte chiuse, salvo diversi provvedimenti emessi dalle autorità preposte, potranno avere accesso all’interno della struttura, </w:t>
      </w:r>
      <w:r w:rsidRPr="00D52D3F">
        <w:rPr>
          <w:rFonts w:ascii="Arial" w:hAnsi="Arial" w:cs="Arial"/>
          <w:i/>
          <w:color w:val="002060"/>
          <w:sz w:val="22"/>
          <w:szCs w:val="22"/>
        </w:rPr>
        <w:t>rispettando le disposizioni previste per il contenimento dell’emergenza epidemiologica quali il distanziamento e la mascherina</w:t>
      </w:r>
      <w:r w:rsidRPr="00D52D3F">
        <w:rPr>
          <w:rFonts w:ascii="Arial" w:hAnsi="Arial" w:cs="Arial"/>
          <w:b/>
          <w:color w:val="002060"/>
          <w:sz w:val="22"/>
          <w:szCs w:val="22"/>
        </w:rPr>
        <w:t xml:space="preserve">, oltre alle 40 persone di ciascuna società (ivi compresi coloro in distinta di gara) di cui al “gruppo squadra” </w:t>
      </w:r>
      <w:r w:rsidRPr="00D52D3F">
        <w:rPr>
          <w:rFonts w:ascii="Arial" w:hAnsi="Arial" w:cs="Arial"/>
          <w:color w:val="002060"/>
          <w:sz w:val="22"/>
          <w:szCs w:val="22"/>
        </w:rPr>
        <w:t>anche i seguenti soggetti:</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numPr>
          <w:ilvl w:val="0"/>
          <w:numId w:val="4"/>
        </w:numPr>
        <w:autoSpaceDE w:val="0"/>
        <w:autoSpaceDN w:val="0"/>
        <w:adjustRightInd w:val="0"/>
        <w:rPr>
          <w:rFonts w:ascii="Arial" w:hAnsi="Arial" w:cs="Arial"/>
          <w:b/>
          <w:color w:val="002060"/>
          <w:sz w:val="22"/>
          <w:szCs w:val="22"/>
          <w:u w:val="single"/>
        </w:rPr>
      </w:pPr>
      <w:r w:rsidRPr="00D52D3F">
        <w:rPr>
          <w:rFonts w:ascii="Arial" w:hAnsi="Arial" w:cs="Arial"/>
          <w:color w:val="002060"/>
          <w:sz w:val="22"/>
          <w:szCs w:val="22"/>
        </w:rPr>
        <w:t>Arbitro ed assistenti;</w:t>
      </w:r>
    </w:p>
    <w:p w:rsidR="00D52D3F" w:rsidRPr="00D52D3F" w:rsidRDefault="00D52D3F" w:rsidP="00D52D3F">
      <w:pPr>
        <w:numPr>
          <w:ilvl w:val="0"/>
          <w:numId w:val="4"/>
        </w:numPr>
        <w:autoSpaceDE w:val="0"/>
        <w:autoSpaceDN w:val="0"/>
        <w:adjustRightInd w:val="0"/>
        <w:rPr>
          <w:rFonts w:ascii="Arial" w:hAnsi="Arial" w:cs="Arial"/>
          <w:b/>
          <w:color w:val="002060"/>
          <w:sz w:val="22"/>
          <w:szCs w:val="22"/>
          <w:u w:val="single"/>
        </w:rPr>
      </w:pPr>
      <w:r w:rsidRPr="00D52D3F">
        <w:rPr>
          <w:rFonts w:ascii="Arial" w:hAnsi="Arial" w:cs="Arial"/>
          <w:color w:val="002060"/>
          <w:sz w:val="22"/>
          <w:szCs w:val="22"/>
        </w:rPr>
        <w:t>Osservatore arbitrale e/o Organo Tecnico;</w:t>
      </w:r>
    </w:p>
    <w:p w:rsidR="00D52D3F" w:rsidRPr="00D52D3F" w:rsidRDefault="00D52D3F" w:rsidP="00D52D3F">
      <w:pPr>
        <w:numPr>
          <w:ilvl w:val="0"/>
          <w:numId w:val="4"/>
        </w:numPr>
        <w:autoSpaceDE w:val="0"/>
        <w:autoSpaceDN w:val="0"/>
        <w:adjustRightInd w:val="0"/>
        <w:rPr>
          <w:rFonts w:ascii="Arial" w:hAnsi="Arial" w:cs="Arial"/>
          <w:b/>
          <w:color w:val="002060"/>
          <w:sz w:val="22"/>
          <w:szCs w:val="22"/>
          <w:u w:val="single"/>
        </w:rPr>
      </w:pPr>
      <w:r w:rsidRPr="00D52D3F">
        <w:rPr>
          <w:rFonts w:ascii="Arial" w:hAnsi="Arial" w:cs="Arial"/>
          <w:color w:val="002060"/>
          <w:sz w:val="22"/>
          <w:szCs w:val="22"/>
        </w:rPr>
        <w:t>Commissario di Campo se designato;</w:t>
      </w:r>
    </w:p>
    <w:p w:rsidR="00D52D3F" w:rsidRPr="00D52D3F" w:rsidRDefault="00D52D3F" w:rsidP="00D52D3F">
      <w:pPr>
        <w:numPr>
          <w:ilvl w:val="0"/>
          <w:numId w:val="4"/>
        </w:numPr>
        <w:autoSpaceDE w:val="0"/>
        <w:autoSpaceDN w:val="0"/>
        <w:adjustRightInd w:val="0"/>
        <w:rPr>
          <w:rFonts w:ascii="Arial" w:hAnsi="Arial" w:cs="Arial"/>
          <w:b/>
          <w:color w:val="002060"/>
          <w:sz w:val="22"/>
          <w:szCs w:val="22"/>
          <w:u w:val="single"/>
        </w:rPr>
      </w:pPr>
      <w:r w:rsidRPr="00D52D3F">
        <w:rPr>
          <w:rFonts w:ascii="Arial" w:hAnsi="Arial" w:cs="Arial"/>
          <w:color w:val="002060"/>
          <w:sz w:val="22"/>
          <w:szCs w:val="22"/>
        </w:rPr>
        <w:t>Forze dell’Ordine;</w:t>
      </w:r>
    </w:p>
    <w:p w:rsidR="00D52D3F" w:rsidRPr="00D52D3F" w:rsidRDefault="00D52D3F" w:rsidP="00D52D3F">
      <w:pPr>
        <w:numPr>
          <w:ilvl w:val="0"/>
          <w:numId w:val="4"/>
        </w:numPr>
        <w:autoSpaceDE w:val="0"/>
        <w:autoSpaceDN w:val="0"/>
        <w:adjustRightInd w:val="0"/>
        <w:rPr>
          <w:rFonts w:ascii="Arial" w:hAnsi="Arial" w:cs="Arial"/>
          <w:b/>
          <w:color w:val="002060"/>
          <w:sz w:val="22"/>
          <w:szCs w:val="22"/>
          <w:u w:val="single"/>
        </w:rPr>
      </w:pPr>
      <w:r w:rsidRPr="00D52D3F">
        <w:rPr>
          <w:rFonts w:ascii="Arial" w:hAnsi="Arial" w:cs="Arial"/>
          <w:color w:val="002060"/>
          <w:sz w:val="22"/>
          <w:szCs w:val="22"/>
        </w:rPr>
        <w:t>Responsabili servizio sanitario (ambulanza etc)</w:t>
      </w:r>
    </w:p>
    <w:p w:rsidR="00D52D3F" w:rsidRPr="00D52D3F" w:rsidRDefault="00D52D3F" w:rsidP="00D52D3F">
      <w:pPr>
        <w:numPr>
          <w:ilvl w:val="0"/>
          <w:numId w:val="4"/>
        </w:numPr>
        <w:autoSpaceDE w:val="0"/>
        <w:autoSpaceDN w:val="0"/>
        <w:adjustRightInd w:val="0"/>
        <w:rPr>
          <w:rFonts w:ascii="Arial" w:hAnsi="Arial" w:cs="Arial"/>
          <w:b/>
          <w:color w:val="002060"/>
          <w:sz w:val="22"/>
          <w:szCs w:val="22"/>
          <w:u w:val="single"/>
        </w:rPr>
      </w:pPr>
      <w:r w:rsidRPr="00D52D3F">
        <w:rPr>
          <w:rFonts w:ascii="Arial" w:hAnsi="Arial" w:cs="Arial"/>
          <w:color w:val="002060"/>
          <w:sz w:val="22"/>
          <w:szCs w:val="22"/>
        </w:rPr>
        <w:t>n. 6 raccattapalle;</w:t>
      </w:r>
    </w:p>
    <w:p w:rsidR="00D52D3F" w:rsidRPr="00D52D3F" w:rsidRDefault="00D52D3F" w:rsidP="00D52D3F">
      <w:pPr>
        <w:numPr>
          <w:ilvl w:val="0"/>
          <w:numId w:val="4"/>
        </w:numPr>
        <w:autoSpaceDE w:val="0"/>
        <w:autoSpaceDN w:val="0"/>
        <w:adjustRightInd w:val="0"/>
        <w:rPr>
          <w:rFonts w:ascii="Arial" w:hAnsi="Arial" w:cs="Arial"/>
          <w:b/>
          <w:color w:val="002060"/>
          <w:sz w:val="22"/>
          <w:szCs w:val="22"/>
          <w:u w:val="single"/>
        </w:rPr>
      </w:pPr>
      <w:r w:rsidRPr="00D52D3F">
        <w:rPr>
          <w:rFonts w:ascii="Arial" w:hAnsi="Arial" w:cs="Arial"/>
          <w:color w:val="002060"/>
          <w:sz w:val="22"/>
          <w:szCs w:val="22"/>
        </w:rPr>
        <w:t>giornalisti regolarmente accreditati e gli addetti alle riprese televisive e/o alle radiocronache;</w:t>
      </w:r>
    </w:p>
    <w:p w:rsidR="00D52D3F" w:rsidRPr="00D52D3F" w:rsidRDefault="00D52D3F" w:rsidP="00D52D3F">
      <w:pPr>
        <w:numPr>
          <w:ilvl w:val="0"/>
          <w:numId w:val="4"/>
        </w:numPr>
        <w:autoSpaceDE w:val="0"/>
        <w:autoSpaceDN w:val="0"/>
        <w:adjustRightInd w:val="0"/>
        <w:rPr>
          <w:rFonts w:ascii="Arial" w:hAnsi="Arial" w:cs="Arial"/>
          <w:b/>
          <w:color w:val="002060"/>
          <w:sz w:val="22"/>
          <w:szCs w:val="22"/>
          <w:u w:val="single"/>
        </w:rPr>
      </w:pPr>
      <w:r w:rsidRPr="00D52D3F">
        <w:rPr>
          <w:rFonts w:ascii="Arial" w:hAnsi="Arial" w:cs="Arial"/>
          <w:color w:val="002060"/>
          <w:sz w:val="22"/>
          <w:szCs w:val="22"/>
        </w:rPr>
        <w:t xml:space="preserve">Fotografi che dovranno posizionarsi, rispettando il distanziamento necessario ed indossando la mascherina, nei lati corti del campo dietro le porte; non potranno effettuare foto di squadra e non sarà loro permesso la sosta ed il transito sui lati lunghi del campo, compresa la zona delle panchine.  </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b/>
          <w:color w:val="002060"/>
          <w:sz w:val="22"/>
          <w:szCs w:val="22"/>
          <w:u w:val="single"/>
        </w:rPr>
      </w:pPr>
      <w:r w:rsidRPr="00D52D3F">
        <w:rPr>
          <w:rFonts w:ascii="Arial" w:hAnsi="Arial" w:cs="Arial"/>
          <w:b/>
          <w:color w:val="002060"/>
          <w:sz w:val="22"/>
          <w:szCs w:val="22"/>
          <w:u w:val="single"/>
        </w:rPr>
        <w:t>Sanzioni</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Le ammonizioni comminate nella prima fase regionale, peraltro annullata, non saranno conteggiate, mentre le squalifiche prese e non scontate dovranno essere scontate dalla prima gara in cui è impegnata la squadra di appartenenza.</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b/>
          <w:color w:val="002060"/>
          <w:sz w:val="22"/>
          <w:szCs w:val="22"/>
          <w:u w:val="single"/>
        </w:rPr>
      </w:pPr>
      <w:r w:rsidRPr="00D52D3F">
        <w:rPr>
          <w:rFonts w:ascii="Arial" w:hAnsi="Arial" w:cs="Arial"/>
          <w:b/>
          <w:color w:val="002060"/>
          <w:sz w:val="22"/>
          <w:szCs w:val="22"/>
          <w:u w:val="single"/>
        </w:rPr>
        <w:t>Recuperi</w:t>
      </w:r>
    </w:p>
    <w:p w:rsidR="00D52D3F" w:rsidRPr="00D52D3F" w:rsidRDefault="00D52D3F" w:rsidP="00D52D3F">
      <w:pPr>
        <w:autoSpaceDE w:val="0"/>
        <w:autoSpaceDN w:val="0"/>
        <w:adjustRightInd w:val="0"/>
        <w:rPr>
          <w:rFonts w:ascii="Arial" w:hAnsi="Arial" w:cs="Arial"/>
          <w:color w:val="002060"/>
          <w:sz w:val="22"/>
          <w:szCs w:val="22"/>
        </w:rPr>
      </w:pPr>
      <w:r w:rsidRPr="00D52D3F">
        <w:rPr>
          <w:rFonts w:ascii="Arial" w:hAnsi="Arial" w:cs="Arial"/>
          <w:color w:val="002060"/>
          <w:sz w:val="22"/>
          <w:szCs w:val="22"/>
        </w:rPr>
        <w:t>I recuperi delle gare, non disputate per qualsiasi motivo, saranno effettuati il mercoledì successivo alla ripresa dell’attività della squadra interessata.</w:t>
      </w:r>
    </w:p>
    <w:p w:rsidR="00D52D3F" w:rsidRPr="00D52D3F" w:rsidRDefault="00D52D3F" w:rsidP="00D52D3F">
      <w:pPr>
        <w:autoSpaceDE w:val="0"/>
        <w:autoSpaceDN w:val="0"/>
        <w:adjustRightInd w:val="0"/>
        <w:rPr>
          <w:rFonts w:ascii="Arial" w:hAnsi="Arial" w:cs="Arial"/>
          <w:color w:val="002060"/>
          <w:sz w:val="22"/>
          <w:szCs w:val="22"/>
        </w:rPr>
      </w:pPr>
    </w:p>
    <w:p w:rsidR="00D52D3F" w:rsidRPr="00D52D3F" w:rsidRDefault="00D52D3F" w:rsidP="00D52D3F">
      <w:pPr>
        <w:autoSpaceDE w:val="0"/>
        <w:autoSpaceDN w:val="0"/>
        <w:adjustRightInd w:val="0"/>
        <w:rPr>
          <w:rFonts w:ascii="Arial" w:hAnsi="Arial" w:cs="Arial"/>
          <w:b/>
          <w:color w:val="002060"/>
          <w:sz w:val="22"/>
          <w:szCs w:val="22"/>
          <w:u w:val="single"/>
        </w:rPr>
      </w:pPr>
      <w:r w:rsidRPr="00D52D3F">
        <w:rPr>
          <w:rFonts w:ascii="Arial" w:hAnsi="Arial" w:cs="Arial"/>
          <w:b/>
          <w:color w:val="002060"/>
          <w:sz w:val="22"/>
          <w:szCs w:val="22"/>
          <w:u w:val="single"/>
        </w:rPr>
        <w:t>Variazioni gare</w:t>
      </w:r>
    </w:p>
    <w:p w:rsidR="00D52D3F" w:rsidRPr="00D52D3F" w:rsidRDefault="00D52D3F" w:rsidP="00D52D3F">
      <w:pPr>
        <w:pStyle w:val="LndNormale1"/>
        <w:rPr>
          <w:b/>
          <w:color w:val="002060"/>
          <w:szCs w:val="22"/>
          <w:u w:val="single"/>
        </w:rPr>
      </w:pPr>
      <w:r w:rsidRPr="00D52D3F">
        <w:rPr>
          <w:color w:val="002060"/>
          <w:szCs w:val="22"/>
        </w:rPr>
        <w:t xml:space="preserve">Nel raccomandare di chiedere lo spostamento di gara, soprattutto se riguarda la variazione della data, solamente in </w:t>
      </w:r>
      <w:r w:rsidRPr="00D52D3F">
        <w:rPr>
          <w:b/>
          <w:color w:val="002060"/>
          <w:szCs w:val="22"/>
          <w:u w:val="single"/>
        </w:rPr>
        <w:t xml:space="preserve">caso di inderogabile necessità, </w:t>
      </w:r>
      <w:r w:rsidRPr="00D52D3F">
        <w:rPr>
          <w:color w:val="002060"/>
          <w:szCs w:val="22"/>
        </w:rPr>
        <w:t xml:space="preserve">si evidenzia che tali richieste, </w:t>
      </w:r>
      <w:r w:rsidRPr="00D52D3F">
        <w:rPr>
          <w:b/>
          <w:color w:val="002060"/>
          <w:szCs w:val="22"/>
        </w:rPr>
        <w:t xml:space="preserve">che devono essere </w:t>
      </w:r>
      <w:r w:rsidRPr="00D52D3F">
        <w:rPr>
          <w:b/>
          <w:color w:val="002060"/>
          <w:szCs w:val="22"/>
        </w:rPr>
        <w:lastRenderedPageBreak/>
        <w:t xml:space="preserve">redatte e sottoscritte da entrambe le Società interessate, </w:t>
      </w:r>
      <w:r w:rsidRPr="00D52D3F">
        <w:rPr>
          <w:color w:val="002060"/>
          <w:szCs w:val="22"/>
        </w:rPr>
        <w:t xml:space="preserve">devono pervenire al Comitato </w:t>
      </w:r>
      <w:r w:rsidRPr="00D52D3F">
        <w:rPr>
          <w:b/>
          <w:color w:val="002060"/>
          <w:szCs w:val="22"/>
          <w:u w:val="single"/>
        </w:rPr>
        <w:t>almeno 10 giorni prima della data della gara.</w:t>
      </w:r>
    </w:p>
    <w:p w:rsidR="00D52D3F" w:rsidRPr="00D52D3F" w:rsidRDefault="00D52D3F" w:rsidP="00D52D3F">
      <w:pPr>
        <w:pStyle w:val="LndNormale1"/>
        <w:rPr>
          <w:color w:val="002060"/>
          <w:szCs w:val="22"/>
        </w:rPr>
      </w:pPr>
      <w:r w:rsidRPr="00D52D3F">
        <w:rPr>
          <w:color w:val="002060"/>
          <w:szCs w:val="22"/>
        </w:rPr>
        <w:t>Si allega il modulo di richiesta variazione gara.</w:t>
      </w:r>
    </w:p>
    <w:p w:rsidR="00D52D3F" w:rsidRPr="00D52D3F" w:rsidRDefault="00D52D3F" w:rsidP="00D52D3F">
      <w:pPr>
        <w:pStyle w:val="LndNormale1"/>
        <w:rPr>
          <w:color w:val="002060"/>
        </w:rPr>
      </w:pPr>
      <w:r w:rsidRPr="00D52D3F">
        <w:rPr>
          <w:color w:val="002060"/>
        </w:rPr>
        <w:t>Richieste di variazione dovute ad eventi di carattere eccezionale saranno valutate caso per caso.</w:t>
      </w:r>
    </w:p>
    <w:p w:rsidR="007D1AD4" w:rsidRPr="00D52D3F" w:rsidRDefault="007D1AD4" w:rsidP="002B0C37">
      <w:pPr>
        <w:rPr>
          <w:rFonts w:ascii="Arial" w:hAnsi="Arial" w:cs="Arial"/>
          <w:b/>
          <w:color w:val="002060"/>
          <w:sz w:val="28"/>
          <w:szCs w:val="28"/>
          <w:u w:val="single"/>
        </w:rPr>
      </w:pPr>
    </w:p>
    <w:p w:rsidR="007D1AD4" w:rsidRPr="00D52D3F" w:rsidRDefault="007D1AD4" w:rsidP="002B0C37">
      <w:pPr>
        <w:rPr>
          <w:rFonts w:ascii="Arial" w:hAnsi="Arial" w:cs="Arial"/>
          <w:b/>
          <w:color w:val="002060"/>
          <w:sz w:val="28"/>
          <w:szCs w:val="28"/>
          <w:u w:val="single"/>
        </w:rPr>
      </w:pPr>
    </w:p>
    <w:p w:rsidR="002B0C37" w:rsidRPr="00D52D3F" w:rsidRDefault="002B0C37" w:rsidP="002B0C37">
      <w:pPr>
        <w:rPr>
          <w:rFonts w:ascii="Arial" w:hAnsi="Arial" w:cs="Arial"/>
          <w:b/>
          <w:color w:val="002060"/>
          <w:sz w:val="28"/>
          <w:szCs w:val="28"/>
          <w:u w:val="single"/>
        </w:rPr>
      </w:pPr>
      <w:r w:rsidRPr="00D52D3F">
        <w:rPr>
          <w:rFonts w:ascii="Arial" w:hAnsi="Arial" w:cs="Arial"/>
          <w:b/>
          <w:color w:val="002060"/>
          <w:sz w:val="28"/>
          <w:szCs w:val="28"/>
          <w:u w:val="single"/>
        </w:rPr>
        <w:t>CHIUSURA UFFICI</w:t>
      </w:r>
    </w:p>
    <w:p w:rsidR="002B0C37" w:rsidRPr="00D52D3F" w:rsidRDefault="002B0C37" w:rsidP="002B0C37">
      <w:pPr>
        <w:rPr>
          <w:rFonts w:ascii="Arial" w:hAnsi="Arial" w:cs="Arial"/>
          <w:color w:val="002060"/>
          <w:sz w:val="22"/>
          <w:szCs w:val="22"/>
        </w:rPr>
      </w:pPr>
    </w:p>
    <w:p w:rsidR="002B0C37" w:rsidRPr="00D52D3F" w:rsidRDefault="002B0C37" w:rsidP="002B0C37">
      <w:pPr>
        <w:rPr>
          <w:rFonts w:ascii="Arial" w:hAnsi="Arial" w:cs="Arial"/>
          <w:color w:val="002060"/>
          <w:sz w:val="22"/>
          <w:szCs w:val="22"/>
        </w:rPr>
      </w:pPr>
      <w:r w:rsidRPr="00D52D3F">
        <w:rPr>
          <w:rFonts w:ascii="Arial" w:hAnsi="Arial" w:cs="Arial"/>
          <w:color w:val="002060"/>
          <w:sz w:val="22"/>
          <w:szCs w:val="22"/>
        </w:rPr>
        <w:t xml:space="preserve">Si comunica che la Lega Nazionale Dilettanti ha disposto la chiusura fino al </w:t>
      </w:r>
      <w:r w:rsidRPr="00D52D3F">
        <w:rPr>
          <w:rFonts w:ascii="Arial" w:hAnsi="Arial" w:cs="Arial"/>
          <w:b/>
          <w:color w:val="002060"/>
          <w:sz w:val="22"/>
          <w:szCs w:val="22"/>
          <w:u w:val="single"/>
        </w:rPr>
        <w:t>tutto il 30 giugno 2021</w:t>
      </w:r>
      <w:r w:rsidRPr="00D52D3F">
        <w:rPr>
          <w:rFonts w:ascii="Arial" w:hAnsi="Arial" w:cs="Arial"/>
          <w:color w:val="002060"/>
          <w:sz w:val="22"/>
          <w:szCs w:val="22"/>
        </w:rPr>
        <w:t xml:space="preserve"> delle Sedi Provinciali, Distrettuali e Zonali nonché la chiusura al pubblico, fino alla suddetta data, delle Sedi Regionali.</w:t>
      </w:r>
    </w:p>
    <w:p w:rsidR="002B0C37" w:rsidRPr="00D52D3F" w:rsidRDefault="002B0C37" w:rsidP="002B0C37">
      <w:pPr>
        <w:rPr>
          <w:rFonts w:ascii="Arial" w:hAnsi="Arial" w:cs="Arial"/>
          <w:color w:val="002060"/>
          <w:sz w:val="22"/>
          <w:szCs w:val="22"/>
        </w:rPr>
      </w:pPr>
      <w:r w:rsidRPr="00D52D3F">
        <w:rPr>
          <w:rFonts w:ascii="Arial" w:hAnsi="Arial" w:cs="Arial"/>
          <w:color w:val="002060"/>
          <w:sz w:val="22"/>
          <w:szCs w:val="22"/>
        </w:rPr>
        <w:t xml:space="preserve">Ciò premesso, si informa che la sede del Comitato Regionale Marche sarà </w:t>
      </w:r>
      <w:r w:rsidRPr="00D52D3F">
        <w:rPr>
          <w:rFonts w:ascii="Arial" w:hAnsi="Arial" w:cs="Arial"/>
          <w:b/>
          <w:color w:val="002060"/>
          <w:sz w:val="22"/>
          <w:szCs w:val="22"/>
        </w:rPr>
        <w:t>periodicamente</w:t>
      </w:r>
      <w:r w:rsidRPr="00D52D3F">
        <w:rPr>
          <w:rFonts w:ascii="Arial" w:hAnsi="Arial" w:cs="Arial"/>
          <w:color w:val="002060"/>
          <w:sz w:val="22"/>
          <w:szCs w:val="22"/>
        </w:rPr>
        <w:t xml:space="preserve"> presidiata;  i contatti potranno avvenire per e-mail all’indirizzo </w:t>
      </w:r>
      <w:hyperlink r:id="rId10" w:history="1">
        <w:r w:rsidRPr="00D52D3F">
          <w:rPr>
            <w:rStyle w:val="Collegamentoipertestuale"/>
            <w:rFonts w:ascii="Arial" w:hAnsi="Arial" w:cs="Arial"/>
            <w:color w:val="002060"/>
            <w:sz w:val="22"/>
            <w:szCs w:val="22"/>
          </w:rPr>
          <w:t>crlnd.marche01@figc.it</w:t>
        </w:r>
      </w:hyperlink>
      <w:r w:rsidRPr="00D52D3F">
        <w:rPr>
          <w:rFonts w:ascii="Arial" w:hAnsi="Arial" w:cs="Arial"/>
          <w:color w:val="002060"/>
          <w:sz w:val="22"/>
          <w:szCs w:val="22"/>
        </w:rPr>
        <w:t xml:space="preserve"> o pec </w:t>
      </w:r>
      <w:hyperlink r:id="rId11" w:history="1">
        <w:r w:rsidRPr="00D52D3F">
          <w:rPr>
            <w:rStyle w:val="Collegamentoipertestuale"/>
            <w:rFonts w:ascii="Arial" w:hAnsi="Arial" w:cs="Arial"/>
            <w:color w:val="002060"/>
            <w:sz w:val="22"/>
            <w:szCs w:val="22"/>
          </w:rPr>
          <w:t>marche@pec.figcmarche.it</w:t>
        </w:r>
      </w:hyperlink>
    </w:p>
    <w:p w:rsidR="00C01A64" w:rsidRDefault="00C01A64" w:rsidP="00EA056A">
      <w:pPr>
        <w:pStyle w:val="LndNormale1"/>
      </w:pPr>
    </w:p>
    <w:p w:rsidR="004B105D" w:rsidRDefault="004B105D" w:rsidP="00EA056A">
      <w:pPr>
        <w:pStyle w:val="LndNormale1"/>
      </w:pPr>
    </w:p>
    <w:p w:rsidR="00AE05CF" w:rsidRPr="00017D69" w:rsidRDefault="00AE05CF" w:rsidP="00C2141E">
      <w:pPr>
        <w:pStyle w:val="TITOLOCAMPIONATO"/>
        <w:shd w:val="clear" w:color="auto" w:fill="002060"/>
        <w:spacing w:before="0" w:beforeAutospacing="0" w:after="0" w:afterAutospacing="0"/>
        <w:outlineLvl w:val="0"/>
        <w:rPr>
          <w:color w:val="F2F2F2" w:themeColor="background1" w:themeShade="F2"/>
        </w:rPr>
      </w:pPr>
      <w:bookmarkStart w:id="9" w:name="_Toc59010405"/>
      <w:bookmarkStart w:id="10" w:name="_Toc62202958"/>
      <w:bookmarkEnd w:id="7"/>
      <w:bookmarkEnd w:id="8"/>
      <w:r w:rsidRPr="00017D69">
        <w:rPr>
          <w:color w:val="F2F2F2" w:themeColor="background1" w:themeShade="F2"/>
        </w:rPr>
        <w:t>ALLEGATI</w:t>
      </w:r>
      <w:bookmarkEnd w:id="9"/>
      <w:bookmarkEnd w:id="10"/>
    </w:p>
    <w:p w:rsidR="003A5C3A" w:rsidRDefault="003A5C3A" w:rsidP="006451EC">
      <w:pPr>
        <w:pStyle w:val="LndNormale1"/>
        <w:rPr>
          <w:b/>
          <w:color w:val="002060"/>
          <w:u w:val="single" w:color="002060"/>
        </w:rPr>
      </w:pPr>
    </w:p>
    <w:p w:rsidR="002B0C37" w:rsidRPr="002B0C37" w:rsidRDefault="00D52D3F" w:rsidP="003012C9">
      <w:pPr>
        <w:pStyle w:val="LndNormale1"/>
        <w:numPr>
          <w:ilvl w:val="0"/>
          <w:numId w:val="3"/>
        </w:numPr>
        <w:rPr>
          <w:b/>
          <w:color w:val="002060"/>
          <w:sz w:val="24"/>
          <w:szCs w:val="24"/>
          <w:u w:val="single"/>
        </w:rPr>
      </w:pPr>
      <w:r>
        <w:rPr>
          <w:b/>
          <w:color w:val="002060"/>
          <w:sz w:val="24"/>
          <w:szCs w:val="24"/>
          <w:u w:val="single"/>
        </w:rPr>
        <w:t>Circolare Disposizioni Emergenza Covid-19 Campionato Eccellenza</w:t>
      </w:r>
    </w:p>
    <w:p w:rsidR="00E91D8F" w:rsidRDefault="00E91D8F" w:rsidP="00E91D8F">
      <w:pPr>
        <w:pStyle w:val="LndNormale1"/>
        <w:rPr>
          <w:b/>
          <w:sz w:val="24"/>
          <w:szCs w:val="24"/>
        </w:rPr>
      </w:pPr>
    </w:p>
    <w:p w:rsidR="004F67CA" w:rsidRPr="00864DE4" w:rsidRDefault="004F67CA" w:rsidP="00E91D8F">
      <w:pPr>
        <w:pStyle w:val="LndNormale1"/>
        <w:rPr>
          <w:b/>
          <w:sz w:val="24"/>
          <w:szCs w:val="24"/>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D52D3F">
        <w:rPr>
          <w:b/>
          <w:color w:val="002060"/>
          <w:u w:val="single"/>
        </w:rPr>
        <w:t>08</w:t>
      </w:r>
      <w:r w:rsidR="008A30BD">
        <w:rPr>
          <w:b/>
          <w:color w:val="002060"/>
          <w:u w:val="single"/>
        </w:rPr>
        <w:t>/</w:t>
      </w:r>
      <w:r w:rsidR="002B0C37">
        <w:rPr>
          <w:b/>
          <w:color w:val="002060"/>
          <w:u w:val="single"/>
        </w:rPr>
        <w:t>04</w:t>
      </w:r>
      <w:r w:rsidR="007D565D">
        <w:rPr>
          <w:b/>
          <w:color w:val="002060"/>
          <w:u w:val="single"/>
        </w:rPr>
        <w:t>/</w:t>
      </w:r>
      <w:r w:rsidR="000D7244">
        <w:rPr>
          <w:b/>
          <w:color w:val="002060"/>
          <w:u w:val="single"/>
        </w:rPr>
        <w:t>202</w:t>
      </w:r>
      <w:r w:rsidR="0040541A">
        <w:rPr>
          <w:b/>
          <w:color w:val="002060"/>
          <w:u w:val="single"/>
        </w:rPr>
        <w:t>1</w:t>
      </w:r>
      <w:r>
        <w:rPr>
          <w:b/>
          <w:color w:val="002060"/>
          <w:u w:val="single"/>
        </w:rPr>
        <w:t>.</w:t>
      </w:r>
    </w:p>
    <w:p w:rsidR="000B0BB6" w:rsidRDefault="000B0BB6" w:rsidP="000B0BB6">
      <w:r>
        <w:rPr>
          <w:rFonts w:ascii="Arial" w:hAnsi="Arial" w:cs="Arial"/>
          <w:sz w:val="18"/>
          <w:szCs w:val="18"/>
        </w:rPr>
        <w:tab/>
      </w:r>
      <w:r>
        <w:rPr>
          <w:rFonts w:ascii="Arial" w:hAnsi="Arial" w:cs="Arial"/>
          <w:sz w:val="18"/>
          <w:szCs w:val="18"/>
        </w:rPr>
        <w:tab/>
      </w:r>
      <w:r>
        <w:rPr>
          <w:rFonts w:ascii="Arial" w:hAnsi="Arial" w:cs="Arial"/>
          <w:sz w:val="18"/>
          <w:szCs w:val="18"/>
        </w:rPr>
        <w:tab/>
      </w:r>
    </w:p>
    <w:p w:rsidR="000B0BB6" w:rsidRPr="0012326B" w:rsidRDefault="000B0BB6" w:rsidP="000B0BB6"/>
    <w:tbl>
      <w:tblPr>
        <w:tblW w:w="5000" w:type="pct"/>
        <w:jc w:val="center"/>
        <w:tblCellMar>
          <w:left w:w="71" w:type="dxa"/>
          <w:right w:w="71" w:type="dxa"/>
        </w:tblCellMar>
        <w:tblLook w:val="04A0"/>
      </w:tblPr>
      <w:tblGrid>
        <w:gridCol w:w="5809"/>
        <w:gridCol w:w="4255"/>
      </w:tblGrid>
      <w:tr w:rsidR="000B0BB6" w:rsidRPr="002B0C37" w:rsidTr="007D45DC">
        <w:trPr>
          <w:jc w:val="center"/>
        </w:trPr>
        <w:tc>
          <w:tcPr>
            <w:tcW w:w="2886" w:type="pct"/>
          </w:tcPr>
          <w:p w:rsidR="00FE09CF" w:rsidRPr="002B0C37" w:rsidRDefault="00FE09CF" w:rsidP="00FE09CF">
            <w:pPr>
              <w:pStyle w:val="LndNormale1"/>
              <w:jc w:val="center"/>
              <w:rPr>
                <w:rFonts w:cs="Arial"/>
                <w:b/>
                <w:color w:val="002060"/>
                <w:szCs w:val="22"/>
                <w:lang w:eastAsia="it-IT"/>
              </w:rPr>
            </w:pPr>
            <w:r w:rsidRPr="002B0C37">
              <w:rPr>
                <w:rFonts w:cs="Arial"/>
                <w:b/>
                <w:color w:val="002060"/>
                <w:szCs w:val="22"/>
                <w:lang w:eastAsia="it-IT"/>
              </w:rPr>
              <w:t>Il Segretario</w:t>
            </w:r>
          </w:p>
          <w:p w:rsidR="000B0BB6" w:rsidRPr="002B0C37" w:rsidRDefault="00FE09CF" w:rsidP="00FE09CF">
            <w:pPr>
              <w:pStyle w:val="LndNormale1"/>
              <w:jc w:val="center"/>
              <w:rPr>
                <w:rFonts w:cs="Arial"/>
                <w:b/>
                <w:color w:val="002060"/>
                <w:szCs w:val="22"/>
                <w:lang w:eastAsia="it-IT"/>
              </w:rPr>
            </w:pPr>
            <w:r w:rsidRPr="002B0C37">
              <w:rPr>
                <w:rFonts w:cs="Arial"/>
                <w:b/>
                <w:color w:val="002060"/>
                <w:szCs w:val="22"/>
                <w:lang w:eastAsia="it-IT"/>
              </w:rPr>
              <w:t xml:space="preserve">(Pasquale Di Marco) </w:t>
            </w:r>
          </w:p>
        </w:tc>
        <w:tc>
          <w:tcPr>
            <w:tcW w:w="2114" w:type="pct"/>
          </w:tcPr>
          <w:p w:rsidR="000B0BB6" w:rsidRPr="002B0C37" w:rsidRDefault="000B0BB6" w:rsidP="007D45DC">
            <w:pPr>
              <w:pStyle w:val="LndNormale1"/>
              <w:jc w:val="center"/>
              <w:rPr>
                <w:rFonts w:cs="Arial"/>
                <w:b/>
                <w:color w:val="002060"/>
                <w:szCs w:val="22"/>
                <w:lang w:eastAsia="it-IT"/>
              </w:rPr>
            </w:pPr>
            <w:r w:rsidRPr="002B0C37">
              <w:rPr>
                <w:rFonts w:cs="Arial"/>
                <w:b/>
                <w:color w:val="002060"/>
                <w:szCs w:val="22"/>
                <w:lang w:eastAsia="it-IT"/>
              </w:rPr>
              <w:t xml:space="preserve">Il </w:t>
            </w:r>
            <w:r w:rsidR="00FE09CF" w:rsidRPr="002B0C37">
              <w:rPr>
                <w:rFonts w:cs="Arial"/>
                <w:b/>
                <w:color w:val="002060"/>
                <w:szCs w:val="22"/>
                <w:lang w:eastAsia="it-IT"/>
              </w:rPr>
              <w:t>D</w:t>
            </w:r>
            <w:r w:rsidRPr="002B0C37">
              <w:rPr>
                <w:rFonts w:cs="Arial"/>
                <w:b/>
                <w:color w:val="002060"/>
                <w:szCs w:val="22"/>
                <w:lang w:eastAsia="it-IT"/>
              </w:rPr>
              <w:t>e</w:t>
            </w:r>
            <w:r w:rsidR="00FE09CF" w:rsidRPr="002B0C37">
              <w:rPr>
                <w:rFonts w:cs="Arial"/>
                <w:b/>
                <w:color w:val="002060"/>
                <w:szCs w:val="22"/>
                <w:lang w:eastAsia="it-IT"/>
              </w:rPr>
              <w:t>i</w:t>
            </w:r>
            <w:r w:rsidRPr="002B0C37">
              <w:rPr>
                <w:rFonts w:cs="Arial"/>
                <w:b/>
                <w:color w:val="002060"/>
                <w:szCs w:val="22"/>
                <w:lang w:eastAsia="it-IT"/>
              </w:rPr>
              <w:t>e</w:t>
            </w:r>
            <w:r w:rsidR="00FE09CF" w:rsidRPr="002B0C37">
              <w:rPr>
                <w:rFonts w:cs="Arial"/>
                <w:b/>
                <w:color w:val="002060"/>
                <w:szCs w:val="22"/>
                <w:lang w:eastAsia="it-IT"/>
              </w:rPr>
              <w:t>gato</w:t>
            </w:r>
            <w:r w:rsidR="00DF1497" w:rsidRPr="002B0C37">
              <w:rPr>
                <w:rFonts w:cs="Arial"/>
                <w:b/>
                <w:color w:val="002060"/>
                <w:szCs w:val="22"/>
                <w:lang w:eastAsia="it-IT"/>
              </w:rPr>
              <w:t xml:space="preserve"> Provinciale</w:t>
            </w:r>
          </w:p>
          <w:p w:rsidR="000B0BB6" w:rsidRPr="002B0C37" w:rsidRDefault="000B0BB6" w:rsidP="00FE09CF">
            <w:pPr>
              <w:pStyle w:val="LndNormale1"/>
              <w:jc w:val="center"/>
              <w:rPr>
                <w:rFonts w:cs="Arial"/>
                <w:b/>
                <w:color w:val="002060"/>
                <w:szCs w:val="22"/>
                <w:lang w:eastAsia="it-IT"/>
              </w:rPr>
            </w:pPr>
            <w:r w:rsidRPr="002B0C37">
              <w:rPr>
                <w:rFonts w:cs="Arial"/>
                <w:b/>
                <w:color w:val="002060"/>
                <w:szCs w:val="22"/>
                <w:lang w:eastAsia="it-IT"/>
              </w:rPr>
              <w:t>(</w:t>
            </w:r>
            <w:r w:rsidR="00FE09CF" w:rsidRPr="002B0C37">
              <w:rPr>
                <w:rFonts w:cs="Arial"/>
                <w:b/>
                <w:color w:val="002060"/>
                <w:szCs w:val="22"/>
                <w:lang w:eastAsia="it-IT"/>
              </w:rPr>
              <w:t xml:space="preserve">Luigi </w:t>
            </w:r>
            <w:r w:rsidRPr="002B0C37">
              <w:rPr>
                <w:rFonts w:cs="Arial"/>
                <w:b/>
                <w:color w:val="002060"/>
                <w:szCs w:val="22"/>
                <w:lang w:eastAsia="it-IT"/>
              </w:rPr>
              <w:t>Pa</w:t>
            </w:r>
            <w:r w:rsidR="00FE09CF" w:rsidRPr="002B0C37">
              <w:rPr>
                <w:rFonts w:cs="Arial"/>
                <w:b/>
                <w:color w:val="002060"/>
                <w:szCs w:val="22"/>
                <w:lang w:eastAsia="it-IT"/>
              </w:rPr>
              <w:t>oletti</w:t>
            </w:r>
            <w:r w:rsidRPr="002B0C37">
              <w:rPr>
                <w:rFonts w:cs="Arial"/>
                <w:b/>
                <w:color w:val="002060"/>
                <w:szCs w:val="22"/>
                <w:lang w:eastAsia="it-IT"/>
              </w:rPr>
              <w:t>)</w:t>
            </w:r>
          </w:p>
        </w:tc>
      </w:tr>
    </w:tbl>
    <w:p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FF1" w:rsidRDefault="006F6FF1">
      <w:r>
        <w:separator/>
      </w:r>
    </w:p>
  </w:endnote>
  <w:endnote w:type="continuationSeparator" w:id="1">
    <w:p w:rsidR="006F6FF1" w:rsidRDefault="006F6FF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4E" w:rsidRDefault="0067387E" w:rsidP="00102631">
    <w:pPr>
      <w:pStyle w:val="Pidipagina"/>
      <w:framePr w:wrap="around" w:vAnchor="text" w:hAnchor="margin" w:xAlign="center" w:y="1"/>
      <w:rPr>
        <w:rStyle w:val="Numeropagina"/>
      </w:rPr>
    </w:pPr>
    <w:r>
      <w:rPr>
        <w:rStyle w:val="Numeropagina"/>
      </w:rPr>
      <w:fldChar w:fldCharType="begin"/>
    </w:r>
    <w:r w:rsidR="00B41C4E">
      <w:rPr>
        <w:rStyle w:val="Numeropagina"/>
      </w:rPr>
      <w:instrText xml:space="preserve">PAGE  </w:instrText>
    </w:r>
    <w:r>
      <w:rPr>
        <w:rStyle w:val="Numeropagina"/>
      </w:rPr>
      <w:fldChar w:fldCharType="end"/>
    </w:r>
  </w:p>
  <w:p w:rsidR="00B41C4E" w:rsidRDefault="00B41C4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4E" w:rsidRPr="008A146E" w:rsidRDefault="0067387E" w:rsidP="00E375EB">
    <w:pPr>
      <w:pStyle w:val="Pidipagina"/>
      <w:tabs>
        <w:tab w:val="left" w:pos="6521"/>
      </w:tabs>
      <w:jc w:val="center"/>
      <w:rPr>
        <w:rStyle w:val="Numeropagina"/>
        <w:color w:val="002060"/>
      </w:rPr>
    </w:pPr>
    <w:r w:rsidRPr="008A146E">
      <w:rPr>
        <w:rStyle w:val="Numeropagina"/>
        <w:color w:val="002060"/>
      </w:rPr>
      <w:fldChar w:fldCharType="begin"/>
    </w:r>
    <w:r w:rsidR="00B41C4E" w:rsidRPr="008A146E">
      <w:rPr>
        <w:rStyle w:val="Numeropagina"/>
        <w:color w:val="002060"/>
      </w:rPr>
      <w:instrText xml:space="preserve">PAGE  </w:instrText>
    </w:r>
    <w:r w:rsidRPr="008A146E">
      <w:rPr>
        <w:rStyle w:val="Numeropagina"/>
        <w:color w:val="002060"/>
      </w:rPr>
      <w:fldChar w:fldCharType="separate"/>
    </w:r>
    <w:r w:rsidR="00B75E3B">
      <w:rPr>
        <w:rStyle w:val="Numeropagina"/>
        <w:noProof/>
        <w:color w:val="002060"/>
      </w:rPr>
      <w:t>1</w:t>
    </w:r>
    <w:r w:rsidRPr="008A146E">
      <w:rPr>
        <w:rStyle w:val="Numeropagina"/>
        <w:color w:val="002060"/>
      </w:rPr>
      <w:fldChar w:fldCharType="end"/>
    </w:r>
    <w:r w:rsidR="00B41C4E" w:rsidRPr="008A146E">
      <w:rPr>
        <w:rStyle w:val="Numeropagina"/>
        <w:color w:val="002060"/>
      </w:rPr>
      <w:t xml:space="preserve"> / </w:t>
    </w:r>
    <w:r w:rsidR="00B75E3B">
      <w:rPr>
        <w:color w:val="002060"/>
      </w:rPr>
      <w:t>54</w:t>
    </w:r>
  </w:p>
  <w:p w:rsidR="00B41C4E" w:rsidRPr="00B41648" w:rsidRDefault="00B41C4E"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FF1" w:rsidRDefault="006F6FF1">
      <w:r>
        <w:separator/>
      </w:r>
    </w:p>
  </w:footnote>
  <w:footnote w:type="continuationSeparator" w:id="1">
    <w:p w:rsidR="006F6FF1" w:rsidRDefault="006F6F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4E" w:rsidRPr="00C828DB" w:rsidRDefault="00B41C4E"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B41C4E">
      <w:tc>
        <w:tcPr>
          <w:tcW w:w="2050" w:type="dxa"/>
        </w:tcPr>
        <w:p w:rsidR="00B41C4E" w:rsidRDefault="00B41C4E">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B41C4E" w:rsidRDefault="00B41C4E">
          <w:pPr>
            <w:pStyle w:val="Intestazione"/>
            <w:tabs>
              <w:tab w:val="left" w:pos="435"/>
              <w:tab w:val="right" w:pos="7588"/>
            </w:tabs>
            <w:rPr>
              <w:sz w:val="24"/>
            </w:rPr>
          </w:pPr>
        </w:p>
      </w:tc>
    </w:tr>
  </w:tbl>
  <w:p w:rsidR="00B41C4E" w:rsidRDefault="00B41C4E">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5F1620"/>
    <w:multiLevelType w:val="hybridMultilevel"/>
    <w:tmpl w:val="2BC699C4"/>
    <w:lvl w:ilvl="0" w:tplc="8A566E90">
      <w:start w:val="6"/>
      <w:numFmt w:val="bullet"/>
      <w:lvlText w:val="-"/>
      <w:lvlJc w:val="left"/>
      <w:pPr>
        <w:ind w:left="720" w:hanging="360"/>
      </w:pPr>
      <w:rPr>
        <w:rFonts w:ascii="Arial" w:eastAsia="Times New Roman" w:hAnsi="Arial" w:cs="Arial"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8A4805"/>
    <w:multiLevelType w:val="hybridMultilevel"/>
    <w:tmpl w:val="F080E1E0"/>
    <w:lvl w:ilvl="0" w:tplc="D62CF2E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AD7074"/>
    <w:multiLevelType w:val="hybridMultilevel"/>
    <w:tmpl w:val="DA8264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283"/>
  <w:characterSpacingControl w:val="doNotCompress"/>
  <w:hdrShapeDefaults>
    <o:shapedefaults v:ext="edit" spidmax="1359874"/>
  </w:hdrShapeDefaults>
  <w:footnotePr>
    <w:footnote w:id="0"/>
    <w:footnote w:id="1"/>
  </w:footnotePr>
  <w:endnotePr>
    <w:endnote w:id="0"/>
    <w:endnote w:id="1"/>
  </w:endnotePr>
  <w:compat/>
  <w:rsids>
    <w:rsidRoot w:val="003815EE"/>
    <w:rsid w:val="000002FD"/>
    <w:rsid w:val="00001B3B"/>
    <w:rsid w:val="00003738"/>
    <w:rsid w:val="000037F3"/>
    <w:rsid w:val="00004198"/>
    <w:rsid w:val="000049B3"/>
    <w:rsid w:val="00004A63"/>
    <w:rsid w:val="00004D21"/>
    <w:rsid w:val="00005988"/>
    <w:rsid w:val="00006F11"/>
    <w:rsid w:val="00007425"/>
    <w:rsid w:val="00007D90"/>
    <w:rsid w:val="000101EC"/>
    <w:rsid w:val="0001036C"/>
    <w:rsid w:val="00010603"/>
    <w:rsid w:val="00010752"/>
    <w:rsid w:val="000118D0"/>
    <w:rsid w:val="000119F1"/>
    <w:rsid w:val="00011C0C"/>
    <w:rsid w:val="00011CED"/>
    <w:rsid w:val="00011E76"/>
    <w:rsid w:val="000124D2"/>
    <w:rsid w:val="00012DC1"/>
    <w:rsid w:val="000133C2"/>
    <w:rsid w:val="00013D8D"/>
    <w:rsid w:val="00014033"/>
    <w:rsid w:val="0001409D"/>
    <w:rsid w:val="000142C2"/>
    <w:rsid w:val="000153F4"/>
    <w:rsid w:val="000154BA"/>
    <w:rsid w:val="0001599F"/>
    <w:rsid w:val="00016232"/>
    <w:rsid w:val="00016EDC"/>
    <w:rsid w:val="000174B6"/>
    <w:rsid w:val="00017D69"/>
    <w:rsid w:val="0002077E"/>
    <w:rsid w:val="000207A1"/>
    <w:rsid w:val="00021040"/>
    <w:rsid w:val="00021147"/>
    <w:rsid w:val="00022AC9"/>
    <w:rsid w:val="00022E94"/>
    <w:rsid w:val="00023306"/>
    <w:rsid w:val="000249A0"/>
    <w:rsid w:val="000261ED"/>
    <w:rsid w:val="000264E2"/>
    <w:rsid w:val="00026862"/>
    <w:rsid w:val="00026891"/>
    <w:rsid w:val="00026A51"/>
    <w:rsid w:val="00026A6D"/>
    <w:rsid w:val="00027B8B"/>
    <w:rsid w:val="00030C9C"/>
    <w:rsid w:val="00032A3D"/>
    <w:rsid w:val="00032D90"/>
    <w:rsid w:val="0003303F"/>
    <w:rsid w:val="00033114"/>
    <w:rsid w:val="00034B2F"/>
    <w:rsid w:val="000355A8"/>
    <w:rsid w:val="00035E53"/>
    <w:rsid w:val="00036C14"/>
    <w:rsid w:val="00036E56"/>
    <w:rsid w:val="00037199"/>
    <w:rsid w:val="00037EA9"/>
    <w:rsid w:val="0004054E"/>
    <w:rsid w:val="00040EF2"/>
    <w:rsid w:val="00041AFD"/>
    <w:rsid w:val="00042052"/>
    <w:rsid w:val="00042059"/>
    <w:rsid w:val="0004211B"/>
    <w:rsid w:val="00042143"/>
    <w:rsid w:val="000421BA"/>
    <w:rsid w:val="00042DA0"/>
    <w:rsid w:val="000432A1"/>
    <w:rsid w:val="000442D8"/>
    <w:rsid w:val="000444D4"/>
    <w:rsid w:val="00044778"/>
    <w:rsid w:val="0004484A"/>
    <w:rsid w:val="00044F36"/>
    <w:rsid w:val="00044F5B"/>
    <w:rsid w:val="00046340"/>
    <w:rsid w:val="00047EB5"/>
    <w:rsid w:val="00050E14"/>
    <w:rsid w:val="0005146F"/>
    <w:rsid w:val="00051766"/>
    <w:rsid w:val="000517A9"/>
    <w:rsid w:val="000523AF"/>
    <w:rsid w:val="00052FBA"/>
    <w:rsid w:val="000531FD"/>
    <w:rsid w:val="00053932"/>
    <w:rsid w:val="000542B4"/>
    <w:rsid w:val="0005595E"/>
    <w:rsid w:val="00056E0F"/>
    <w:rsid w:val="00056E7B"/>
    <w:rsid w:val="000572EB"/>
    <w:rsid w:val="000577A1"/>
    <w:rsid w:val="000579A8"/>
    <w:rsid w:val="000602FC"/>
    <w:rsid w:val="000607F9"/>
    <w:rsid w:val="00060DC5"/>
    <w:rsid w:val="00061B0E"/>
    <w:rsid w:val="000621BF"/>
    <w:rsid w:val="0006223B"/>
    <w:rsid w:val="0006329B"/>
    <w:rsid w:val="00065B63"/>
    <w:rsid w:val="00067A1B"/>
    <w:rsid w:val="00070E37"/>
    <w:rsid w:val="00071222"/>
    <w:rsid w:val="000714AD"/>
    <w:rsid w:val="000715EA"/>
    <w:rsid w:val="00071906"/>
    <w:rsid w:val="00073084"/>
    <w:rsid w:val="000735FF"/>
    <w:rsid w:val="00073CAC"/>
    <w:rsid w:val="00074234"/>
    <w:rsid w:val="000747D3"/>
    <w:rsid w:val="00074D20"/>
    <w:rsid w:val="00075B1B"/>
    <w:rsid w:val="00076055"/>
    <w:rsid w:val="00076259"/>
    <w:rsid w:val="0007758A"/>
    <w:rsid w:val="00077B0E"/>
    <w:rsid w:val="000803E6"/>
    <w:rsid w:val="0008072C"/>
    <w:rsid w:val="000808A7"/>
    <w:rsid w:val="00081488"/>
    <w:rsid w:val="00081BC9"/>
    <w:rsid w:val="000822F3"/>
    <w:rsid w:val="000830E1"/>
    <w:rsid w:val="00083659"/>
    <w:rsid w:val="00083977"/>
    <w:rsid w:val="00083F22"/>
    <w:rsid w:val="0008446C"/>
    <w:rsid w:val="000847FD"/>
    <w:rsid w:val="00084926"/>
    <w:rsid w:val="000854A7"/>
    <w:rsid w:val="0008745F"/>
    <w:rsid w:val="00087A8C"/>
    <w:rsid w:val="00087F41"/>
    <w:rsid w:val="00090139"/>
    <w:rsid w:val="00090BD8"/>
    <w:rsid w:val="00090E50"/>
    <w:rsid w:val="00091BAC"/>
    <w:rsid w:val="00091FEE"/>
    <w:rsid w:val="000928F5"/>
    <w:rsid w:val="00092E27"/>
    <w:rsid w:val="00092F80"/>
    <w:rsid w:val="0009339F"/>
    <w:rsid w:val="0009498D"/>
    <w:rsid w:val="000957FC"/>
    <w:rsid w:val="00095AB8"/>
    <w:rsid w:val="00096512"/>
    <w:rsid w:val="00096D70"/>
    <w:rsid w:val="00096F39"/>
    <w:rsid w:val="000A0322"/>
    <w:rsid w:val="000A2452"/>
    <w:rsid w:val="000A27CF"/>
    <w:rsid w:val="000A4DC3"/>
    <w:rsid w:val="000A4DFF"/>
    <w:rsid w:val="000A506F"/>
    <w:rsid w:val="000A5A98"/>
    <w:rsid w:val="000A64FD"/>
    <w:rsid w:val="000A682F"/>
    <w:rsid w:val="000A766E"/>
    <w:rsid w:val="000B0065"/>
    <w:rsid w:val="000B0248"/>
    <w:rsid w:val="000B0BB6"/>
    <w:rsid w:val="000B0F5B"/>
    <w:rsid w:val="000B1794"/>
    <w:rsid w:val="000B1CF3"/>
    <w:rsid w:val="000B21F1"/>
    <w:rsid w:val="000B2AFA"/>
    <w:rsid w:val="000B484B"/>
    <w:rsid w:val="000B4C1D"/>
    <w:rsid w:val="000B7289"/>
    <w:rsid w:val="000B7633"/>
    <w:rsid w:val="000B7656"/>
    <w:rsid w:val="000C14E0"/>
    <w:rsid w:val="000C1A7C"/>
    <w:rsid w:val="000C1D7A"/>
    <w:rsid w:val="000C4662"/>
    <w:rsid w:val="000C4C54"/>
    <w:rsid w:val="000C5DB7"/>
    <w:rsid w:val="000C68BF"/>
    <w:rsid w:val="000C6E3F"/>
    <w:rsid w:val="000C703C"/>
    <w:rsid w:val="000C7526"/>
    <w:rsid w:val="000C773B"/>
    <w:rsid w:val="000C7B47"/>
    <w:rsid w:val="000C7DE2"/>
    <w:rsid w:val="000D0233"/>
    <w:rsid w:val="000D0CD6"/>
    <w:rsid w:val="000D0E0A"/>
    <w:rsid w:val="000D16BA"/>
    <w:rsid w:val="000D1F39"/>
    <w:rsid w:val="000D1FDE"/>
    <w:rsid w:val="000D246B"/>
    <w:rsid w:val="000D263C"/>
    <w:rsid w:val="000D2AD8"/>
    <w:rsid w:val="000D37FA"/>
    <w:rsid w:val="000D47BA"/>
    <w:rsid w:val="000D4C5B"/>
    <w:rsid w:val="000D512D"/>
    <w:rsid w:val="000D5744"/>
    <w:rsid w:val="000D6714"/>
    <w:rsid w:val="000D6987"/>
    <w:rsid w:val="000D6FE2"/>
    <w:rsid w:val="000D7244"/>
    <w:rsid w:val="000D74CE"/>
    <w:rsid w:val="000D7693"/>
    <w:rsid w:val="000D7809"/>
    <w:rsid w:val="000D7A9A"/>
    <w:rsid w:val="000E03C6"/>
    <w:rsid w:val="000E15AA"/>
    <w:rsid w:val="000E19C7"/>
    <w:rsid w:val="000E28FC"/>
    <w:rsid w:val="000E3026"/>
    <w:rsid w:val="000E33CB"/>
    <w:rsid w:val="000E372C"/>
    <w:rsid w:val="000E3B27"/>
    <w:rsid w:val="000E3F9F"/>
    <w:rsid w:val="000E412B"/>
    <w:rsid w:val="000E4469"/>
    <w:rsid w:val="000E4A63"/>
    <w:rsid w:val="000E59D5"/>
    <w:rsid w:val="000E5C3E"/>
    <w:rsid w:val="000E6245"/>
    <w:rsid w:val="000E6994"/>
    <w:rsid w:val="000F1025"/>
    <w:rsid w:val="000F1B5F"/>
    <w:rsid w:val="000F2192"/>
    <w:rsid w:val="000F4988"/>
    <w:rsid w:val="000F50F8"/>
    <w:rsid w:val="000F57AB"/>
    <w:rsid w:val="000F5ACD"/>
    <w:rsid w:val="000F5D34"/>
    <w:rsid w:val="000F6045"/>
    <w:rsid w:val="000F626A"/>
    <w:rsid w:val="000F6282"/>
    <w:rsid w:val="000F6886"/>
    <w:rsid w:val="000F7498"/>
    <w:rsid w:val="000F7730"/>
    <w:rsid w:val="000F774E"/>
    <w:rsid w:val="000F7BDC"/>
    <w:rsid w:val="000F7C58"/>
    <w:rsid w:val="00100E3C"/>
    <w:rsid w:val="00101A50"/>
    <w:rsid w:val="00102631"/>
    <w:rsid w:val="0010277B"/>
    <w:rsid w:val="00102D1B"/>
    <w:rsid w:val="00103580"/>
    <w:rsid w:val="00104669"/>
    <w:rsid w:val="00104A60"/>
    <w:rsid w:val="0010511E"/>
    <w:rsid w:val="00105AD7"/>
    <w:rsid w:val="00106196"/>
    <w:rsid w:val="00107397"/>
    <w:rsid w:val="00110A52"/>
    <w:rsid w:val="00110BEE"/>
    <w:rsid w:val="00110F9F"/>
    <w:rsid w:val="00111202"/>
    <w:rsid w:val="00111896"/>
    <w:rsid w:val="00112360"/>
    <w:rsid w:val="001131B8"/>
    <w:rsid w:val="00113A39"/>
    <w:rsid w:val="001145C3"/>
    <w:rsid w:val="00114CF5"/>
    <w:rsid w:val="00115143"/>
    <w:rsid w:val="00115CE9"/>
    <w:rsid w:val="00115D04"/>
    <w:rsid w:val="00115D3F"/>
    <w:rsid w:val="0011616A"/>
    <w:rsid w:val="001161CC"/>
    <w:rsid w:val="00117B45"/>
    <w:rsid w:val="00117E5F"/>
    <w:rsid w:val="00120688"/>
    <w:rsid w:val="00120A43"/>
    <w:rsid w:val="00121804"/>
    <w:rsid w:val="00122193"/>
    <w:rsid w:val="00123157"/>
    <w:rsid w:val="00123211"/>
    <w:rsid w:val="001237BF"/>
    <w:rsid w:val="00123B65"/>
    <w:rsid w:val="00123D0F"/>
    <w:rsid w:val="00124E4A"/>
    <w:rsid w:val="00124F00"/>
    <w:rsid w:val="001253C5"/>
    <w:rsid w:val="00125ADC"/>
    <w:rsid w:val="0012665A"/>
    <w:rsid w:val="00127B9F"/>
    <w:rsid w:val="00127DCF"/>
    <w:rsid w:val="00127F9C"/>
    <w:rsid w:val="001323CA"/>
    <w:rsid w:val="00132F83"/>
    <w:rsid w:val="00132FDD"/>
    <w:rsid w:val="001337FC"/>
    <w:rsid w:val="0013382D"/>
    <w:rsid w:val="0013422D"/>
    <w:rsid w:val="0013492A"/>
    <w:rsid w:val="00135115"/>
    <w:rsid w:val="0013523D"/>
    <w:rsid w:val="001352F3"/>
    <w:rsid w:val="001356DD"/>
    <w:rsid w:val="00136639"/>
    <w:rsid w:val="00136A37"/>
    <w:rsid w:val="0013779C"/>
    <w:rsid w:val="0013782F"/>
    <w:rsid w:val="00137F71"/>
    <w:rsid w:val="001408C1"/>
    <w:rsid w:val="00140DE4"/>
    <w:rsid w:val="00140F08"/>
    <w:rsid w:val="0014110F"/>
    <w:rsid w:val="00141395"/>
    <w:rsid w:val="00141425"/>
    <w:rsid w:val="00141F0A"/>
    <w:rsid w:val="0014238D"/>
    <w:rsid w:val="00142A9E"/>
    <w:rsid w:val="00142DE0"/>
    <w:rsid w:val="00142F76"/>
    <w:rsid w:val="00143A61"/>
    <w:rsid w:val="00143FB7"/>
    <w:rsid w:val="00144C56"/>
    <w:rsid w:val="001465DC"/>
    <w:rsid w:val="00146CF0"/>
    <w:rsid w:val="00146EFE"/>
    <w:rsid w:val="001470AF"/>
    <w:rsid w:val="00147BE4"/>
    <w:rsid w:val="00150F4D"/>
    <w:rsid w:val="0015139A"/>
    <w:rsid w:val="001517F8"/>
    <w:rsid w:val="001521A3"/>
    <w:rsid w:val="00152731"/>
    <w:rsid w:val="00152FAB"/>
    <w:rsid w:val="00154007"/>
    <w:rsid w:val="001542CD"/>
    <w:rsid w:val="001553E1"/>
    <w:rsid w:val="00155725"/>
    <w:rsid w:val="00155C4D"/>
    <w:rsid w:val="001566D5"/>
    <w:rsid w:val="00156E71"/>
    <w:rsid w:val="00157476"/>
    <w:rsid w:val="00157EEC"/>
    <w:rsid w:val="00160E8E"/>
    <w:rsid w:val="001612A9"/>
    <w:rsid w:val="001614E4"/>
    <w:rsid w:val="0016156B"/>
    <w:rsid w:val="00161ADE"/>
    <w:rsid w:val="00161F4A"/>
    <w:rsid w:val="0016236C"/>
    <w:rsid w:val="0016390E"/>
    <w:rsid w:val="00163BAA"/>
    <w:rsid w:val="0016422F"/>
    <w:rsid w:val="00164565"/>
    <w:rsid w:val="00165AF7"/>
    <w:rsid w:val="00165EDC"/>
    <w:rsid w:val="00166092"/>
    <w:rsid w:val="00166A9A"/>
    <w:rsid w:val="001671DF"/>
    <w:rsid w:val="0016755D"/>
    <w:rsid w:val="00167598"/>
    <w:rsid w:val="00167696"/>
    <w:rsid w:val="00167FFC"/>
    <w:rsid w:val="00170574"/>
    <w:rsid w:val="00170A99"/>
    <w:rsid w:val="00170CFD"/>
    <w:rsid w:val="0017219E"/>
    <w:rsid w:val="001725B0"/>
    <w:rsid w:val="00172E26"/>
    <w:rsid w:val="00174362"/>
    <w:rsid w:val="0017469F"/>
    <w:rsid w:val="001755BA"/>
    <w:rsid w:val="001759CF"/>
    <w:rsid w:val="00176EA6"/>
    <w:rsid w:val="0017797C"/>
    <w:rsid w:val="001800DE"/>
    <w:rsid w:val="001801BA"/>
    <w:rsid w:val="00180741"/>
    <w:rsid w:val="00180CAF"/>
    <w:rsid w:val="001815B2"/>
    <w:rsid w:val="00181627"/>
    <w:rsid w:val="00181F44"/>
    <w:rsid w:val="00182F46"/>
    <w:rsid w:val="00183421"/>
    <w:rsid w:val="001838F9"/>
    <w:rsid w:val="00183ADA"/>
    <w:rsid w:val="00183E4B"/>
    <w:rsid w:val="0018414F"/>
    <w:rsid w:val="00184365"/>
    <w:rsid w:val="00184914"/>
    <w:rsid w:val="0018538A"/>
    <w:rsid w:val="00185F37"/>
    <w:rsid w:val="001868F8"/>
    <w:rsid w:val="001870DE"/>
    <w:rsid w:val="001874DD"/>
    <w:rsid w:val="00187608"/>
    <w:rsid w:val="0019019B"/>
    <w:rsid w:val="0019055A"/>
    <w:rsid w:val="0019086C"/>
    <w:rsid w:val="0019116C"/>
    <w:rsid w:val="001922C9"/>
    <w:rsid w:val="00192C1C"/>
    <w:rsid w:val="00192E9C"/>
    <w:rsid w:val="00192F45"/>
    <w:rsid w:val="00193167"/>
    <w:rsid w:val="001942B9"/>
    <w:rsid w:val="001947BC"/>
    <w:rsid w:val="001947C6"/>
    <w:rsid w:val="00194DC3"/>
    <w:rsid w:val="00195523"/>
    <w:rsid w:val="00195D7C"/>
    <w:rsid w:val="00196066"/>
    <w:rsid w:val="001961AD"/>
    <w:rsid w:val="00196E14"/>
    <w:rsid w:val="00197004"/>
    <w:rsid w:val="0019717D"/>
    <w:rsid w:val="00197CC4"/>
    <w:rsid w:val="001A0B0F"/>
    <w:rsid w:val="001A0B6A"/>
    <w:rsid w:val="001A19F1"/>
    <w:rsid w:val="001A240E"/>
    <w:rsid w:val="001A26BF"/>
    <w:rsid w:val="001A29BF"/>
    <w:rsid w:val="001A3635"/>
    <w:rsid w:val="001A3C89"/>
    <w:rsid w:val="001A3EE0"/>
    <w:rsid w:val="001A49F2"/>
    <w:rsid w:val="001A4AD2"/>
    <w:rsid w:val="001A574D"/>
    <w:rsid w:val="001A5928"/>
    <w:rsid w:val="001A5F77"/>
    <w:rsid w:val="001A6931"/>
    <w:rsid w:val="001A6AAB"/>
    <w:rsid w:val="001A7282"/>
    <w:rsid w:val="001A7603"/>
    <w:rsid w:val="001A7DAB"/>
    <w:rsid w:val="001B005F"/>
    <w:rsid w:val="001B099D"/>
    <w:rsid w:val="001B0AEE"/>
    <w:rsid w:val="001B197F"/>
    <w:rsid w:val="001B1BFA"/>
    <w:rsid w:val="001B1D0B"/>
    <w:rsid w:val="001B1E32"/>
    <w:rsid w:val="001B2FB9"/>
    <w:rsid w:val="001B3335"/>
    <w:rsid w:val="001B3670"/>
    <w:rsid w:val="001B3DCE"/>
    <w:rsid w:val="001B4021"/>
    <w:rsid w:val="001B428A"/>
    <w:rsid w:val="001B4754"/>
    <w:rsid w:val="001B4D79"/>
    <w:rsid w:val="001B5DEA"/>
    <w:rsid w:val="001B60D2"/>
    <w:rsid w:val="001B6733"/>
    <w:rsid w:val="001B7633"/>
    <w:rsid w:val="001B7EE1"/>
    <w:rsid w:val="001C06DD"/>
    <w:rsid w:val="001C0EAB"/>
    <w:rsid w:val="001C2162"/>
    <w:rsid w:val="001C249A"/>
    <w:rsid w:val="001C24F3"/>
    <w:rsid w:val="001C2B8C"/>
    <w:rsid w:val="001C3774"/>
    <w:rsid w:val="001C39C9"/>
    <w:rsid w:val="001C3CC4"/>
    <w:rsid w:val="001C41B1"/>
    <w:rsid w:val="001C4D3E"/>
    <w:rsid w:val="001C5328"/>
    <w:rsid w:val="001C5498"/>
    <w:rsid w:val="001C58DD"/>
    <w:rsid w:val="001C71C4"/>
    <w:rsid w:val="001C7E05"/>
    <w:rsid w:val="001D01ED"/>
    <w:rsid w:val="001D08BA"/>
    <w:rsid w:val="001D092E"/>
    <w:rsid w:val="001D1077"/>
    <w:rsid w:val="001D131A"/>
    <w:rsid w:val="001D1481"/>
    <w:rsid w:val="001D162E"/>
    <w:rsid w:val="001D1BC1"/>
    <w:rsid w:val="001D1BFD"/>
    <w:rsid w:val="001D2A0D"/>
    <w:rsid w:val="001D2CCF"/>
    <w:rsid w:val="001D309B"/>
    <w:rsid w:val="001D4B20"/>
    <w:rsid w:val="001D5030"/>
    <w:rsid w:val="001D5D09"/>
    <w:rsid w:val="001D6B41"/>
    <w:rsid w:val="001D6D40"/>
    <w:rsid w:val="001D756D"/>
    <w:rsid w:val="001D77C6"/>
    <w:rsid w:val="001D7B54"/>
    <w:rsid w:val="001E06AB"/>
    <w:rsid w:val="001E1179"/>
    <w:rsid w:val="001E2C0B"/>
    <w:rsid w:val="001E3251"/>
    <w:rsid w:val="001E32F3"/>
    <w:rsid w:val="001E4B0C"/>
    <w:rsid w:val="001E5668"/>
    <w:rsid w:val="001E5A98"/>
    <w:rsid w:val="001E5D0C"/>
    <w:rsid w:val="001E623E"/>
    <w:rsid w:val="001E690D"/>
    <w:rsid w:val="001E6A53"/>
    <w:rsid w:val="001E6A8E"/>
    <w:rsid w:val="001E7001"/>
    <w:rsid w:val="001E7207"/>
    <w:rsid w:val="001E7A20"/>
    <w:rsid w:val="001E7FCA"/>
    <w:rsid w:val="001F0310"/>
    <w:rsid w:val="001F05BE"/>
    <w:rsid w:val="001F0D73"/>
    <w:rsid w:val="001F2F47"/>
    <w:rsid w:val="001F3335"/>
    <w:rsid w:val="001F33B0"/>
    <w:rsid w:val="001F354C"/>
    <w:rsid w:val="001F3A83"/>
    <w:rsid w:val="001F3C85"/>
    <w:rsid w:val="001F44B3"/>
    <w:rsid w:val="001F4CEC"/>
    <w:rsid w:val="001F4F79"/>
    <w:rsid w:val="001F5D58"/>
    <w:rsid w:val="001F6196"/>
    <w:rsid w:val="001F7BE0"/>
    <w:rsid w:val="002007BC"/>
    <w:rsid w:val="00202994"/>
    <w:rsid w:val="002037AF"/>
    <w:rsid w:val="00204370"/>
    <w:rsid w:val="002055EE"/>
    <w:rsid w:val="00205A60"/>
    <w:rsid w:val="00205D6F"/>
    <w:rsid w:val="00206A9E"/>
    <w:rsid w:val="00206E77"/>
    <w:rsid w:val="00206F65"/>
    <w:rsid w:val="0020745A"/>
    <w:rsid w:val="00207EE3"/>
    <w:rsid w:val="00210134"/>
    <w:rsid w:val="00211B14"/>
    <w:rsid w:val="00212353"/>
    <w:rsid w:val="0021363E"/>
    <w:rsid w:val="0021367A"/>
    <w:rsid w:val="00213C67"/>
    <w:rsid w:val="00213E4E"/>
    <w:rsid w:val="00215091"/>
    <w:rsid w:val="0021572D"/>
    <w:rsid w:val="00215E54"/>
    <w:rsid w:val="00217A46"/>
    <w:rsid w:val="00220275"/>
    <w:rsid w:val="00220A41"/>
    <w:rsid w:val="0022300C"/>
    <w:rsid w:val="002230E5"/>
    <w:rsid w:val="00223BF4"/>
    <w:rsid w:val="00224157"/>
    <w:rsid w:val="00224965"/>
    <w:rsid w:val="00225127"/>
    <w:rsid w:val="002255E5"/>
    <w:rsid w:val="00225811"/>
    <w:rsid w:val="002263BD"/>
    <w:rsid w:val="00226950"/>
    <w:rsid w:val="00226B58"/>
    <w:rsid w:val="00226E6A"/>
    <w:rsid w:val="0023009D"/>
    <w:rsid w:val="00230170"/>
    <w:rsid w:val="0023092C"/>
    <w:rsid w:val="00230B14"/>
    <w:rsid w:val="00231738"/>
    <w:rsid w:val="00232004"/>
    <w:rsid w:val="00232460"/>
    <w:rsid w:val="002325FC"/>
    <w:rsid w:val="0023260B"/>
    <w:rsid w:val="00233331"/>
    <w:rsid w:val="0023372C"/>
    <w:rsid w:val="00233AA9"/>
    <w:rsid w:val="00234B67"/>
    <w:rsid w:val="00235260"/>
    <w:rsid w:val="002354A6"/>
    <w:rsid w:val="002354F3"/>
    <w:rsid w:val="00235CD4"/>
    <w:rsid w:val="002362F0"/>
    <w:rsid w:val="00236B34"/>
    <w:rsid w:val="00236C69"/>
    <w:rsid w:val="00237102"/>
    <w:rsid w:val="00240AB4"/>
    <w:rsid w:val="00240C23"/>
    <w:rsid w:val="00240D28"/>
    <w:rsid w:val="00241BAF"/>
    <w:rsid w:val="00241C9E"/>
    <w:rsid w:val="0024282B"/>
    <w:rsid w:val="002429B4"/>
    <w:rsid w:val="00243293"/>
    <w:rsid w:val="00243C6D"/>
    <w:rsid w:val="00243E24"/>
    <w:rsid w:val="002460F5"/>
    <w:rsid w:val="0024669A"/>
    <w:rsid w:val="002473DB"/>
    <w:rsid w:val="00250915"/>
    <w:rsid w:val="00250C22"/>
    <w:rsid w:val="00251C7F"/>
    <w:rsid w:val="002522CE"/>
    <w:rsid w:val="00252716"/>
    <w:rsid w:val="0025272C"/>
    <w:rsid w:val="00252B89"/>
    <w:rsid w:val="00253159"/>
    <w:rsid w:val="00254435"/>
    <w:rsid w:val="00254CBB"/>
    <w:rsid w:val="00255BA8"/>
    <w:rsid w:val="00256FC2"/>
    <w:rsid w:val="00257021"/>
    <w:rsid w:val="002578D4"/>
    <w:rsid w:val="002609B2"/>
    <w:rsid w:val="00261486"/>
    <w:rsid w:val="00261710"/>
    <w:rsid w:val="00261D7B"/>
    <w:rsid w:val="00262542"/>
    <w:rsid w:val="00262604"/>
    <w:rsid w:val="00263C1B"/>
    <w:rsid w:val="0026402B"/>
    <w:rsid w:val="00264042"/>
    <w:rsid w:val="00264220"/>
    <w:rsid w:val="0026427C"/>
    <w:rsid w:val="00265233"/>
    <w:rsid w:val="0026547E"/>
    <w:rsid w:val="00265617"/>
    <w:rsid w:val="0026568A"/>
    <w:rsid w:val="00265C56"/>
    <w:rsid w:val="00265FF3"/>
    <w:rsid w:val="002664A4"/>
    <w:rsid w:val="0026730A"/>
    <w:rsid w:val="00267457"/>
    <w:rsid w:val="00267E91"/>
    <w:rsid w:val="00267E97"/>
    <w:rsid w:val="00271383"/>
    <w:rsid w:val="00271635"/>
    <w:rsid w:val="00271664"/>
    <w:rsid w:val="002719F3"/>
    <w:rsid w:val="00271CEC"/>
    <w:rsid w:val="0027271D"/>
    <w:rsid w:val="002728DF"/>
    <w:rsid w:val="00272FCE"/>
    <w:rsid w:val="002738F1"/>
    <w:rsid w:val="00274447"/>
    <w:rsid w:val="00274E0C"/>
    <w:rsid w:val="00276837"/>
    <w:rsid w:val="00276C46"/>
    <w:rsid w:val="00276D85"/>
    <w:rsid w:val="0027702C"/>
    <w:rsid w:val="0028102C"/>
    <w:rsid w:val="002812EB"/>
    <w:rsid w:val="00282D8E"/>
    <w:rsid w:val="00283060"/>
    <w:rsid w:val="0028310F"/>
    <w:rsid w:val="00283E77"/>
    <w:rsid w:val="00284A2C"/>
    <w:rsid w:val="002853FE"/>
    <w:rsid w:val="0028636E"/>
    <w:rsid w:val="00286E8B"/>
    <w:rsid w:val="00286EA8"/>
    <w:rsid w:val="00286F53"/>
    <w:rsid w:val="002871C2"/>
    <w:rsid w:val="0028786D"/>
    <w:rsid w:val="00287F94"/>
    <w:rsid w:val="002911A9"/>
    <w:rsid w:val="002914A4"/>
    <w:rsid w:val="0029169C"/>
    <w:rsid w:val="002917C6"/>
    <w:rsid w:val="002924DE"/>
    <w:rsid w:val="00292CCB"/>
    <w:rsid w:val="00292FFE"/>
    <w:rsid w:val="002938CB"/>
    <w:rsid w:val="00294472"/>
    <w:rsid w:val="0029467B"/>
    <w:rsid w:val="00294729"/>
    <w:rsid w:val="002947B2"/>
    <w:rsid w:val="0029481B"/>
    <w:rsid w:val="002950F9"/>
    <w:rsid w:val="0029574A"/>
    <w:rsid w:val="0029701D"/>
    <w:rsid w:val="0029725F"/>
    <w:rsid w:val="002978E5"/>
    <w:rsid w:val="00297A26"/>
    <w:rsid w:val="002A0BC8"/>
    <w:rsid w:val="002A10A8"/>
    <w:rsid w:val="002A1DDB"/>
    <w:rsid w:val="002A1DE7"/>
    <w:rsid w:val="002A2668"/>
    <w:rsid w:val="002A30CA"/>
    <w:rsid w:val="002A3284"/>
    <w:rsid w:val="002A34C6"/>
    <w:rsid w:val="002A39EB"/>
    <w:rsid w:val="002A4B91"/>
    <w:rsid w:val="002A5C53"/>
    <w:rsid w:val="002A5FD6"/>
    <w:rsid w:val="002A60CE"/>
    <w:rsid w:val="002A7367"/>
    <w:rsid w:val="002A7435"/>
    <w:rsid w:val="002B0259"/>
    <w:rsid w:val="002B0296"/>
    <w:rsid w:val="002B032F"/>
    <w:rsid w:val="002B0641"/>
    <w:rsid w:val="002B0C37"/>
    <w:rsid w:val="002B14FF"/>
    <w:rsid w:val="002B18C3"/>
    <w:rsid w:val="002B1AF1"/>
    <w:rsid w:val="002B2290"/>
    <w:rsid w:val="002B2456"/>
    <w:rsid w:val="002B25B2"/>
    <w:rsid w:val="002B26CC"/>
    <w:rsid w:val="002B2A42"/>
    <w:rsid w:val="002B2BF9"/>
    <w:rsid w:val="002B2EC5"/>
    <w:rsid w:val="002B3C84"/>
    <w:rsid w:val="002B3E61"/>
    <w:rsid w:val="002B437E"/>
    <w:rsid w:val="002B4AB6"/>
    <w:rsid w:val="002B555A"/>
    <w:rsid w:val="002B5B71"/>
    <w:rsid w:val="002B6DDC"/>
    <w:rsid w:val="002B71B3"/>
    <w:rsid w:val="002B7CBC"/>
    <w:rsid w:val="002C1159"/>
    <w:rsid w:val="002C1673"/>
    <w:rsid w:val="002C1F6C"/>
    <w:rsid w:val="002C2794"/>
    <w:rsid w:val="002C30AF"/>
    <w:rsid w:val="002C3193"/>
    <w:rsid w:val="002C385B"/>
    <w:rsid w:val="002C38E4"/>
    <w:rsid w:val="002C3CBB"/>
    <w:rsid w:val="002C3DDF"/>
    <w:rsid w:val="002C43D7"/>
    <w:rsid w:val="002C46C8"/>
    <w:rsid w:val="002C4898"/>
    <w:rsid w:val="002C5BEF"/>
    <w:rsid w:val="002C60AB"/>
    <w:rsid w:val="002C60E3"/>
    <w:rsid w:val="002C704A"/>
    <w:rsid w:val="002D0C45"/>
    <w:rsid w:val="002D1B3F"/>
    <w:rsid w:val="002D24EB"/>
    <w:rsid w:val="002D2F60"/>
    <w:rsid w:val="002D33E8"/>
    <w:rsid w:val="002D41F9"/>
    <w:rsid w:val="002D424F"/>
    <w:rsid w:val="002D447F"/>
    <w:rsid w:val="002D471F"/>
    <w:rsid w:val="002D51D7"/>
    <w:rsid w:val="002D5292"/>
    <w:rsid w:val="002D5740"/>
    <w:rsid w:val="002D59CA"/>
    <w:rsid w:val="002D5CAC"/>
    <w:rsid w:val="002D5E0C"/>
    <w:rsid w:val="002D62C8"/>
    <w:rsid w:val="002D664E"/>
    <w:rsid w:val="002D683E"/>
    <w:rsid w:val="002D6A5B"/>
    <w:rsid w:val="002D6C13"/>
    <w:rsid w:val="002D7674"/>
    <w:rsid w:val="002D77DC"/>
    <w:rsid w:val="002D7811"/>
    <w:rsid w:val="002D7A5A"/>
    <w:rsid w:val="002E053E"/>
    <w:rsid w:val="002E083D"/>
    <w:rsid w:val="002E0A47"/>
    <w:rsid w:val="002E103F"/>
    <w:rsid w:val="002E116E"/>
    <w:rsid w:val="002E1454"/>
    <w:rsid w:val="002E1558"/>
    <w:rsid w:val="002E1DC1"/>
    <w:rsid w:val="002E2375"/>
    <w:rsid w:val="002E26CC"/>
    <w:rsid w:val="002E327F"/>
    <w:rsid w:val="002E3A12"/>
    <w:rsid w:val="002E3A4D"/>
    <w:rsid w:val="002E4610"/>
    <w:rsid w:val="002E4ECC"/>
    <w:rsid w:val="002E5223"/>
    <w:rsid w:val="002E5D17"/>
    <w:rsid w:val="002E6088"/>
    <w:rsid w:val="002E6736"/>
    <w:rsid w:val="002E69D5"/>
    <w:rsid w:val="002E6B02"/>
    <w:rsid w:val="002E7328"/>
    <w:rsid w:val="002E737C"/>
    <w:rsid w:val="002E7761"/>
    <w:rsid w:val="002E7DB8"/>
    <w:rsid w:val="002F1387"/>
    <w:rsid w:val="002F2054"/>
    <w:rsid w:val="002F2554"/>
    <w:rsid w:val="002F291C"/>
    <w:rsid w:val="002F2E28"/>
    <w:rsid w:val="002F3219"/>
    <w:rsid w:val="002F3308"/>
    <w:rsid w:val="002F38AE"/>
    <w:rsid w:val="002F3F87"/>
    <w:rsid w:val="002F406B"/>
    <w:rsid w:val="002F4B0F"/>
    <w:rsid w:val="002F58E5"/>
    <w:rsid w:val="002F5CFB"/>
    <w:rsid w:val="002F61EA"/>
    <w:rsid w:val="002F731E"/>
    <w:rsid w:val="002F7626"/>
    <w:rsid w:val="002F7B5F"/>
    <w:rsid w:val="002F7C78"/>
    <w:rsid w:val="003011AB"/>
    <w:rsid w:val="003012C9"/>
    <w:rsid w:val="00301FE1"/>
    <w:rsid w:val="00302C9F"/>
    <w:rsid w:val="00303143"/>
    <w:rsid w:val="00303450"/>
    <w:rsid w:val="00303CEB"/>
    <w:rsid w:val="00305179"/>
    <w:rsid w:val="00305DBD"/>
    <w:rsid w:val="00305E83"/>
    <w:rsid w:val="00306565"/>
    <w:rsid w:val="00306840"/>
    <w:rsid w:val="00306852"/>
    <w:rsid w:val="003068B0"/>
    <w:rsid w:val="00307194"/>
    <w:rsid w:val="00310188"/>
    <w:rsid w:val="0031033C"/>
    <w:rsid w:val="0031212C"/>
    <w:rsid w:val="00312148"/>
    <w:rsid w:val="00312BF2"/>
    <w:rsid w:val="00312F2B"/>
    <w:rsid w:val="003134B9"/>
    <w:rsid w:val="00314D14"/>
    <w:rsid w:val="00314FF1"/>
    <w:rsid w:val="003153AB"/>
    <w:rsid w:val="003157BE"/>
    <w:rsid w:val="00315BF7"/>
    <w:rsid w:val="00315EF2"/>
    <w:rsid w:val="003161DF"/>
    <w:rsid w:val="00316A98"/>
    <w:rsid w:val="00316F24"/>
    <w:rsid w:val="00317467"/>
    <w:rsid w:val="00317899"/>
    <w:rsid w:val="00317BA9"/>
    <w:rsid w:val="003212C6"/>
    <w:rsid w:val="003214FF"/>
    <w:rsid w:val="003219E2"/>
    <w:rsid w:val="0032232F"/>
    <w:rsid w:val="00322C8F"/>
    <w:rsid w:val="00322F86"/>
    <w:rsid w:val="00322FE5"/>
    <w:rsid w:val="00323926"/>
    <w:rsid w:val="00323AEF"/>
    <w:rsid w:val="003242B7"/>
    <w:rsid w:val="00324AEB"/>
    <w:rsid w:val="0032592F"/>
    <w:rsid w:val="00325A83"/>
    <w:rsid w:val="00326675"/>
    <w:rsid w:val="00326C74"/>
    <w:rsid w:val="00327111"/>
    <w:rsid w:val="003273B2"/>
    <w:rsid w:val="00330B73"/>
    <w:rsid w:val="00330D00"/>
    <w:rsid w:val="0033143A"/>
    <w:rsid w:val="0033143C"/>
    <w:rsid w:val="00331BB3"/>
    <w:rsid w:val="003322B8"/>
    <w:rsid w:val="003338C1"/>
    <w:rsid w:val="0033412B"/>
    <w:rsid w:val="003344E8"/>
    <w:rsid w:val="003350E8"/>
    <w:rsid w:val="00335DC8"/>
    <w:rsid w:val="00336149"/>
    <w:rsid w:val="00336174"/>
    <w:rsid w:val="00337488"/>
    <w:rsid w:val="0033762E"/>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B86"/>
    <w:rsid w:val="00347C5F"/>
    <w:rsid w:val="00347DFD"/>
    <w:rsid w:val="0035090E"/>
    <w:rsid w:val="00350B73"/>
    <w:rsid w:val="00350F41"/>
    <w:rsid w:val="00350F88"/>
    <w:rsid w:val="0035141A"/>
    <w:rsid w:val="0035224D"/>
    <w:rsid w:val="0035288D"/>
    <w:rsid w:val="00354840"/>
    <w:rsid w:val="00354D1F"/>
    <w:rsid w:val="00355BD0"/>
    <w:rsid w:val="0035685B"/>
    <w:rsid w:val="0035687A"/>
    <w:rsid w:val="00356C02"/>
    <w:rsid w:val="0035724E"/>
    <w:rsid w:val="003576EF"/>
    <w:rsid w:val="00357A0D"/>
    <w:rsid w:val="00360406"/>
    <w:rsid w:val="00360B75"/>
    <w:rsid w:val="00360C51"/>
    <w:rsid w:val="00362495"/>
    <w:rsid w:val="0036283E"/>
    <w:rsid w:val="00362ACD"/>
    <w:rsid w:val="00363769"/>
    <w:rsid w:val="003645BC"/>
    <w:rsid w:val="0036464A"/>
    <w:rsid w:val="00364BCD"/>
    <w:rsid w:val="00364D7D"/>
    <w:rsid w:val="00364EB6"/>
    <w:rsid w:val="00364F98"/>
    <w:rsid w:val="00365917"/>
    <w:rsid w:val="00366CF1"/>
    <w:rsid w:val="003676D7"/>
    <w:rsid w:val="00367873"/>
    <w:rsid w:val="00367917"/>
    <w:rsid w:val="0036792F"/>
    <w:rsid w:val="00370C70"/>
    <w:rsid w:val="00370E67"/>
    <w:rsid w:val="00371024"/>
    <w:rsid w:val="003711C2"/>
    <w:rsid w:val="00371983"/>
    <w:rsid w:val="00371FE8"/>
    <w:rsid w:val="003729EE"/>
    <w:rsid w:val="0037312D"/>
    <w:rsid w:val="00373D28"/>
    <w:rsid w:val="0037558A"/>
    <w:rsid w:val="003768CA"/>
    <w:rsid w:val="0037690D"/>
    <w:rsid w:val="003774EB"/>
    <w:rsid w:val="0037758B"/>
    <w:rsid w:val="00377741"/>
    <w:rsid w:val="003802E4"/>
    <w:rsid w:val="003808CB"/>
    <w:rsid w:val="003815EE"/>
    <w:rsid w:val="0038166E"/>
    <w:rsid w:val="00381A96"/>
    <w:rsid w:val="00382E9A"/>
    <w:rsid w:val="00382F2B"/>
    <w:rsid w:val="003832A3"/>
    <w:rsid w:val="003852D4"/>
    <w:rsid w:val="00386307"/>
    <w:rsid w:val="003869E9"/>
    <w:rsid w:val="00387264"/>
    <w:rsid w:val="00387D1B"/>
    <w:rsid w:val="00390ABB"/>
    <w:rsid w:val="003913D6"/>
    <w:rsid w:val="0039232B"/>
    <w:rsid w:val="003933DD"/>
    <w:rsid w:val="00393F58"/>
    <w:rsid w:val="00393F5B"/>
    <w:rsid w:val="00394085"/>
    <w:rsid w:val="00394766"/>
    <w:rsid w:val="00394DE3"/>
    <w:rsid w:val="00395139"/>
    <w:rsid w:val="003951EF"/>
    <w:rsid w:val="00395423"/>
    <w:rsid w:val="003962E2"/>
    <w:rsid w:val="00396B7C"/>
    <w:rsid w:val="003979CB"/>
    <w:rsid w:val="00397EFC"/>
    <w:rsid w:val="003A06D4"/>
    <w:rsid w:val="003A0C84"/>
    <w:rsid w:val="003A0EAD"/>
    <w:rsid w:val="003A0F3F"/>
    <w:rsid w:val="003A23F6"/>
    <w:rsid w:val="003A289F"/>
    <w:rsid w:val="003A363C"/>
    <w:rsid w:val="003A3D2D"/>
    <w:rsid w:val="003A417C"/>
    <w:rsid w:val="003A42E5"/>
    <w:rsid w:val="003A46C4"/>
    <w:rsid w:val="003A4E21"/>
    <w:rsid w:val="003A504B"/>
    <w:rsid w:val="003A5471"/>
    <w:rsid w:val="003A5753"/>
    <w:rsid w:val="003A59F1"/>
    <w:rsid w:val="003A5C3A"/>
    <w:rsid w:val="003A66BA"/>
    <w:rsid w:val="003A67B9"/>
    <w:rsid w:val="003B0763"/>
    <w:rsid w:val="003B07E0"/>
    <w:rsid w:val="003B0E05"/>
    <w:rsid w:val="003B0F75"/>
    <w:rsid w:val="003B1F4E"/>
    <w:rsid w:val="003B2542"/>
    <w:rsid w:val="003B2B2D"/>
    <w:rsid w:val="003B2C7F"/>
    <w:rsid w:val="003B33EB"/>
    <w:rsid w:val="003B38B8"/>
    <w:rsid w:val="003B4162"/>
    <w:rsid w:val="003B5466"/>
    <w:rsid w:val="003B5513"/>
    <w:rsid w:val="003B578B"/>
    <w:rsid w:val="003B5F5B"/>
    <w:rsid w:val="003B60EE"/>
    <w:rsid w:val="003B60FD"/>
    <w:rsid w:val="003B6ACB"/>
    <w:rsid w:val="003B6B3F"/>
    <w:rsid w:val="003B7523"/>
    <w:rsid w:val="003B78AA"/>
    <w:rsid w:val="003C1543"/>
    <w:rsid w:val="003C1F17"/>
    <w:rsid w:val="003C27A6"/>
    <w:rsid w:val="003C311E"/>
    <w:rsid w:val="003C3316"/>
    <w:rsid w:val="003C3447"/>
    <w:rsid w:val="003C48A0"/>
    <w:rsid w:val="003C4CD3"/>
    <w:rsid w:val="003C52B6"/>
    <w:rsid w:val="003C6101"/>
    <w:rsid w:val="003C6393"/>
    <w:rsid w:val="003C6E89"/>
    <w:rsid w:val="003C7299"/>
    <w:rsid w:val="003C730F"/>
    <w:rsid w:val="003C74F8"/>
    <w:rsid w:val="003D0C7E"/>
    <w:rsid w:val="003D1224"/>
    <w:rsid w:val="003D1691"/>
    <w:rsid w:val="003D1725"/>
    <w:rsid w:val="003D1C87"/>
    <w:rsid w:val="003D2261"/>
    <w:rsid w:val="003D2C6C"/>
    <w:rsid w:val="003D38F0"/>
    <w:rsid w:val="003D39E8"/>
    <w:rsid w:val="003D3A18"/>
    <w:rsid w:val="003D4B10"/>
    <w:rsid w:val="003D504D"/>
    <w:rsid w:val="003D6892"/>
    <w:rsid w:val="003D6908"/>
    <w:rsid w:val="003D77F2"/>
    <w:rsid w:val="003D78B9"/>
    <w:rsid w:val="003D78BD"/>
    <w:rsid w:val="003E09B8"/>
    <w:rsid w:val="003E0D40"/>
    <w:rsid w:val="003E0E24"/>
    <w:rsid w:val="003E1DEF"/>
    <w:rsid w:val="003E261B"/>
    <w:rsid w:val="003E27B1"/>
    <w:rsid w:val="003E2B35"/>
    <w:rsid w:val="003E2F5F"/>
    <w:rsid w:val="003E3053"/>
    <w:rsid w:val="003E40C7"/>
    <w:rsid w:val="003E4197"/>
    <w:rsid w:val="003E41ED"/>
    <w:rsid w:val="003E4440"/>
    <w:rsid w:val="003E4497"/>
    <w:rsid w:val="003E5B0E"/>
    <w:rsid w:val="003E6546"/>
    <w:rsid w:val="003E7039"/>
    <w:rsid w:val="003E7FFA"/>
    <w:rsid w:val="003F03BC"/>
    <w:rsid w:val="003F04A7"/>
    <w:rsid w:val="003F0B03"/>
    <w:rsid w:val="003F0BF6"/>
    <w:rsid w:val="003F10CC"/>
    <w:rsid w:val="003F141D"/>
    <w:rsid w:val="003F1A7B"/>
    <w:rsid w:val="003F2450"/>
    <w:rsid w:val="003F2B1B"/>
    <w:rsid w:val="003F3287"/>
    <w:rsid w:val="003F3719"/>
    <w:rsid w:val="003F3B20"/>
    <w:rsid w:val="003F3BD6"/>
    <w:rsid w:val="003F4E29"/>
    <w:rsid w:val="003F5EE5"/>
    <w:rsid w:val="003F62F6"/>
    <w:rsid w:val="003F673C"/>
    <w:rsid w:val="003F6AF1"/>
    <w:rsid w:val="003F7188"/>
    <w:rsid w:val="003F74F3"/>
    <w:rsid w:val="003F77D7"/>
    <w:rsid w:val="003F78BF"/>
    <w:rsid w:val="003F7E9F"/>
    <w:rsid w:val="004003D6"/>
    <w:rsid w:val="00401F5D"/>
    <w:rsid w:val="0040214A"/>
    <w:rsid w:val="00403D8B"/>
    <w:rsid w:val="00404565"/>
    <w:rsid w:val="00404967"/>
    <w:rsid w:val="00404A0A"/>
    <w:rsid w:val="00404D98"/>
    <w:rsid w:val="004051AB"/>
    <w:rsid w:val="0040541A"/>
    <w:rsid w:val="00405DF0"/>
    <w:rsid w:val="00406385"/>
    <w:rsid w:val="00406454"/>
    <w:rsid w:val="00406740"/>
    <w:rsid w:val="00406AFF"/>
    <w:rsid w:val="00411544"/>
    <w:rsid w:val="004124D6"/>
    <w:rsid w:val="00412C8D"/>
    <w:rsid w:val="00413021"/>
    <w:rsid w:val="0041311E"/>
    <w:rsid w:val="00413440"/>
    <w:rsid w:val="00414068"/>
    <w:rsid w:val="004156A8"/>
    <w:rsid w:val="00415742"/>
    <w:rsid w:val="00415996"/>
    <w:rsid w:val="0041658D"/>
    <w:rsid w:val="00416BDA"/>
    <w:rsid w:val="004174C2"/>
    <w:rsid w:val="00417997"/>
    <w:rsid w:val="00417D1C"/>
    <w:rsid w:val="00420285"/>
    <w:rsid w:val="00420B88"/>
    <w:rsid w:val="0042172A"/>
    <w:rsid w:val="00422548"/>
    <w:rsid w:val="004229C7"/>
    <w:rsid w:val="00423795"/>
    <w:rsid w:val="0042482F"/>
    <w:rsid w:val="00424FD5"/>
    <w:rsid w:val="004250D1"/>
    <w:rsid w:val="00425C87"/>
    <w:rsid w:val="004266A6"/>
    <w:rsid w:val="004271E8"/>
    <w:rsid w:val="004272A8"/>
    <w:rsid w:val="00427A40"/>
    <w:rsid w:val="00430EBE"/>
    <w:rsid w:val="00430FDF"/>
    <w:rsid w:val="0043118F"/>
    <w:rsid w:val="00431398"/>
    <w:rsid w:val="00431402"/>
    <w:rsid w:val="004318DE"/>
    <w:rsid w:val="00431A90"/>
    <w:rsid w:val="0043247D"/>
    <w:rsid w:val="0043284E"/>
    <w:rsid w:val="00432C19"/>
    <w:rsid w:val="00432C3C"/>
    <w:rsid w:val="0043328C"/>
    <w:rsid w:val="0043367B"/>
    <w:rsid w:val="004338F0"/>
    <w:rsid w:val="00434E06"/>
    <w:rsid w:val="00434F3A"/>
    <w:rsid w:val="00434FAC"/>
    <w:rsid w:val="00435190"/>
    <w:rsid w:val="00436262"/>
    <w:rsid w:val="00436F00"/>
    <w:rsid w:val="00440175"/>
    <w:rsid w:val="00440C6B"/>
    <w:rsid w:val="004413BD"/>
    <w:rsid w:val="00442FB6"/>
    <w:rsid w:val="004434E4"/>
    <w:rsid w:val="00444B3E"/>
    <w:rsid w:val="0044523F"/>
    <w:rsid w:val="004457F6"/>
    <w:rsid w:val="00445E25"/>
    <w:rsid w:val="0044643B"/>
    <w:rsid w:val="004469A4"/>
    <w:rsid w:val="00446A6C"/>
    <w:rsid w:val="00447BE7"/>
    <w:rsid w:val="00450404"/>
    <w:rsid w:val="00450F5F"/>
    <w:rsid w:val="00451003"/>
    <w:rsid w:val="00451304"/>
    <w:rsid w:val="00451F17"/>
    <w:rsid w:val="004525DF"/>
    <w:rsid w:val="0045270C"/>
    <w:rsid w:val="00452895"/>
    <w:rsid w:val="00453270"/>
    <w:rsid w:val="00453CB3"/>
    <w:rsid w:val="00453CD0"/>
    <w:rsid w:val="004550D7"/>
    <w:rsid w:val="00455291"/>
    <w:rsid w:val="0045529E"/>
    <w:rsid w:val="00455B76"/>
    <w:rsid w:val="00455BB9"/>
    <w:rsid w:val="00456020"/>
    <w:rsid w:val="0045638D"/>
    <w:rsid w:val="004566E5"/>
    <w:rsid w:val="004567F3"/>
    <w:rsid w:val="00456F10"/>
    <w:rsid w:val="00457094"/>
    <w:rsid w:val="004575EE"/>
    <w:rsid w:val="004577C3"/>
    <w:rsid w:val="00457CD1"/>
    <w:rsid w:val="00460231"/>
    <w:rsid w:val="00462E5E"/>
    <w:rsid w:val="004632CF"/>
    <w:rsid w:val="00463B7B"/>
    <w:rsid w:val="00463C20"/>
    <w:rsid w:val="00463EAE"/>
    <w:rsid w:val="004656A6"/>
    <w:rsid w:val="0046653F"/>
    <w:rsid w:val="00467093"/>
    <w:rsid w:val="004705C2"/>
    <w:rsid w:val="00470666"/>
    <w:rsid w:val="00470C87"/>
    <w:rsid w:val="00470D23"/>
    <w:rsid w:val="00470E14"/>
    <w:rsid w:val="004711C6"/>
    <w:rsid w:val="004717AF"/>
    <w:rsid w:val="00471902"/>
    <w:rsid w:val="00471C65"/>
    <w:rsid w:val="0047282F"/>
    <w:rsid w:val="00473054"/>
    <w:rsid w:val="00473A9D"/>
    <w:rsid w:val="004741E7"/>
    <w:rsid w:val="00474574"/>
    <w:rsid w:val="00474581"/>
    <w:rsid w:val="00474E5B"/>
    <w:rsid w:val="004752E9"/>
    <w:rsid w:val="00475600"/>
    <w:rsid w:val="00475A36"/>
    <w:rsid w:val="00475E37"/>
    <w:rsid w:val="00475E43"/>
    <w:rsid w:val="00476396"/>
    <w:rsid w:val="00476B73"/>
    <w:rsid w:val="00477829"/>
    <w:rsid w:val="004778FF"/>
    <w:rsid w:val="00477B8D"/>
    <w:rsid w:val="00477C86"/>
    <w:rsid w:val="00480015"/>
    <w:rsid w:val="00480A80"/>
    <w:rsid w:val="00480BE9"/>
    <w:rsid w:val="00480FB5"/>
    <w:rsid w:val="0048184C"/>
    <w:rsid w:val="004818A3"/>
    <w:rsid w:val="00482BB2"/>
    <w:rsid w:val="00483216"/>
    <w:rsid w:val="00483623"/>
    <w:rsid w:val="0048370D"/>
    <w:rsid w:val="00483CE2"/>
    <w:rsid w:val="00483E6B"/>
    <w:rsid w:val="00484765"/>
    <w:rsid w:val="00486341"/>
    <w:rsid w:val="0048640D"/>
    <w:rsid w:val="00486493"/>
    <w:rsid w:val="004864B7"/>
    <w:rsid w:val="004866A3"/>
    <w:rsid w:val="00486A10"/>
    <w:rsid w:val="00486A49"/>
    <w:rsid w:val="00486D97"/>
    <w:rsid w:val="00487D32"/>
    <w:rsid w:val="00487D5A"/>
    <w:rsid w:val="00490DD5"/>
    <w:rsid w:val="00491463"/>
    <w:rsid w:val="00491A8B"/>
    <w:rsid w:val="00492245"/>
    <w:rsid w:val="004934A9"/>
    <w:rsid w:val="00493906"/>
    <w:rsid w:val="0049408D"/>
    <w:rsid w:val="00494691"/>
    <w:rsid w:val="00494837"/>
    <w:rsid w:val="004951E3"/>
    <w:rsid w:val="00495DE9"/>
    <w:rsid w:val="00496266"/>
    <w:rsid w:val="00496846"/>
    <w:rsid w:val="00496987"/>
    <w:rsid w:val="00496C1C"/>
    <w:rsid w:val="00497573"/>
    <w:rsid w:val="00497BE0"/>
    <w:rsid w:val="004A014F"/>
    <w:rsid w:val="004A0E58"/>
    <w:rsid w:val="004A1282"/>
    <w:rsid w:val="004A1FAF"/>
    <w:rsid w:val="004A1FC3"/>
    <w:rsid w:val="004A3585"/>
    <w:rsid w:val="004A3F69"/>
    <w:rsid w:val="004A3F79"/>
    <w:rsid w:val="004A400A"/>
    <w:rsid w:val="004A4222"/>
    <w:rsid w:val="004A47CC"/>
    <w:rsid w:val="004A533E"/>
    <w:rsid w:val="004A5768"/>
    <w:rsid w:val="004A5F52"/>
    <w:rsid w:val="004A6454"/>
    <w:rsid w:val="004A650B"/>
    <w:rsid w:val="004A6DAC"/>
    <w:rsid w:val="004A6DF6"/>
    <w:rsid w:val="004A6EA3"/>
    <w:rsid w:val="004A711A"/>
    <w:rsid w:val="004A7136"/>
    <w:rsid w:val="004A71D4"/>
    <w:rsid w:val="004A726F"/>
    <w:rsid w:val="004A7970"/>
    <w:rsid w:val="004B015B"/>
    <w:rsid w:val="004B0169"/>
    <w:rsid w:val="004B049C"/>
    <w:rsid w:val="004B0800"/>
    <w:rsid w:val="004B0E9C"/>
    <w:rsid w:val="004B105D"/>
    <w:rsid w:val="004B26CF"/>
    <w:rsid w:val="004B27F8"/>
    <w:rsid w:val="004B3034"/>
    <w:rsid w:val="004B3727"/>
    <w:rsid w:val="004B3AE3"/>
    <w:rsid w:val="004B4FBF"/>
    <w:rsid w:val="004B530B"/>
    <w:rsid w:val="004B5548"/>
    <w:rsid w:val="004B5A4E"/>
    <w:rsid w:val="004B5AD1"/>
    <w:rsid w:val="004B5B88"/>
    <w:rsid w:val="004B67BD"/>
    <w:rsid w:val="004B7BF8"/>
    <w:rsid w:val="004C048F"/>
    <w:rsid w:val="004C0932"/>
    <w:rsid w:val="004C253A"/>
    <w:rsid w:val="004C28FD"/>
    <w:rsid w:val="004C3300"/>
    <w:rsid w:val="004C3829"/>
    <w:rsid w:val="004C3C23"/>
    <w:rsid w:val="004C43BB"/>
    <w:rsid w:val="004C468F"/>
    <w:rsid w:val="004C4935"/>
    <w:rsid w:val="004C4FAD"/>
    <w:rsid w:val="004C5E7D"/>
    <w:rsid w:val="004C6708"/>
    <w:rsid w:val="004C6A59"/>
    <w:rsid w:val="004C6D51"/>
    <w:rsid w:val="004C77EE"/>
    <w:rsid w:val="004D127F"/>
    <w:rsid w:val="004D2501"/>
    <w:rsid w:val="004D2537"/>
    <w:rsid w:val="004D28C9"/>
    <w:rsid w:val="004D3933"/>
    <w:rsid w:val="004D4569"/>
    <w:rsid w:val="004D4EA5"/>
    <w:rsid w:val="004D4FA5"/>
    <w:rsid w:val="004D5417"/>
    <w:rsid w:val="004D574D"/>
    <w:rsid w:val="004D63A2"/>
    <w:rsid w:val="004D7277"/>
    <w:rsid w:val="004D72CB"/>
    <w:rsid w:val="004E111D"/>
    <w:rsid w:val="004E240F"/>
    <w:rsid w:val="004E3FB9"/>
    <w:rsid w:val="004E4349"/>
    <w:rsid w:val="004E4FED"/>
    <w:rsid w:val="004E57CB"/>
    <w:rsid w:val="004E662F"/>
    <w:rsid w:val="004E6A6E"/>
    <w:rsid w:val="004E6B53"/>
    <w:rsid w:val="004E726D"/>
    <w:rsid w:val="004E7633"/>
    <w:rsid w:val="004E7793"/>
    <w:rsid w:val="004E79AA"/>
    <w:rsid w:val="004E7B23"/>
    <w:rsid w:val="004E7DFC"/>
    <w:rsid w:val="004E7FBA"/>
    <w:rsid w:val="004F0755"/>
    <w:rsid w:val="004F14C9"/>
    <w:rsid w:val="004F1552"/>
    <w:rsid w:val="004F1F38"/>
    <w:rsid w:val="004F3859"/>
    <w:rsid w:val="004F4FDF"/>
    <w:rsid w:val="004F542D"/>
    <w:rsid w:val="004F5D68"/>
    <w:rsid w:val="004F6175"/>
    <w:rsid w:val="004F65AC"/>
    <w:rsid w:val="004F67CA"/>
    <w:rsid w:val="004F6AB6"/>
    <w:rsid w:val="004F6AE1"/>
    <w:rsid w:val="004F738E"/>
    <w:rsid w:val="0050056A"/>
    <w:rsid w:val="00501182"/>
    <w:rsid w:val="005019EE"/>
    <w:rsid w:val="00501C21"/>
    <w:rsid w:val="00501F77"/>
    <w:rsid w:val="0050245F"/>
    <w:rsid w:val="00503358"/>
    <w:rsid w:val="005034E6"/>
    <w:rsid w:val="00503A33"/>
    <w:rsid w:val="00503A9A"/>
    <w:rsid w:val="005048CD"/>
    <w:rsid w:val="00504BBD"/>
    <w:rsid w:val="00505A16"/>
    <w:rsid w:val="0050658E"/>
    <w:rsid w:val="00506885"/>
    <w:rsid w:val="00507A52"/>
    <w:rsid w:val="00507EC9"/>
    <w:rsid w:val="00510E53"/>
    <w:rsid w:val="0051130A"/>
    <w:rsid w:val="0051150E"/>
    <w:rsid w:val="00511FC2"/>
    <w:rsid w:val="005122F2"/>
    <w:rsid w:val="00512843"/>
    <w:rsid w:val="0051297B"/>
    <w:rsid w:val="005129DA"/>
    <w:rsid w:val="00512D1F"/>
    <w:rsid w:val="00512E6D"/>
    <w:rsid w:val="005133F6"/>
    <w:rsid w:val="005139B7"/>
    <w:rsid w:val="0051417D"/>
    <w:rsid w:val="00514E71"/>
    <w:rsid w:val="00515164"/>
    <w:rsid w:val="005154C3"/>
    <w:rsid w:val="005154FB"/>
    <w:rsid w:val="00515B21"/>
    <w:rsid w:val="00516065"/>
    <w:rsid w:val="0051695E"/>
    <w:rsid w:val="0051718D"/>
    <w:rsid w:val="005173BE"/>
    <w:rsid w:val="00517C3E"/>
    <w:rsid w:val="00517F9A"/>
    <w:rsid w:val="00517FDB"/>
    <w:rsid w:val="00520149"/>
    <w:rsid w:val="0052035A"/>
    <w:rsid w:val="00520393"/>
    <w:rsid w:val="00520738"/>
    <w:rsid w:val="0052184B"/>
    <w:rsid w:val="00521FC8"/>
    <w:rsid w:val="005225D7"/>
    <w:rsid w:val="00522973"/>
    <w:rsid w:val="00522CF7"/>
    <w:rsid w:val="00522DBE"/>
    <w:rsid w:val="0052388B"/>
    <w:rsid w:val="00523AFC"/>
    <w:rsid w:val="0052495D"/>
    <w:rsid w:val="005259C4"/>
    <w:rsid w:val="00525AEF"/>
    <w:rsid w:val="005321EC"/>
    <w:rsid w:val="005331E5"/>
    <w:rsid w:val="005334D9"/>
    <w:rsid w:val="00534E59"/>
    <w:rsid w:val="005351AD"/>
    <w:rsid w:val="005361BE"/>
    <w:rsid w:val="00536547"/>
    <w:rsid w:val="00536882"/>
    <w:rsid w:val="00537A3B"/>
    <w:rsid w:val="00537AC5"/>
    <w:rsid w:val="005406AD"/>
    <w:rsid w:val="005410FE"/>
    <w:rsid w:val="0054114C"/>
    <w:rsid w:val="0054258E"/>
    <w:rsid w:val="0054299A"/>
    <w:rsid w:val="00543A29"/>
    <w:rsid w:val="00543A76"/>
    <w:rsid w:val="00544833"/>
    <w:rsid w:val="00544C1C"/>
    <w:rsid w:val="00544C86"/>
    <w:rsid w:val="00546009"/>
    <w:rsid w:val="005468AA"/>
    <w:rsid w:val="00547C77"/>
    <w:rsid w:val="0055024E"/>
    <w:rsid w:val="005503F1"/>
    <w:rsid w:val="00550BAB"/>
    <w:rsid w:val="00551002"/>
    <w:rsid w:val="005514E7"/>
    <w:rsid w:val="0055171A"/>
    <w:rsid w:val="00551C23"/>
    <w:rsid w:val="005527D0"/>
    <w:rsid w:val="00552821"/>
    <w:rsid w:val="00552C08"/>
    <w:rsid w:val="00553521"/>
    <w:rsid w:val="00553CEA"/>
    <w:rsid w:val="00554805"/>
    <w:rsid w:val="00554C4D"/>
    <w:rsid w:val="0055515E"/>
    <w:rsid w:val="00555FFC"/>
    <w:rsid w:val="0055657E"/>
    <w:rsid w:val="0055678E"/>
    <w:rsid w:val="00556D2B"/>
    <w:rsid w:val="00556DF5"/>
    <w:rsid w:val="00557394"/>
    <w:rsid w:val="00557C9A"/>
    <w:rsid w:val="005605D9"/>
    <w:rsid w:val="00560CB7"/>
    <w:rsid w:val="00560CB9"/>
    <w:rsid w:val="00560E9A"/>
    <w:rsid w:val="0056186C"/>
    <w:rsid w:val="00562596"/>
    <w:rsid w:val="005626CA"/>
    <w:rsid w:val="005639E0"/>
    <w:rsid w:val="00564319"/>
    <w:rsid w:val="00564A57"/>
    <w:rsid w:val="0056509C"/>
    <w:rsid w:val="005652B5"/>
    <w:rsid w:val="00565AD4"/>
    <w:rsid w:val="00566169"/>
    <w:rsid w:val="005667FF"/>
    <w:rsid w:val="00567167"/>
    <w:rsid w:val="0056726B"/>
    <w:rsid w:val="005672AE"/>
    <w:rsid w:val="00567535"/>
    <w:rsid w:val="00570BD6"/>
    <w:rsid w:val="00570D7B"/>
    <w:rsid w:val="0057131A"/>
    <w:rsid w:val="00571CB5"/>
    <w:rsid w:val="005723CB"/>
    <w:rsid w:val="00572F4B"/>
    <w:rsid w:val="00573D70"/>
    <w:rsid w:val="00574287"/>
    <w:rsid w:val="00574E0C"/>
    <w:rsid w:val="00575484"/>
    <w:rsid w:val="005754B5"/>
    <w:rsid w:val="00575F3B"/>
    <w:rsid w:val="00576A5F"/>
    <w:rsid w:val="00576AC1"/>
    <w:rsid w:val="00576BCB"/>
    <w:rsid w:val="005771F7"/>
    <w:rsid w:val="005801B5"/>
    <w:rsid w:val="00580B2B"/>
    <w:rsid w:val="00580F91"/>
    <w:rsid w:val="00581E4C"/>
    <w:rsid w:val="00582424"/>
    <w:rsid w:val="00582CEC"/>
    <w:rsid w:val="00582F57"/>
    <w:rsid w:val="0058323F"/>
    <w:rsid w:val="00583441"/>
    <w:rsid w:val="00584086"/>
    <w:rsid w:val="005842DC"/>
    <w:rsid w:val="00584773"/>
    <w:rsid w:val="00584AC0"/>
    <w:rsid w:val="005854D0"/>
    <w:rsid w:val="0058604A"/>
    <w:rsid w:val="005868EC"/>
    <w:rsid w:val="0058783A"/>
    <w:rsid w:val="005910B1"/>
    <w:rsid w:val="00591492"/>
    <w:rsid w:val="00591B03"/>
    <w:rsid w:val="00591CC4"/>
    <w:rsid w:val="00591E84"/>
    <w:rsid w:val="00592C65"/>
    <w:rsid w:val="00593AD5"/>
    <w:rsid w:val="00593B27"/>
    <w:rsid w:val="00594020"/>
    <w:rsid w:val="00595491"/>
    <w:rsid w:val="005956B9"/>
    <w:rsid w:val="0059606E"/>
    <w:rsid w:val="005962ED"/>
    <w:rsid w:val="00596C5C"/>
    <w:rsid w:val="00596D97"/>
    <w:rsid w:val="0059720C"/>
    <w:rsid w:val="005973DA"/>
    <w:rsid w:val="005A060C"/>
    <w:rsid w:val="005A0E81"/>
    <w:rsid w:val="005A1066"/>
    <w:rsid w:val="005A11C7"/>
    <w:rsid w:val="005A1624"/>
    <w:rsid w:val="005A1BF7"/>
    <w:rsid w:val="005A241E"/>
    <w:rsid w:val="005A268B"/>
    <w:rsid w:val="005A26AA"/>
    <w:rsid w:val="005A28C8"/>
    <w:rsid w:val="005A2CF5"/>
    <w:rsid w:val="005A3D83"/>
    <w:rsid w:val="005A4817"/>
    <w:rsid w:val="005A4D8A"/>
    <w:rsid w:val="005A6743"/>
    <w:rsid w:val="005A6EEF"/>
    <w:rsid w:val="005A77DB"/>
    <w:rsid w:val="005B0825"/>
    <w:rsid w:val="005B0890"/>
    <w:rsid w:val="005B09D9"/>
    <w:rsid w:val="005B0A02"/>
    <w:rsid w:val="005B18E4"/>
    <w:rsid w:val="005B19A2"/>
    <w:rsid w:val="005B1E95"/>
    <w:rsid w:val="005B2295"/>
    <w:rsid w:val="005B2309"/>
    <w:rsid w:val="005B2FEA"/>
    <w:rsid w:val="005B3246"/>
    <w:rsid w:val="005B3DB9"/>
    <w:rsid w:val="005B4DC8"/>
    <w:rsid w:val="005B6599"/>
    <w:rsid w:val="005B6FDA"/>
    <w:rsid w:val="005B7D8A"/>
    <w:rsid w:val="005C051E"/>
    <w:rsid w:val="005C05E7"/>
    <w:rsid w:val="005C0687"/>
    <w:rsid w:val="005C06D8"/>
    <w:rsid w:val="005C1031"/>
    <w:rsid w:val="005C207B"/>
    <w:rsid w:val="005C2F6B"/>
    <w:rsid w:val="005C41CA"/>
    <w:rsid w:val="005C4BFC"/>
    <w:rsid w:val="005C5918"/>
    <w:rsid w:val="005C5BDD"/>
    <w:rsid w:val="005C5D0A"/>
    <w:rsid w:val="005C6388"/>
    <w:rsid w:val="005C6769"/>
    <w:rsid w:val="005C7101"/>
    <w:rsid w:val="005C7174"/>
    <w:rsid w:val="005C7917"/>
    <w:rsid w:val="005D0415"/>
    <w:rsid w:val="005D0450"/>
    <w:rsid w:val="005D0BD1"/>
    <w:rsid w:val="005D1427"/>
    <w:rsid w:val="005D234C"/>
    <w:rsid w:val="005D25EB"/>
    <w:rsid w:val="005D2797"/>
    <w:rsid w:val="005D28E8"/>
    <w:rsid w:val="005D2BE4"/>
    <w:rsid w:val="005D373E"/>
    <w:rsid w:val="005D3A9D"/>
    <w:rsid w:val="005D406D"/>
    <w:rsid w:val="005D433D"/>
    <w:rsid w:val="005D4A8E"/>
    <w:rsid w:val="005D510B"/>
    <w:rsid w:val="005D519A"/>
    <w:rsid w:val="005D597D"/>
    <w:rsid w:val="005D6B01"/>
    <w:rsid w:val="005D6E2C"/>
    <w:rsid w:val="005D70AF"/>
    <w:rsid w:val="005D7CF5"/>
    <w:rsid w:val="005D7DD1"/>
    <w:rsid w:val="005E0081"/>
    <w:rsid w:val="005E0598"/>
    <w:rsid w:val="005E06DF"/>
    <w:rsid w:val="005E0B2C"/>
    <w:rsid w:val="005E179D"/>
    <w:rsid w:val="005E21F9"/>
    <w:rsid w:val="005E271D"/>
    <w:rsid w:val="005E2BB2"/>
    <w:rsid w:val="005E3982"/>
    <w:rsid w:val="005E4D3C"/>
    <w:rsid w:val="005E4D91"/>
    <w:rsid w:val="005E4F1E"/>
    <w:rsid w:val="005E5A9A"/>
    <w:rsid w:val="005E627B"/>
    <w:rsid w:val="005E6553"/>
    <w:rsid w:val="005E67CB"/>
    <w:rsid w:val="005E6881"/>
    <w:rsid w:val="005E6DBD"/>
    <w:rsid w:val="005E74EE"/>
    <w:rsid w:val="005E7F3A"/>
    <w:rsid w:val="005F0365"/>
    <w:rsid w:val="005F04EE"/>
    <w:rsid w:val="005F06AB"/>
    <w:rsid w:val="005F0AE1"/>
    <w:rsid w:val="005F11D9"/>
    <w:rsid w:val="005F1445"/>
    <w:rsid w:val="005F159B"/>
    <w:rsid w:val="005F1CDA"/>
    <w:rsid w:val="005F2785"/>
    <w:rsid w:val="005F32B0"/>
    <w:rsid w:val="005F3AF5"/>
    <w:rsid w:val="005F410E"/>
    <w:rsid w:val="005F4214"/>
    <w:rsid w:val="005F4DD3"/>
    <w:rsid w:val="005F5728"/>
    <w:rsid w:val="005F6A42"/>
    <w:rsid w:val="005F7377"/>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67DD"/>
    <w:rsid w:val="006070FD"/>
    <w:rsid w:val="00607484"/>
    <w:rsid w:val="00607CBB"/>
    <w:rsid w:val="00610A67"/>
    <w:rsid w:val="006113F3"/>
    <w:rsid w:val="00611B5C"/>
    <w:rsid w:val="0061242D"/>
    <w:rsid w:val="0061568A"/>
    <w:rsid w:val="0061700E"/>
    <w:rsid w:val="00617625"/>
    <w:rsid w:val="00617ACF"/>
    <w:rsid w:val="0062095D"/>
    <w:rsid w:val="00620C9E"/>
    <w:rsid w:val="00620F18"/>
    <w:rsid w:val="00621295"/>
    <w:rsid w:val="00621A1E"/>
    <w:rsid w:val="0062280C"/>
    <w:rsid w:val="00622886"/>
    <w:rsid w:val="00622AC1"/>
    <w:rsid w:val="006236F7"/>
    <w:rsid w:val="0062425B"/>
    <w:rsid w:val="00624B5C"/>
    <w:rsid w:val="00624CB1"/>
    <w:rsid w:val="00625C24"/>
    <w:rsid w:val="006261BC"/>
    <w:rsid w:val="0062776B"/>
    <w:rsid w:val="00627DB0"/>
    <w:rsid w:val="006301CB"/>
    <w:rsid w:val="00630E07"/>
    <w:rsid w:val="00631BE6"/>
    <w:rsid w:val="00631E64"/>
    <w:rsid w:val="00632A46"/>
    <w:rsid w:val="00632B63"/>
    <w:rsid w:val="006332DC"/>
    <w:rsid w:val="006341A0"/>
    <w:rsid w:val="006344D5"/>
    <w:rsid w:val="00634610"/>
    <w:rsid w:val="00635E67"/>
    <w:rsid w:val="00635F63"/>
    <w:rsid w:val="0063639A"/>
    <w:rsid w:val="0063677B"/>
    <w:rsid w:val="006368EC"/>
    <w:rsid w:val="00636EF7"/>
    <w:rsid w:val="006373BA"/>
    <w:rsid w:val="00637777"/>
    <w:rsid w:val="00637F59"/>
    <w:rsid w:val="00637FF9"/>
    <w:rsid w:val="006402AB"/>
    <w:rsid w:val="006407D2"/>
    <w:rsid w:val="00640B9D"/>
    <w:rsid w:val="00641101"/>
    <w:rsid w:val="00641296"/>
    <w:rsid w:val="0064182A"/>
    <w:rsid w:val="00641D07"/>
    <w:rsid w:val="0064291E"/>
    <w:rsid w:val="00642C3B"/>
    <w:rsid w:val="00642D1E"/>
    <w:rsid w:val="00643409"/>
    <w:rsid w:val="00643D43"/>
    <w:rsid w:val="00644177"/>
    <w:rsid w:val="006441B5"/>
    <w:rsid w:val="00644863"/>
    <w:rsid w:val="00644AE4"/>
    <w:rsid w:val="006451EC"/>
    <w:rsid w:val="0064557A"/>
    <w:rsid w:val="006459FD"/>
    <w:rsid w:val="0064639C"/>
    <w:rsid w:val="006466D0"/>
    <w:rsid w:val="00646F83"/>
    <w:rsid w:val="006470C3"/>
    <w:rsid w:val="00647A04"/>
    <w:rsid w:val="0065030B"/>
    <w:rsid w:val="0065076D"/>
    <w:rsid w:val="00650AB7"/>
    <w:rsid w:val="00650C9F"/>
    <w:rsid w:val="006511B9"/>
    <w:rsid w:val="00651B0E"/>
    <w:rsid w:val="00651CB4"/>
    <w:rsid w:val="00652495"/>
    <w:rsid w:val="006524C4"/>
    <w:rsid w:val="006528E0"/>
    <w:rsid w:val="006530D5"/>
    <w:rsid w:val="00653ABD"/>
    <w:rsid w:val="00653DFE"/>
    <w:rsid w:val="00654B6F"/>
    <w:rsid w:val="00655E33"/>
    <w:rsid w:val="00655F4A"/>
    <w:rsid w:val="006562F6"/>
    <w:rsid w:val="00656BA6"/>
    <w:rsid w:val="00657491"/>
    <w:rsid w:val="006607E7"/>
    <w:rsid w:val="00660B8E"/>
    <w:rsid w:val="00661A88"/>
    <w:rsid w:val="00661D7F"/>
    <w:rsid w:val="00662467"/>
    <w:rsid w:val="006626C7"/>
    <w:rsid w:val="006628EA"/>
    <w:rsid w:val="00662DAF"/>
    <w:rsid w:val="00662F48"/>
    <w:rsid w:val="00662FB2"/>
    <w:rsid w:val="00663F7A"/>
    <w:rsid w:val="0066471E"/>
    <w:rsid w:val="00665A69"/>
    <w:rsid w:val="00666CA8"/>
    <w:rsid w:val="00666EA9"/>
    <w:rsid w:val="00667798"/>
    <w:rsid w:val="006678A6"/>
    <w:rsid w:val="00667C16"/>
    <w:rsid w:val="00670DA4"/>
    <w:rsid w:val="00670FE5"/>
    <w:rsid w:val="0067112F"/>
    <w:rsid w:val="006725CF"/>
    <w:rsid w:val="00672725"/>
    <w:rsid w:val="0067387E"/>
    <w:rsid w:val="006738EC"/>
    <w:rsid w:val="00673911"/>
    <w:rsid w:val="00673D0E"/>
    <w:rsid w:val="0067444C"/>
    <w:rsid w:val="00674877"/>
    <w:rsid w:val="00674B26"/>
    <w:rsid w:val="00674B85"/>
    <w:rsid w:val="006758A3"/>
    <w:rsid w:val="006763BD"/>
    <w:rsid w:val="00676DCE"/>
    <w:rsid w:val="006778A9"/>
    <w:rsid w:val="00677AA4"/>
    <w:rsid w:val="006814C9"/>
    <w:rsid w:val="0068178F"/>
    <w:rsid w:val="006817DB"/>
    <w:rsid w:val="00682100"/>
    <w:rsid w:val="006821DF"/>
    <w:rsid w:val="00682387"/>
    <w:rsid w:val="00683A02"/>
    <w:rsid w:val="00683E40"/>
    <w:rsid w:val="006843FE"/>
    <w:rsid w:val="00684B5C"/>
    <w:rsid w:val="00685AB9"/>
    <w:rsid w:val="00685F19"/>
    <w:rsid w:val="00685FFB"/>
    <w:rsid w:val="006864DE"/>
    <w:rsid w:val="006918D2"/>
    <w:rsid w:val="006924EC"/>
    <w:rsid w:val="00692621"/>
    <w:rsid w:val="00692A27"/>
    <w:rsid w:val="00692CCF"/>
    <w:rsid w:val="00692CD7"/>
    <w:rsid w:val="00692EB7"/>
    <w:rsid w:val="0069358E"/>
    <w:rsid w:val="006939D0"/>
    <w:rsid w:val="00693BB1"/>
    <w:rsid w:val="00693E11"/>
    <w:rsid w:val="00693E8E"/>
    <w:rsid w:val="00694408"/>
    <w:rsid w:val="00694E9A"/>
    <w:rsid w:val="006952DD"/>
    <w:rsid w:val="00695866"/>
    <w:rsid w:val="00695B52"/>
    <w:rsid w:val="00695EB7"/>
    <w:rsid w:val="00695F0D"/>
    <w:rsid w:val="006964CF"/>
    <w:rsid w:val="00696B9D"/>
    <w:rsid w:val="00696D00"/>
    <w:rsid w:val="00697684"/>
    <w:rsid w:val="00697CC8"/>
    <w:rsid w:val="006A0FAA"/>
    <w:rsid w:val="006A15CB"/>
    <w:rsid w:val="006A1D65"/>
    <w:rsid w:val="006A2E70"/>
    <w:rsid w:val="006A2F09"/>
    <w:rsid w:val="006A3256"/>
    <w:rsid w:val="006A34A3"/>
    <w:rsid w:val="006A3A89"/>
    <w:rsid w:val="006A3CE7"/>
    <w:rsid w:val="006A3F47"/>
    <w:rsid w:val="006A3F49"/>
    <w:rsid w:val="006A46DD"/>
    <w:rsid w:val="006A473D"/>
    <w:rsid w:val="006A4F7F"/>
    <w:rsid w:val="006A56D4"/>
    <w:rsid w:val="006A586B"/>
    <w:rsid w:val="006A5B93"/>
    <w:rsid w:val="006A5C16"/>
    <w:rsid w:val="006A5D51"/>
    <w:rsid w:val="006A64E9"/>
    <w:rsid w:val="006A65B7"/>
    <w:rsid w:val="006A6A98"/>
    <w:rsid w:val="006A7165"/>
    <w:rsid w:val="006A76C3"/>
    <w:rsid w:val="006A7861"/>
    <w:rsid w:val="006A7FE7"/>
    <w:rsid w:val="006B0171"/>
    <w:rsid w:val="006B018B"/>
    <w:rsid w:val="006B0584"/>
    <w:rsid w:val="006B1A2D"/>
    <w:rsid w:val="006B1E5D"/>
    <w:rsid w:val="006B1F87"/>
    <w:rsid w:val="006B317B"/>
    <w:rsid w:val="006B53BB"/>
    <w:rsid w:val="006B5B68"/>
    <w:rsid w:val="006B6036"/>
    <w:rsid w:val="006B6C0C"/>
    <w:rsid w:val="006C131A"/>
    <w:rsid w:val="006C170F"/>
    <w:rsid w:val="006C1FBE"/>
    <w:rsid w:val="006C2116"/>
    <w:rsid w:val="006C2A1A"/>
    <w:rsid w:val="006C2D00"/>
    <w:rsid w:val="006C2F3E"/>
    <w:rsid w:val="006C342A"/>
    <w:rsid w:val="006C3678"/>
    <w:rsid w:val="006C3FF3"/>
    <w:rsid w:val="006C559D"/>
    <w:rsid w:val="006C6017"/>
    <w:rsid w:val="006C60F8"/>
    <w:rsid w:val="006C66E4"/>
    <w:rsid w:val="006C7550"/>
    <w:rsid w:val="006C7921"/>
    <w:rsid w:val="006D1DD9"/>
    <w:rsid w:val="006D1E10"/>
    <w:rsid w:val="006D232F"/>
    <w:rsid w:val="006D2447"/>
    <w:rsid w:val="006D2711"/>
    <w:rsid w:val="006D2873"/>
    <w:rsid w:val="006D3ABC"/>
    <w:rsid w:val="006D3BAF"/>
    <w:rsid w:val="006D3D3D"/>
    <w:rsid w:val="006D4244"/>
    <w:rsid w:val="006D4930"/>
    <w:rsid w:val="006D4A0F"/>
    <w:rsid w:val="006D52FE"/>
    <w:rsid w:val="006D5926"/>
    <w:rsid w:val="006D5C95"/>
    <w:rsid w:val="006D7055"/>
    <w:rsid w:val="006D720B"/>
    <w:rsid w:val="006E0772"/>
    <w:rsid w:val="006E0F0F"/>
    <w:rsid w:val="006E1663"/>
    <w:rsid w:val="006E1AD7"/>
    <w:rsid w:val="006E2708"/>
    <w:rsid w:val="006E29FF"/>
    <w:rsid w:val="006E2DFD"/>
    <w:rsid w:val="006E2FE3"/>
    <w:rsid w:val="006E3148"/>
    <w:rsid w:val="006E34AE"/>
    <w:rsid w:val="006E46CC"/>
    <w:rsid w:val="006E4D36"/>
    <w:rsid w:val="006E5758"/>
    <w:rsid w:val="006E7863"/>
    <w:rsid w:val="006E7A46"/>
    <w:rsid w:val="006F02BA"/>
    <w:rsid w:val="006F0E46"/>
    <w:rsid w:val="006F1055"/>
    <w:rsid w:val="006F1243"/>
    <w:rsid w:val="006F190B"/>
    <w:rsid w:val="006F2541"/>
    <w:rsid w:val="006F2C06"/>
    <w:rsid w:val="006F2C92"/>
    <w:rsid w:val="006F3FF7"/>
    <w:rsid w:val="006F55BC"/>
    <w:rsid w:val="006F59A1"/>
    <w:rsid w:val="006F696D"/>
    <w:rsid w:val="006F69C0"/>
    <w:rsid w:val="006F6C07"/>
    <w:rsid w:val="006F6F68"/>
    <w:rsid w:val="006F6FF1"/>
    <w:rsid w:val="006F762E"/>
    <w:rsid w:val="00701113"/>
    <w:rsid w:val="00701219"/>
    <w:rsid w:val="00701408"/>
    <w:rsid w:val="007019E6"/>
    <w:rsid w:val="00702280"/>
    <w:rsid w:val="00702451"/>
    <w:rsid w:val="00702E27"/>
    <w:rsid w:val="00703408"/>
    <w:rsid w:val="007034C3"/>
    <w:rsid w:val="00703C62"/>
    <w:rsid w:val="00704445"/>
    <w:rsid w:val="00704D0D"/>
    <w:rsid w:val="00704F19"/>
    <w:rsid w:val="007053BB"/>
    <w:rsid w:val="007054B6"/>
    <w:rsid w:val="00706A77"/>
    <w:rsid w:val="00706C77"/>
    <w:rsid w:val="007076A5"/>
    <w:rsid w:val="00707DB9"/>
    <w:rsid w:val="00710688"/>
    <w:rsid w:val="00711147"/>
    <w:rsid w:val="00711639"/>
    <w:rsid w:val="007122FB"/>
    <w:rsid w:val="0071235D"/>
    <w:rsid w:val="00712E3A"/>
    <w:rsid w:val="007131A1"/>
    <w:rsid w:val="007140BF"/>
    <w:rsid w:val="00715170"/>
    <w:rsid w:val="00715A8C"/>
    <w:rsid w:val="00715FA7"/>
    <w:rsid w:val="0071618B"/>
    <w:rsid w:val="00716208"/>
    <w:rsid w:val="007162E8"/>
    <w:rsid w:val="0071686B"/>
    <w:rsid w:val="0071736F"/>
    <w:rsid w:val="0072088C"/>
    <w:rsid w:val="0072090F"/>
    <w:rsid w:val="00720DAB"/>
    <w:rsid w:val="007216F5"/>
    <w:rsid w:val="007217BB"/>
    <w:rsid w:val="007219E9"/>
    <w:rsid w:val="007220AD"/>
    <w:rsid w:val="00722480"/>
    <w:rsid w:val="0072276B"/>
    <w:rsid w:val="00723C62"/>
    <w:rsid w:val="007251DA"/>
    <w:rsid w:val="00725E08"/>
    <w:rsid w:val="00725F89"/>
    <w:rsid w:val="00726156"/>
    <w:rsid w:val="007261C0"/>
    <w:rsid w:val="007263A4"/>
    <w:rsid w:val="00726432"/>
    <w:rsid w:val="00726438"/>
    <w:rsid w:val="007265C6"/>
    <w:rsid w:val="00726A56"/>
    <w:rsid w:val="00727BB8"/>
    <w:rsid w:val="007302AB"/>
    <w:rsid w:val="00731316"/>
    <w:rsid w:val="00731490"/>
    <w:rsid w:val="007314D4"/>
    <w:rsid w:val="007317A8"/>
    <w:rsid w:val="007328E9"/>
    <w:rsid w:val="00733FA6"/>
    <w:rsid w:val="00735D6F"/>
    <w:rsid w:val="0073648C"/>
    <w:rsid w:val="0073650A"/>
    <w:rsid w:val="007365CD"/>
    <w:rsid w:val="00736C50"/>
    <w:rsid w:val="00736F03"/>
    <w:rsid w:val="00737410"/>
    <w:rsid w:val="00737895"/>
    <w:rsid w:val="00740124"/>
    <w:rsid w:val="007406B6"/>
    <w:rsid w:val="00740A81"/>
    <w:rsid w:val="00741CD6"/>
    <w:rsid w:val="00741F43"/>
    <w:rsid w:val="0074203E"/>
    <w:rsid w:val="00742B66"/>
    <w:rsid w:val="00742F0D"/>
    <w:rsid w:val="0074383D"/>
    <w:rsid w:val="007442D7"/>
    <w:rsid w:val="0074465F"/>
    <w:rsid w:val="00745168"/>
    <w:rsid w:val="007454A2"/>
    <w:rsid w:val="00746AC8"/>
    <w:rsid w:val="00747A8D"/>
    <w:rsid w:val="00747B2F"/>
    <w:rsid w:val="00747E07"/>
    <w:rsid w:val="0075026B"/>
    <w:rsid w:val="007503FA"/>
    <w:rsid w:val="0075071E"/>
    <w:rsid w:val="00750846"/>
    <w:rsid w:val="0075113F"/>
    <w:rsid w:val="0075136C"/>
    <w:rsid w:val="00751A11"/>
    <w:rsid w:val="00753139"/>
    <w:rsid w:val="0075329A"/>
    <w:rsid w:val="007535A8"/>
    <w:rsid w:val="00754646"/>
    <w:rsid w:val="00754905"/>
    <w:rsid w:val="00754CA3"/>
    <w:rsid w:val="0075537C"/>
    <w:rsid w:val="00755E24"/>
    <w:rsid w:val="00756487"/>
    <w:rsid w:val="007569C5"/>
    <w:rsid w:val="0075728C"/>
    <w:rsid w:val="007601E9"/>
    <w:rsid w:val="00760249"/>
    <w:rsid w:val="00760268"/>
    <w:rsid w:val="00760A52"/>
    <w:rsid w:val="00761E35"/>
    <w:rsid w:val="00761F8B"/>
    <w:rsid w:val="00762775"/>
    <w:rsid w:val="00762920"/>
    <w:rsid w:val="007644AC"/>
    <w:rsid w:val="007646C1"/>
    <w:rsid w:val="007646D6"/>
    <w:rsid w:val="00764A49"/>
    <w:rsid w:val="00764CE1"/>
    <w:rsid w:val="0076520F"/>
    <w:rsid w:val="00765C04"/>
    <w:rsid w:val="007662B5"/>
    <w:rsid w:val="00767165"/>
    <w:rsid w:val="007679B6"/>
    <w:rsid w:val="00767BA8"/>
    <w:rsid w:val="0077030E"/>
    <w:rsid w:val="00770682"/>
    <w:rsid w:val="00772027"/>
    <w:rsid w:val="007720C6"/>
    <w:rsid w:val="0077225A"/>
    <w:rsid w:val="007740CF"/>
    <w:rsid w:val="007740F1"/>
    <w:rsid w:val="007746A2"/>
    <w:rsid w:val="007751AF"/>
    <w:rsid w:val="00775271"/>
    <w:rsid w:val="00775B17"/>
    <w:rsid w:val="00775C5F"/>
    <w:rsid w:val="00775F2F"/>
    <w:rsid w:val="007763E0"/>
    <w:rsid w:val="00776648"/>
    <w:rsid w:val="007774A7"/>
    <w:rsid w:val="00780174"/>
    <w:rsid w:val="0078081C"/>
    <w:rsid w:val="00780AAB"/>
    <w:rsid w:val="00780E0D"/>
    <w:rsid w:val="00781ADD"/>
    <w:rsid w:val="00781B57"/>
    <w:rsid w:val="00781DC9"/>
    <w:rsid w:val="007824CA"/>
    <w:rsid w:val="00783297"/>
    <w:rsid w:val="007832A2"/>
    <w:rsid w:val="00783D47"/>
    <w:rsid w:val="00783EE4"/>
    <w:rsid w:val="007847FF"/>
    <w:rsid w:val="00784B7C"/>
    <w:rsid w:val="00784BDE"/>
    <w:rsid w:val="00784CDE"/>
    <w:rsid w:val="0078509E"/>
    <w:rsid w:val="007853ED"/>
    <w:rsid w:val="007861CA"/>
    <w:rsid w:val="0078678E"/>
    <w:rsid w:val="00787988"/>
    <w:rsid w:val="00787B93"/>
    <w:rsid w:val="007905CB"/>
    <w:rsid w:val="007934C2"/>
    <w:rsid w:val="00793C81"/>
    <w:rsid w:val="00793D16"/>
    <w:rsid w:val="00794403"/>
    <w:rsid w:val="0079473B"/>
    <w:rsid w:val="007954F9"/>
    <w:rsid w:val="00795B7B"/>
    <w:rsid w:val="007962DF"/>
    <w:rsid w:val="0079689A"/>
    <w:rsid w:val="00796DD2"/>
    <w:rsid w:val="00797274"/>
    <w:rsid w:val="007974E8"/>
    <w:rsid w:val="007A0A9F"/>
    <w:rsid w:val="007A185A"/>
    <w:rsid w:val="007A1FCE"/>
    <w:rsid w:val="007A20DA"/>
    <w:rsid w:val="007A2240"/>
    <w:rsid w:val="007A2844"/>
    <w:rsid w:val="007A2D49"/>
    <w:rsid w:val="007A2EC8"/>
    <w:rsid w:val="007A301E"/>
    <w:rsid w:val="007A36D4"/>
    <w:rsid w:val="007A37E4"/>
    <w:rsid w:val="007A3E1C"/>
    <w:rsid w:val="007A468B"/>
    <w:rsid w:val="007A51EC"/>
    <w:rsid w:val="007A5254"/>
    <w:rsid w:val="007A533C"/>
    <w:rsid w:val="007A6E04"/>
    <w:rsid w:val="007A7090"/>
    <w:rsid w:val="007A7696"/>
    <w:rsid w:val="007A7D2E"/>
    <w:rsid w:val="007B03B9"/>
    <w:rsid w:val="007B0936"/>
    <w:rsid w:val="007B14FD"/>
    <w:rsid w:val="007B15CC"/>
    <w:rsid w:val="007B1A24"/>
    <w:rsid w:val="007B2A78"/>
    <w:rsid w:val="007B3419"/>
    <w:rsid w:val="007B408F"/>
    <w:rsid w:val="007B45AD"/>
    <w:rsid w:val="007B46F0"/>
    <w:rsid w:val="007B4C93"/>
    <w:rsid w:val="007B6569"/>
    <w:rsid w:val="007B65CE"/>
    <w:rsid w:val="007B6FCE"/>
    <w:rsid w:val="007B7239"/>
    <w:rsid w:val="007B72DD"/>
    <w:rsid w:val="007B7D23"/>
    <w:rsid w:val="007C0ABE"/>
    <w:rsid w:val="007C0C1F"/>
    <w:rsid w:val="007C0D09"/>
    <w:rsid w:val="007C1778"/>
    <w:rsid w:val="007C2106"/>
    <w:rsid w:val="007C3475"/>
    <w:rsid w:val="007C350B"/>
    <w:rsid w:val="007C366C"/>
    <w:rsid w:val="007C38F5"/>
    <w:rsid w:val="007C39A9"/>
    <w:rsid w:val="007C4AA3"/>
    <w:rsid w:val="007C54D7"/>
    <w:rsid w:val="007C560C"/>
    <w:rsid w:val="007C5835"/>
    <w:rsid w:val="007C59B6"/>
    <w:rsid w:val="007C60B8"/>
    <w:rsid w:val="007D1AD4"/>
    <w:rsid w:val="007D26A7"/>
    <w:rsid w:val="007D28FF"/>
    <w:rsid w:val="007D2986"/>
    <w:rsid w:val="007D382F"/>
    <w:rsid w:val="007D395E"/>
    <w:rsid w:val="007D3969"/>
    <w:rsid w:val="007D40F4"/>
    <w:rsid w:val="007D42A6"/>
    <w:rsid w:val="007D4A3E"/>
    <w:rsid w:val="007D53DD"/>
    <w:rsid w:val="007D5547"/>
    <w:rsid w:val="007D565D"/>
    <w:rsid w:val="007E074A"/>
    <w:rsid w:val="007E14F6"/>
    <w:rsid w:val="007E158E"/>
    <w:rsid w:val="007E19F7"/>
    <w:rsid w:val="007E1E2C"/>
    <w:rsid w:val="007E1F92"/>
    <w:rsid w:val="007E1FD6"/>
    <w:rsid w:val="007E306B"/>
    <w:rsid w:val="007E3137"/>
    <w:rsid w:val="007E3336"/>
    <w:rsid w:val="007E342C"/>
    <w:rsid w:val="007E3558"/>
    <w:rsid w:val="007E3FD8"/>
    <w:rsid w:val="007E4EEF"/>
    <w:rsid w:val="007E5362"/>
    <w:rsid w:val="007E6B07"/>
    <w:rsid w:val="007E6D93"/>
    <w:rsid w:val="007E76CE"/>
    <w:rsid w:val="007E7936"/>
    <w:rsid w:val="007E7A2E"/>
    <w:rsid w:val="007F19E3"/>
    <w:rsid w:val="007F2748"/>
    <w:rsid w:val="007F3F82"/>
    <w:rsid w:val="007F44B3"/>
    <w:rsid w:val="007F480A"/>
    <w:rsid w:val="007F4CAB"/>
    <w:rsid w:val="007F5A36"/>
    <w:rsid w:val="007F69C6"/>
    <w:rsid w:val="007F782A"/>
    <w:rsid w:val="007F7C49"/>
    <w:rsid w:val="007F7F59"/>
    <w:rsid w:val="008007BF"/>
    <w:rsid w:val="00800D27"/>
    <w:rsid w:val="00801373"/>
    <w:rsid w:val="00801821"/>
    <w:rsid w:val="00801C5D"/>
    <w:rsid w:val="0080285A"/>
    <w:rsid w:val="008029FA"/>
    <w:rsid w:val="00802BEB"/>
    <w:rsid w:val="00802F39"/>
    <w:rsid w:val="00803122"/>
    <w:rsid w:val="00804490"/>
    <w:rsid w:val="00804991"/>
    <w:rsid w:val="008052F6"/>
    <w:rsid w:val="008053A3"/>
    <w:rsid w:val="00806051"/>
    <w:rsid w:val="00806071"/>
    <w:rsid w:val="008062B0"/>
    <w:rsid w:val="008073C9"/>
    <w:rsid w:val="008073E4"/>
    <w:rsid w:val="0080747E"/>
    <w:rsid w:val="00807500"/>
    <w:rsid w:val="00810365"/>
    <w:rsid w:val="00810D0D"/>
    <w:rsid w:val="00810EEE"/>
    <w:rsid w:val="008116C2"/>
    <w:rsid w:val="008117B0"/>
    <w:rsid w:val="0081267B"/>
    <w:rsid w:val="00812D0A"/>
    <w:rsid w:val="00813C8C"/>
    <w:rsid w:val="008141AF"/>
    <w:rsid w:val="00815686"/>
    <w:rsid w:val="00815FA3"/>
    <w:rsid w:val="0081625A"/>
    <w:rsid w:val="00816649"/>
    <w:rsid w:val="00817509"/>
    <w:rsid w:val="00817A2F"/>
    <w:rsid w:val="008207F1"/>
    <w:rsid w:val="0082091D"/>
    <w:rsid w:val="008209EF"/>
    <w:rsid w:val="00820BC9"/>
    <w:rsid w:val="0082110D"/>
    <w:rsid w:val="00821AF5"/>
    <w:rsid w:val="00821B43"/>
    <w:rsid w:val="00821CDA"/>
    <w:rsid w:val="00822966"/>
    <w:rsid w:val="00822CD8"/>
    <w:rsid w:val="00822D90"/>
    <w:rsid w:val="008231D9"/>
    <w:rsid w:val="00823461"/>
    <w:rsid w:val="00823708"/>
    <w:rsid w:val="0082438F"/>
    <w:rsid w:val="008245AB"/>
    <w:rsid w:val="00824900"/>
    <w:rsid w:val="00824CD5"/>
    <w:rsid w:val="00825F9B"/>
    <w:rsid w:val="0082608E"/>
    <w:rsid w:val="008266B5"/>
    <w:rsid w:val="008267E7"/>
    <w:rsid w:val="00826B3F"/>
    <w:rsid w:val="00827987"/>
    <w:rsid w:val="00827F8C"/>
    <w:rsid w:val="008300A6"/>
    <w:rsid w:val="00830B1B"/>
    <w:rsid w:val="00830EF6"/>
    <w:rsid w:val="00832238"/>
    <w:rsid w:val="0083263E"/>
    <w:rsid w:val="00832F3F"/>
    <w:rsid w:val="00832FCC"/>
    <w:rsid w:val="008332A0"/>
    <w:rsid w:val="00834033"/>
    <w:rsid w:val="008346B3"/>
    <w:rsid w:val="00834D04"/>
    <w:rsid w:val="00834E0D"/>
    <w:rsid w:val="00835307"/>
    <w:rsid w:val="008357B0"/>
    <w:rsid w:val="008359BD"/>
    <w:rsid w:val="00835D98"/>
    <w:rsid w:val="00835DC2"/>
    <w:rsid w:val="00835E7A"/>
    <w:rsid w:val="00835F69"/>
    <w:rsid w:val="0083737F"/>
    <w:rsid w:val="00837A68"/>
    <w:rsid w:val="008408AA"/>
    <w:rsid w:val="00842871"/>
    <w:rsid w:val="00842FAA"/>
    <w:rsid w:val="008431A9"/>
    <w:rsid w:val="008434B9"/>
    <w:rsid w:val="008444AC"/>
    <w:rsid w:val="00844D39"/>
    <w:rsid w:val="0084528A"/>
    <w:rsid w:val="008456B1"/>
    <w:rsid w:val="00845B85"/>
    <w:rsid w:val="008461DA"/>
    <w:rsid w:val="008466CA"/>
    <w:rsid w:val="0084685C"/>
    <w:rsid w:val="008500F5"/>
    <w:rsid w:val="008501F8"/>
    <w:rsid w:val="008518FA"/>
    <w:rsid w:val="00852709"/>
    <w:rsid w:val="00852CC7"/>
    <w:rsid w:val="00852D59"/>
    <w:rsid w:val="00853681"/>
    <w:rsid w:val="008537DF"/>
    <w:rsid w:val="008537E2"/>
    <w:rsid w:val="00854473"/>
    <w:rsid w:val="00854872"/>
    <w:rsid w:val="00854A7B"/>
    <w:rsid w:val="00854B14"/>
    <w:rsid w:val="0085504B"/>
    <w:rsid w:val="00855E02"/>
    <w:rsid w:val="00857C39"/>
    <w:rsid w:val="00857F64"/>
    <w:rsid w:val="00860332"/>
    <w:rsid w:val="00860917"/>
    <w:rsid w:val="00860BAD"/>
    <w:rsid w:val="00861414"/>
    <w:rsid w:val="0086161C"/>
    <w:rsid w:val="008617BE"/>
    <w:rsid w:val="0086203F"/>
    <w:rsid w:val="00862D5F"/>
    <w:rsid w:val="00862D8F"/>
    <w:rsid w:val="00862EC2"/>
    <w:rsid w:val="00863890"/>
    <w:rsid w:val="00863D8B"/>
    <w:rsid w:val="00864153"/>
    <w:rsid w:val="00864DE4"/>
    <w:rsid w:val="008653A7"/>
    <w:rsid w:val="008654BA"/>
    <w:rsid w:val="00865796"/>
    <w:rsid w:val="00865E28"/>
    <w:rsid w:val="008664B5"/>
    <w:rsid w:val="00867DD8"/>
    <w:rsid w:val="00867F74"/>
    <w:rsid w:val="00870C23"/>
    <w:rsid w:val="00870FBA"/>
    <w:rsid w:val="008711AB"/>
    <w:rsid w:val="00872BB5"/>
    <w:rsid w:val="00873367"/>
    <w:rsid w:val="008738AC"/>
    <w:rsid w:val="00873EAD"/>
    <w:rsid w:val="0087478D"/>
    <w:rsid w:val="00874ACC"/>
    <w:rsid w:val="00874B1C"/>
    <w:rsid w:val="00874F9C"/>
    <w:rsid w:val="0087517A"/>
    <w:rsid w:val="00876873"/>
    <w:rsid w:val="00876B92"/>
    <w:rsid w:val="008811EE"/>
    <w:rsid w:val="00881350"/>
    <w:rsid w:val="008817F0"/>
    <w:rsid w:val="00881903"/>
    <w:rsid w:val="0088207B"/>
    <w:rsid w:val="00882400"/>
    <w:rsid w:val="008827E4"/>
    <w:rsid w:val="008827E6"/>
    <w:rsid w:val="008828EB"/>
    <w:rsid w:val="00883425"/>
    <w:rsid w:val="00883C6B"/>
    <w:rsid w:val="008848E3"/>
    <w:rsid w:val="0088498F"/>
    <w:rsid w:val="0088527D"/>
    <w:rsid w:val="0088542B"/>
    <w:rsid w:val="008859FE"/>
    <w:rsid w:val="008860A2"/>
    <w:rsid w:val="008863CF"/>
    <w:rsid w:val="00886484"/>
    <w:rsid w:val="00886E9D"/>
    <w:rsid w:val="008875EE"/>
    <w:rsid w:val="008877FA"/>
    <w:rsid w:val="00887818"/>
    <w:rsid w:val="00887FE6"/>
    <w:rsid w:val="008900FB"/>
    <w:rsid w:val="008900FF"/>
    <w:rsid w:val="00890A30"/>
    <w:rsid w:val="008912DB"/>
    <w:rsid w:val="00891596"/>
    <w:rsid w:val="00891BAF"/>
    <w:rsid w:val="00892277"/>
    <w:rsid w:val="00892982"/>
    <w:rsid w:val="00892A2D"/>
    <w:rsid w:val="00892CCF"/>
    <w:rsid w:val="00892F4F"/>
    <w:rsid w:val="00893C3B"/>
    <w:rsid w:val="0089432D"/>
    <w:rsid w:val="0089521A"/>
    <w:rsid w:val="008956BD"/>
    <w:rsid w:val="00895A6C"/>
    <w:rsid w:val="008967DA"/>
    <w:rsid w:val="00897114"/>
    <w:rsid w:val="00897AA9"/>
    <w:rsid w:val="00897B7E"/>
    <w:rsid w:val="00897C56"/>
    <w:rsid w:val="008A017F"/>
    <w:rsid w:val="008A0525"/>
    <w:rsid w:val="008A0FDD"/>
    <w:rsid w:val="008A146E"/>
    <w:rsid w:val="008A1711"/>
    <w:rsid w:val="008A2288"/>
    <w:rsid w:val="008A24EE"/>
    <w:rsid w:val="008A30BD"/>
    <w:rsid w:val="008A412D"/>
    <w:rsid w:val="008A43FC"/>
    <w:rsid w:val="008A50FB"/>
    <w:rsid w:val="008A535C"/>
    <w:rsid w:val="008A5DDF"/>
    <w:rsid w:val="008A6A8E"/>
    <w:rsid w:val="008A6CDF"/>
    <w:rsid w:val="008A7DAB"/>
    <w:rsid w:val="008B2486"/>
    <w:rsid w:val="008B2AAB"/>
    <w:rsid w:val="008B371A"/>
    <w:rsid w:val="008B4921"/>
    <w:rsid w:val="008B4964"/>
    <w:rsid w:val="008B498B"/>
    <w:rsid w:val="008B4B21"/>
    <w:rsid w:val="008B5F02"/>
    <w:rsid w:val="008B6467"/>
    <w:rsid w:val="008B7974"/>
    <w:rsid w:val="008B79BE"/>
    <w:rsid w:val="008C0137"/>
    <w:rsid w:val="008C2C95"/>
    <w:rsid w:val="008C48CF"/>
    <w:rsid w:val="008C4A38"/>
    <w:rsid w:val="008C61C2"/>
    <w:rsid w:val="008C6546"/>
    <w:rsid w:val="008C7661"/>
    <w:rsid w:val="008C7AFA"/>
    <w:rsid w:val="008C7B4B"/>
    <w:rsid w:val="008D0043"/>
    <w:rsid w:val="008D0AE0"/>
    <w:rsid w:val="008D0C91"/>
    <w:rsid w:val="008D0E8C"/>
    <w:rsid w:val="008D124E"/>
    <w:rsid w:val="008D155C"/>
    <w:rsid w:val="008D1663"/>
    <w:rsid w:val="008D1BC6"/>
    <w:rsid w:val="008D250D"/>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AB2"/>
    <w:rsid w:val="008D72F8"/>
    <w:rsid w:val="008D7A9F"/>
    <w:rsid w:val="008E0798"/>
    <w:rsid w:val="008E0F26"/>
    <w:rsid w:val="008E1310"/>
    <w:rsid w:val="008E155E"/>
    <w:rsid w:val="008E1EA4"/>
    <w:rsid w:val="008E2450"/>
    <w:rsid w:val="008E2B20"/>
    <w:rsid w:val="008E2E5C"/>
    <w:rsid w:val="008E30A6"/>
    <w:rsid w:val="008E374D"/>
    <w:rsid w:val="008E3C1E"/>
    <w:rsid w:val="008E3D02"/>
    <w:rsid w:val="008E43CA"/>
    <w:rsid w:val="008E4F2F"/>
    <w:rsid w:val="008E75BA"/>
    <w:rsid w:val="008E7CF1"/>
    <w:rsid w:val="008F0FEE"/>
    <w:rsid w:val="008F1526"/>
    <w:rsid w:val="008F1889"/>
    <w:rsid w:val="008F1908"/>
    <w:rsid w:val="008F1A72"/>
    <w:rsid w:val="008F1B2D"/>
    <w:rsid w:val="008F217E"/>
    <w:rsid w:val="008F33E0"/>
    <w:rsid w:val="008F46CE"/>
    <w:rsid w:val="008F4853"/>
    <w:rsid w:val="008F510C"/>
    <w:rsid w:val="008F51BE"/>
    <w:rsid w:val="008F520D"/>
    <w:rsid w:val="008F5959"/>
    <w:rsid w:val="008F5E27"/>
    <w:rsid w:val="008F630E"/>
    <w:rsid w:val="008F652A"/>
    <w:rsid w:val="008F6996"/>
    <w:rsid w:val="008F701B"/>
    <w:rsid w:val="008F7C2D"/>
    <w:rsid w:val="008F7D20"/>
    <w:rsid w:val="009000D2"/>
    <w:rsid w:val="00900A4E"/>
    <w:rsid w:val="00900C46"/>
    <w:rsid w:val="009014E5"/>
    <w:rsid w:val="0090178D"/>
    <w:rsid w:val="00901D6F"/>
    <w:rsid w:val="00902152"/>
    <w:rsid w:val="00902360"/>
    <w:rsid w:val="0090248E"/>
    <w:rsid w:val="00902F95"/>
    <w:rsid w:val="00903142"/>
    <w:rsid w:val="00903826"/>
    <w:rsid w:val="009038C0"/>
    <w:rsid w:val="0090464B"/>
    <w:rsid w:val="0090509E"/>
    <w:rsid w:val="009051BC"/>
    <w:rsid w:val="009055C7"/>
    <w:rsid w:val="009055EB"/>
    <w:rsid w:val="00905A18"/>
    <w:rsid w:val="00905B7A"/>
    <w:rsid w:val="00907879"/>
    <w:rsid w:val="00907AAA"/>
    <w:rsid w:val="00907EDD"/>
    <w:rsid w:val="00907FAB"/>
    <w:rsid w:val="00910F69"/>
    <w:rsid w:val="00911254"/>
    <w:rsid w:val="009117DB"/>
    <w:rsid w:val="00911AE5"/>
    <w:rsid w:val="00912055"/>
    <w:rsid w:val="00912092"/>
    <w:rsid w:val="00912485"/>
    <w:rsid w:val="009138A3"/>
    <w:rsid w:val="00913970"/>
    <w:rsid w:val="009151BB"/>
    <w:rsid w:val="0091608D"/>
    <w:rsid w:val="00916624"/>
    <w:rsid w:val="009169D2"/>
    <w:rsid w:val="00917812"/>
    <w:rsid w:val="00917B45"/>
    <w:rsid w:val="0092008C"/>
    <w:rsid w:val="009206A6"/>
    <w:rsid w:val="00920A99"/>
    <w:rsid w:val="00920F6E"/>
    <w:rsid w:val="009214A4"/>
    <w:rsid w:val="00921D94"/>
    <w:rsid w:val="00921F96"/>
    <w:rsid w:val="00922194"/>
    <w:rsid w:val="009223C2"/>
    <w:rsid w:val="00924128"/>
    <w:rsid w:val="00924351"/>
    <w:rsid w:val="00924729"/>
    <w:rsid w:val="009257B8"/>
    <w:rsid w:val="00925806"/>
    <w:rsid w:val="00925F20"/>
    <w:rsid w:val="0092664E"/>
    <w:rsid w:val="0092678F"/>
    <w:rsid w:val="00926D3C"/>
    <w:rsid w:val="00926FD8"/>
    <w:rsid w:val="009270FE"/>
    <w:rsid w:val="0092714B"/>
    <w:rsid w:val="009279FD"/>
    <w:rsid w:val="00927A73"/>
    <w:rsid w:val="009309D4"/>
    <w:rsid w:val="00930B37"/>
    <w:rsid w:val="00930C83"/>
    <w:rsid w:val="00930D0F"/>
    <w:rsid w:val="009314FE"/>
    <w:rsid w:val="0093278F"/>
    <w:rsid w:val="00932B6D"/>
    <w:rsid w:val="00933464"/>
    <w:rsid w:val="009349AB"/>
    <w:rsid w:val="00934B91"/>
    <w:rsid w:val="00934E7C"/>
    <w:rsid w:val="0093580D"/>
    <w:rsid w:val="00935AD4"/>
    <w:rsid w:val="00936090"/>
    <w:rsid w:val="00936B1D"/>
    <w:rsid w:val="009372D3"/>
    <w:rsid w:val="009378FB"/>
    <w:rsid w:val="00937FDE"/>
    <w:rsid w:val="009400DD"/>
    <w:rsid w:val="00940A5A"/>
    <w:rsid w:val="009414AC"/>
    <w:rsid w:val="00941A29"/>
    <w:rsid w:val="00942375"/>
    <w:rsid w:val="00942565"/>
    <w:rsid w:val="009425B1"/>
    <w:rsid w:val="00942D96"/>
    <w:rsid w:val="00943099"/>
    <w:rsid w:val="00943192"/>
    <w:rsid w:val="0094354F"/>
    <w:rsid w:val="0094418F"/>
    <w:rsid w:val="00944511"/>
    <w:rsid w:val="00944D82"/>
    <w:rsid w:val="00945308"/>
    <w:rsid w:val="0094548B"/>
    <w:rsid w:val="009456DB"/>
    <w:rsid w:val="00945AD2"/>
    <w:rsid w:val="00945C4C"/>
    <w:rsid w:val="00946301"/>
    <w:rsid w:val="0094646B"/>
    <w:rsid w:val="0094712D"/>
    <w:rsid w:val="00947A27"/>
    <w:rsid w:val="00947FFD"/>
    <w:rsid w:val="00950492"/>
    <w:rsid w:val="00950EC2"/>
    <w:rsid w:val="00951474"/>
    <w:rsid w:val="00951F33"/>
    <w:rsid w:val="00951F55"/>
    <w:rsid w:val="00952303"/>
    <w:rsid w:val="009534EF"/>
    <w:rsid w:val="00953504"/>
    <w:rsid w:val="0095376A"/>
    <w:rsid w:val="0095382A"/>
    <w:rsid w:val="0095567F"/>
    <w:rsid w:val="00956A61"/>
    <w:rsid w:val="00956D23"/>
    <w:rsid w:val="009605B1"/>
    <w:rsid w:val="00960706"/>
    <w:rsid w:val="0096108A"/>
    <w:rsid w:val="00961953"/>
    <w:rsid w:val="00962251"/>
    <w:rsid w:val="00963CEF"/>
    <w:rsid w:val="0096417A"/>
    <w:rsid w:val="0096436C"/>
    <w:rsid w:val="00964673"/>
    <w:rsid w:val="0096480C"/>
    <w:rsid w:val="00965D69"/>
    <w:rsid w:val="009660FD"/>
    <w:rsid w:val="009668A9"/>
    <w:rsid w:val="00966DA7"/>
    <w:rsid w:val="009671C1"/>
    <w:rsid w:val="009677D3"/>
    <w:rsid w:val="00970002"/>
    <w:rsid w:val="00970D69"/>
    <w:rsid w:val="00971060"/>
    <w:rsid w:val="00971A8B"/>
    <w:rsid w:val="00971DED"/>
    <w:rsid w:val="00972EF3"/>
    <w:rsid w:val="00972FCE"/>
    <w:rsid w:val="009734B6"/>
    <w:rsid w:val="00973B1B"/>
    <w:rsid w:val="00973E02"/>
    <w:rsid w:val="00974212"/>
    <w:rsid w:val="00974F71"/>
    <w:rsid w:val="009753C8"/>
    <w:rsid w:val="00976591"/>
    <w:rsid w:val="009773BD"/>
    <w:rsid w:val="00977C01"/>
    <w:rsid w:val="00980432"/>
    <w:rsid w:val="00980445"/>
    <w:rsid w:val="00980563"/>
    <w:rsid w:val="00980A3E"/>
    <w:rsid w:val="00981D1F"/>
    <w:rsid w:val="0098233A"/>
    <w:rsid w:val="00982EC2"/>
    <w:rsid w:val="00983050"/>
    <w:rsid w:val="00983561"/>
    <w:rsid w:val="00983895"/>
    <w:rsid w:val="00983A98"/>
    <w:rsid w:val="00984297"/>
    <w:rsid w:val="00984502"/>
    <w:rsid w:val="009846DC"/>
    <w:rsid w:val="00984F8C"/>
    <w:rsid w:val="00985478"/>
    <w:rsid w:val="009857B2"/>
    <w:rsid w:val="00985C69"/>
    <w:rsid w:val="00985F23"/>
    <w:rsid w:val="00985F47"/>
    <w:rsid w:val="00986527"/>
    <w:rsid w:val="0098755C"/>
    <w:rsid w:val="00987AB4"/>
    <w:rsid w:val="009900F0"/>
    <w:rsid w:val="0099055D"/>
    <w:rsid w:val="00990E3C"/>
    <w:rsid w:val="0099108E"/>
    <w:rsid w:val="00991133"/>
    <w:rsid w:val="0099194E"/>
    <w:rsid w:val="00992221"/>
    <w:rsid w:val="0099346F"/>
    <w:rsid w:val="00993A43"/>
    <w:rsid w:val="00993D21"/>
    <w:rsid w:val="009958AC"/>
    <w:rsid w:val="00996AA3"/>
    <w:rsid w:val="00997EEA"/>
    <w:rsid w:val="009A0E51"/>
    <w:rsid w:val="009A10B6"/>
    <w:rsid w:val="009A10E0"/>
    <w:rsid w:val="009A17D1"/>
    <w:rsid w:val="009A2101"/>
    <w:rsid w:val="009A25B5"/>
    <w:rsid w:val="009A2BCB"/>
    <w:rsid w:val="009A2D69"/>
    <w:rsid w:val="009A456D"/>
    <w:rsid w:val="009A481E"/>
    <w:rsid w:val="009A48AC"/>
    <w:rsid w:val="009A4C11"/>
    <w:rsid w:val="009A4C47"/>
    <w:rsid w:val="009A4DFD"/>
    <w:rsid w:val="009A54A0"/>
    <w:rsid w:val="009A6D08"/>
    <w:rsid w:val="009A72B7"/>
    <w:rsid w:val="009B261D"/>
    <w:rsid w:val="009B272E"/>
    <w:rsid w:val="009B2E1E"/>
    <w:rsid w:val="009B3003"/>
    <w:rsid w:val="009B3E07"/>
    <w:rsid w:val="009B3F8D"/>
    <w:rsid w:val="009B43FD"/>
    <w:rsid w:val="009B5A96"/>
    <w:rsid w:val="009B5B05"/>
    <w:rsid w:val="009B643D"/>
    <w:rsid w:val="009B6467"/>
    <w:rsid w:val="009B6602"/>
    <w:rsid w:val="009B6686"/>
    <w:rsid w:val="009B692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4176"/>
    <w:rsid w:val="009C4B98"/>
    <w:rsid w:val="009C5346"/>
    <w:rsid w:val="009C591F"/>
    <w:rsid w:val="009C61A6"/>
    <w:rsid w:val="009C7008"/>
    <w:rsid w:val="009C7164"/>
    <w:rsid w:val="009C795B"/>
    <w:rsid w:val="009C7B37"/>
    <w:rsid w:val="009C7F81"/>
    <w:rsid w:val="009D03FF"/>
    <w:rsid w:val="009D0803"/>
    <w:rsid w:val="009D0D94"/>
    <w:rsid w:val="009D1208"/>
    <w:rsid w:val="009D1C3D"/>
    <w:rsid w:val="009D1D4D"/>
    <w:rsid w:val="009D226E"/>
    <w:rsid w:val="009D2F6A"/>
    <w:rsid w:val="009D30C0"/>
    <w:rsid w:val="009D3917"/>
    <w:rsid w:val="009D544D"/>
    <w:rsid w:val="009D5C42"/>
    <w:rsid w:val="009D667C"/>
    <w:rsid w:val="009D73C9"/>
    <w:rsid w:val="009D785A"/>
    <w:rsid w:val="009D7963"/>
    <w:rsid w:val="009D7D44"/>
    <w:rsid w:val="009E0B28"/>
    <w:rsid w:val="009E111A"/>
    <w:rsid w:val="009E118D"/>
    <w:rsid w:val="009E1392"/>
    <w:rsid w:val="009E199C"/>
    <w:rsid w:val="009E199E"/>
    <w:rsid w:val="009E2377"/>
    <w:rsid w:val="009E291F"/>
    <w:rsid w:val="009E37DF"/>
    <w:rsid w:val="009E3C0C"/>
    <w:rsid w:val="009E3F01"/>
    <w:rsid w:val="009E4250"/>
    <w:rsid w:val="009E49FC"/>
    <w:rsid w:val="009E4DAF"/>
    <w:rsid w:val="009E61A6"/>
    <w:rsid w:val="009E6470"/>
    <w:rsid w:val="009E6CAB"/>
    <w:rsid w:val="009E6EFC"/>
    <w:rsid w:val="009E791B"/>
    <w:rsid w:val="009E7F9D"/>
    <w:rsid w:val="009F0538"/>
    <w:rsid w:val="009F0ACA"/>
    <w:rsid w:val="009F0BA0"/>
    <w:rsid w:val="009F1C0C"/>
    <w:rsid w:val="009F239B"/>
    <w:rsid w:val="009F247F"/>
    <w:rsid w:val="009F24F8"/>
    <w:rsid w:val="009F2564"/>
    <w:rsid w:val="009F2745"/>
    <w:rsid w:val="009F3515"/>
    <w:rsid w:val="009F3613"/>
    <w:rsid w:val="009F37CF"/>
    <w:rsid w:val="009F448D"/>
    <w:rsid w:val="009F52CC"/>
    <w:rsid w:val="009F5313"/>
    <w:rsid w:val="009F64E4"/>
    <w:rsid w:val="009F73C5"/>
    <w:rsid w:val="00A002F1"/>
    <w:rsid w:val="00A00526"/>
    <w:rsid w:val="00A01202"/>
    <w:rsid w:val="00A01250"/>
    <w:rsid w:val="00A01799"/>
    <w:rsid w:val="00A01949"/>
    <w:rsid w:val="00A019D8"/>
    <w:rsid w:val="00A01AD4"/>
    <w:rsid w:val="00A02BAB"/>
    <w:rsid w:val="00A03185"/>
    <w:rsid w:val="00A03926"/>
    <w:rsid w:val="00A03CEE"/>
    <w:rsid w:val="00A040A3"/>
    <w:rsid w:val="00A045EF"/>
    <w:rsid w:val="00A04858"/>
    <w:rsid w:val="00A04F43"/>
    <w:rsid w:val="00A05395"/>
    <w:rsid w:val="00A054EA"/>
    <w:rsid w:val="00A056DF"/>
    <w:rsid w:val="00A05D68"/>
    <w:rsid w:val="00A06614"/>
    <w:rsid w:val="00A0688D"/>
    <w:rsid w:val="00A07DCC"/>
    <w:rsid w:val="00A07E85"/>
    <w:rsid w:val="00A106EA"/>
    <w:rsid w:val="00A11487"/>
    <w:rsid w:val="00A11A8D"/>
    <w:rsid w:val="00A11AD8"/>
    <w:rsid w:val="00A12113"/>
    <w:rsid w:val="00A1258D"/>
    <w:rsid w:val="00A12864"/>
    <w:rsid w:val="00A13251"/>
    <w:rsid w:val="00A13A1E"/>
    <w:rsid w:val="00A13C95"/>
    <w:rsid w:val="00A13F8C"/>
    <w:rsid w:val="00A1457B"/>
    <w:rsid w:val="00A15756"/>
    <w:rsid w:val="00A169C3"/>
    <w:rsid w:val="00A16B1D"/>
    <w:rsid w:val="00A17519"/>
    <w:rsid w:val="00A177E0"/>
    <w:rsid w:val="00A17FAB"/>
    <w:rsid w:val="00A2027C"/>
    <w:rsid w:val="00A20BB9"/>
    <w:rsid w:val="00A2113C"/>
    <w:rsid w:val="00A213F1"/>
    <w:rsid w:val="00A218FD"/>
    <w:rsid w:val="00A21922"/>
    <w:rsid w:val="00A2198B"/>
    <w:rsid w:val="00A219A7"/>
    <w:rsid w:val="00A21C18"/>
    <w:rsid w:val="00A2202C"/>
    <w:rsid w:val="00A232A7"/>
    <w:rsid w:val="00A2352D"/>
    <w:rsid w:val="00A23794"/>
    <w:rsid w:val="00A2418A"/>
    <w:rsid w:val="00A2443F"/>
    <w:rsid w:val="00A2499C"/>
    <w:rsid w:val="00A252D3"/>
    <w:rsid w:val="00A25D5F"/>
    <w:rsid w:val="00A26704"/>
    <w:rsid w:val="00A26946"/>
    <w:rsid w:val="00A26DAD"/>
    <w:rsid w:val="00A26E79"/>
    <w:rsid w:val="00A26EB1"/>
    <w:rsid w:val="00A277DD"/>
    <w:rsid w:val="00A27BE8"/>
    <w:rsid w:val="00A27F58"/>
    <w:rsid w:val="00A31252"/>
    <w:rsid w:val="00A315AB"/>
    <w:rsid w:val="00A3188A"/>
    <w:rsid w:val="00A32B00"/>
    <w:rsid w:val="00A32BF5"/>
    <w:rsid w:val="00A32E28"/>
    <w:rsid w:val="00A331B6"/>
    <w:rsid w:val="00A3382B"/>
    <w:rsid w:val="00A3425E"/>
    <w:rsid w:val="00A35050"/>
    <w:rsid w:val="00A362C5"/>
    <w:rsid w:val="00A363B2"/>
    <w:rsid w:val="00A3649B"/>
    <w:rsid w:val="00A36655"/>
    <w:rsid w:val="00A366E9"/>
    <w:rsid w:val="00A367DE"/>
    <w:rsid w:val="00A36FB8"/>
    <w:rsid w:val="00A374A9"/>
    <w:rsid w:val="00A37C34"/>
    <w:rsid w:val="00A402B9"/>
    <w:rsid w:val="00A40911"/>
    <w:rsid w:val="00A40A73"/>
    <w:rsid w:val="00A41001"/>
    <w:rsid w:val="00A41200"/>
    <w:rsid w:val="00A412FA"/>
    <w:rsid w:val="00A41AFC"/>
    <w:rsid w:val="00A41D2D"/>
    <w:rsid w:val="00A42833"/>
    <w:rsid w:val="00A428DF"/>
    <w:rsid w:val="00A431C9"/>
    <w:rsid w:val="00A4325F"/>
    <w:rsid w:val="00A43268"/>
    <w:rsid w:val="00A43859"/>
    <w:rsid w:val="00A43DC1"/>
    <w:rsid w:val="00A43EAF"/>
    <w:rsid w:val="00A44DA1"/>
    <w:rsid w:val="00A45207"/>
    <w:rsid w:val="00A4557B"/>
    <w:rsid w:val="00A45BC8"/>
    <w:rsid w:val="00A45C4B"/>
    <w:rsid w:val="00A45CAE"/>
    <w:rsid w:val="00A45CBB"/>
    <w:rsid w:val="00A46062"/>
    <w:rsid w:val="00A4609B"/>
    <w:rsid w:val="00A4631D"/>
    <w:rsid w:val="00A4699F"/>
    <w:rsid w:val="00A46CEC"/>
    <w:rsid w:val="00A47D21"/>
    <w:rsid w:val="00A47DF2"/>
    <w:rsid w:val="00A50174"/>
    <w:rsid w:val="00A503A3"/>
    <w:rsid w:val="00A50CF2"/>
    <w:rsid w:val="00A50E98"/>
    <w:rsid w:val="00A514DB"/>
    <w:rsid w:val="00A51A41"/>
    <w:rsid w:val="00A51C89"/>
    <w:rsid w:val="00A538F1"/>
    <w:rsid w:val="00A539EC"/>
    <w:rsid w:val="00A540EF"/>
    <w:rsid w:val="00A5487B"/>
    <w:rsid w:val="00A54960"/>
    <w:rsid w:val="00A55E89"/>
    <w:rsid w:val="00A571DB"/>
    <w:rsid w:val="00A574AF"/>
    <w:rsid w:val="00A579CC"/>
    <w:rsid w:val="00A579E4"/>
    <w:rsid w:val="00A610CA"/>
    <w:rsid w:val="00A613CB"/>
    <w:rsid w:val="00A6191C"/>
    <w:rsid w:val="00A62357"/>
    <w:rsid w:val="00A62B3C"/>
    <w:rsid w:val="00A62F77"/>
    <w:rsid w:val="00A63F2F"/>
    <w:rsid w:val="00A657CC"/>
    <w:rsid w:val="00A66965"/>
    <w:rsid w:val="00A706ED"/>
    <w:rsid w:val="00A70ADD"/>
    <w:rsid w:val="00A70EB4"/>
    <w:rsid w:val="00A711C9"/>
    <w:rsid w:val="00A71635"/>
    <w:rsid w:val="00A71918"/>
    <w:rsid w:val="00A7192A"/>
    <w:rsid w:val="00A71A51"/>
    <w:rsid w:val="00A723E7"/>
    <w:rsid w:val="00A72902"/>
    <w:rsid w:val="00A7293B"/>
    <w:rsid w:val="00A7324B"/>
    <w:rsid w:val="00A7347D"/>
    <w:rsid w:val="00A734F4"/>
    <w:rsid w:val="00A735D2"/>
    <w:rsid w:val="00A737C3"/>
    <w:rsid w:val="00A741B1"/>
    <w:rsid w:val="00A7433E"/>
    <w:rsid w:val="00A7442D"/>
    <w:rsid w:val="00A74AB4"/>
    <w:rsid w:val="00A75881"/>
    <w:rsid w:val="00A76669"/>
    <w:rsid w:val="00A76A55"/>
    <w:rsid w:val="00A76BD0"/>
    <w:rsid w:val="00A76FCB"/>
    <w:rsid w:val="00A77166"/>
    <w:rsid w:val="00A7743D"/>
    <w:rsid w:val="00A77B03"/>
    <w:rsid w:val="00A77D3A"/>
    <w:rsid w:val="00A803BE"/>
    <w:rsid w:val="00A80624"/>
    <w:rsid w:val="00A81BB2"/>
    <w:rsid w:val="00A81FE0"/>
    <w:rsid w:val="00A826D4"/>
    <w:rsid w:val="00A83D24"/>
    <w:rsid w:val="00A841EB"/>
    <w:rsid w:val="00A84766"/>
    <w:rsid w:val="00A849AD"/>
    <w:rsid w:val="00A85D26"/>
    <w:rsid w:val="00A86389"/>
    <w:rsid w:val="00A867EF"/>
    <w:rsid w:val="00A86878"/>
    <w:rsid w:val="00A87596"/>
    <w:rsid w:val="00A87F76"/>
    <w:rsid w:val="00A905F3"/>
    <w:rsid w:val="00A90765"/>
    <w:rsid w:val="00A917B3"/>
    <w:rsid w:val="00A91FC1"/>
    <w:rsid w:val="00A93E70"/>
    <w:rsid w:val="00A93E81"/>
    <w:rsid w:val="00A94176"/>
    <w:rsid w:val="00A95C3E"/>
    <w:rsid w:val="00A96E7B"/>
    <w:rsid w:val="00A97879"/>
    <w:rsid w:val="00A97D10"/>
    <w:rsid w:val="00A97D55"/>
    <w:rsid w:val="00AA02AB"/>
    <w:rsid w:val="00AA0EDA"/>
    <w:rsid w:val="00AA13B6"/>
    <w:rsid w:val="00AA443E"/>
    <w:rsid w:val="00AA454C"/>
    <w:rsid w:val="00AA47E0"/>
    <w:rsid w:val="00AA4910"/>
    <w:rsid w:val="00AA572C"/>
    <w:rsid w:val="00AA5A22"/>
    <w:rsid w:val="00AA6099"/>
    <w:rsid w:val="00AA60DD"/>
    <w:rsid w:val="00AA6676"/>
    <w:rsid w:val="00AA72A0"/>
    <w:rsid w:val="00AA78AD"/>
    <w:rsid w:val="00AA79D6"/>
    <w:rsid w:val="00AA7C89"/>
    <w:rsid w:val="00AB06CC"/>
    <w:rsid w:val="00AB0867"/>
    <w:rsid w:val="00AB0AC6"/>
    <w:rsid w:val="00AB2441"/>
    <w:rsid w:val="00AB2618"/>
    <w:rsid w:val="00AB2AAC"/>
    <w:rsid w:val="00AB3D75"/>
    <w:rsid w:val="00AB40AA"/>
    <w:rsid w:val="00AB44A7"/>
    <w:rsid w:val="00AB44D3"/>
    <w:rsid w:val="00AB4BBD"/>
    <w:rsid w:val="00AB4D06"/>
    <w:rsid w:val="00AB4E31"/>
    <w:rsid w:val="00AB4FDC"/>
    <w:rsid w:val="00AB6837"/>
    <w:rsid w:val="00AB7056"/>
    <w:rsid w:val="00AB73A5"/>
    <w:rsid w:val="00AB78E4"/>
    <w:rsid w:val="00AB79EF"/>
    <w:rsid w:val="00AB7FBE"/>
    <w:rsid w:val="00AC0820"/>
    <w:rsid w:val="00AC0C3F"/>
    <w:rsid w:val="00AC0D48"/>
    <w:rsid w:val="00AC0F52"/>
    <w:rsid w:val="00AC10EC"/>
    <w:rsid w:val="00AC16B0"/>
    <w:rsid w:val="00AC1DD8"/>
    <w:rsid w:val="00AC2611"/>
    <w:rsid w:val="00AC2E93"/>
    <w:rsid w:val="00AC2F7F"/>
    <w:rsid w:val="00AC33F4"/>
    <w:rsid w:val="00AC3C8F"/>
    <w:rsid w:val="00AC4422"/>
    <w:rsid w:val="00AC58D4"/>
    <w:rsid w:val="00AC5B7C"/>
    <w:rsid w:val="00AC620C"/>
    <w:rsid w:val="00AC6644"/>
    <w:rsid w:val="00AC6832"/>
    <w:rsid w:val="00AC698C"/>
    <w:rsid w:val="00AC6B36"/>
    <w:rsid w:val="00AC6E4B"/>
    <w:rsid w:val="00AC7238"/>
    <w:rsid w:val="00AD0722"/>
    <w:rsid w:val="00AD1668"/>
    <w:rsid w:val="00AD1FA1"/>
    <w:rsid w:val="00AD2410"/>
    <w:rsid w:val="00AD2EEB"/>
    <w:rsid w:val="00AD41A0"/>
    <w:rsid w:val="00AD440D"/>
    <w:rsid w:val="00AD4F5C"/>
    <w:rsid w:val="00AD5385"/>
    <w:rsid w:val="00AD5688"/>
    <w:rsid w:val="00AD57E3"/>
    <w:rsid w:val="00AD5E16"/>
    <w:rsid w:val="00AD6E40"/>
    <w:rsid w:val="00AD6F9D"/>
    <w:rsid w:val="00AD72ED"/>
    <w:rsid w:val="00AD744C"/>
    <w:rsid w:val="00AD7B97"/>
    <w:rsid w:val="00AD7E48"/>
    <w:rsid w:val="00AE05CF"/>
    <w:rsid w:val="00AE0C62"/>
    <w:rsid w:val="00AE1397"/>
    <w:rsid w:val="00AE163B"/>
    <w:rsid w:val="00AE2011"/>
    <w:rsid w:val="00AE2225"/>
    <w:rsid w:val="00AE23F2"/>
    <w:rsid w:val="00AE2BF1"/>
    <w:rsid w:val="00AE339E"/>
    <w:rsid w:val="00AE34CF"/>
    <w:rsid w:val="00AE4842"/>
    <w:rsid w:val="00AE4A49"/>
    <w:rsid w:val="00AE4A63"/>
    <w:rsid w:val="00AE5316"/>
    <w:rsid w:val="00AE541A"/>
    <w:rsid w:val="00AE695C"/>
    <w:rsid w:val="00AE6BD3"/>
    <w:rsid w:val="00AE6F9B"/>
    <w:rsid w:val="00AE7D53"/>
    <w:rsid w:val="00AF05A5"/>
    <w:rsid w:val="00AF0C65"/>
    <w:rsid w:val="00AF0CF5"/>
    <w:rsid w:val="00AF0FF9"/>
    <w:rsid w:val="00AF1BA9"/>
    <w:rsid w:val="00AF247C"/>
    <w:rsid w:val="00AF2F69"/>
    <w:rsid w:val="00AF3267"/>
    <w:rsid w:val="00AF3914"/>
    <w:rsid w:val="00AF400E"/>
    <w:rsid w:val="00AF4889"/>
    <w:rsid w:val="00AF4E24"/>
    <w:rsid w:val="00AF54CE"/>
    <w:rsid w:val="00AF6276"/>
    <w:rsid w:val="00AF63B4"/>
    <w:rsid w:val="00AF742E"/>
    <w:rsid w:val="00AF7B15"/>
    <w:rsid w:val="00B0132E"/>
    <w:rsid w:val="00B024AE"/>
    <w:rsid w:val="00B02AAC"/>
    <w:rsid w:val="00B02E81"/>
    <w:rsid w:val="00B03221"/>
    <w:rsid w:val="00B0395E"/>
    <w:rsid w:val="00B042AC"/>
    <w:rsid w:val="00B04914"/>
    <w:rsid w:val="00B04B3E"/>
    <w:rsid w:val="00B05AB4"/>
    <w:rsid w:val="00B05B75"/>
    <w:rsid w:val="00B060F0"/>
    <w:rsid w:val="00B06A11"/>
    <w:rsid w:val="00B07003"/>
    <w:rsid w:val="00B07516"/>
    <w:rsid w:val="00B07766"/>
    <w:rsid w:val="00B07A0A"/>
    <w:rsid w:val="00B10195"/>
    <w:rsid w:val="00B112C7"/>
    <w:rsid w:val="00B11333"/>
    <w:rsid w:val="00B11363"/>
    <w:rsid w:val="00B11418"/>
    <w:rsid w:val="00B11B32"/>
    <w:rsid w:val="00B12403"/>
    <w:rsid w:val="00B136E8"/>
    <w:rsid w:val="00B13FAB"/>
    <w:rsid w:val="00B15CB2"/>
    <w:rsid w:val="00B162D8"/>
    <w:rsid w:val="00B168B4"/>
    <w:rsid w:val="00B16ADF"/>
    <w:rsid w:val="00B16D65"/>
    <w:rsid w:val="00B17C64"/>
    <w:rsid w:val="00B20610"/>
    <w:rsid w:val="00B20863"/>
    <w:rsid w:val="00B20F24"/>
    <w:rsid w:val="00B2161C"/>
    <w:rsid w:val="00B21AEA"/>
    <w:rsid w:val="00B21F94"/>
    <w:rsid w:val="00B2207A"/>
    <w:rsid w:val="00B238D6"/>
    <w:rsid w:val="00B24376"/>
    <w:rsid w:val="00B2474E"/>
    <w:rsid w:val="00B25031"/>
    <w:rsid w:val="00B25736"/>
    <w:rsid w:val="00B25B38"/>
    <w:rsid w:val="00B261A4"/>
    <w:rsid w:val="00B26266"/>
    <w:rsid w:val="00B26279"/>
    <w:rsid w:val="00B2679A"/>
    <w:rsid w:val="00B26A8B"/>
    <w:rsid w:val="00B27099"/>
    <w:rsid w:val="00B301F1"/>
    <w:rsid w:val="00B30200"/>
    <w:rsid w:val="00B3024A"/>
    <w:rsid w:val="00B30BA1"/>
    <w:rsid w:val="00B310A7"/>
    <w:rsid w:val="00B31E7B"/>
    <w:rsid w:val="00B321D0"/>
    <w:rsid w:val="00B335D3"/>
    <w:rsid w:val="00B33E8D"/>
    <w:rsid w:val="00B3419A"/>
    <w:rsid w:val="00B347F3"/>
    <w:rsid w:val="00B350A7"/>
    <w:rsid w:val="00B35265"/>
    <w:rsid w:val="00B35F97"/>
    <w:rsid w:val="00B368E9"/>
    <w:rsid w:val="00B40C95"/>
    <w:rsid w:val="00B40E0D"/>
    <w:rsid w:val="00B40FCB"/>
    <w:rsid w:val="00B4102D"/>
    <w:rsid w:val="00B41C4E"/>
    <w:rsid w:val="00B42FEA"/>
    <w:rsid w:val="00B43AD5"/>
    <w:rsid w:val="00B44061"/>
    <w:rsid w:val="00B444C8"/>
    <w:rsid w:val="00B462E5"/>
    <w:rsid w:val="00B471CE"/>
    <w:rsid w:val="00B47AE1"/>
    <w:rsid w:val="00B47C0C"/>
    <w:rsid w:val="00B502D3"/>
    <w:rsid w:val="00B50849"/>
    <w:rsid w:val="00B5090D"/>
    <w:rsid w:val="00B51187"/>
    <w:rsid w:val="00B51684"/>
    <w:rsid w:val="00B53282"/>
    <w:rsid w:val="00B53E59"/>
    <w:rsid w:val="00B53FD9"/>
    <w:rsid w:val="00B54292"/>
    <w:rsid w:val="00B55041"/>
    <w:rsid w:val="00B560BD"/>
    <w:rsid w:val="00B56637"/>
    <w:rsid w:val="00B56A5E"/>
    <w:rsid w:val="00B5756B"/>
    <w:rsid w:val="00B6132E"/>
    <w:rsid w:val="00B61F64"/>
    <w:rsid w:val="00B623F7"/>
    <w:rsid w:val="00B6247A"/>
    <w:rsid w:val="00B63998"/>
    <w:rsid w:val="00B64EA2"/>
    <w:rsid w:val="00B653AA"/>
    <w:rsid w:val="00B65575"/>
    <w:rsid w:val="00B668F1"/>
    <w:rsid w:val="00B67676"/>
    <w:rsid w:val="00B70BB6"/>
    <w:rsid w:val="00B7138D"/>
    <w:rsid w:val="00B71C04"/>
    <w:rsid w:val="00B73259"/>
    <w:rsid w:val="00B735C5"/>
    <w:rsid w:val="00B74145"/>
    <w:rsid w:val="00B74A73"/>
    <w:rsid w:val="00B74C61"/>
    <w:rsid w:val="00B7545D"/>
    <w:rsid w:val="00B7566D"/>
    <w:rsid w:val="00B7569D"/>
    <w:rsid w:val="00B75D42"/>
    <w:rsid w:val="00B75E3B"/>
    <w:rsid w:val="00B760EA"/>
    <w:rsid w:val="00B7740A"/>
    <w:rsid w:val="00B8167A"/>
    <w:rsid w:val="00B81A19"/>
    <w:rsid w:val="00B81C3B"/>
    <w:rsid w:val="00B81D66"/>
    <w:rsid w:val="00B82B13"/>
    <w:rsid w:val="00B82F4F"/>
    <w:rsid w:val="00B83506"/>
    <w:rsid w:val="00B83602"/>
    <w:rsid w:val="00B83709"/>
    <w:rsid w:val="00B83B93"/>
    <w:rsid w:val="00B83C22"/>
    <w:rsid w:val="00B83CEB"/>
    <w:rsid w:val="00B83FE7"/>
    <w:rsid w:val="00B85D3C"/>
    <w:rsid w:val="00B8603B"/>
    <w:rsid w:val="00B86CF5"/>
    <w:rsid w:val="00B86EB4"/>
    <w:rsid w:val="00B87029"/>
    <w:rsid w:val="00B87438"/>
    <w:rsid w:val="00B87672"/>
    <w:rsid w:val="00B877DC"/>
    <w:rsid w:val="00B87B9F"/>
    <w:rsid w:val="00B90319"/>
    <w:rsid w:val="00B9073F"/>
    <w:rsid w:val="00B90B59"/>
    <w:rsid w:val="00B91CEA"/>
    <w:rsid w:val="00B9218E"/>
    <w:rsid w:val="00B924F9"/>
    <w:rsid w:val="00B92F08"/>
    <w:rsid w:val="00B930DC"/>
    <w:rsid w:val="00B934B1"/>
    <w:rsid w:val="00B94D5C"/>
    <w:rsid w:val="00B95372"/>
    <w:rsid w:val="00B96B5D"/>
    <w:rsid w:val="00B97718"/>
    <w:rsid w:val="00BA0284"/>
    <w:rsid w:val="00BA045E"/>
    <w:rsid w:val="00BA0C25"/>
    <w:rsid w:val="00BA0D6D"/>
    <w:rsid w:val="00BA19F6"/>
    <w:rsid w:val="00BA24D7"/>
    <w:rsid w:val="00BA3690"/>
    <w:rsid w:val="00BA38BD"/>
    <w:rsid w:val="00BA3FBD"/>
    <w:rsid w:val="00BA4764"/>
    <w:rsid w:val="00BA4928"/>
    <w:rsid w:val="00BA4A98"/>
    <w:rsid w:val="00BA519B"/>
    <w:rsid w:val="00BA5219"/>
    <w:rsid w:val="00BA539A"/>
    <w:rsid w:val="00BA6A08"/>
    <w:rsid w:val="00BB0599"/>
    <w:rsid w:val="00BB06A0"/>
    <w:rsid w:val="00BB0DC9"/>
    <w:rsid w:val="00BB1E17"/>
    <w:rsid w:val="00BB1FEB"/>
    <w:rsid w:val="00BB2053"/>
    <w:rsid w:val="00BB210D"/>
    <w:rsid w:val="00BB2E46"/>
    <w:rsid w:val="00BB3562"/>
    <w:rsid w:val="00BB3DB9"/>
    <w:rsid w:val="00BB4677"/>
    <w:rsid w:val="00BB4972"/>
    <w:rsid w:val="00BB4F9C"/>
    <w:rsid w:val="00BB5158"/>
    <w:rsid w:val="00BB5335"/>
    <w:rsid w:val="00BB5969"/>
    <w:rsid w:val="00BB6521"/>
    <w:rsid w:val="00BB686B"/>
    <w:rsid w:val="00BB7542"/>
    <w:rsid w:val="00BC058A"/>
    <w:rsid w:val="00BC0B3E"/>
    <w:rsid w:val="00BC1AFE"/>
    <w:rsid w:val="00BC1DB5"/>
    <w:rsid w:val="00BC1F17"/>
    <w:rsid w:val="00BC2668"/>
    <w:rsid w:val="00BC2975"/>
    <w:rsid w:val="00BC2A32"/>
    <w:rsid w:val="00BC2AF7"/>
    <w:rsid w:val="00BC3253"/>
    <w:rsid w:val="00BC3BCA"/>
    <w:rsid w:val="00BC5484"/>
    <w:rsid w:val="00BC5753"/>
    <w:rsid w:val="00BC5A5C"/>
    <w:rsid w:val="00BC5BA2"/>
    <w:rsid w:val="00BC662F"/>
    <w:rsid w:val="00BC7FEE"/>
    <w:rsid w:val="00BD0094"/>
    <w:rsid w:val="00BD0669"/>
    <w:rsid w:val="00BD093B"/>
    <w:rsid w:val="00BD1A6B"/>
    <w:rsid w:val="00BD1AEB"/>
    <w:rsid w:val="00BD3A9E"/>
    <w:rsid w:val="00BD3AB6"/>
    <w:rsid w:val="00BD3F84"/>
    <w:rsid w:val="00BD4A2C"/>
    <w:rsid w:val="00BD4C27"/>
    <w:rsid w:val="00BD5319"/>
    <w:rsid w:val="00BD5BA4"/>
    <w:rsid w:val="00BD651F"/>
    <w:rsid w:val="00BD6637"/>
    <w:rsid w:val="00BD6B79"/>
    <w:rsid w:val="00BD75E1"/>
    <w:rsid w:val="00BD7E1B"/>
    <w:rsid w:val="00BE0C61"/>
    <w:rsid w:val="00BE0DF1"/>
    <w:rsid w:val="00BE13E0"/>
    <w:rsid w:val="00BE146B"/>
    <w:rsid w:val="00BE2508"/>
    <w:rsid w:val="00BE296B"/>
    <w:rsid w:val="00BE2BDD"/>
    <w:rsid w:val="00BE441F"/>
    <w:rsid w:val="00BE4E55"/>
    <w:rsid w:val="00BE5090"/>
    <w:rsid w:val="00BE51C3"/>
    <w:rsid w:val="00BE544E"/>
    <w:rsid w:val="00BE5D7B"/>
    <w:rsid w:val="00BE669A"/>
    <w:rsid w:val="00BE6755"/>
    <w:rsid w:val="00BE6D73"/>
    <w:rsid w:val="00BE6F8A"/>
    <w:rsid w:val="00BE74C0"/>
    <w:rsid w:val="00BE7740"/>
    <w:rsid w:val="00BE7E25"/>
    <w:rsid w:val="00BF0490"/>
    <w:rsid w:val="00BF09D7"/>
    <w:rsid w:val="00BF0B97"/>
    <w:rsid w:val="00BF0D03"/>
    <w:rsid w:val="00BF14C9"/>
    <w:rsid w:val="00BF1943"/>
    <w:rsid w:val="00BF1D0B"/>
    <w:rsid w:val="00BF246D"/>
    <w:rsid w:val="00BF2B41"/>
    <w:rsid w:val="00BF3242"/>
    <w:rsid w:val="00BF33C7"/>
    <w:rsid w:val="00BF3870"/>
    <w:rsid w:val="00BF4055"/>
    <w:rsid w:val="00BF44DC"/>
    <w:rsid w:val="00BF4B37"/>
    <w:rsid w:val="00BF592C"/>
    <w:rsid w:val="00BF5B48"/>
    <w:rsid w:val="00BF6327"/>
    <w:rsid w:val="00BF63F2"/>
    <w:rsid w:val="00BF641B"/>
    <w:rsid w:val="00BF6A1F"/>
    <w:rsid w:val="00BF6DA7"/>
    <w:rsid w:val="00BF7780"/>
    <w:rsid w:val="00BF7EB6"/>
    <w:rsid w:val="00C0046F"/>
    <w:rsid w:val="00C004D0"/>
    <w:rsid w:val="00C00B2E"/>
    <w:rsid w:val="00C0113B"/>
    <w:rsid w:val="00C011CB"/>
    <w:rsid w:val="00C01A64"/>
    <w:rsid w:val="00C01F5E"/>
    <w:rsid w:val="00C02A3D"/>
    <w:rsid w:val="00C0398A"/>
    <w:rsid w:val="00C03B8B"/>
    <w:rsid w:val="00C05BFF"/>
    <w:rsid w:val="00C05C17"/>
    <w:rsid w:val="00C0706B"/>
    <w:rsid w:val="00C076B5"/>
    <w:rsid w:val="00C07A57"/>
    <w:rsid w:val="00C07C51"/>
    <w:rsid w:val="00C109DA"/>
    <w:rsid w:val="00C10B09"/>
    <w:rsid w:val="00C10D20"/>
    <w:rsid w:val="00C10EE2"/>
    <w:rsid w:val="00C11507"/>
    <w:rsid w:val="00C117D4"/>
    <w:rsid w:val="00C11FA4"/>
    <w:rsid w:val="00C12EE8"/>
    <w:rsid w:val="00C13571"/>
    <w:rsid w:val="00C1374F"/>
    <w:rsid w:val="00C13A23"/>
    <w:rsid w:val="00C14337"/>
    <w:rsid w:val="00C14CE4"/>
    <w:rsid w:val="00C14F9A"/>
    <w:rsid w:val="00C1548A"/>
    <w:rsid w:val="00C15688"/>
    <w:rsid w:val="00C1660E"/>
    <w:rsid w:val="00C16B5A"/>
    <w:rsid w:val="00C171D6"/>
    <w:rsid w:val="00C17473"/>
    <w:rsid w:val="00C17C42"/>
    <w:rsid w:val="00C17EA8"/>
    <w:rsid w:val="00C17EA9"/>
    <w:rsid w:val="00C200B8"/>
    <w:rsid w:val="00C20D76"/>
    <w:rsid w:val="00C2141E"/>
    <w:rsid w:val="00C219D8"/>
    <w:rsid w:val="00C21FD9"/>
    <w:rsid w:val="00C2288C"/>
    <w:rsid w:val="00C22AEB"/>
    <w:rsid w:val="00C22C14"/>
    <w:rsid w:val="00C23970"/>
    <w:rsid w:val="00C25817"/>
    <w:rsid w:val="00C25CFD"/>
    <w:rsid w:val="00C26B86"/>
    <w:rsid w:val="00C26F35"/>
    <w:rsid w:val="00C27C5C"/>
    <w:rsid w:val="00C27DAC"/>
    <w:rsid w:val="00C30377"/>
    <w:rsid w:val="00C30E61"/>
    <w:rsid w:val="00C30F2E"/>
    <w:rsid w:val="00C311E5"/>
    <w:rsid w:val="00C320AE"/>
    <w:rsid w:val="00C324D6"/>
    <w:rsid w:val="00C32879"/>
    <w:rsid w:val="00C3287E"/>
    <w:rsid w:val="00C330EC"/>
    <w:rsid w:val="00C3352A"/>
    <w:rsid w:val="00C33699"/>
    <w:rsid w:val="00C336D1"/>
    <w:rsid w:val="00C33EA1"/>
    <w:rsid w:val="00C35060"/>
    <w:rsid w:val="00C35274"/>
    <w:rsid w:val="00C35A27"/>
    <w:rsid w:val="00C35AAF"/>
    <w:rsid w:val="00C35DD7"/>
    <w:rsid w:val="00C37FF9"/>
    <w:rsid w:val="00C408A1"/>
    <w:rsid w:val="00C40A96"/>
    <w:rsid w:val="00C40C91"/>
    <w:rsid w:val="00C40DC3"/>
    <w:rsid w:val="00C42036"/>
    <w:rsid w:val="00C42D06"/>
    <w:rsid w:val="00C434A4"/>
    <w:rsid w:val="00C44177"/>
    <w:rsid w:val="00C44BA1"/>
    <w:rsid w:val="00C4553F"/>
    <w:rsid w:val="00C4657A"/>
    <w:rsid w:val="00C46BC0"/>
    <w:rsid w:val="00C50025"/>
    <w:rsid w:val="00C50B41"/>
    <w:rsid w:val="00C5159F"/>
    <w:rsid w:val="00C52358"/>
    <w:rsid w:val="00C5277F"/>
    <w:rsid w:val="00C53C80"/>
    <w:rsid w:val="00C54089"/>
    <w:rsid w:val="00C5439D"/>
    <w:rsid w:val="00C54CE9"/>
    <w:rsid w:val="00C55962"/>
    <w:rsid w:val="00C55DB7"/>
    <w:rsid w:val="00C5638A"/>
    <w:rsid w:val="00C568C9"/>
    <w:rsid w:val="00C56C9C"/>
    <w:rsid w:val="00C56D47"/>
    <w:rsid w:val="00C57264"/>
    <w:rsid w:val="00C575F5"/>
    <w:rsid w:val="00C5764B"/>
    <w:rsid w:val="00C577D5"/>
    <w:rsid w:val="00C6028F"/>
    <w:rsid w:val="00C60464"/>
    <w:rsid w:val="00C60D49"/>
    <w:rsid w:val="00C60D59"/>
    <w:rsid w:val="00C60E43"/>
    <w:rsid w:val="00C610CB"/>
    <w:rsid w:val="00C61A67"/>
    <w:rsid w:val="00C61C5D"/>
    <w:rsid w:val="00C61DEA"/>
    <w:rsid w:val="00C6216F"/>
    <w:rsid w:val="00C63684"/>
    <w:rsid w:val="00C63B97"/>
    <w:rsid w:val="00C63D3B"/>
    <w:rsid w:val="00C63EE7"/>
    <w:rsid w:val="00C6512B"/>
    <w:rsid w:val="00C65583"/>
    <w:rsid w:val="00C655BC"/>
    <w:rsid w:val="00C65B52"/>
    <w:rsid w:val="00C66504"/>
    <w:rsid w:val="00C66627"/>
    <w:rsid w:val="00C66C84"/>
    <w:rsid w:val="00C7086B"/>
    <w:rsid w:val="00C713E7"/>
    <w:rsid w:val="00C71882"/>
    <w:rsid w:val="00C72570"/>
    <w:rsid w:val="00C72AC1"/>
    <w:rsid w:val="00C731A0"/>
    <w:rsid w:val="00C73210"/>
    <w:rsid w:val="00C73589"/>
    <w:rsid w:val="00C744F9"/>
    <w:rsid w:val="00C745FD"/>
    <w:rsid w:val="00C747B4"/>
    <w:rsid w:val="00C74AD6"/>
    <w:rsid w:val="00C750D1"/>
    <w:rsid w:val="00C762F1"/>
    <w:rsid w:val="00C76EB6"/>
    <w:rsid w:val="00C76FB2"/>
    <w:rsid w:val="00C77ABA"/>
    <w:rsid w:val="00C77F70"/>
    <w:rsid w:val="00C80266"/>
    <w:rsid w:val="00C8166A"/>
    <w:rsid w:val="00C8305C"/>
    <w:rsid w:val="00C83116"/>
    <w:rsid w:val="00C83FB5"/>
    <w:rsid w:val="00C847FE"/>
    <w:rsid w:val="00C85002"/>
    <w:rsid w:val="00C85349"/>
    <w:rsid w:val="00C85514"/>
    <w:rsid w:val="00C86566"/>
    <w:rsid w:val="00C8680C"/>
    <w:rsid w:val="00C86A37"/>
    <w:rsid w:val="00C86C91"/>
    <w:rsid w:val="00C86EA5"/>
    <w:rsid w:val="00C87BC9"/>
    <w:rsid w:val="00C87D9D"/>
    <w:rsid w:val="00C908A1"/>
    <w:rsid w:val="00C90A01"/>
    <w:rsid w:val="00C911F3"/>
    <w:rsid w:val="00C913AC"/>
    <w:rsid w:val="00C91D45"/>
    <w:rsid w:val="00C92D1A"/>
    <w:rsid w:val="00C939C0"/>
    <w:rsid w:val="00C93CB3"/>
    <w:rsid w:val="00C9520F"/>
    <w:rsid w:val="00C95B4C"/>
    <w:rsid w:val="00C967AF"/>
    <w:rsid w:val="00C9734E"/>
    <w:rsid w:val="00CA0763"/>
    <w:rsid w:val="00CA0853"/>
    <w:rsid w:val="00CA0FCE"/>
    <w:rsid w:val="00CA15B6"/>
    <w:rsid w:val="00CA2200"/>
    <w:rsid w:val="00CA2447"/>
    <w:rsid w:val="00CA2539"/>
    <w:rsid w:val="00CA2AAC"/>
    <w:rsid w:val="00CA3611"/>
    <w:rsid w:val="00CA3C71"/>
    <w:rsid w:val="00CA419C"/>
    <w:rsid w:val="00CA5337"/>
    <w:rsid w:val="00CA5A4E"/>
    <w:rsid w:val="00CA5CD7"/>
    <w:rsid w:val="00CA6441"/>
    <w:rsid w:val="00CA6B5A"/>
    <w:rsid w:val="00CA6F91"/>
    <w:rsid w:val="00CA79C2"/>
    <w:rsid w:val="00CA7ED0"/>
    <w:rsid w:val="00CB0595"/>
    <w:rsid w:val="00CB077B"/>
    <w:rsid w:val="00CB0D3C"/>
    <w:rsid w:val="00CB18D1"/>
    <w:rsid w:val="00CB1F78"/>
    <w:rsid w:val="00CB22C1"/>
    <w:rsid w:val="00CB2D5C"/>
    <w:rsid w:val="00CB3088"/>
    <w:rsid w:val="00CB344F"/>
    <w:rsid w:val="00CB43FB"/>
    <w:rsid w:val="00CB4A39"/>
    <w:rsid w:val="00CB535F"/>
    <w:rsid w:val="00CB5650"/>
    <w:rsid w:val="00CB56FE"/>
    <w:rsid w:val="00CB6544"/>
    <w:rsid w:val="00CB6601"/>
    <w:rsid w:val="00CB6A63"/>
    <w:rsid w:val="00CB6EED"/>
    <w:rsid w:val="00CB74DF"/>
    <w:rsid w:val="00CB7573"/>
    <w:rsid w:val="00CC004A"/>
    <w:rsid w:val="00CC0248"/>
    <w:rsid w:val="00CC0B91"/>
    <w:rsid w:val="00CC15E5"/>
    <w:rsid w:val="00CC16EB"/>
    <w:rsid w:val="00CC1709"/>
    <w:rsid w:val="00CC1C96"/>
    <w:rsid w:val="00CC25EA"/>
    <w:rsid w:val="00CC2873"/>
    <w:rsid w:val="00CC2CAB"/>
    <w:rsid w:val="00CC371A"/>
    <w:rsid w:val="00CC497A"/>
    <w:rsid w:val="00CC4D4D"/>
    <w:rsid w:val="00CC5381"/>
    <w:rsid w:val="00CC6A32"/>
    <w:rsid w:val="00CC6B33"/>
    <w:rsid w:val="00CD147B"/>
    <w:rsid w:val="00CD17E0"/>
    <w:rsid w:val="00CD17F2"/>
    <w:rsid w:val="00CD1AD9"/>
    <w:rsid w:val="00CD1F3E"/>
    <w:rsid w:val="00CD2BF6"/>
    <w:rsid w:val="00CD2FC4"/>
    <w:rsid w:val="00CD3B4D"/>
    <w:rsid w:val="00CD4784"/>
    <w:rsid w:val="00CD4C05"/>
    <w:rsid w:val="00CD4E64"/>
    <w:rsid w:val="00CD5742"/>
    <w:rsid w:val="00CD5DBA"/>
    <w:rsid w:val="00CD5DC7"/>
    <w:rsid w:val="00CD6164"/>
    <w:rsid w:val="00CD6340"/>
    <w:rsid w:val="00CD671B"/>
    <w:rsid w:val="00CD6DA0"/>
    <w:rsid w:val="00CE0545"/>
    <w:rsid w:val="00CE1AE6"/>
    <w:rsid w:val="00CE3355"/>
    <w:rsid w:val="00CE37F2"/>
    <w:rsid w:val="00CE39E7"/>
    <w:rsid w:val="00CE3DCD"/>
    <w:rsid w:val="00CE3F41"/>
    <w:rsid w:val="00CE5352"/>
    <w:rsid w:val="00CE5BD7"/>
    <w:rsid w:val="00CE5C2B"/>
    <w:rsid w:val="00CE691E"/>
    <w:rsid w:val="00CE701D"/>
    <w:rsid w:val="00CE7317"/>
    <w:rsid w:val="00CE7664"/>
    <w:rsid w:val="00CE799E"/>
    <w:rsid w:val="00CE7A16"/>
    <w:rsid w:val="00CF0EEB"/>
    <w:rsid w:val="00CF0F93"/>
    <w:rsid w:val="00CF18E2"/>
    <w:rsid w:val="00CF2064"/>
    <w:rsid w:val="00CF24AB"/>
    <w:rsid w:val="00CF2815"/>
    <w:rsid w:val="00CF2F39"/>
    <w:rsid w:val="00CF32F2"/>
    <w:rsid w:val="00CF428A"/>
    <w:rsid w:val="00CF57E3"/>
    <w:rsid w:val="00CF6F95"/>
    <w:rsid w:val="00D0345A"/>
    <w:rsid w:val="00D03875"/>
    <w:rsid w:val="00D0399A"/>
    <w:rsid w:val="00D0484F"/>
    <w:rsid w:val="00D05087"/>
    <w:rsid w:val="00D06AA7"/>
    <w:rsid w:val="00D06D20"/>
    <w:rsid w:val="00D07676"/>
    <w:rsid w:val="00D07B9D"/>
    <w:rsid w:val="00D10225"/>
    <w:rsid w:val="00D102A9"/>
    <w:rsid w:val="00D102B0"/>
    <w:rsid w:val="00D10F43"/>
    <w:rsid w:val="00D10FCC"/>
    <w:rsid w:val="00D117B9"/>
    <w:rsid w:val="00D11E04"/>
    <w:rsid w:val="00D1205B"/>
    <w:rsid w:val="00D12D09"/>
    <w:rsid w:val="00D134C8"/>
    <w:rsid w:val="00D14537"/>
    <w:rsid w:val="00D14B99"/>
    <w:rsid w:val="00D14CA9"/>
    <w:rsid w:val="00D157AB"/>
    <w:rsid w:val="00D15891"/>
    <w:rsid w:val="00D15D0E"/>
    <w:rsid w:val="00D15DBB"/>
    <w:rsid w:val="00D16119"/>
    <w:rsid w:val="00D161F2"/>
    <w:rsid w:val="00D16907"/>
    <w:rsid w:val="00D16AC2"/>
    <w:rsid w:val="00D16BF6"/>
    <w:rsid w:val="00D17167"/>
    <w:rsid w:val="00D1724A"/>
    <w:rsid w:val="00D17484"/>
    <w:rsid w:val="00D17B86"/>
    <w:rsid w:val="00D20491"/>
    <w:rsid w:val="00D21A9A"/>
    <w:rsid w:val="00D22EDE"/>
    <w:rsid w:val="00D236D7"/>
    <w:rsid w:val="00D258A1"/>
    <w:rsid w:val="00D25C76"/>
    <w:rsid w:val="00D26091"/>
    <w:rsid w:val="00D261BB"/>
    <w:rsid w:val="00D265BB"/>
    <w:rsid w:val="00D27B6B"/>
    <w:rsid w:val="00D27EC5"/>
    <w:rsid w:val="00D27F18"/>
    <w:rsid w:val="00D30484"/>
    <w:rsid w:val="00D324C7"/>
    <w:rsid w:val="00D32BE7"/>
    <w:rsid w:val="00D32DDD"/>
    <w:rsid w:val="00D32FB6"/>
    <w:rsid w:val="00D33485"/>
    <w:rsid w:val="00D3357D"/>
    <w:rsid w:val="00D33DEE"/>
    <w:rsid w:val="00D340D5"/>
    <w:rsid w:val="00D350DF"/>
    <w:rsid w:val="00D36699"/>
    <w:rsid w:val="00D36C1F"/>
    <w:rsid w:val="00D36C27"/>
    <w:rsid w:val="00D37129"/>
    <w:rsid w:val="00D372F5"/>
    <w:rsid w:val="00D37E99"/>
    <w:rsid w:val="00D41CF2"/>
    <w:rsid w:val="00D42757"/>
    <w:rsid w:val="00D42D2E"/>
    <w:rsid w:val="00D43B0B"/>
    <w:rsid w:val="00D43B95"/>
    <w:rsid w:val="00D4417A"/>
    <w:rsid w:val="00D4459E"/>
    <w:rsid w:val="00D44C25"/>
    <w:rsid w:val="00D44F41"/>
    <w:rsid w:val="00D45627"/>
    <w:rsid w:val="00D46315"/>
    <w:rsid w:val="00D46700"/>
    <w:rsid w:val="00D46A9A"/>
    <w:rsid w:val="00D46FE4"/>
    <w:rsid w:val="00D47124"/>
    <w:rsid w:val="00D474D4"/>
    <w:rsid w:val="00D47F8D"/>
    <w:rsid w:val="00D50368"/>
    <w:rsid w:val="00D505F5"/>
    <w:rsid w:val="00D50AF9"/>
    <w:rsid w:val="00D50F2F"/>
    <w:rsid w:val="00D5118C"/>
    <w:rsid w:val="00D5124B"/>
    <w:rsid w:val="00D51397"/>
    <w:rsid w:val="00D518FC"/>
    <w:rsid w:val="00D51A3D"/>
    <w:rsid w:val="00D51EED"/>
    <w:rsid w:val="00D52D3F"/>
    <w:rsid w:val="00D52E36"/>
    <w:rsid w:val="00D53C66"/>
    <w:rsid w:val="00D54958"/>
    <w:rsid w:val="00D5765E"/>
    <w:rsid w:val="00D57B9A"/>
    <w:rsid w:val="00D604DD"/>
    <w:rsid w:val="00D60E9C"/>
    <w:rsid w:val="00D61D85"/>
    <w:rsid w:val="00D62001"/>
    <w:rsid w:val="00D62122"/>
    <w:rsid w:val="00D62C42"/>
    <w:rsid w:val="00D62D0D"/>
    <w:rsid w:val="00D637EA"/>
    <w:rsid w:val="00D648AD"/>
    <w:rsid w:val="00D64CB4"/>
    <w:rsid w:val="00D64EF5"/>
    <w:rsid w:val="00D64F56"/>
    <w:rsid w:val="00D653D5"/>
    <w:rsid w:val="00D65B21"/>
    <w:rsid w:val="00D66696"/>
    <w:rsid w:val="00D6684C"/>
    <w:rsid w:val="00D67A29"/>
    <w:rsid w:val="00D703B0"/>
    <w:rsid w:val="00D70E81"/>
    <w:rsid w:val="00D71654"/>
    <w:rsid w:val="00D71FA0"/>
    <w:rsid w:val="00D7361F"/>
    <w:rsid w:val="00D73856"/>
    <w:rsid w:val="00D73D8E"/>
    <w:rsid w:val="00D74F20"/>
    <w:rsid w:val="00D75064"/>
    <w:rsid w:val="00D758C1"/>
    <w:rsid w:val="00D759EA"/>
    <w:rsid w:val="00D764C6"/>
    <w:rsid w:val="00D7777E"/>
    <w:rsid w:val="00D77850"/>
    <w:rsid w:val="00D8004D"/>
    <w:rsid w:val="00D800F1"/>
    <w:rsid w:val="00D813C8"/>
    <w:rsid w:val="00D81BD8"/>
    <w:rsid w:val="00D81DF8"/>
    <w:rsid w:val="00D82392"/>
    <w:rsid w:val="00D8266B"/>
    <w:rsid w:val="00D826AE"/>
    <w:rsid w:val="00D83E13"/>
    <w:rsid w:val="00D8418E"/>
    <w:rsid w:val="00D84DA4"/>
    <w:rsid w:val="00D851A4"/>
    <w:rsid w:val="00D8572A"/>
    <w:rsid w:val="00D85F1A"/>
    <w:rsid w:val="00D85F62"/>
    <w:rsid w:val="00D87ADC"/>
    <w:rsid w:val="00D90523"/>
    <w:rsid w:val="00D905DD"/>
    <w:rsid w:val="00D908DB"/>
    <w:rsid w:val="00D910AE"/>
    <w:rsid w:val="00D911F0"/>
    <w:rsid w:val="00D913BD"/>
    <w:rsid w:val="00D91814"/>
    <w:rsid w:val="00D921B1"/>
    <w:rsid w:val="00D935D5"/>
    <w:rsid w:val="00D938F8"/>
    <w:rsid w:val="00D93A9F"/>
    <w:rsid w:val="00D93C56"/>
    <w:rsid w:val="00D93CC6"/>
    <w:rsid w:val="00D9422C"/>
    <w:rsid w:val="00D951FF"/>
    <w:rsid w:val="00D95D44"/>
    <w:rsid w:val="00D95E77"/>
    <w:rsid w:val="00D95EF7"/>
    <w:rsid w:val="00D97E6E"/>
    <w:rsid w:val="00DA0532"/>
    <w:rsid w:val="00DA1116"/>
    <w:rsid w:val="00DA11A7"/>
    <w:rsid w:val="00DA3C9B"/>
    <w:rsid w:val="00DA3E0C"/>
    <w:rsid w:val="00DA41B4"/>
    <w:rsid w:val="00DA4340"/>
    <w:rsid w:val="00DA5149"/>
    <w:rsid w:val="00DA5674"/>
    <w:rsid w:val="00DA573C"/>
    <w:rsid w:val="00DA575A"/>
    <w:rsid w:val="00DA5B89"/>
    <w:rsid w:val="00DA6523"/>
    <w:rsid w:val="00DA7071"/>
    <w:rsid w:val="00DA76A2"/>
    <w:rsid w:val="00DA7A1D"/>
    <w:rsid w:val="00DB08BF"/>
    <w:rsid w:val="00DB1379"/>
    <w:rsid w:val="00DB15C1"/>
    <w:rsid w:val="00DB246B"/>
    <w:rsid w:val="00DB2610"/>
    <w:rsid w:val="00DB2EFF"/>
    <w:rsid w:val="00DB3C5D"/>
    <w:rsid w:val="00DB3D45"/>
    <w:rsid w:val="00DB3FBF"/>
    <w:rsid w:val="00DB50F2"/>
    <w:rsid w:val="00DB5955"/>
    <w:rsid w:val="00DB645F"/>
    <w:rsid w:val="00DB687E"/>
    <w:rsid w:val="00DB7349"/>
    <w:rsid w:val="00DC0793"/>
    <w:rsid w:val="00DC1A02"/>
    <w:rsid w:val="00DC1EBE"/>
    <w:rsid w:val="00DC2394"/>
    <w:rsid w:val="00DC337C"/>
    <w:rsid w:val="00DC36F0"/>
    <w:rsid w:val="00DC3D73"/>
    <w:rsid w:val="00DC41BA"/>
    <w:rsid w:val="00DC528D"/>
    <w:rsid w:val="00DC5385"/>
    <w:rsid w:val="00DC57DB"/>
    <w:rsid w:val="00DC594D"/>
    <w:rsid w:val="00DC5C4E"/>
    <w:rsid w:val="00DC5CCE"/>
    <w:rsid w:val="00DC66C8"/>
    <w:rsid w:val="00DC6EA9"/>
    <w:rsid w:val="00DC7EF8"/>
    <w:rsid w:val="00DD02D3"/>
    <w:rsid w:val="00DD1F84"/>
    <w:rsid w:val="00DD27BE"/>
    <w:rsid w:val="00DD2DB5"/>
    <w:rsid w:val="00DD33C7"/>
    <w:rsid w:val="00DD3FA0"/>
    <w:rsid w:val="00DD4217"/>
    <w:rsid w:val="00DD46A0"/>
    <w:rsid w:val="00DD4AA3"/>
    <w:rsid w:val="00DD4D39"/>
    <w:rsid w:val="00DD5398"/>
    <w:rsid w:val="00DD56DE"/>
    <w:rsid w:val="00DD57DF"/>
    <w:rsid w:val="00DD6193"/>
    <w:rsid w:val="00DD62ED"/>
    <w:rsid w:val="00DD6430"/>
    <w:rsid w:val="00DD6595"/>
    <w:rsid w:val="00DD6D53"/>
    <w:rsid w:val="00DD70BC"/>
    <w:rsid w:val="00DE17C7"/>
    <w:rsid w:val="00DE25B4"/>
    <w:rsid w:val="00DE2711"/>
    <w:rsid w:val="00DE3D4F"/>
    <w:rsid w:val="00DE405D"/>
    <w:rsid w:val="00DE49A6"/>
    <w:rsid w:val="00DE4A1C"/>
    <w:rsid w:val="00DE5304"/>
    <w:rsid w:val="00DE59B3"/>
    <w:rsid w:val="00DE5DEB"/>
    <w:rsid w:val="00DE6648"/>
    <w:rsid w:val="00DE67B6"/>
    <w:rsid w:val="00DE6FC5"/>
    <w:rsid w:val="00DE7545"/>
    <w:rsid w:val="00DE7964"/>
    <w:rsid w:val="00DF0702"/>
    <w:rsid w:val="00DF1497"/>
    <w:rsid w:val="00DF160C"/>
    <w:rsid w:val="00DF1FB4"/>
    <w:rsid w:val="00DF2CA2"/>
    <w:rsid w:val="00DF2D6B"/>
    <w:rsid w:val="00DF41DD"/>
    <w:rsid w:val="00DF4D23"/>
    <w:rsid w:val="00DF5804"/>
    <w:rsid w:val="00DF62B9"/>
    <w:rsid w:val="00DF6448"/>
    <w:rsid w:val="00DF6FE1"/>
    <w:rsid w:val="00DF74D5"/>
    <w:rsid w:val="00E00343"/>
    <w:rsid w:val="00E00406"/>
    <w:rsid w:val="00E00AD3"/>
    <w:rsid w:val="00E02017"/>
    <w:rsid w:val="00E02057"/>
    <w:rsid w:val="00E02D58"/>
    <w:rsid w:val="00E03915"/>
    <w:rsid w:val="00E045F5"/>
    <w:rsid w:val="00E04E80"/>
    <w:rsid w:val="00E05BA3"/>
    <w:rsid w:val="00E07B71"/>
    <w:rsid w:val="00E07B7D"/>
    <w:rsid w:val="00E12556"/>
    <w:rsid w:val="00E126C7"/>
    <w:rsid w:val="00E12D44"/>
    <w:rsid w:val="00E1347D"/>
    <w:rsid w:val="00E1359F"/>
    <w:rsid w:val="00E148AB"/>
    <w:rsid w:val="00E14B97"/>
    <w:rsid w:val="00E14D02"/>
    <w:rsid w:val="00E16BE5"/>
    <w:rsid w:val="00E16CC1"/>
    <w:rsid w:val="00E16E58"/>
    <w:rsid w:val="00E1702C"/>
    <w:rsid w:val="00E177A5"/>
    <w:rsid w:val="00E206A5"/>
    <w:rsid w:val="00E20FCB"/>
    <w:rsid w:val="00E21BC2"/>
    <w:rsid w:val="00E21F51"/>
    <w:rsid w:val="00E2216A"/>
    <w:rsid w:val="00E22B0E"/>
    <w:rsid w:val="00E23D15"/>
    <w:rsid w:val="00E24549"/>
    <w:rsid w:val="00E24A5E"/>
    <w:rsid w:val="00E24B5A"/>
    <w:rsid w:val="00E24CFB"/>
    <w:rsid w:val="00E24E41"/>
    <w:rsid w:val="00E2515A"/>
    <w:rsid w:val="00E25D5E"/>
    <w:rsid w:val="00E25DA4"/>
    <w:rsid w:val="00E26F4D"/>
    <w:rsid w:val="00E273D6"/>
    <w:rsid w:val="00E3183E"/>
    <w:rsid w:val="00E31B71"/>
    <w:rsid w:val="00E31EA6"/>
    <w:rsid w:val="00E31EBC"/>
    <w:rsid w:val="00E331E7"/>
    <w:rsid w:val="00E33610"/>
    <w:rsid w:val="00E33811"/>
    <w:rsid w:val="00E33B97"/>
    <w:rsid w:val="00E33D66"/>
    <w:rsid w:val="00E34B11"/>
    <w:rsid w:val="00E34B41"/>
    <w:rsid w:val="00E34CA2"/>
    <w:rsid w:val="00E3524D"/>
    <w:rsid w:val="00E3556D"/>
    <w:rsid w:val="00E3562B"/>
    <w:rsid w:val="00E35746"/>
    <w:rsid w:val="00E35C70"/>
    <w:rsid w:val="00E37132"/>
    <w:rsid w:val="00E375EB"/>
    <w:rsid w:val="00E40106"/>
    <w:rsid w:val="00E402C5"/>
    <w:rsid w:val="00E44AB8"/>
    <w:rsid w:val="00E459F4"/>
    <w:rsid w:val="00E45D51"/>
    <w:rsid w:val="00E46271"/>
    <w:rsid w:val="00E46B45"/>
    <w:rsid w:val="00E46E0E"/>
    <w:rsid w:val="00E47EA5"/>
    <w:rsid w:val="00E5004C"/>
    <w:rsid w:val="00E5051E"/>
    <w:rsid w:val="00E5116A"/>
    <w:rsid w:val="00E51822"/>
    <w:rsid w:val="00E518DC"/>
    <w:rsid w:val="00E518E8"/>
    <w:rsid w:val="00E51F79"/>
    <w:rsid w:val="00E52866"/>
    <w:rsid w:val="00E52C2E"/>
    <w:rsid w:val="00E53488"/>
    <w:rsid w:val="00E54396"/>
    <w:rsid w:val="00E54780"/>
    <w:rsid w:val="00E54EBE"/>
    <w:rsid w:val="00E5515B"/>
    <w:rsid w:val="00E55895"/>
    <w:rsid w:val="00E56E05"/>
    <w:rsid w:val="00E57666"/>
    <w:rsid w:val="00E5793F"/>
    <w:rsid w:val="00E60370"/>
    <w:rsid w:val="00E60907"/>
    <w:rsid w:val="00E615AC"/>
    <w:rsid w:val="00E62D92"/>
    <w:rsid w:val="00E62F65"/>
    <w:rsid w:val="00E6308A"/>
    <w:rsid w:val="00E63218"/>
    <w:rsid w:val="00E6375A"/>
    <w:rsid w:val="00E63C51"/>
    <w:rsid w:val="00E63DDF"/>
    <w:rsid w:val="00E64202"/>
    <w:rsid w:val="00E652C7"/>
    <w:rsid w:val="00E65CE6"/>
    <w:rsid w:val="00E6635F"/>
    <w:rsid w:val="00E669DB"/>
    <w:rsid w:val="00E66D97"/>
    <w:rsid w:val="00E67272"/>
    <w:rsid w:val="00E679A7"/>
    <w:rsid w:val="00E67D80"/>
    <w:rsid w:val="00E67F4D"/>
    <w:rsid w:val="00E70196"/>
    <w:rsid w:val="00E70BCE"/>
    <w:rsid w:val="00E71946"/>
    <w:rsid w:val="00E719C1"/>
    <w:rsid w:val="00E72379"/>
    <w:rsid w:val="00E748CE"/>
    <w:rsid w:val="00E75EB6"/>
    <w:rsid w:val="00E76A9B"/>
    <w:rsid w:val="00E7707E"/>
    <w:rsid w:val="00E77225"/>
    <w:rsid w:val="00E7735C"/>
    <w:rsid w:val="00E77F46"/>
    <w:rsid w:val="00E803AB"/>
    <w:rsid w:val="00E814F8"/>
    <w:rsid w:val="00E8163F"/>
    <w:rsid w:val="00E819A1"/>
    <w:rsid w:val="00E82647"/>
    <w:rsid w:val="00E82CD9"/>
    <w:rsid w:val="00E82ECD"/>
    <w:rsid w:val="00E8332F"/>
    <w:rsid w:val="00E839E6"/>
    <w:rsid w:val="00E83C45"/>
    <w:rsid w:val="00E83F02"/>
    <w:rsid w:val="00E84DDD"/>
    <w:rsid w:val="00E85541"/>
    <w:rsid w:val="00E85731"/>
    <w:rsid w:val="00E85A1F"/>
    <w:rsid w:val="00E85BEB"/>
    <w:rsid w:val="00E85CBE"/>
    <w:rsid w:val="00E865A9"/>
    <w:rsid w:val="00E865D4"/>
    <w:rsid w:val="00E871B0"/>
    <w:rsid w:val="00E90CE2"/>
    <w:rsid w:val="00E91D8F"/>
    <w:rsid w:val="00E92D88"/>
    <w:rsid w:val="00E92E54"/>
    <w:rsid w:val="00E93108"/>
    <w:rsid w:val="00E9316F"/>
    <w:rsid w:val="00E93711"/>
    <w:rsid w:val="00E94ACD"/>
    <w:rsid w:val="00E9517A"/>
    <w:rsid w:val="00E951F9"/>
    <w:rsid w:val="00E9538D"/>
    <w:rsid w:val="00E9552F"/>
    <w:rsid w:val="00E957DD"/>
    <w:rsid w:val="00E95B36"/>
    <w:rsid w:val="00E9602D"/>
    <w:rsid w:val="00E96198"/>
    <w:rsid w:val="00E96513"/>
    <w:rsid w:val="00E9760E"/>
    <w:rsid w:val="00E97F8F"/>
    <w:rsid w:val="00EA056A"/>
    <w:rsid w:val="00EA07ED"/>
    <w:rsid w:val="00EA0EBC"/>
    <w:rsid w:val="00EA258A"/>
    <w:rsid w:val="00EA3267"/>
    <w:rsid w:val="00EA347D"/>
    <w:rsid w:val="00EA39A5"/>
    <w:rsid w:val="00EA3DBF"/>
    <w:rsid w:val="00EA4225"/>
    <w:rsid w:val="00EA5B0F"/>
    <w:rsid w:val="00EA5D9C"/>
    <w:rsid w:val="00EA6AA4"/>
    <w:rsid w:val="00EA719B"/>
    <w:rsid w:val="00EA722F"/>
    <w:rsid w:val="00EA7E2D"/>
    <w:rsid w:val="00EB0280"/>
    <w:rsid w:val="00EB10A5"/>
    <w:rsid w:val="00EB1C0E"/>
    <w:rsid w:val="00EB1DCD"/>
    <w:rsid w:val="00EB254A"/>
    <w:rsid w:val="00EB2873"/>
    <w:rsid w:val="00EB2EF3"/>
    <w:rsid w:val="00EB3000"/>
    <w:rsid w:val="00EB3013"/>
    <w:rsid w:val="00EB382B"/>
    <w:rsid w:val="00EB3E8F"/>
    <w:rsid w:val="00EB4E02"/>
    <w:rsid w:val="00EB5728"/>
    <w:rsid w:val="00EB5B3E"/>
    <w:rsid w:val="00EB5BD3"/>
    <w:rsid w:val="00EB5D47"/>
    <w:rsid w:val="00EB5DA3"/>
    <w:rsid w:val="00EB5E74"/>
    <w:rsid w:val="00EB6CBF"/>
    <w:rsid w:val="00EB6E51"/>
    <w:rsid w:val="00EB71F4"/>
    <w:rsid w:val="00EB7A3D"/>
    <w:rsid w:val="00EC0B3A"/>
    <w:rsid w:val="00EC15A5"/>
    <w:rsid w:val="00EC1A41"/>
    <w:rsid w:val="00EC225F"/>
    <w:rsid w:val="00EC2522"/>
    <w:rsid w:val="00EC3FAB"/>
    <w:rsid w:val="00EC53C7"/>
    <w:rsid w:val="00EC5F50"/>
    <w:rsid w:val="00EC6DAB"/>
    <w:rsid w:val="00EC7E2B"/>
    <w:rsid w:val="00ED0B0A"/>
    <w:rsid w:val="00ED0D4B"/>
    <w:rsid w:val="00ED0DAA"/>
    <w:rsid w:val="00ED1A44"/>
    <w:rsid w:val="00ED2193"/>
    <w:rsid w:val="00ED363C"/>
    <w:rsid w:val="00ED3752"/>
    <w:rsid w:val="00ED39BC"/>
    <w:rsid w:val="00ED4326"/>
    <w:rsid w:val="00ED5B96"/>
    <w:rsid w:val="00ED5F9F"/>
    <w:rsid w:val="00ED60F1"/>
    <w:rsid w:val="00ED6262"/>
    <w:rsid w:val="00ED71C4"/>
    <w:rsid w:val="00ED75B1"/>
    <w:rsid w:val="00ED7E93"/>
    <w:rsid w:val="00EE0B15"/>
    <w:rsid w:val="00EE1221"/>
    <w:rsid w:val="00EE126B"/>
    <w:rsid w:val="00EE12C2"/>
    <w:rsid w:val="00EE1C6A"/>
    <w:rsid w:val="00EE2228"/>
    <w:rsid w:val="00EE26BF"/>
    <w:rsid w:val="00EE2A1F"/>
    <w:rsid w:val="00EE3432"/>
    <w:rsid w:val="00EE362E"/>
    <w:rsid w:val="00EE3694"/>
    <w:rsid w:val="00EE3D9A"/>
    <w:rsid w:val="00EE3F83"/>
    <w:rsid w:val="00EE4FED"/>
    <w:rsid w:val="00EE523F"/>
    <w:rsid w:val="00EE6555"/>
    <w:rsid w:val="00EE67CE"/>
    <w:rsid w:val="00EE6B18"/>
    <w:rsid w:val="00EE70F5"/>
    <w:rsid w:val="00EE7533"/>
    <w:rsid w:val="00EE7D28"/>
    <w:rsid w:val="00EF041C"/>
    <w:rsid w:val="00EF0853"/>
    <w:rsid w:val="00EF1302"/>
    <w:rsid w:val="00EF19A6"/>
    <w:rsid w:val="00EF1A12"/>
    <w:rsid w:val="00EF1BB4"/>
    <w:rsid w:val="00EF4A9C"/>
    <w:rsid w:val="00EF4C27"/>
    <w:rsid w:val="00EF6CDB"/>
    <w:rsid w:val="00F0001E"/>
    <w:rsid w:val="00F00073"/>
    <w:rsid w:val="00F000E8"/>
    <w:rsid w:val="00F00CE8"/>
    <w:rsid w:val="00F0145C"/>
    <w:rsid w:val="00F016F1"/>
    <w:rsid w:val="00F01B6C"/>
    <w:rsid w:val="00F01C0D"/>
    <w:rsid w:val="00F0276A"/>
    <w:rsid w:val="00F02C4D"/>
    <w:rsid w:val="00F02DB3"/>
    <w:rsid w:val="00F02EF6"/>
    <w:rsid w:val="00F03114"/>
    <w:rsid w:val="00F045B6"/>
    <w:rsid w:val="00F047B5"/>
    <w:rsid w:val="00F05024"/>
    <w:rsid w:val="00F050EE"/>
    <w:rsid w:val="00F051B8"/>
    <w:rsid w:val="00F055DB"/>
    <w:rsid w:val="00F0634C"/>
    <w:rsid w:val="00F0649A"/>
    <w:rsid w:val="00F06CC3"/>
    <w:rsid w:val="00F07FF2"/>
    <w:rsid w:val="00F10624"/>
    <w:rsid w:val="00F10789"/>
    <w:rsid w:val="00F10A06"/>
    <w:rsid w:val="00F10B02"/>
    <w:rsid w:val="00F10B92"/>
    <w:rsid w:val="00F11530"/>
    <w:rsid w:val="00F123A0"/>
    <w:rsid w:val="00F12F75"/>
    <w:rsid w:val="00F12FF3"/>
    <w:rsid w:val="00F13112"/>
    <w:rsid w:val="00F138DD"/>
    <w:rsid w:val="00F13FB9"/>
    <w:rsid w:val="00F1470C"/>
    <w:rsid w:val="00F150BC"/>
    <w:rsid w:val="00F15664"/>
    <w:rsid w:val="00F15727"/>
    <w:rsid w:val="00F15E3C"/>
    <w:rsid w:val="00F15F83"/>
    <w:rsid w:val="00F16109"/>
    <w:rsid w:val="00F16124"/>
    <w:rsid w:val="00F17423"/>
    <w:rsid w:val="00F179D6"/>
    <w:rsid w:val="00F20022"/>
    <w:rsid w:val="00F20157"/>
    <w:rsid w:val="00F202EF"/>
    <w:rsid w:val="00F20314"/>
    <w:rsid w:val="00F221BC"/>
    <w:rsid w:val="00F23206"/>
    <w:rsid w:val="00F23BBE"/>
    <w:rsid w:val="00F2454C"/>
    <w:rsid w:val="00F24FE2"/>
    <w:rsid w:val="00F2502B"/>
    <w:rsid w:val="00F2681F"/>
    <w:rsid w:val="00F26FC0"/>
    <w:rsid w:val="00F2701F"/>
    <w:rsid w:val="00F278BF"/>
    <w:rsid w:val="00F27CD6"/>
    <w:rsid w:val="00F27F0C"/>
    <w:rsid w:val="00F300E6"/>
    <w:rsid w:val="00F30946"/>
    <w:rsid w:val="00F31119"/>
    <w:rsid w:val="00F31423"/>
    <w:rsid w:val="00F31ED5"/>
    <w:rsid w:val="00F31F9F"/>
    <w:rsid w:val="00F32565"/>
    <w:rsid w:val="00F32837"/>
    <w:rsid w:val="00F33B20"/>
    <w:rsid w:val="00F340E9"/>
    <w:rsid w:val="00F34590"/>
    <w:rsid w:val="00F34D3C"/>
    <w:rsid w:val="00F34F74"/>
    <w:rsid w:val="00F35730"/>
    <w:rsid w:val="00F35F70"/>
    <w:rsid w:val="00F36399"/>
    <w:rsid w:val="00F36746"/>
    <w:rsid w:val="00F37CF6"/>
    <w:rsid w:val="00F403C4"/>
    <w:rsid w:val="00F40B67"/>
    <w:rsid w:val="00F43A1F"/>
    <w:rsid w:val="00F44953"/>
    <w:rsid w:val="00F452C7"/>
    <w:rsid w:val="00F4549F"/>
    <w:rsid w:val="00F461AE"/>
    <w:rsid w:val="00F462B1"/>
    <w:rsid w:val="00F4785C"/>
    <w:rsid w:val="00F4789C"/>
    <w:rsid w:val="00F47DB1"/>
    <w:rsid w:val="00F50E02"/>
    <w:rsid w:val="00F5122E"/>
    <w:rsid w:val="00F51262"/>
    <w:rsid w:val="00F519B4"/>
    <w:rsid w:val="00F51C19"/>
    <w:rsid w:val="00F51E9C"/>
    <w:rsid w:val="00F52233"/>
    <w:rsid w:val="00F52C99"/>
    <w:rsid w:val="00F52CE1"/>
    <w:rsid w:val="00F53864"/>
    <w:rsid w:val="00F5411F"/>
    <w:rsid w:val="00F54781"/>
    <w:rsid w:val="00F54928"/>
    <w:rsid w:val="00F5517A"/>
    <w:rsid w:val="00F551EC"/>
    <w:rsid w:val="00F55319"/>
    <w:rsid w:val="00F568F2"/>
    <w:rsid w:val="00F572D8"/>
    <w:rsid w:val="00F5730C"/>
    <w:rsid w:val="00F57A8D"/>
    <w:rsid w:val="00F57E8E"/>
    <w:rsid w:val="00F60062"/>
    <w:rsid w:val="00F602E2"/>
    <w:rsid w:val="00F605AA"/>
    <w:rsid w:val="00F60769"/>
    <w:rsid w:val="00F608A5"/>
    <w:rsid w:val="00F60D8E"/>
    <w:rsid w:val="00F60F46"/>
    <w:rsid w:val="00F6281E"/>
    <w:rsid w:val="00F62F26"/>
    <w:rsid w:val="00F636A3"/>
    <w:rsid w:val="00F63F70"/>
    <w:rsid w:val="00F64417"/>
    <w:rsid w:val="00F646B0"/>
    <w:rsid w:val="00F6514D"/>
    <w:rsid w:val="00F658A4"/>
    <w:rsid w:val="00F6607B"/>
    <w:rsid w:val="00F66531"/>
    <w:rsid w:val="00F66972"/>
    <w:rsid w:val="00F66CEE"/>
    <w:rsid w:val="00F67011"/>
    <w:rsid w:val="00F7043C"/>
    <w:rsid w:val="00F70CF6"/>
    <w:rsid w:val="00F71782"/>
    <w:rsid w:val="00F71855"/>
    <w:rsid w:val="00F71C19"/>
    <w:rsid w:val="00F71DBD"/>
    <w:rsid w:val="00F72070"/>
    <w:rsid w:val="00F7291C"/>
    <w:rsid w:val="00F74A9C"/>
    <w:rsid w:val="00F7508A"/>
    <w:rsid w:val="00F756F2"/>
    <w:rsid w:val="00F7580E"/>
    <w:rsid w:val="00F76383"/>
    <w:rsid w:val="00F778A7"/>
    <w:rsid w:val="00F77D40"/>
    <w:rsid w:val="00F80EEF"/>
    <w:rsid w:val="00F819AB"/>
    <w:rsid w:val="00F82ADF"/>
    <w:rsid w:val="00F82B5E"/>
    <w:rsid w:val="00F8335F"/>
    <w:rsid w:val="00F833D5"/>
    <w:rsid w:val="00F83DF5"/>
    <w:rsid w:val="00F840A3"/>
    <w:rsid w:val="00F8484F"/>
    <w:rsid w:val="00F84AE8"/>
    <w:rsid w:val="00F84F8D"/>
    <w:rsid w:val="00F8511C"/>
    <w:rsid w:val="00F853EE"/>
    <w:rsid w:val="00F85C68"/>
    <w:rsid w:val="00F85D45"/>
    <w:rsid w:val="00F860E3"/>
    <w:rsid w:val="00F86B33"/>
    <w:rsid w:val="00F86BF3"/>
    <w:rsid w:val="00F878AF"/>
    <w:rsid w:val="00F87A66"/>
    <w:rsid w:val="00F90062"/>
    <w:rsid w:val="00F90134"/>
    <w:rsid w:val="00F9064D"/>
    <w:rsid w:val="00F91505"/>
    <w:rsid w:val="00F917A4"/>
    <w:rsid w:val="00F91926"/>
    <w:rsid w:val="00F92005"/>
    <w:rsid w:val="00F921D9"/>
    <w:rsid w:val="00F9234E"/>
    <w:rsid w:val="00F928A0"/>
    <w:rsid w:val="00F93BA5"/>
    <w:rsid w:val="00F94091"/>
    <w:rsid w:val="00F9451B"/>
    <w:rsid w:val="00F94CA4"/>
    <w:rsid w:val="00F95166"/>
    <w:rsid w:val="00F95210"/>
    <w:rsid w:val="00F96661"/>
    <w:rsid w:val="00F9673E"/>
    <w:rsid w:val="00F9734E"/>
    <w:rsid w:val="00F973D7"/>
    <w:rsid w:val="00F9767E"/>
    <w:rsid w:val="00F979B2"/>
    <w:rsid w:val="00F97CF1"/>
    <w:rsid w:val="00FA0544"/>
    <w:rsid w:val="00FA0F70"/>
    <w:rsid w:val="00FA1897"/>
    <w:rsid w:val="00FA1A01"/>
    <w:rsid w:val="00FA2C99"/>
    <w:rsid w:val="00FA30E5"/>
    <w:rsid w:val="00FA3E17"/>
    <w:rsid w:val="00FA42F1"/>
    <w:rsid w:val="00FA46C5"/>
    <w:rsid w:val="00FA4D31"/>
    <w:rsid w:val="00FA65D7"/>
    <w:rsid w:val="00FA699E"/>
    <w:rsid w:val="00FA6BD8"/>
    <w:rsid w:val="00FA7190"/>
    <w:rsid w:val="00FA748B"/>
    <w:rsid w:val="00FA76BF"/>
    <w:rsid w:val="00FA7B5D"/>
    <w:rsid w:val="00FA7B85"/>
    <w:rsid w:val="00FB01FE"/>
    <w:rsid w:val="00FB06C5"/>
    <w:rsid w:val="00FB0A4E"/>
    <w:rsid w:val="00FB0B56"/>
    <w:rsid w:val="00FB0BEB"/>
    <w:rsid w:val="00FB1354"/>
    <w:rsid w:val="00FB1474"/>
    <w:rsid w:val="00FB205E"/>
    <w:rsid w:val="00FB2179"/>
    <w:rsid w:val="00FB2742"/>
    <w:rsid w:val="00FB2D57"/>
    <w:rsid w:val="00FB2FCD"/>
    <w:rsid w:val="00FB31E4"/>
    <w:rsid w:val="00FB37A6"/>
    <w:rsid w:val="00FB37AC"/>
    <w:rsid w:val="00FB384E"/>
    <w:rsid w:val="00FB3B6E"/>
    <w:rsid w:val="00FB4DA5"/>
    <w:rsid w:val="00FB56F5"/>
    <w:rsid w:val="00FB5DBD"/>
    <w:rsid w:val="00FB64BC"/>
    <w:rsid w:val="00FB6A5C"/>
    <w:rsid w:val="00FB6D50"/>
    <w:rsid w:val="00FB7109"/>
    <w:rsid w:val="00FB744C"/>
    <w:rsid w:val="00FB7D28"/>
    <w:rsid w:val="00FC053F"/>
    <w:rsid w:val="00FC1085"/>
    <w:rsid w:val="00FC10C6"/>
    <w:rsid w:val="00FC1797"/>
    <w:rsid w:val="00FC1E9A"/>
    <w:rsid w:val="00FC1FDA"/>
    <w:rsid w:val="00FC295A"/>
    <w:rsid w:val="00FC30D3"/>
    <w:rsid w:val="00FC3735"/>
    <w:rsid w:val="00FC60FE"/>
    <w:rsid w:val="00FC6174"/>
    <w:rsid w:val="00FC639E"/>
    <w:rsid w:val="00FC6A7B"/>
    <w:rsid w:val="00FC6E8B"/>
    <w:rsid w:val="00FC70A9"/>
    <w:rsid w:val="00FC77D3"/>
    <w:rsid w:val="00FC7A32"/>
    <w:rsid w:val="00FC7C56"/>
    <w:rsid w:val="00FC7F35"/>
    <w:rsid w:val="00FD009A"/>
    <w:rsid w:val="00FD138C"/>
    <w:rsid w:val="00FD341C"/>
    <w:rsid w:val="00FD3CCD"/>
    <w:rsid w:val="00FD5330"/>
    <w:rsid w:val="00FD539C"/>
    <w:rsid w:val="00FD5D9C"/>
    <w:rsid w:val="00FD5FEF"/>
    <w:rsid w:val="00FD62E8"/>
    <w:rsid w:val="00FD6FD9"/>
    <w:rsid w:val="00FD77D0"/>
    <w:rsid w:val="00FD7E0F"/>
    <w:rsid w:val="00FE09CF"/>
    <w:rsid w:val="00FE0B9C"/>
    <w:rsid w:val="00FE0D06"/>
    <w:rsid w:val="00FE13ED"/>
    <w:rsid w:val="00FE178E"/>
    <w:rsid w:val="00FE1FB6"/>
    <w:rsid w:val="00FE22A2"/>
    <w:rsid w:val="00FE2577"/>
    <w:rsid w:val="00FE29D1"/>
    <w:rsid w:val="00FE2B47"/>
    <w:rsid w:val="00FE3727"/>
    <w:rsid w:val="00FE498F"/>
    <w:rsid w:val="00FE70E0"/>
    <w:rsid w:val="00FE7427"/>
    <w:rsid w:val="00FF0310"/>
    <w:rsid w:val="00FF0468"/>
    <w:rsid w:val="00FF05F6"/>
    <w:rsid w:val="00FF06F2"/>
    <w:rsid w:val="00FF0C9C"/>
    <w:rsid w:val="00FF13BC"/>
    <w:rsid w:val="00FF1459"/>
    <w:rsid w:val="00FF1535"/>
    <w:rsid w:val="00FF17C6"/>
    <w:rsid w:val="00FF23F5"/>
    <w:rsid w:val="00FF2CEE"/>
    <w:rsid w:val="00FF3522"/>
    <w:rsid w:val="00FF39F3"/>
    <w:rsid w:val="00FF3D02"/>
    <w:rsid w:val="00FF3D74"/>
    <w:rsid w:val="00FF4512"/>
    <w:rsid w:val="00FF5647"/>
    <w:rsid w:val="00FF603B"/>
    <w:rsid w:val="00FF6326"/>
    <w:rsid w:val="00FF7AE2"/>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he@pec.figcmarche.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rlnd.marche01@figc.it" TargetMode="External"/><Relationship Id="rId4" Type="http://schemas.openxmlformats.org/officeDocument/2006/relationships/settings" Target="settings.xml"/><Relationship Id="rId9" Type="http://schemas.openxmlformats.org/officeDocument/2006/relationships/hyperlink" Target="mailto:marche@pec.figcmarch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030AF-DDE1-4557-9BB4-712CEF7D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1441</Words>
  <Characters>8218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9640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lndmc</cp:lastModifiedBy>
  <cp:revision>4</cp:revision>
  <cp:lastPrinted>2021-04-01T07:32:00Z</cp:lastPrinted>
  <dcterms:created xsi:type="dcterms:W3CDTF">2021-04-08T07:15:00Z</dcterms:created>
  <dcterms:modified xsi:type="dcterms:W3CDTF">2021-04-08T07:17:00Z</dcterms:modified>
</cp:coreProperties>
</file>