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598BFFF0" w14:textId="77777777" w:rsidTr="006070FD">
        <w:tc>
          <w:tcPr>
            <w:tcW w:w="1799" w:type="pct"/>
            <w:vAlign w:val="center"/>
          </w:tcPr>
          <w:p w14:paraId="6B691B6A"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3DC96209" wp14:editId="71C2B654">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3A4DA3D9"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F939CDD"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6CF5ACBD" w14:textId="77777777" w:rsidR="006070FD" w:rsidRPr="006474D6" w:rsidRDefault="006070FD" w:rsidP="0096436C">
            <w:pPr>
              <w:pStyle w:val="Nessunaspaziatura"/>
              <w:jc w:val="center"/>
              <w:rPr>
                <w:rFonts w:ascii="Arial" w:hAnsi="Arial"/>
                <w:b/>
                <w:color w:val="002060"/>
                <w:sz w:val="24"/>
              </w:rPr>
            </w:pPr>
          </w:p>
          <w:p w14:paraId="27F0C26D"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5A5F9B80" w14:textId="77777777" w:rsidR="006070FD" w:rsidRPr="006474D6" w:rsidRDefault="006070FD" w:rsidP="0096436C">
            <w:pPr>
              <w:pStyle w:val="Nessunaspaziatura"/>
              <w:jc w:val="center"/>
              <w:rPr>
                <w:rFonts w:ascii="Arial" w:hAnsi="Arial"/>
                <w:b/>
                <w:color w:val="002060"/>
                <w:sz w:val="24"/>
              </w:rPr>
            </w:pPr>
          </w:p>
          <w:p w14:paraId="20DD576B"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666F5625"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5848C512"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7ABD3880"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82D7518" w14:textId="77777777" w:rsidR="006070FD" w:rsidRPr="006474D6" w:rsidRDefault="006070FD" w:rsidP="0096436C">
            <w:pPr>
              <w:pStyle w:val="Nessunaspaziatura"/>
              <w:jc w:val="center"/>
              <w:rPr>
                <w:rFonts w:ascii="Arial" w:hAnsi="Arial"/>
                <w:color w:val="002060"/>
                <w:sz w:val="24"/>
              </w:rPr>
            </w:pPr>
          </w:p>
          <w:p w14:paraId="12F1F77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67AEFFE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3F9BDD77"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AE66EA1"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AD81AA0" w14:textId="77777777" w:rsidTr="003815EE">
        <w:tc>
          <w:tcPr>
            <w:tcW w:w="5000" w:type="pct"/>
          </w:tcPr>
          <w:bookmarkEnd w:id="1"/>
          <w:p w14:paraId="252F0B8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18DA0965" w14:textId="77777777" w:rsidR="00917B45" w:rsidRPr="006474D6" w:rsidRDefault="00917B45" w:rsidP="003815EE">
            <w:pPr>
              <w:pStyle w:val="Nessunaspaziatura"/>
              <w:jc w:val="center"/>
            </w:pPr>
          </w:p>
          <w:p w14:paraId="7FA728E0" w14:textId="63964B2E"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E2861">
              <w:rPr>
                <w:rFonts w:ascii="Arial" w:hAnsi="Arial" w:cs="Arial"/>
                <w:color w:val="002060"/>
                <w:sz w:val="40"/>
                <w:szCs w:val="40"/>
              </w:rPr>
              <w:t>11</w:t>
            </w:r>
            <w:r w:rsidRPr="006474D6">
              <w:rPr>
                <w:rFonts w:ascii="Arial" w:hAnsi="Arial" w:cs="Arial"/>
                <w:color w:val="002060"/>
                <w:sz w:val="40"/>
                <w:szCs w:val="40"/>
              </w:rPr>
              <w:t xml:space="preserve"> del </w:t>
            </w:r>
            <w:r w:rsidR="00CA3E06">
              <w:rPr>
                <w:rFonts w:ascii="Arial" w:hAnsi="Arial" w:cs="Arial"/>
                <w:color w:val="002060"/>
                <w:sz w:val="40"/>
                <w:szCs w:val="40"/>
              </w:rPr>
              <w:t>26</w:t>
            </w:r>
            <w:r w:rsidR="007B7B37">
              <w:rPr>
                <w:rFonts w:ascii="Arial" w:hAnsi="Arial" w:cs="Arial"/>
                <w:color w:val="002060"/>
                <w:sz w:val="40"/>
                <w:szCs w:val="40"/>
              </w:rPr>
              <w:t>/08</w:t>
            </w:r>
            <w:r w:rsidR="00881846" w:rsidRPr="006474D6">
              <w:rPr>
                <w:rFonts w:ascii="Arial" w:hAnsi="Arial" w:cs="Arial"/>
                <w:color w:val="002060"/>
                <w:sz w:val="40"/>
                <w:szCs w:val="40"/>
              </w:rPr>
              <w:t>/2022</w:t>
            </w:r>
          </w:p>
        </w:tc>
      </w:tr>
    </w:tbl>
    <w:p w14:paraId="5F8252B3" w14:textId="77777777" w:rsidR="00497169" w:rsidRPr="006474D6" w:rsidRDefault="00497169" w:rsidP="003A5C3A">
      <w:pPr>
        <w:spacing w:after="120"/>
      </w:pPr>
      <w:bookmarkStart w:id="2" w:name="CC_COMUCR"/>
      <w:bookmarkEnd w:id="2"/>
    </w:p>
    <w:p w14:paraId="25AB906B" w14:textId="77777777" w:rsidR="003A5C3A" w:rsidRPr="006474D6" w:rsidRDefault="003A5C3A" w:rsidP="00E4724B">
      <w:pPr>
        <w:pStyle w:val="Comunicato1"/>
      </w:pPr>
      <w:bookmarkStart w:id="3" w:name="_Toc109812544"/>
      <w:r w:rsidRPr="006474D6">
        <w:t>SOMMARIO</w:t>
      </w:r>
      <w:bookmarkEnd w:id="3"/>
    </w:p>
    <w:p w14:paraId="41D02838" w14:textId="77777777" w:rsidR="003A5C3A" w:rsidRPr="006474D6" w:rsidRDefault="003A5C3A" w:rsidP="003A5C3A">
      <w:pPr>
        <w:rPr>
          <w:rFonts w:ascii="Calibri" w:hAnsi="Calibri"/>
          <w:color w:val="002060"/>
          <w:sz w:val="22"/>
          <w:szCs w:val="22"/>
        </w:rPr>
      </w:pPr>
    </w:p>
    <w:bookmarkStart w:id="4" w:name="_Hlk92200650"/>
    <w:p w14:paraId="69A3D3E4" w14:textId="2EFAA75C" w:rsidR="005C3D33" w:rsidRPr="00841E46" w:rsidRDefault="008E29AC"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0F7F56">
        <w:rPr>
          <w:noProof/>
          <w:color w:val="002060"/>
        </w:rPr>
        <w:t>1</w:t>
      </w:r>
      <w:r w:rsidRPr="00841E46">
        <w:rPr>
          <w:noProof/>
          <w:color w:val="002060"/>
        </w:rPr>
        <w:fldChar w:fldCharType="end"/>
      </w:r>
    </w:p>
    <w:p w14:paraId="4D04D314" w14:textId="6D651C2B"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8E29AC" w:rsidRPr="00841E46">
        <w:rPr>
          <w:noProof/>
          <w:color w:val="002060"/>
        </w:rPr>
        <w:fldChar w:fldCharType="begin"/>
      </w:r>
      <w:r w:rsidRPr="00841E46">
        <w:rPr>
          <w:noProof/>
          <w:color w:val="002060"/>
        </w:rPr>
        <w:instrText xml:space="preserve"> PAGEREF _Toc109812545 \h </w:instrText>
      </w:r>
      <w:r w:rsidR="008E29AC" w:rsidRPr="00841E46">
        <w:rPr>
          <w:noProof/>
          <w:color w:val="002060"/>
        </w:rPr>
      </w:r>
      <w:r w:rsidR="008E29AC" w:rsidRPr="00841E46">
        <w:rPr>
          <w:noProof/>
          <w:color w:val="002060"/>
        </w:rPr>
        <w:fldChar w:fldCharType="separate"/>
      </w:r>
      <w:r w:rsidR="000F7F56">
        <w:rPr>
          <w:noProof/>
          <w:color w:val="002060"/>
        </w:rPr>
        <w:t>1</w:t>
      </w:r>
      <w:r w:rsidR="008E29AC" w:rsidRPr="00841E46">
        <w:rPr>
          <w:noProof/>
          <w:color w:val="002060"/>
        </w:rPr>
        <w:fldChar w:fldCharType="end"/>
      </w:r>
    </w:p>
    <w:p w14:paraId="4D228CC4" w14:textId="421CF8E2"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8E29AC" w:rsidRPr="00841E46">
        <w:rPr>
          <w:noProof/>
          <w:color w:val="002060"/>
        </w:rPr>
        <w:fldChar w:fldCharType="begin"/>
      </w:r>
      <w:r w:rsidRPr="00841E46">
        <w:rPr>
          <w:noProof/>
          <w:color w:val="002060"/>
        </w:rPr>
        <w:instrText xml:space="preserve"> PAGEREF _Toc109812546 \h </w:instrText>
      </w:r>
      <w:r w:rsidR="008E29AC" w:rsidRPr="00841E46">
        <w:rPr>
          <w:noProof/>
          <w:color w:val="002060"/>
        </w:rPr>
      </w:r>
      <w:r w:rsidR="008E29AC" w:rsidRPr="00841E46">
        <w:rPr>
          <w:noProof/>
          <w:color w:val="002060"/>
        </w:rPr>
        <w:fldChar w:fldCharType="separate"/>
      </w:r>
      <w:r w:rsidR="000F7F56">
        <w:rPr>
          <w:noProof/>
          <w:color w:val="002060"/>
        </w:rPr>
        <w:t>1</w:t>
      </w:r>
      <w:r w:rsidR="008E29AC" w:rsidRPr="00841E46">
        <w:rPr>
          <w:noProof/>
          <w:color w:val="002060"/>
        </w:rPr>
        <w:fldChar w:fldCharType="end"/>
      </w:r>
    </w:p>
    <w:p w14:paraId="417F27A0" w14:textId="3CABD36C"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8E29AC" w:rsidRPr="00841E46">
        <w:rPr>
          <w:noProof/>
          <w:color w:val="002060"/>
        </w:rPr>
        <w:fldChar w:fldCharType="begin"/>
      </w:r>
      <w:r w:rsidRPr="00841E46">
        <w:rPr>
          <w:noProof/>
          <w:color w:val="002060"/>
        </w:rPr>
        <w:instrText xml:space="preserve"> PAGEREF _Toc109812547 \h </w:instrText>
      </w:r>
      <w:r w:rsidR="008E29AC" w:rsidRPr="00841E46">
        <w:rPr>
          <w:noProof/>
          <w:color w:val="002060"/>
        </w:rPr>
      </w:r>
      <w:r w:rsidR="008E29AC" w:rsidRPr="00841E46">
        <w:rPr>
          <w:noProof/>
          <w:color w:val="002060"/>
        </w:rPr>
        <w:fldChar w:fldCharType="separate"/>
      </w:r>
      <w:r w:rsidR="000F7F56">
        <w:rPr>
          <w:noProof/>
          <w:color w:val="002060"/>
        </w:rPr>
        <w:t>3</w:t>
      </w:r>
      <w:r w:rsidR="008E29AC" w:rsidRPr="00841E46">
        <w:rPr>
          <w:noProof/>
          <w:color w:val="002060"/>
        </w:rPr>
        <w:fldChar w:fldCharType="end"/>
      </w:r>
    </w:p>
    <w:p w14:paraId="461FF898" w14:textId="3039C836"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8E29AC" w:rsidRPr="00841E46">
        <w:rPr>
          <w:noProof/>
          <w:color w:val="002060"/>
        </w:rPr>
        <w:fldChar w:fldCharType="begin"/>
      </w:r>
      <w:r w:rsidRPr="00841E46">
        <w:rPr>
          <w:noProof/>
          <w:color w:val="002060"/>
        </w:rPr>
        <w:instrText xml:space="preserve"> PAGEREF _Toc109812548 \h </w:instrText>
      </w:r>
      <w:r w:rsidR="008E29AC" w:rsidRPr="00841E46">
        <w:rPr>
          <w:noProof/>
          <w:color w:val="002060"/>
        </w:rPr>
      </w:r>
      <w:r w:rsidR="008E29AC" w:rsidRPr="00841E46">
        <w:rPr>
          <w:noProof/>
          <w:color w:val="002060"/>
        </w:rPr>
        <w:fldChar w:fldCharType="separate"/>
      </w:r>
      <w:r w:rsidR="000F7F56">
        <w:rPr>
          <w:noProof/>
          <w:color w:val="002060"/>
        </w:rPr>
        <w:t>6</w:t>
      </w:r>
      <w:r w:rsidR="008E29AC" w:rsidRPr="00841E46">
        <w:rPr>
          <w:noProof/>
          <w:color w:val="002060"/>
        </w:rPr>
        <w:fldChar w:fldCharType="end"/>
      </w:r>
    </w:p>
    <w:p w14:paraId="5390C665" w14:textId="77777777" w:rsidR="00BC5165" w:rsidRDefault="008E29AC" w:rsidP="00982047">
      <w:pPr>
        <w:rPr>
          <w:rFonts w:ascii="Calibri" w:hAnsi="Calibri"/>
          <w:color w:val="002060"/>
          <w:sz w:val="22"/>
          <w:szCs w:val="22"/>
        </w:rPr>
      </w:pPr>
      <w:r w:rsidRPr="00841E46">
        <w:rPr>
          <w:rFonts w:ascii="Calibri" w:hAnsi="Calibri"/>
          <w:color w:val="002060"/>
          <w:sz w:val="22"/>
          <w:szCs w:val="22"/>
        </w:rPr>
        <w:fldChar w:fldCharType="end"/>
      </w:r>
      <w:bookmarkEnd w:id="4"/>
    </w:p>
    <w:p w14:paraId="7417EF19" w14:textId="77777777" w:rsidR="00EB5795" w:rsidRPr="006474D6" w:rsidRDefault="00EB5795" w:rsidP="00EB5795">
      <w:pPr>
        <w:pStyle w:val="Comunicato1"/>
      </w:pPr>
      <w:bookmarkStart w:id="5" w:name="_Toc76049692"/>
      <w:bookmarkStart w:id="6" w:name="_Toc109812545"/>
      <w:r w:rsidRPr="006474D6">
        <w:t>COMUNICAZIONI DELLA F.I.G.C.</w:t>
      </w:r>
      <w:bookmarkEnd w:id="5"/>
      <w:bookmarkEnd w:id="6"/>
    </w:p>
    <w:p w14:paraId="553C8D30" w14:textId="77777777" w:rsidR="00BC5165" w:rsidRDefault="00BC5165" w:rsidP="003A5C3A">
      <w:pPr>
        <w:pStyle w:val="LndNormale1"/>
      </w:pPr>
    </w:p>
    <w:p w14:paraId="0F015510" w14:textId="77777777" w:rsidR="000501BB" w:rsidRPr="006474D6" w:rsidRDefault="000501BB" w:rsidP="003A5C3A">
      <w:pPr>
        <w:pStyle w:val="LndNormale1"/>
      </w:pPr>
    </w:p>
    <w:p w14:paraId="41290C7F" w14:textId="77777777" w:rsidR="003A5C3A" w:rsidRPr="006474D6" w:rsidRDefault="003A5C3A" w:rsidP="00E4724B">
      <w:pPr>
        <w:pStyle w:val="Comunicato1"/>
      </w:pPr>
      <w:bookmarkStart w:id="7" w:name="_Toc109812546"/>
      <w:r w:rsidRPr="006474D6">
        <w:t>COMUNICAZIONI DELLA L.N.D.</w:t>
      </w:r>
      <w:bookmarkEnd w:id="7"/>
    </w:p>
    <w:p w14:paraId="5ED13B20" w14:textId="77777777" w:rsidR="00760E0F" w:rsidRDefault="00760E0F" w:rsidP="003A5C3A">
      <w:pPr>
        <w:pStyle w:val="LndNormale1"/>
        <w:rPr>
          <w:color w:val="002060"/>
        </w:rPr>
      </w:pPr>
    </w:p>
    <w:p w14:paraId="1BD63669" w14:textId="77777777" w:rsidR="003E74BC" w:rsidRDefault="003E74BC" w:rsidP="003E74BC">
      <w:pPr>
        <w:pStyle w:val="Nessunaspaziatura"/>
      </w:pPr>
      <w:bookmarkStart w:id="8" w:name="_Toc23942102"/>
      <w:bookmarkStart w:id="9" w:name="_Toc53072421"/>
    </w:p>
    <w:p w14:paraId="03F21052" w14:textId="77777777"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14:paraId="2EC10741" w14:textId="77777777" w:rsidR="00F64E40" w:rsidRDefault="00F64E40" w:rsidP="00F64E40">
      <w:pPr>
        <w:pStyle w:val="LndNormale1"/>
        <w:rPr>
          <w:b/>
          <w:sz w:val="28"/>
          <w:szCs w:val="28"/>
          <w:u w:val="single"/>
        </w:rPr>
      </w:pPr>
    </w:p>
    <w:p w14:paraId="2E956774" w14:textId="43F52609" w:rsidR="00F64E40" w:rsidRPr="00BC77E5" w:rsidRDefault="00F64E40" w:rsidP="00F64E40">
      <w:pPr>
        <w:pStyle w:val="LndNormale1"/>
        <w:rPr>
          <w:b/>
          <w:color w:val="002060"/>
          <w:sz w:val="28"/>
          <w:szCs w:val="28"/>
          <w:u w:val="single"/>
        </w:rPr>
      </w:pPr>
      <w:r w:rsidRPr="00BC77E5">
        <w:rPr>
          <w:b/>
          <w:color w:val="002060"/>
          <w:sz w:val="28"/>
          <w:szCs w:val="28"/>
          <w:u w:val="single"/>
        </w:rPr>
        <w:t>AUTORIZZAZIONE TORNEI</w:t>
      </w:r>
    </w:p>
    <w:p w14:paraId="34AE9872" w14:textId="77777777" w:rsidR="00F64E40" w:rsidRPr="00BC77E5" w:rsidRDefault="00F64E40" w:rsidP="00F64E40">
      <w:pPr>
        <w:pStyle w:val="LndNormale1"/>
        <w:rPr>
          <w:color w:val="002060"/>
          <w:szCs w:val="22"/>
        </w:rPr>
      </w:pPr>
    </w:p>
    <w:p w14:paraId="291B15F2" w14:textId="77777777" w:rsidR="00F64E40" w:rsidRPr="00BC77E5" w:rsidRDefault="00F64E40" w:rsidP="00F64E40">
      <w:pPr>
        <w:pStyle w:val="LndNormale1"/>
        <w:rPr>
          <w:color w:val="002060"/>
        </w:rPr>
      </w:pPr>
      <w:r w:rsidRPr="00BC77E5">
        <w:rPr>
          <w:color w:val="002060"/>
        </w:rPr>
        <w:t>Il Comitato Regionale Marche ha autorizzato l’effettuazione dei sottonotati Tornei organizzati dalle Società sportive, approvandone i regolamenti:</w:t>
      </w:r>
    </w:p>
    <w:p w14:paraId="0F25B82A" w14:textId="77777777" w:rsidR="00F64E40" w:rsidRPr="00BC77E5" w:rsidRDefault="00F64E40" w:rsidP="00F64E40">
      <w:pPr>
        <w:pStyle w:val="LndNormale1"/>
        <w:rPr>
          <w:color w:val="002060"/>
          <w:szCs w:val="22"/>
        </w:rPr>
      </w:pPr>
    </w:p>
    <w:p w14:paraId="3516CF2B" w14:textId="77777777" w:rsidR="00F64E40" w:rsidRPr="00BC77E5" w:rsidRDefault="00F64E40" w:rsidP="00F64E40">
      <w:pPr>
        <w:pStyle w:val="LndNormale1"/>
        <w:tabs>
          <w:tab w:val="left" w:pos="2895"/>
        </w:tabs>
        <w:rPr>
          <w:b/>
          <w:color w:val="002060"/>
          <w:szCs w:val="22"/>
          <w:u w:val="single"/>
        </w:rPr>
      </w:pPr>
      <w:r w:rsidRPr="00BC77E5">
        <w:rPr>
          <w:b/>
          <w:color w:val="002060"/>
          <w:szCs w:val="22"/>
          <w:u w:val="single"/>
        </w:rPr>
        <w:t>TORNEI L.N.D.</w:t>
      </w:r>
    </w:p>
    <w:p w14:paraId="47166908" w14:textId="77777777" w:rsidR="00F64E40" w:rsidRPr="00BC77E5" w:rsidRDefault="00F64E40" w:rsidP="00F64E40">
      <w:pPr>
        <w:pStyle w:val="LndNormale1"/>
        <w:ind w:left="2832" w:hanging="2832"/>
        <w:rPr>
          <w:color w:val="002060"/>
        </w:rPr>
      </w:pPr>
      <w:r w:rsidRPr="00BC77E5">
        <w:rPr>
          <w:color w:val="002060"/>
        </w:rPr>
        <w:t xml:space="preserve">Denominazione Torneo: </w:t>
      </w:r>
      <w:r w:rsidRPr="00BC77E5">
        <w:rPr>
          <w:color w:val="002060"/>
        </w:rPr>
        <w:tab/>
      </w:r>
      <w:r w:rsidRPr="00BC77E5">
        <w:rPr>
          <w:b/>
          <w:color w:val="002060"/>
        </w:rPr>
        <w:t>TRIANGOLARE SUMMER END CUP</w:t>
      </w:r>
    </w:p>
    <w:p w14:paraId="41C82B87" w14:textId="77777777" w:rsidR="00F64E40" w:rsidRPr="00BC77E5" w:rsidRDefault="00F64E40" w:rsidP="00F64E40">
      <w:pPr>
        <w:pStyle w:val="LndNormale1"/>
        <w:rPr>
          <w:color w:val="002060"/>
        </w:rPr>
      </w:pPr>
      <w:r w:rsidRPr="00BC77E5">
        <w:rPr>
          <w:color w:val="002060"/>
        </w:rPr>
        <w:t>Periodo di svolgimento:</w:t>
      </w:r>
      <w:r w:rsidRPr="00BC77E5">
        <w:rPr>
          <w:color w:val="002060"/>
        </w:rPr>
        <w:tab/>
        <w:t>26.08.2022</w:t>
      </w:r>
    </w:p>
    <w:p w14:paraId="373AA8CB" w14:textId="77777777" w:rsidR="00F64E40" w:rsidRPr="00BC77E5" w:rsidRDefault="00F64E40" w:rsidP="00F64E40">
      <w:pPr>
        <w:pStyle w:val="LndNormale1"/>
        <w:ind w:left="2832" w:hanging="2832"/>
        <w:rPr>
          <w:b/>
          <w:color w:val="002060"/>
        </w:rPr>
      </w:pPr>
      <w:r w:rsidRPr="00BC77E5">
        <w:rPr>
          <w:color w:val="002060"/>
        </w:rPr>
        <w:t>Organizzazione:</w:t>
      </w:r>
      <w:r w:rsidRPr="00BC77E5">
        <w:rPr>
          <w:color w:val="002060"/>
        </w:rPr>
        <w:tab/>
      </w:r>
      <w:r w:rsidRPr="00BC77E5">
        <w:rPr>
          <w:b/>
          <w:color w:val="002060"/>
        </w:rPr>
        <w:t>A.S.D. REAL EAGLES VIRTU PAGLIARE</w:t>
      </w:r>
    </w:p>
    <w:p w14:paraId="606A49E9" w14:textId="77777777" w:rsidR="00F64E40" w:rsidRPr="00BC77E5" w:rsidRDefault="00F64E40" w:rsidP="00F64E40">
      <w:pPr>
        <w:pStyle w:val="LndNormale1"/>
        <w:ind w:left="2832" w:hanging="2832"/>
        <w:rPr>
          <w:color w:val="002060"/>
        </w:rPr>
      </w:pPr>
    </w:p>
    <w:p w14:paraId="12B4521B" w14:textId="77777777" w:rsidR="00BC77E5" w:rsidRDefault="00BC77E5" w:rsidP="00F64E40">
      <w:pPr>
        <w:pStyle w:val="LndNormale1"/>
        <w:tabs>
          <w:tab w:val="left" w:pos="2895"/>
        </w:tabs>
        <w:rPr>
          <w:b/>
          <w:color w:val="002060"/>
          <w:szCs w:val="22"/>
          <w:u w:val="single"/>
        </w:rPr>
      </w:pPr>
    </w:p>
    <w:p w14:paraId="6BDBF939" w14:textId="77777777" w:rsidR="00BC77E5" w:rsidRDefault="00BC77E5" w:rsidP="00F64E40">
      <w:pPr>
        <w:pStyle w:val="LndNormale1"/>
        <w:tabs>
          <w:tab w:val="left" w:pos="2895"/>
        </w:tabs>
        <w:rPr>
          <w:b/>
          <w:color w:val="002060"/>
          <w:szCs w:val="22"/>
          <w:u w:val="single"/>
        </w:rPr>
      </w:pPr>
    </w:p>
    <w:p w14:paraId="6EF7239F" w14:textId="2ABE9161" w:rsidR="00F64E40" w:rsidRPr="00BC77E5" w:rsidRDefault="00F64E40" w:rsidP="00F64E40">
      <w:pPr>
        <w:pStyle w:val="LndNormale1"/>
        <w:tabs>
          <w:tab w:val="left" w:pos="2895"/>
        </w:tabs>
        <w:rPr>
          <w:b/>
          <w:color w:val="002060"/>
          <w:szCs w:val="22"/>
          <w:u w:val="single"/>
        </w:rPr>
      </w:pPr>
      <w:r w:rsidRPr="00BC77E5">
        <w:rPr>
          <w:b/>
          <w:color w:val="002060"/>
          <w:szCs w:val="22"/>
          <w:u w:val="single"/>
        </w:rPr>
        <w:lastRenderedPageBreak/>
        <w:t>TORNEI S.G.S.</w:t>
      </w:r>
    </w:p>
    <w:p w14:paraId="1A1E7610" w14:textId="77777777" w:rsidR="00F64E40" w:rsidRPr="00BC77E5" w:rsidRDefault="00F64E40" w:rsidP="00F64E40">
      <w:pPr>
        <w:pStyle w:val="LndNormale1"/>
        <w:ind w:left="2832" w:hanging="2832"/>
        <w:rPr>
          <w:color w:val="002060"/>
        </w:rPr>
      </w:pPr>
      <w:r w:rsidRPr="00BC77E5">
        <w:rPr>
          <w:color w:val="002060"/>
        </w:rPr>
        <w:t xml:space="preserve">Denominazione Torneo: </w:t>
      </w:r>
      <w:r w:rsidRPr="00BC77E5">
        <w:rPr>
          <w:color w:val="002060"/>
        </w:rPr>
        <w:tab/>
      </w:r>
      <w:r w:rsidRPr="00BC77E5">
        <w:rPr>
          <w:b/>
          <w:color w:val="002060"/>
        </w:rPr>
        <w:t>TROFEO ANTONIO DE MEO</w:t>
      </w:r>
    </w:p>
    <w:p w14:paraId="1DA3FB7D" w14:textId="77777777" w:rsidR="00F64E40" w:rsidRPr="00BC77E5" w:rsidRDefault="00F64E40" w:rsidP="00F64E40">
      <w:pPr>
        <w:pStyle w:val="LndNormale1"/>
        <w:rPr>
          <w:color w:val="002060"/>
        </w:rPr>
      </w:pPr>
      <w:r w:rsidRPr="00BC77E5">
        <w:rPr>
          <w:color w:val="002060"/>
        </w:rPr>
        <w:t>Periodo di svolgimento:</w:t>
      </w:r>
      <w:r w:rsidRPr="00BC77E5">
        <w:rPr>
          <w:color w:val="002060"/>
        </w:rPr>
        <w:tab/>
        <w:t>16.09 – 18.09.2022</w:t>
      </w:r>
    </w:p>
    <w:p w14:paraId="36F39C50" w14:textId="77777777" w:rsidR="00F64E40" w:rsidRPr="00BC77E5" w:rsidRDefault="00F64E40" w:rsidP="00F64E40">
      <w:pPr>
        <w:pStyle w:val="LndNormale1"/>
        <w:ind w:left="2832" w:hanging="2832"/>
        <w:rPr>
          <w:color w:val="002060"/>
        </w:rPr>
      </w:pPr>
      <w:r w:rsidRPr="00BC77E5">
        <w:rPr>
          <w:color w:val="002060"/>
        </w:rPr>
        <w:t>Categoria:</w:t>
      </w:r>
      <w:r w:rsidRPr="00BC77E5">
        <w:rPr>
          <w:color w:val="002060"/>
        </w:rPr>
        <w:tab/>
        <w:t>Under 17</w:t>
      </w:r>
    </w:p>
    <w:p w14:paraId="3AC081DA" w14:textId="77777777" w:rsidR="00F64E40" w:rsidRPr="00BC77E5" w:rsidRDefault="00F64E40" w:rsidP="00F64E40">
      <w:pPr>
        <w:pStyle w:val="LndNormale1"/>
        <w:ind w:left="2832" w:hanging="2832"/>
        <w:rPr>
          <w:color w:val="002060"/>
        </w:rPr>
      </w:pPr>
      <w:r w:rsidRPr="00BC77E5">
        <w:rPr>
          <w:color w:val="002060"/>
        </w:rPr>
        <w:t xml:space="preserve">Carattere </w:t>
      </w:r>
      <w:r w:rsidRPr="00BC77E5">
        <w:rPr>
          <w:color w:val="002060"/>
        </w:rPr>
        <w:tab/>
        <w:t xml:space="preserve">Provinciale  </w:t>
      </w:r>
    </w:p>
    <w:p w14:paraId="06426B67" w14:textId="77777777" w:rsidR="00F64E40" w:rsidRPr="00BC77E5" w:rsidRDefault="00F64E40" w:rsidP="00F64E40">
      <w:pPr>
        <w:pStyle w:val="LndNormale1"/>
        <w:ind w:left="2832" w:hanging="2832"/>
        <w:rPr>
          <w:b/>
          <w:color w:val="002060"/>
        </w:rPr>
      </w:pPr>
      <w:r w:rsidRPr="00BC77E5">
        <w:rPr>
          <w:color w:val="002060"/>
        </w:rPr>
        <w:t>Organizzazione:</w:t>
      </w:r>
      <w:r w:rsidRPr="00BC77E5">
        <w:rPr>
          <w:color w:val="002060"/>
        </w:rPr>
        <w:tab/>
      </w:r>
      <w:r w:rsidRPr="00BC77E5">
        <w:rPr>
          <w:b/>
          <w:color w:val="002060"/>
        </w:rPr>
        <w:t>A.S.D. CASTEL DI LAMA</w:t>
      </w:r>
    </w:p>
    <w:p w14:paraId="7868D9C6" w14:textId="70F4E861" w:rsidR="003E74BC" w:rsidRDefault="003E74BC" w:rsidP="003E74BC">
      <w:pPr>
        <w:rPr>
          <w:rFonts w:ascii="Arial" w:hAnsi="Arial" w:cs="Arial"/>
          <w:b/>
          <w:color w:val="002060"/>
        </w:rPr>
      </w:pPr>
    </w:p>
    <w:p w14:paraId="7E83C7FF" w14:textId="77777777" w:rsidR="00BC77E5" w:rsidRDefault="00BC77E5" w:rsidP="003E74BC">
      <w:pPr>
        <w:rPr>
          <w:rFonts w:ascii="Arial" w:hAnsi="Arial" w:cs="Arial"/>
          <w:b/>
          <w:color w:val="002060"/>
        </w:rPr>
      </w:pPr>
    </w:p>
    <w:p w14:paraId="026C1BEE" w14:textId="06F751A7" w:rsidR="00CC70BE" w:rsidRPr="0081267B" w:rsidRDefault="00CC70BE" w:rsidP="00CC70B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7443EA99" w14:textId="6C8BF75A" w:rsidR="000C2702" w:rsidRDefault="000C2702" w:rsidP="003E74BC">
      <w:pPr>
        <w:rPr>
          <w:rFonts w:ascii="Arial" w:hAnsi="Arial" w:cs="Arial"/>
          <w:b/>
          <w:color w:val="002060"/>
        </w:rPr>
      </w:pPr>
    </w:p>
    <w:p w14:paraId="364343D7" w14:textId="3FFDA11F" w:rsidR="000C2702" w:rsidRPr="00576BF9" w:rsidRDefault="000C2702" w:rsidP="000C2702">
      <w:pPr>
        <w:shd w:val="clear" w:color="auto" w:fill="FFFFFF"/>
        <w:outlineLvl w:val="4"/>
        <w:rPr>
          <w:rFonts w:ascii="Arial" w:hAnsi="Arial" w:cs="Arial"/>
          <w:b/>
          <w:color w:val="002060"/>
          <w:sz w:val="28"/>
          <w:szCs w:val="28"/>
          <w:u w:val="single"/>
        </w:rPr>
      </w:pPr>
      <w:r w:rsidRPr="00576BF9">
        <w:rPr>
          <w:rFonts w:ascii="Arial" w:hAnsi="Arial" w:cs="Arial"/>
          <w:b/>
          <w:color w:val="002060"/>
          <w:sz w:val="28"/>
          <w:szCs w:val="28"/>
          <w:u w:val="single"/>
        </w:rPr>
        <w:t>C.U. NR. 29 DEL 23/08/2022 –</w:t>
      </w:r>
      <w:r w:rsidR="00576CC0">
        <w:rPr>
          <w:rFonts w:ascii="Arial" w:hAnsi="Arial" w:cs="Arial"/>
          <w:b/>
          <w:color w:val="002060"/>
          <w:sz w:val="28"/>
          <w:szCs w:val="28"/>
          <w:u w:val="single"/>
        </w:rPr>
        <w:t xml:space="preserve"> </w:t>
      </w:r>
      <w:r w:rsidRPr="00576BF9">
        <w:rPr>
          <w:rFonts w:ascii="Arial" w:hAnsi="Arial" w:cs="Arial"/>
          <w:b/>
          <w:color w:val="002060"/>
          <w:sz w:val="28"/>
          <w:szCs w:val="28"/>
          <w:u w:val="single"/>
        </w:rPr>
        <w:t>SISTEMA QUALITA’ DEI CLUB GIOVANILI</w:t>
      </w:r>
    </w:p>
    <w:p w14:paraId="5AAE8D94" w14:textId="77777777" w:rsidR="000C2702" w:rsidRPr="00576BF9" w:rsidRDefault="000C2702" w:rsidP="000C2702">
      <w:pPr>
        <w:shd w:val="clear" w:color="auto" w:fill="FFFFFF"/>
        <w:outlineLvl w:val="4"/>
        <w:rPr>
          <w:rFonts w:ascii="Arial" w:hAnsi="Arial" w:cs="Arial"/>
          <w:color w:val="002060"/>
          <w:sz w:val="22"/>
          <w:szCs w:val="22"/>
        </w:rPr>
      </w:pPr>
    </w:p>
    <w:p w14:paraId="4D8E69D8" w14:textId="217683E4"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Il Settore Giovanile e Scolastico con il C.U. in epigrafe ha dato avvio alla riforma del sistema di riconoscimento di qualità dei Club Giovanili, in particolare di quelli che svolgono attività in tutte le categorie di settore giovanile che negli anni precedenti hanno seguito il percorso di formazione per giovani calciatori e calciatrici sin dalle categorie di base. Il principio che sostiene il nuovo sistema è che il Club venga valorizzato per l’intero percorso svolto nell’ambito dell’attività giovanile a partire dall’attività svolta nelle categorie di base per concludersi con le attività di carattere agonistico.</w:t>
      </w:r>
    </w:p>
    <w:p w14:paraId="0FFA9393" w14:textId="5634243E"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Il sistema di Qualità dei Club Giovanili va quindi ad integrarsi con quanto già previsto nel precedente</w:t>
      </w:r>
      <w:r w:rsidRPr="00576BF9">
        <w:rPr>
          <w:rFonts w:ascii="Arial" w:hAnsi="Arial" w:cs="Arial"/>
          <w:color w:val="002060"/>
          <w:sz w:val="22"/>
          <w:szCs w:val="22"/>
        </w:rPr>
        <w:t xml:space="preserve"> </w:t>
      </w:r>
      <w:r w:rsidRPr="00576BF9">
        <w:rPr>
          <w:rFonts w:ascii="Arial" w:hAnsi="Arial" w:cs="Arial"/>
          <w:color w:val="002060"/>
          <w:sz w:val="22"/>
          <w:szCs w:val="22"/>
        </w:rPr>
        <w:t>Sistema di Riconoscimento delle Scuole Calcio, integrando un quarto livello di qualità.</w:t>
      </w:r>
    </w:p>
    <w:p w14:paraId="1AFC1AD6" w14:textId="757A591A"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I livelli considerati, dal più alto al più basso, in questo nuovo sistema sono i seguenti:</w:t>
      </w:r>
    </w:p>
    <w:p w14:paraId="71B941B0" w14:textId="77777777" w:rsidR="000C2702" w:rsidRPr="00576BF9" w:rsidRDefault="000C2702" w:rsidP="000C2702">
      <w:pPr>
        <w:shd w:val="clear" w:color="auto" w:fill="FFFFFF"/>
        <w:outlineLvl w:val="4"/>
        <w:rPr>
          <w:rFonts w:ascii="Arial" w:hAnsi="Arial" w:cs="Arial"/>
          <w:color w:val="002060"/>
          <w:sz w:val="22"/>
          <w:szCs w:val="22"/>
        </w:rPr>
      </w:pPr>
    </w:p>
    <w:p w14:paraId="549E5291" w14:textId="5E47E8E0" w:rsidR="000C2702" w:rsidRPr="00576BF9" w:rsidRDefault="000C2702" w:rsidP="000C2702">
      <w:pPr>
        <w:pStyle w:val="Paragrafoelenco"/>
        <w:numPr>
          <w:ilvl w:val="0"/>
          <w:numId w:val="18"/>
        </w:numPr>
        <w:shd w:val="clear" w:color="auto" w:fill="FFFFFF"/>
        <w:outlineLvl w:val="4"/>
        <w:rPr>
          <w:rFonts w:ascii="Arial" w:hAnsi="Arial" w:cs="Arial"/>
          <w:b/>
          <w:color w:val="002060"/>
          <w:sz w:val="22"/>
          <w:szCs w:val="22"/>
        </w:rPr>
      </w:pPr>
      <w:r w:rsidRPr="00576BF9">
        <w:rPr>
          <w:rFonts w:ascii="Arial" w:hAnsi="Arial" w:cs="Arial"/>
          <w:b/>
          <w:color w:val="002060"/>
          <w:sz w:val="22"/>
          <w:szCs w:val="22"/>
        </w:rPr>
        <w:t xml:space="preserve">CLUB GIOVANILI DI 4° LIVELLO (competenza Settore Giovanile e Scolastico Nazionale) </w:t>
      </w:r>
    </w:p>
    <w:p w14:paraId="58D261CF" w14:textId="178AA8E0" w:rsidR="000C2702" w:rsidRPr="00576BF9" w:rsidRDefault="000C2702" w:rsidP="000C2702">
      <w:pPr>
        <w:pStyle w:val="Paragrafoelenco"/>
        <w:numPr>
          <w:ilvl w:val="0"/>
          <w:numId w:val="18"/>
        </w:numPr>
        <w:shd w:val="clear" w:color="auto" w:fill="FFFFFF"/>
        <w:outlineLvl w:val="4"/>
        <w:rPr>
          <w:rFonts w:ascii="Arial" w:hAnsi="Arial" w:cs="Arial"/>
          <w:b/>
          <w:color w:val="002060"/>
          <w:sz w:val="22"/>
          <w:szCs w:val="22"/>
        </w:rPr>
      </w:pPr>
      <w:r w:rsidRPr="00576BF9">
        <w:rPr>
          <w:rFonts w:ascii="Arial" w:hAnsi="Arial" w:cs="Arial"/>
          <w:b/>
          <w:color w:val="002060"/>
          <w:sz w:val="22"/>
          <w:szCs w:val="22"/>
        </w:rPr>
        <w:t>CLUB GIOVANILI DI 3° LIVELLO (già Scuole di Calcio di Elite)</w:t>
      </w:r>
    </w:p>
    <w:p w14:paraId="19FF39F0" w14:textId="0AC09B75" w:rsidR="000C2702" w:rsidRPr="00576BF9" w:rsidRDefault="000C2702" w:rsidP="000C2702">
      <w:pPr>
        <w:pStyle w:val="Paragrafoelenco"/>
        <w:numPr>
          <w:ilvl w:val="0"/>
          <w:numId w:val="18"/>
        </w:numPr>
        <w:shd w:val="clear" w:color="auto" w:fill="FFFFFF"/>
        <w:outlineLvl w:val="4"/>
        <w:rPr>
          <w:rFonts w:ascii="Arial" w:hAnsi="Arial" w:cs="Arial"/>
          <w:b/>
          <w:color w:val="002060"/>
          <w:sz w:val="22"/>
          <w:szCs w:val="22"/>
        </w:rPr>
      </w:pPr>
      <w:r w:rsidRPr="00576BF9">
        <w:rPr>
          <w:rFonts w:ascii="Arial" w:hAnsi="Arial" w:cs="Arial"/>
          <w:b/>
          <w:color w:val="002060"/>
          <w:sz w:val="22"/>
          <w:szCs w:val="22"/>
        </w:rPr>
        <w:t>CLUB GIOVANILI DI 2° LIVELLO (già Scuole di Calcio)</w:t>
      </w:r>
    </w:p>
    <w:p w14:paraId="6F5E69B3" w14:textId="3B61C7CE" w:rsidR="000C2702" w:rsidRPr="00576BF9" w:rsidRDefault="000C2702" w:rsidP="000C2702">
      <w:pPr>
        <w:pStyle w:val="Paragrafoelenco"/>
        <w:numPr>
          <w:ilvl w:val="0"/>
          <w:numId w:val="18"/>
        </w:numPr>
        <w:shd w:val="clear" w:color="auto" w:fill="FFFFFF"/>
        <w:outlineLvl w:val="4"/>
        <w:rPr>
          <w:rFonts w:ascii="Arial" w:hAnsi="Arial" w:cs="Arial"/>
          <w:b/>
          <w:color w:val="002060"/>
          <w:sz w:val="22"/>
          <w:szCs w:val="22"/>
        </w:rPr>
      </w:pPr>
      <w:r w:rsidRPr="00576BF9">
        <w:rPr>
          <w:rFonts w:ascii="Arial" w:hAnsi="Arial" w:cs="Arial"/>
          <w:b/>
          <w:color w:val="002060"/>
          <w:sz w:val="22"/>
          <w:szCs w:val="22"/>
        </w:rPr>
        <w:t>CLUB GIOVANILI DI 1° LIVELLO (già Centri Calcistici di Base)</w:t>
      </w:r>
    </w:p>
    <w:p w14:paraId="1409FD1A" w14:textId="3CFAF8B2" w:rsidR="000C2702" w:rsidRPr="00576BF9" w:rsidRDefault="000C2702" w:rsidP="000C2702">
      <w:pPr>
        <w:pStyle w:val="Paragrafoelenco"/>
        <w:numPr>
          <w:ilvl w:val="0"/>
          <w:numId w:val="18"/>
        </w:numPr>
        <w:shd w:val="clear" w:color="auto" w:fill="FFFFFF"/>
        <w:outlineLvl w:val="4"/>
        <w:rPr>
          <w:rFonts w:ascii="Arial" w:hAnsi="Arial" w:cs="Arial"/>
          <w:b/>
          <w:color w:val="002060"/>
          <w:sz w:val="22"/>
          <w:szCs w:val="22"/>
        </w:rPr>
      </w:pPr>
      <w:r w:rsidRPr="00576BF9">
        <w:rPr>
          <w:rFonts w:ascii="Arial" w:hAnsi="Arial" w:cs="Arial"/>
          <w:b/>
          <w:color w:val="002060"/>
          <w:sz w:val="22"/>
          <w:szCs w:val="22"/>
        </w:rPr>
        <w:t xml:space="preserve">CLUB NON CLASSIFICATI </w:t>
      </w:r>
    </w:p>
    <w:p w14:paraId="5959629E" w14:textId="77777777" w:rsidR="000C2702" w:rsidRPr="00576BF9" w:rsidRDefault="000C2702" w:rsidP="000C2702">
      <w:pPr>
        <w:shd w:val="clear" w:color="auto" w:fill="FFFFFF"/>
        <w:outlineLvl w:val="4"/>
        <w:rPr>
          <w:rFonts w:ascii="Arial" w:hAnsi="Arial" w:cs="Arial"/>
          <w:color w:val="002060"/>
          <w:sz w:val="22"/>
          <w:szCs w:val="22"/>
        </w:rPr>
      </w:pPr>
    </w:p>
    <w:p w14:paraId="5E3F98B3" w14:textId="28121917"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Il Coordinamento Federale Regionale Marche FIGC/SGS organizzerà a breve delle apposite riunioni per le necessarie spiegazioni relative al Comunicato in epigrafe.</w:t>
      </w:r>
    </w:p>
    <w:p w14:paraId="48D1E517" w14:textId="77777777"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Intanto si raccomanda alle società una attenta lettura di quanto pubblicato.</w:t>
      </w:r>
    </w:p>
    <w:p w14:paraId="7597C287" w14:textId="77777777" w:rsidR="000C2702" w:rsidRPr="00576BF9" w:rsidRDefault="000C2702" w:rsidP="000C2702">
      <w:pPr>
        <w:shd w:val="clear" w:color="auto" w:fill="FFFFFF"/>
        <w:outlineLvl w:val="4"/>
        <w:rPr>
          <w:rFonts w:ascii="Arial" w:hAnsi="Arial" w:cs="Arial"/>
          <w:color w:val="002060"/>
          <w:sz w:val="22"/>
          <w:szCs w:val="22"/>
        </w:rPr>
      </w:pPr>
    </w:p>
    <w:p w14:paraId="374E89EF" w14:textId="1BBB256F"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Si allega al presente C.U.  il C.U. nr. 29 del 23/08/2022 di FIGC/SGS Nazionale.</w:t>
      </w:r>
    </w:p>
    <w:p w14:paraId="274BA30E" w14:textId="77777777" w:rsidR="000C2702" w:rsidRPr="00576BF9" w:rsidRDefault="000C2702" w:rsidP="000C2702">
      <w:pPr>
        <w:shd w:val="clear" w:color="auto" w:fill="FFFFFF"/>
        <w:outlineLvl w:val="4"/>
        <w:rPr>
          <w:rFonts w:ascii="Arial" w:hAnsi="Arial" w:cs="Arial"/>
          <w:color w:val="002060"/>
          <w:sz w:val="22"/>
          <w:szCs w:val="22"/>
        </w:rPr>
      </w:pPr>
    </w:p>
    <w:p w14:paraId="7E0A6922" w14:textId="77777777" w:rsidR="000C2702" w:rsidRPr="00576BF9" w:rsidRDefault="000C2702" w:rsidP="000C2702">
      <w:pPr>
        <w:shd w:val="clear" w:color="auto" w:fill="FFFFFF"/>
        <w:outlineLvl w:val="4"/>
        <w:rPr>
          <w:rFonts w:ascii="Arial" w:hAnsi="Arial" w:cs="Arial"/>
          <w:color w:val="002060"/>
          <w:sz w:val="22"/>
          <w:szCs w:val="22"/>
        </w:rPr>
      </w:pPr>
      <w:r w:rsidRPr="00576BF9">
        <w:rPr>
          <w:rFonts w:ascii="Arial" w:hAnsi="Arial" w:cs="Arial"/>
          <w:color w:val="002060"/>
          <w:sz w:val="22"/>
          <w:szCs w:val="22"/>
        </w:rPr>
        <w:t xml:space="preserve">Le società potranno effettuare il download degli allegati al sopra citato C.U. collegandosi al seguente link: </w:t>
      </w:r>
    </w:p>
    <w:p w14:paraId="5B0E62D9" w14:textId="6CAA1E41" w:rsidR="000C2702" w:rsidRPr="00576BF9" w:rsidRDefault="000C2702" w:rsidP="000C2702">
      <w:pPr>
        <w:shd w:val="clear" w:color="auto" w:fill="FFFFFF"/>
        <w:outlineLvl w:val="4"/>
        <w:rPr>
          <w:rFonts w:ascii="Arial" w:hAnsi="Arial" w:cs="Arial"/>
          <w:color w:val="002060"/>
          <w:sz w:val="22"/>
          <w:szCs w:val="22"/>
        </w:rPr>
      </w:pPr>
      <w:hyperlink r:id="rId9" w:history="1">
        <w:r w:rsidRPr="00576BF9">
          <w:rPr>
            <w:rStyle w:val="Collegamentoipertestuale"/>
            <w:rFonts w:ascii="Arial" w:hAnsi="Arial" w:cs="Arial"/>
            <w:color w:val="002060"/>
            <w:sz w:val="22"/>
            <w:szCs w:val="22"/>
          </w:rPr>
          <w:t>https://www.figc.it/it/giovani/sgs/comunicati-ufficiali/cu-n29-sistema-di-qualit%C3%A0-dei-club-giovanili-2022-2023/</w:t>
        </w:r>
      </w:hyperlink>
    </w:p>
    <w:p w14:paraId="509D16A1" w14:textId="41C99C4F" w:rsidR="000C2702" w:rsidRPr="00576BF9" w:rsidRDefault="000C2702" w:rsidP="003E74BC">
      <w:pPr>
        <w:rPr>
          <w:rFonts w:ascii="Arial" w:hAnsi="Arial" w:cs="Arial"/>
          <w:b/>
          <w:color w:val="002060"/>
        </w:rPr>
      </w:pPr>
    </w:p>
    <w:p w14:paraId="6E7E6D18" w14:textId="032C2F3A" w:rsidR="00576BF9" w:rsidRPr="00576BF9" w:rsidRDefault="00576BF9" w:rsidP="003E74BC">
      <w:pPr>
        <w:rPr>
          <w:rFonts w:ascii="Arial" w:hAnsi="Arial" w:cs="Arial"/>
          <w:b/>
          <w:color w:val="002060"/>
        </w:rPr>
      </w:pPr>
    </w:p>
    <w:p w14:paraId="4D92F6FB" w14:textId="77777777" w:rsidR="00576BF9" w:rsidRPr="00576BF9" w:rsidRDefault="00576BF9" w:rsidP="00576BF9">
      <w:pPr>
        <w:shd w:val="clear" w:color="auto" w:fill="FFFFFF"/>
        <w:outlineLvl w:val="4"/>
        <w:rPr>
          <w:rFonts w:ascii="Arial" w:hAnsi="Arial" w:cs="Arial"/>
          <w:b/>
          <w:color w:val="002060"/>
          <w:sz w:val="28"/>
          <w:szCs w:val="28"/>
          <w:u w:val="single"/>
        </w:rPr>
      </w:pPr>
      <w:r w:rsidRPr="00576BF9">
        <w:rPr>
          <w:rFonts w:ascii="Arial" w:hAnsi="Arial" w:cs="Arial"/>
          <w:b/>
          <w:color w:val="002060"/>
          <w:sz w:val="28"/>
          <w:szCs w:val="28"/>
          <w:u w:val="single"/>
        </w:rPr>
        <w:t>C.U. NR. 30 CIRCOLARE ESPLICATIVA TESSERAMENTO 2022-2023</w:t>
      </w:r>
    </w:p>
    <w:p w14:paraId="256695CE" w14:textId="77777777" w:rsidR="00576BF9" w:rsidRPr="00576BF9" w:rsidRDefault="00576BF9" w:rsidP="00576BF9">
      <w:pPr>
        <w:shd w:val="clear" w:color="auto" w:fill="FFFFFF"/>
        <w:outlineLvl w:val="4"/>
        <w:rPr>
          <w:rFonts w:ascii="Arial" w:hAnsi="Arial" w:cs="Arial"/>
          <w:color w:val="002060"/>
          <w:sz w:val="22"/>
          <w:szCs w:val="22"/>
        </w:rPr>
      </w:pPr>
    </w:p>
    <w:p w14:paraId="1A19CECE" w14:textId="5A23AB11" w:rsidR="00576BF9" w:rsidRPr="00576BF9" w:rsidRDefault="00576BF9" w:rsidP="00576BF9">
      <w:pPr>
        <w:shd w:val="clear" w:color="auto" w:fill="FFFFFF"/>
        <w:outlineLvl w:val="4"/>
        <w:rPr>
          <w:rFonts w:ascii="Arial" w:hAnsi="Arial" w:cs="Arial"/>
          <w:b/>
          <w:color w:val="002060"/>
          <w:sz w:val="22"/>
          <w:szCs w:val="22"/>
        </w:rPr>
      </w:pPr>
      <w:r w:rsidRPr="00576BF9">
        <w:rPr>
          <w:rFonts w:ascii="Arial" w:hAnsi="Arial" w:cs="Arial"/>
          <w:color w:val="002060"/>
          <w:sz w:val="22"/>
          <w:szCs w:val="22"/>
        </w:rPr>
        <w:t xml:space="preserve">Il Settore Giovanile e Scolastico con il C.U. in epigrafe ha pubblicato le norme inerenti </w:t>
      </w:r>
      <w:proofErr w:type="gramStart"/>
      <w:r w:rsidRPr="00576BF9">
        <w:rPr>
          <w:rFonts w:ascii="Arial" w:hAnsi="Arial" w:cs="Arial"/>
          <w:color w:val="002060"/>
          <w:sz w:val="22"/>
          <w:szCs w:val="22"/>
        </w:rPr>
        <w:t>il</w:t>
      </w:r>
      <w:proofErr w:type="gramEnd"/>
      <w:r w:rsidRPr="00576BF9">
        <w:rPr>
          <w:rFonts w:ascii="Arial" w:hAnsi="Arial" w:cs="Arial"/>
          <w:color w:val="002060"/>
          <w:sz w:val="22"/>
          <w:szCs w:val="22"/>
        </w:rPr>
        <w:t xml:space="preserve"> tesseramento per partecipare alle attività delle categorie giovanili. </w:t>
      </w:r>
    </w:p>
    <w:p w14:paraId="6B1F8395" w14:textId="6F0FEA29" w:rsidR="00576BF9" w:rsidRPr="00576BF9" w:rsidRDefault="00576BF9" w:rsidP="00576BF9">
      <w:pPr>
        <w:shd w:val="clear" w:color="auto" w:fill="FFFFFF"/>
        <w:outlineLvl w:val="4"/>
        <w:rPr>
          <w:rFonts w:ascii="Arial" w:hAnsi="Arial" w:cs="Arial"/>
          <w:color w:val="002060"/>
          <w:sz w:val="22"/>
          <w:szCs w:val="22"/>
        </w:rPr>
      </w:pPr>
      <w:r w:rsidRPr="00576BF9">
        <w:rPr>
          <w:rFonts w:ascii="Arial" w:hAnsi="Arial" w:cs="Arial"/>
          <w:color w:val="002060"/>
          <w:sz w:val="22"/>
          <w:szCs w:val="22"/>
        </w:rPr>
        <w:t>Si allega al presente C.U.  il C.U. nr. 30 del 24/08/2022 di FIGC/SGS Nazionale.</w:t>
      </w:r>
    </w:p>
    <w:p w14:paraId="5F12756A" w14:textId="77777777" w:rsidR="00576BF9" w:rsidRPr="00576BF9" w:rsidRDefault="00576BF9" w:rsidP="00576BF9">
      <w:pPr>
        <w:shd w:val="clear" w:color="auto" w:fill="FFFFFF"/>
        <w:ind w:right="-1"/>
        <w:outlineLvl w:val="4"/>
        <w:rPr>
          <w:rFonts w:ascii="Arial" w:hAnsi="Arial" w:cs="Arial"/>
          <w:color w:val="002060"/>
          <w:sz w:val="22"/>
          <w:szCs w:val="22"/>
        </w:rPr>
      </w:pPr>
    </w:p>
    <w:p w14:paraId="4FB93BA8" w14:textId="77777777" w:rsidR="00576BF9" w:rsidRPr="00576BF9" w:rsidRDefault="00576BF9" w:rsidP="00576BF9">
      <w:pPr>
        <w:shd w:val="clear" w:color="auto" w:fill="FFFFFF"/>
        <w:ind w:right="-1"/>
        <w:outlineLvl w:val="4"/>
        <w:rPr>
          <w:rFonts w:ascii="Arial" w:hAnsi="Arial" w:cs="Arial"/>
          <w:color w:val="002060"/>
          <w:sz w:val="22"/>
          <w:szCs w:val="22"/>
        </w:rPr>
      </w:pPr>
      <w:r w:rsidRPr="00576BF9">
        <w:rPr>
          <w:rFonts w:ascii="Arial" w:hAnsi="Arial" w:cs="Arial"/>
          <w:color w:val="002060"/>
          <w:sz w:val="22"/>
          <w:szCs w:val="22"/>
        </w:rPr>
        <w:t>Le società potranno effettuare il download degli allegati al sopra citato C.U. collegandosi al seguente link:</w:t>
      </w:r>
    </w:p>
    <w:p w14:paraId="511C8123" w14:textId="02FDB55F" w:rsidR="00576BF9" w:rsidRPr="00576BF9" w:rsidRDefault="00576BF9" w:rsidP="003E74BC">
      <w:pPr>
        <w:rPr>
          <w:rFonts w:ascii="Arial" w:hAnsi="Arial" w:cs="Arial"/>
          <w:b/>
          <w:color w:val="002060"/>
        </w:rPr>
      </w:pPr>
      <w:hyperlink r:id="rId10" w:history="1">
        <w:r w:rsidRPr="00576BF9">
          <w:rPr>
            <w:rStyle w:val="Collegamentoipertestuale"/>
            <w:rFonts w:ascii="Arial" w:hAnsi="Arial" w:cs="Arial"/>
            <w:color w:val="002060"/>
            <w:sz w:val="22"/>
            <w:szCs w:val="22"/>
          </w:rPr>
          <w:t>https://www.figc.it/it/giovani/sgs/comunicati-ufficiali/c-u-n-30-sgs-circolare-esplicativa-tesseramento-2022-2023/</w:t>
        </w:r>
      </w:hyperlink>
    </w:p>
    <w:p w14:paraId="240776E1" w14:textId="3BF49232" w:rsidR="000C2702" w:rsidRDefault="000C2702" w:rsidP="003E74BC">
      <w:pPr>
        <w:rPr>
          <w:rFonts w:ascii="Arial" w:hAnsi="Arial" w:cs="Arial"/>
          <w:b/>
          <w:color w:val="002060"/>
        </w:rPr>
      </w:pPr>
    </w:p>
    <w:p w14:paraId="309959E9" w14:textId="77777777" w:rsidR="00DD6DBA" w:rsidRDefault="00DD6DBA" w:rsidP="003E74BC">
      <w:pPr>
        <w:rPr>
          <w:rFonts w:ascii="Arial" w:hAnsi="Arial" w:cs="Arial"/>
          <w:b/>
          <w:color w:val="002060"/>
        </w:rPr>
      </w:pPr>
    </w:p>
    <w:p w14:paraId="2E9E2D52" w14:textId="77777777" w:rsidR="00BC77E5" w:rsidRDefault="00BC77E5" w:rsidP="00A61006">
      <w:pPr>
        <w:pStyle w:val="LndNormale1"/>
        <w:rPr>
          <w:b/>
          <w:color w:val="002060"/>
          <w:sz w:val="28"/>
          <w:szCs w:val="28"/>
          <w:u w:val="single"/>
        </w:rPr>
      </w:pPr>
    </w:p>
    <w:p w14:paraId="272EDD8F" w14:textId="209C7E18" w:rsidR="00A61006" w:rsidRPr="00AB0279" w:rsidRDefault="00A61006" w:rsidP="00A61006">
      <w:pPr>
        <w:pStyle w:val="LndNormale1"/>
        <w:rPr>
          <w:b/>
          <w:color w:val="002060"/>
          <w:sz w:val="28"/>
          <w:szCs w:val="28"/>
          <w:u w:val="single"/>
        </w:rPr>
      </w:pPr>
      <w:r w:rsidRPr="00AB0279">
        <w:rPr>
          <w:b/>
          <w:color w:val="002060"/>
          <w:sz w:val="28"/>
          <w:szCs w:val="28"/>
          <w:u w:val="single"/>
        </w:rPr>
        <w:lastRenderedPageBreak/>
        <w:t>ORARIO UFFICI</w:t>
      </w:r>
    </w:p>
    <w:p w14:paraId="4BF68CE4" w14:textId="77777777" w:rsidR="00A61006" w:rsidRPr="00AB0279" w:rsidRDefault="00A61006" w:rsidP="00A61006">
      <w:pPr>
        <w:pStyle w:val="LndNormale1"/>
        <w:rPr>
          <w:color w:val="002060"/>
        </w:rPr>
      </w:pPr>
    </w:p>
    <w:p w14:paraId="4C87EDC7" w14:textId="77777777" w:rsidR="00A61006" w:rsidRPr="00AB0279" w:rsidRDefault="00A61006" w:rsidP="00A61006">
      <w:pPr>
        <w:pStyle w:val="LndNormale1"/>
        <w:rPr>
          <w:color w:val="002060"/>
          <w:szCs w:val="22"/>
        </w:rPr>
      </w:pPr>
      <w:r w:rsidRPr="00AB0279">
        <w:rPr>
          <w:color w:val="002060"/>
          <w:szCs w:val="22"/>
        </w:rPr>
        <w:t>L’orario di apertura degli uffici del Comitato Regionale Marche è il seguente:</w:t>
      </w:r>
    </w:p>
    <w:p w14:paraId="15B9DB2A" w14:textId="77777777" w:rsidR="00A61006" w:rsidRPr="00AB0279" w:rsidRDefault="00A61006" w:rsidP="00A61006">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AB0279" w:rsidRPr="00AB0279" w14:paraId="1D464418" w14:textId="77777777" w:rsidTr="00DE0081">
        <w:tc>
          <w:tcPr>
            <w:tcW w:w="3292" w:type="dxa"/>
          </w:tcPr>
          <w:p w14:paraId="16199501" w14:textId="77777777" w:rsidR="00A61006" w:rsidRPr="00AB0279" w:rsidRDefault="00A61006" w:rsidP="00DE0081">
            <w:pPr>
              <w:pStyle w:val="LndNormale1"/>
              <w:rPr>
                <w:b/>
                <w:color w:val="002060"/>
                <w:szCs w:val="22"/>
              </w:rPr>
            </w:pPr>
            <w:r w:rsidRPr="00AB0279">
              <w:rPr>
                <w:b/>
                <w:color w:val="002060"/>
                <w:szCs w:val="22"/>
              </w:rPr>
              <w:t>GIORNO</w:t>
            </w:r>
          </w:p>
        </w:tc>
        <w:tc>
          <w:tcPr>
            <w:tcW w:w="3294" w:type="dxa"/>
          </w:tcPr>
          <w:p w14:paraId="6E760A6C" w14:textId="77777777" w:rsidR="00A61006" w:rsidRPr="00AB0279" w:rsidRDefault="00A61006" w:rsidP="00DE0081">
            <w:pPr>
              <w:pStyle w:val="LndNormale1"/>
              <w:rPr>
                <w:b/>
                <w:color w:val="002060"/>
                <w:szCs w:val="22"/>
              </w:rPr>
            </w:pPr>
            <w:r w:rsidRPr="00AB0279">
              <w:rPr>
                <w:b/>
                <w:color w:val="002060"/>
                <w:szCs w:val="22"/>
              </w:rPr>
              <w:t>MATTINO</w:t>
            </w:r>
          </w:p>
        </w:tc>
        <w:tc>
          <w:tcPr>
            <w:tcW w:w="3326" w:type="dxa"/>
          </w:tcPr>
          <w:p w14:paraId="417AC0E1" w14:textId="77777777" w:rsidR="00A61006" w:rsidRPr="00AB0279" w:rsidRDefault="00A61006" w:rsidP="00DE0081">
            <w:pPr>
              <w:pStyle w:val="LndNormale1"/>
              <w:rPr>
                <w:b/>
                <w:color w:val="002060"/>
                <w:szCs w:val="22"/>
              </w:rPr>
            </w:pPr>
            <w:r w:rsidRPr="00AB0279">
              <w:rPr>
                <w:b/>
                <w:color w:val="002060"/>
                <w:szCs w:val="22"/>
              </w:rPr>
              <w:t>POMERIGGIO</w:t>
            </w:r>
          </w:p>
        </w:tc>
      </w:tr>
      <w:tr w:rsidR="00AB0279" w:rsidRPr="00AB0279" w14:paraId="04F8061C" w14:textId="77777777" w:rsidTr="00DE0081">
        <w:tc>
          <w:tcPr>
            <w:tcW w:w="3292" w:type="dxa"/>
          </w:tcPr>
          <w:p w14:paraId="2BAF03B8" w14:textId="77777777" w:rsidR="00A61006" w:rsidRPr="00AB0279" w:rsidRDefault="00A61006" w:rsidP="00DE0081">
            <w:pPr>
              <w:pStyle w:val="LndNormale1"/>
              <w:rPr>
                <w:color w:val="002060"/>
                <w:szCs w:val="22"/>
              </w:rPr>
            </w:pPr>
            <w:r w:rsidRPr="00AB0279">
              <w:rPr>
                <w:color w:val="002060"/>
                <w:szCs w:val="22"/>
              </w:rPr>
              <w:t>Lunedì</w:t>
            </w:r>
          </w:p>
        </w:tc>
        <w:tc>
          <w:tcPr>
            <w:tcW w:w="3294" w:type="dxa"/>
          </w:tcPr>
          <w:p w14:paraId="742E69C1" w14:textId="77777777" w:rsidR="00A61006" w:rsidRPr="00AB0279" w:rsidRDefault="00A61006" w:rsidP="00DE0081">
            <w:pPr>
              <w:pStyle w:val="LndNormale1"/>
              <w:rPr>
                <w:color w:val="002060"/>
                <w:szCs w:val="22"/>
              </w:rPr>
            </w:pPr>
            <w:r w:rsidRPr="00AB0279">
              <w:rPr>
                <w:color w:val="002060"/>
                <w:szCs w:val="22"/>
              </w:rPr>
              <w:t>chiuso</w:t>
            </w:r>
          </w:p>
        </w:tc>
        <w:tc>
          <w:tcPr>
            <w:tcW w:w="3326" w:type="dxa"/>
          </w:tcPr>
          <w:p w14:paraId="339C0EFE" w14:textId="77777777" w:rsidR="00A61006" w:rsidRPr="00AB0279" w:rsidRDefault="00A61006" w:rsidP="00DE0081">
            <w:pPr>
              <w:pStyle w:val="LndNormale1"/>
              <w:rPr>
                <w:color w:val="002060"/>
                <w:szCs w:val="22"/>
              </w:rPr>
            </w:pPr>
            <w:r w:rsidRPr="00AB0279">
              <w:rPr>
                <w:color w:val="002060"/>
                <w:szCs w:val="22"/>
              </w:rPr>
              <w:t>15.00 – 17,00</w:t>
            </w:r>
          </w:p>
        </w:tc>
      </w:tr>
      <w:tr w:rsidR="00AB0279" w:rsidRPr="00AB0279" w14:paraId="533B5EE4" w14:textId="77777777" w:rsidTr="00DE0081">
        <w:tc>
          <w:tcPr>
            <w:tcW w:w="3292" w:type="dxa"/>
          </w:tcPr>
          <w:p w14:paraId="3A0F1FDD" w14:textId="77777777" w:rsidR="00A61006" w:rsidRPr="00AB0279" w:rsidRDefault="00A61006" w:rsidP="00DE0081">
            <w:pPr>
              <w:pStyle w:val="LndNormale1"/>
              <w:rPr>
                <w:color w:val="002060"/>
                <w:szCs w:val="22"/>
              </w:rPr>
            </w:pPr>
            <w:r w:rsidRPr="00AB0279">
              <w:rPr>
                <w:color w:val="002060"/>
                <w:szCs w:val="22"/>
              </w:rPr>
              <w:t>Martedì</w:t>
            </w:r>
          </w:p>
        </w:tc>
        <w:tc>
          <w:tcPr>
            <w:tcW w:w="3294" w:type="dxa"/>
          </w:tcPr>
          <w:p w14:paraId="714623E5" w14:textId="77777777" w:rsidR="00A61006" w:rsidRPr="00AB0279" w:rsidRDefault="00A61006" w:rsidP="00DE0081">
            <w:pPr>
              <w:pStyle w:val="LndNormale1"/>
              <w:rPr>
                <w:color w:val="002060"/>
                <w:szCs w:val="22"/>
              </w:rPr>
            </w:pPr>
            <w:r w:rsidRPr="00AB0279">
              <w:rPr>
                <w:color w:val="002060"/>
                <w:szCs w:val="22"/>
              </w:rPr>
              <w:t>10.00 – 12.00</w:t>
            </w:r>
          </w:p>
        </w:tc>
        <w:tc>
          <w:tcPr>
            <w:tcW w:w="3326" w:type="dxa"/>
          </w:tcPr>
          <w:p w14:paraId="2ADBF464" w14:textId="77777777" w:rsidR="00A61006" w:rsidRPr="00AB0279" w:rsidRDefault="00A61006" w:rsidP="00DE0081">
            <w:pPr>
              <w:pStyle w:val="LndNormale1"/>
              <w:rPr>
                <w:color w:val="002060"/>
                <w:szCs w:val="22"/>
              </w:rPr>
            </w:pPr>
            <w:r w:rsidRPr="00AB0279">
              <w:rPr>
                <w:color w:val="002060"/>
                <w:szCs w:val="22"/>
              </w:rPr>
              <w:t>chiuso</w:t>
            </w:r>
          </w:p>
        </w:tc>
      </w:tr>
      <w:tr w:rsidR="00AB0279" w:rsidRPr="00AB0279" w14:paraId="78381E7C" w14:textId="77777777" w:rsidTr="00DE0081">
        <w:tc>
          <w:tcPr>
            <w:tcW w:w="3292" w:type="dxa"/>
          </w:tcPr>
          <w:p w14:paraId="27B4445F" w14:textId="77777777" w:rsidR="00A61006" w:rsidRPr="00AB0279" w:rsidRDefault="00A61006" w:rsidP="00DE0081">
            <w:pPr>
              <w:pStyle w:val="LndNormale1"/>
              <w:rPr>
                <w:color w:val="002060"/>
                <w:szCs w:val="22"/>
              </w:rPr>
            </w:pPr>
            <w:r w:rsidRPr="00AB0279">
              <w:rPr>
                <w:color w:val="002060"/>
                <w:szCs w:val="22"/>
              </w:rPr>
              <w:t>Mercoledì</w:t>
            </w:r>
          </w:p>
        </w:tc>
        <w:tc>
          <w:tcPr>
            <w:tcW w:w="3294" w:type="dxa"/>
          </w:tcPr>
          <w:p w14:paraId="49AFA76F" w14:textId="77777777" w:rsidR="00A61006" w:rsidRPr="00AB0279" w:rsidRDefault="00A61006" w:rsidP="00DE0081">
            <w:pPr>
              <w:pStyle w:val="LndNormale1"/>
              <w:rPr>
                <w:color w:val="002060"/>
                <w:szCs w:val="22"/>
              </w:rPr>
            </w:pPr>
            <w:r w:rsidRPr="00AB0279">
              <w:rPr>
                <w:color w:val="002060"/>
                <w:szCs w:val="22"/>
              </w:rPr>
              <w:t>chiuso</w:t>
            </w:r>
          </w:p>
        </w:tc>
        <w:tc>
          <w:tcPr>
            <w:tcW w:w="3326" w:type="dxa"/>
          </w:tcPr>
          <w:p w14:paraId="72B72CA1" w14:textId="77777777" w:rsidR="00A61006" w:rsidRPr="00AB0279" w:rsidRDefault="00A61006" w:rsidP="00DE0081">
            <w:pPr>
              <w:pStyle w:val="LndNormale1"/>
              <w:rPr>
                <w:color w:val="002060"/>
                <w:szCs w:val="22"/>
              </w:rPr>
            </w:pPr>
            <w:r w:rsidRPr="00AB0279">
              <w:rPr>
                <w:color w:val="002060"/>
                <w:szCs w:val="22"/>
              </w:rPr>
              <w:t>chiuso</w:t>
            </w:r>
          </w:p>
        </w:tc>
      </w:tr>
      <w:tr w:rsidR="00AB0279" w:rsidRPr="00AB0279" w14:paraId="70F5DD26" w14:textId="77777777" w:rsidTr="00DE0081">
        <w:tc>
          <w:tcPr>
            <w:tcW w:w="3292" w:type="dxa"/>
          </w:tcPr>
          <w:p w14:paraId="1BF680F2" w14:textId="77777777" w:rsidR="00A61006" w:rsidRPr="00AB0279" w:rsidRDefault="00A61006" w:rsidP="00DE0081">
            <w:pPr>
              <w:pStyle w:val="LndNormale1"/>
              <w:rPr>
                <w:color w:val="002060"/>
                <w:szCs w:val="22"/>
              </w:rPr>
            </w:pPr>
            <w:r w:rsidRPr="00AB0279">
              <w:rPr>
                <w:color w:val="002060"/>
                <w:szCs w:val="22"/>
              </w:rPr>
              <w:t>Giovedì</w:t>
            </w:r>
          </w:p>
        </w:tc>
        <w:tc>
          <w:tcPr>
            <w:tcW w:w="3294" w:type="dxa"/>
          </w:tcPr>
          <w:p w14:paraId="5ABD8E2B" w14:textId="77777777" w:rsidR="00A61006" w:rsidRPr="00AB0279" w:rsidRDefault="00A61006" w:rsidP="00DE0081">
            <w:pPr>
              <w:pStyle w:val="LndNormale1"/>
              <w:rPr>
                <w:color w:val="002060"/>
                <w:szCs w:val="22"/>
              </w:rPr>
            </w:pPr>
            <w:r w:rsidRPr="00AB0279">
              <w:rPr>
                <w:color w:val="002060"/>
                <w:szCs w:val="22"/>
              </w:rPr>
              <w:t xml:space="preserve">10,00 – 12,00 </w:t>
            </w:r>
          </w:p>
        </w:tc>
        <w:tc>
          <w:tcPr>
            <w:tcW w:w="3326" w:type="dxa"/>
          </w:tcPr>
          <w:p w14:paraId="3503E1B0" w14:textId="77777777" w:rsidR="00A61006" w:rsidRPr="00AB0279" w:rsidRDefault="00A61006" w:rsidP="00DE0081">
            <w:pPr>
              <w:pStyle w:val="LndNormale1"/>
              <w:rPr>
                <w:color w:val="002060"/>
                <w:szCs w:val="22"/>
              </w:rPr>
            </w:pPr>
            <w:r w:rsidRPr="00AB0279">
              <w:rPr>
                <w:color w:val="002060"/>
                <w:szCs w:val="22"/>
              </w:rPr>
              <w:t>chiuso</w:t>
            </w:r>
          </w:p>
        </w:tc>
      </w:tr>
      <w:tr w:rsidR="00AB0279" w:rsidRPr="00AB0279" w14:paraId="58ED1FF7" w14:textId="77777777" w:rsidTr="00DE0081">
        <w:tc>
          <w:tcPr>
            <w:tcW w:w="3292" w:type="dxa"/>
          </w:tcPr>
          <w:p w14:paraId="2331EE32" w14:textId="77777777" w:rsidR="00A61006" w:rsidRPr="00AB0279" w:rsidRDefault="00A61006" w:rsidP="00DE0081">
            <w:pPr>
              <w:pStyle w:val="LndNormale1"/>
              <w:rPr>
                <w:color w:val="002060"/>
                <w:szCs w:val="22"/>
              </w:rPr>
            </w:pPr>
            <w:r w:rsidRPr="00AB0279">
              <w:rPr>
                <w:color w:val="002060"/>
                <w:szCs w:val="22"/>
              </w:rPr>
              <w:t>Venerdì</w:t>
            </w:r>
          </w:p>
        </w:tc>
        <w:tc>
          <w:tcPr>
            <w:tcW w:w="3294" w:type="dxa"/>
          </w:tcPr>
          <w:p w14:paraId="4D8BC383" w14:textId="77777777" w:rsidR="00A61006" w:rsidRPr="00AB0279" w:rsidRDefault="00A61006" w:rsidP="00DE0081">
            <w:pPr>
              <w:pStyle w:val="LndNormale1"/>
              <w:rPr>
                <w:color w:val="002060"/>
                <w:szCs w:val="22"/>
              </w:rPr>
            </w:pPr>
            <w:r w:rsidRPr="00AB0279">
              <w:rPr>
                <w:color w:val="002060"/>
                <w:szCs w:val="22"/>
              </w:rPr>
              <w:t>chiuso</w:t>
            </w:r>
          </w:p>
        </w:tc>
        <w:tc>
          <w:tcPr>
            <w:tcW w:w="3326" w:type="dxa"/>
          </w:tcPr>
          <w:p w14:paraId="05D86025" w14:textId="77777777" w:rsidR="00A61006" w:rsidRPr="00AB0279" w:rsidRDefault="00A61006" w:rsidP="00DE0081">
            <w:pPr>
              <w:pStyle w:val="LndNormale1"/>
              <w:rPr>
                <w:color w:val="002060"/>
                <w:szCs w:val="22"/>
              </w:rPr>
            </w:pPr>
            <w:r w:rsidRPr="00AB0279">
              <w:rPr>
                <w:color w:val="002060"/>
                <w:szCs w:val="22"/>
              </w:rPr>
              <w:t>chiuso</w:t>
            </w:r>
          </w:p>
        </w:tc>
      </w:tr>
    </w:tbl>
    <w:p w14:paraId="1BF02D3C" w14:textId="77777777" w:rsidR="00A61006" w:rsidRPr="00AB0279" w:rsidRDefault="00A61006" w:rsidP="00A61006">
      <w:pPr>
        <w:pStyle w:val="LndNormale1"/>
        <w:rPr>
          <w:color w:val="002060"/>
          <w:szCs w:val="22"/>
        </w:rPr>
      </w:pPr>
    </w:p>
    <w:p w14:paraId="68041CDA" w14:textId="77777777" w:rsidR="00A61006" w:rsidRPr="00AB0279" w:rsidRDefault="00A61006" w:rsidP="00A61006">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14:paraId="00D3D108" w14:textId="77777777" w:rsidR="00A61006" w:rsidRPr="00AB0279" w:rsidRDefault="00A61006" w:rsidP="00A61006">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14:paraId="5906E0B8" w14:textId="77777777" w:rsidR="00A61006" w:rsidRPr="00AB0279" w:rsidRDefault="00A61006" w:rsidP="00A61006">
      <w:pPr>
        <w:pStyle w:val="LndNormale1"/>
        <w:rPr>
          <w:color w:val="002060"/>
          <w:szCs w:val="22"/>
        </w:rPr>
      </w:pPr>
      <w:r w:rsidRPr="00AB0279">
        <w:rPr>
          <w:color w:val="002060"/>
          <w:szCs w:val="22"/>
        </w:rPr>
        <w:t>Ufficio Amministrazione</w:t>
      </w:r>
      <w:r w:rsidRPr="00AB0279">
        <w:rPr>
          <w:color w:val="002060"/>
          <w:szCs w:val="22"/>
        </w:rPr>
        <w:tab/>
        <w:t xml:space="preserve">071/28560322 </w:t>
      </w:r>
    </w:p>
    <w:p w14:paraId="77E7D140" w14:textId="77777777" w:rsidR="00A61006" w:rsidRPr="00AB0279" w:rsidRDefault="00A61006" w:rsidP="00A61006">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14:paraId="13538AD3" w14:textId="77777777" w:rsidR="00A61006" w:rsidRPr="00AB0279" w:rsidRDefault="00A61006" w:rsidP="00A61006">
      <w:pPr>
        <w:pStyle w:val="LndNormale1"/>
        <w:rPr>
          <w:color w:val="002060"/>
          <w:szCs w:val="22"/>
        </w:rPr>
      </w:pPr>
      <w:r w:rsidRPr="00AB0279">
        <w:rPr>
          <w:color w:val="002060"/>
          <w:szCs w:val="22"/>
        </w:rPr>
        <w:t>Ufficio Emissione Tessere</w:t>
      </w:r>
      <w:r w:rsidRPr="00AB0279">
        <w:rPr>
          <w:color w:val="002060"/>
          <w:szCs w:val="22"/>
        </w:rPr>
        <w:tab/>
        <w:t>071/28560401</w:t>
      </w:r>
    </w:p>
    <w:p w14:paraId="07017CD3" w14:textId="77777777" w:rsidR="00A61006" w:rsidRDefault="00A61006" w:rsidP="00F92833">
      <w:pPr>
        <w:rPr>
          <w:b/>
          <w:sz w:val="22"/>
          <w:szCs w:val="22"/>
        </w:rPr>
      </w:pPr>
    </w:p>
    <w:p w14:paraId="5F1E58A8" w14:textId="77777777" w:rsidR="007E34FF" w:rsidRDefault="007E34FF" w:rsidP="007E34FF">
      <w:pPr>
        <w:pStyle w:val="LndNormale1"/>
        <w:rPr>
          <w:szCs w:val="22"/>
        </w:rPr>
      </w:pPr>
    </w:p>
    <w:p w14:paraId="2A3C131A" w14:textId="77777777" w:rsidR="005F1094" w:rsidRPr="006474D6" w:rsidRDefault="005F1094" w:rsidP="005F1094">
      <w:pPr>
        <w:pStyle w:val="Comunicato1"/>
      </w:pPr>
      <w:bookmarkStart w:id="42" w:name="_Toc109812547"/>
      <w:r w:rsidRPr="006474D6">
        <w:t>COMUNICAZIONI DELLA DELEGAZIONE PROVINCIALE</w:t>
      </w:r>
      <w:bookmarkEnd w:id="42"/>
    </w:p>
    <w:p w14:paraId="5DB59FC4" w14:textId="77777777" w:rsidR="00C31AF5" w:rsidRDefault="00C31AF5" w:rsidP="0057764C">
      <w:pPr>
        <w:overflowPunct w:val="0"/>
        <w:autoSpaceDE w:val="0"/>
        <w:textAlignment w:val="baseline"/>
        <w:outlineLvl w:val="0"/>
        <w:rPr>
          <w:rFonts w:ascii="Arial" w:hAnsi="Arial" w:cs="Arial"/>
          <w:b/>
          <w:color w:val="002060"/>
          <w:sz w:val="28"/>
          <w:u w:val="single"/>
        </w:rPr>
      </w:pPr>
    </w:p>
    <w:p w14:paraId="1BBEFB72" w14:textId="77777777"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LINEE GUIDA ISCRIZIONE CAMPIONATI 2022</w:t>
      </w:r>
      <w:r w:rsidR="00AB0279">
        <w:rPr>
          <w:rFonts w:cs="Arial"/>
          <w:b/>
          <w:color w:val="002060"/>
          <w:sz w:val="28"/>
          <w:szCs w:val="28"/>
          <w:u w:val="single"/>
        </w:rPr>
        <w:t>-</w:t>
      </w:r>
      <w:r w:rsidRPr="00391DAA">
        <w:rPr>
          <w:rFonts w:cs="Arial"/>
          <w:b/>
          <w:color w:val="002060"/>
          <w:sz w:val="28"/>
          <w:szCs w:val="28"/>
          <w:u w:val="single"/>
        </w:rPr>
        <w:t>2023</w:t>
      </w:r>
    </w:p>
    <w:p w14:paraId="08C104B5" w14:textId="77777777" w:rsidR="0097674C" w:rsidRPr="00391DAA" w:rsidRDefault="0097674C" w:rsidP="0097674C">
      <w:pPr>
        <w:pStyle w:val="LndNormale1"/>
        <w:rPr>
          <w:b/>
          <w:color w:val="002060"/>
        </w:rPr>
      </w:pPr>
    </w:p>
    <w:p w14:paraId="6FDE4162" w14:textId="77777777" w:rsidR="0097674C" w:rsidRPr="00391DAA" w:rsidRDefault="0097674C" w:rsidP="0097674C">
      <w:pPr>
        <w:pStyle w:val="LndNormale1"/>
        <w:rPr>
          <w:color w:val="002060"/>
        </w:rPr>
      </w:pPr>
      <w:r w:rsidRPr="00391DAA">
        <w:rPr>
          <w:color w:val="002060"/>
        </w:rPr>
        <w:t>Si portano a conoscenza delle Società le linee guida per l’iscrizione ai Campionati di competenza ed i  versamenti a tal fine dovuti per la stagione sportiva 2022/2023.</w:t>
      </w:r>
    </w:p>
    <w:p w14:paraId="3C7F3E32" w14:textId="77777777" w:rsidR="0097674C" w:rsidRPr="00391DAA" w:rsidRDefault="0097674C" w:rsidP="0097674C">
      <w:pPr>
        <w:pStyle w:val="LndNormale1"/>
        <w:rPr>
          <w:color w:val="002060"/>
        </w:rPr>
      </w:pPr>
    </w:p>
    <w:p w14:paraId="7881C5B9" w14:textId="77777777" w:rsidR="0097674C" w:rsidRPr="00391DAA" w:rsidRDefault="0097674C" w:rsidP="0097674C">
      <w:pPr>
        <w:pStyle w:val="LndNormale1"/>
        <w:rPr>
          <w:color w:val="002060"/>
        </w:rPr>
      </w:pPr>
      <w:r w:rsidRPr="00391DAA">
        <w:rPr>
          <w:color w:val="002060"/>
        </w:rPr>
        <w:t xml:space="preserve">Ai sensi dell’art. 28, del Regolamento della Lega Nazionale Dilettanti, costituiscono condizioni </w:t>
      </w:r>
      <w:r w:rsidRPr="00391DAA">
        <w:rPr>
          <w:b/>
          <w:color w:val="002060"/>
          <w:u w:val="single"/>
        </w:rPr>
        <w:t>inderogabili</w:t>
      </w:r>
      <w:r w:rsidRPr="00391DAA">
        <w:rPr>
          <w:color w:val="002060"/>
        </w:rPr>
        <w:t xml:space="preserve"> per l’iscrizione ai campionati regionali e provinciali:</w:t>
      </w:r>
    </w:p>
    <w:p w14:paraId="258B47F0" w14:textId="77777777" w:rsidR="0097674C" w:rsidRPr="00391DAA" w:rsidRDefault="0097674C" w:rsidP="0097674C">
      <w:pPr>
        <w:pStyle w:val="LndNormale1"/>
        <w:rPr>
          <w:color w:val="002060"/>
        </w:rPr>
      </w:pPr>
    </w:p>
    <w:p w14:paraId="6B53943B" w14:textId="77777777" w:rsidR="0097674C" w:rsidRPr="00391DAA" w:rsidRDefault="0097674C" w:rsidP="002B3762">
      <w:pPr>
        <w:pStyle w:val="LndNormale1"/>
        <w:numPr>
          <w:ilvl w:val="0"/>
          <w:numId w:val="3"/>
        </w:numPr>
        <w:rPr>
          <w:color w:val="002060"/>
        </w:rPr>
      </w:pPr>
      <w:r w:rsidRPr="00391DAA">
        <w:rPr>
          <w:color w:val="002060"/>
        </w:rPr>
        <w:t>La disponibilità di un impianto di gioco omologato, dotato dei requisiti previsti dall’art. 31 del Regolamento della Lega Nazionale Dilettanti;</w:t>
      </w:r>
    </w:p>
    <w:p w14:paraId="006A97AB" w14:textId="77777777" w:rsidR="0097674C" w:rsidRPr="00391DAA" w:rsidRDefault="0097674C" w:rsidP="002B3762">
      <w:pPr>
        <w:pStyle w:val="LndNormale1"/>
        <w:numPr>
          <w:ilvl w:val="0"/>
          <w:numId w:val="3"/>
        </w:numPr>
        <w:rPr>
          <w:b/>
          <w:color w:val="002060"/>
          <w:u w:val="single"/>
        </w:rPr>
      </w:pPr>
      <w:r w:rsidRPr="00391DAA">
        <w:rPr>
          <w:b/>
          <w:color w:val="002060"/>
          <w:u w:val="single"/>
        </w:rPr>
        <w:t>l’inesistenza di situazioni debitorie nei confronti di Enti federali, Società e tesserati;</w:t>
      </w:r>
    </w:p>
    <w:p w14:paraId="144934E5" w14:textId="77777777" w:rsidR="0097674C" w:rsidRPr="00391DAA" w:rsidRDefault="0097674C" w:rsidP="002B3762">
      <w:pPr>
        <w:pStyle w:val="LndNormale1"/>
        <w:numPr>
          <w:ilvl w:val="0"/>
          <w:numId w:val="3"/>
        </w:numPr>
        <w:rPr>
          <w:color w:val="002060"/>
        </w:rPr>
      </w:pPr>
      <w:r w:rsidRPr="00391DAA">
        <w:rPr>
          <w:color w:val="002060"/>
        </w:rPr>
        <w:t>il versamento delle seguenti somme dovute a titolo di diritti ed oneri finanziari:</w:t>
      </w:r>
    </w:p>
    <w:p w14:paraId="577EEA64" w14:textId="77777777" w:rsidR="0097674C" w:rsidRPr="00391DAA" w:rsidRDefault="0097674C" w:rsidP="002B3762">
      <w:pPr>
        <w:pStyle w:val="LndNormale1"/>
        <w:numPr>
          <w:ilvl w:val="3"/>
          <w:numId w:val="3"/>
        </w:numPr>
        <w:rPr>
          <w:color w:val="002060"/>
        </w:rPr>
      </w:pPr>
      <w:r w:rsidRPr="00391DAA">
        <w:rPr>
          <w:color w:val="002060"/>
        </w:rPr>
        <w:t>Tassa associativa alla L.N.D.</w:t>
      </w:r>
    </w:p>
    <w:p w14:paraId="3AF2E252" w14:textId="77777777" w:rsidR="0097674C" w:rsidRPr="00391DAA" w:rsidRDefault="0097674C" w:rsidP="002B3762">
      <w:pPr>
        <w:pStyle w:val="LndNormale1"/>
        <w:numPr>
          <w:ilvl w:val="3"/>
          <w:numId w:val="3"/>
        </w:numPr>
        <w:rPr>
          <w:color w:val="002060"/>
        </w:rPr>
      </w:pPr>
      <w:r w:rsidRPr="00391DAA">
        <w:rPr>
          <w:color w:val="002060"/>
        </w:rPr>
        <w:t>Diritti di iscrizione ai Campionati di competenza</w:t>
      </w:r>
    </w:p>
    <w:p w14:paraId="12E139CF" w14:textId="77777777" w:rsidR="0097674C" w:rsidRPr="00391DAA" w:rsidRDefault="0097674C" w:rsidP="002B3762">
      <w:pPr>
        <w:pStyle w:val="LndNormale1"/>
        <w:numPr>
          <w:ilvl w:val="3"/>
          <w:numId w:val="3"/>
        </w:numPr>
        <w:rPr>
          <w:color w:val="002060"/>
        </w:rPr>
      </w:pPr>
      <w:r w:rsidRPr="00391DAA">
        <w:rPr>
          <w:color w:val="002060"/>
        </w:rPr>
        <w:t>Assicurazione tesserati</w:t>
      </w:r>
    </w:p>
    <w:p w14:paraId="657381C1" w14:textId="77777777" w:rsidR="0097674C" w:rsidRPr="00391DAA" w:rsidRDefault="0097674C" w:rsidP="002B3762">
      <w:pPr>
        <w:pStyle w:val="LndNormale1"/>
        <w:numPr>
          <w:ilvl w:val="3"/>
          <w:numId w:val="3"/>
        </w:numPr>
        <w:rPr>
          <w:i/>
          <w:color w:val="002060"/>
        </w:rPr>
      </w:pPr>
      <w:r w:rsidRPr="00391DAA">
        <w:rPr>
          <w:color w:val="002060"/>
        </w:rPr>
        <w:t>Acconto spese per attività regionale e organizzazione</w:t>
      </w:r>
    </w:p>
    <w:p w14:paraId="1B45B4DD" w14:textId="77777777" w:rsidR="0097674C" w:rsidRPr="00391DAA" w:rsidRDefault="0097674C" w:rsidP="0097674C">
      <w:pPr>
        <w:pStyle w:val="LndNormale1"/>
        <w:rPr>
          <w:b/>
          <w:i/>
          <w:color w:val="002060"/>
          <w:u w:val="single"/>
        </w:rPr>
      </w:pPr>
      <w:r w:rsidRPr="00391DAA">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14:paraId="5C383D67" w14:textId="77777777" w:rsidR="0097674C" w:rsidRPr="00391DAA" w:rsidRDefault="0097674C" w:rsidP="0097674C">
      <w:pPr>
        <w:pStyle w:val="LndNormale1"/>
        <w:rPr>
          <w:b/>
          <w:color w:val="002060"/>
        </w:rPr>
      </w:pPr>
      <w:r w:rsidRPr="00391DAA">
        <w:rPr>
          <w:color w:val="002060"/>
        </w:rPr>
        <w:t xml:space="preserve">Per quanto riguarda le 2 ultime voci di cui al precedente </w:t>
      </w:r>
      <w:r w:rsidRPr="00391DAA">
        <w:rPr>
          <w:b/>
          <w:color w:val="002060"/>
        </w:rPr>
        <w:t xml:space="preserve">punto c </w:t>
      </w:r>
      <w:r w:rsidRPr="00391DAA">
        <w:rPr>
          <w:color w:val="002060"/>
        </w:rPr>
        <w:t xml:space="preserve">– </w:t>
      </w:r>
      <w:r w:rsidRPr="00391DAA">
        <w:rPr>
          <w:i/>
          <w:color w:val="002060"/>
        </w:rPr>
        <w:t xml:space="preserve">assicurazione tesserati, acconto spese per attività regionale e organizzazione – </w:t>
      </w:r>
      <w:r w:rsidRPr="00391DAA">
        <w:rPr>
          <w:color w:val="002060"/>
        </w:rPr>
        <w:t xml:space="preserve">si informano le Società che, </w:t>
      </w:r>
      <w:r w:rsidRPr="00391DAA">
        <w:rPr>
          <w:b/>
          <w:color w:val="002060"/>
        </w:rPr>
        <w:t>il Comitato Regionale Marche ha previsto la possibiltà di rateizzare tali pagamenti secondo le modalità di seguito specificate, fermo restando, per chi lo volesse, di pagare interamente il dovuto:</w:t>
      </w:r>
    </w:p>
    <w:p w14:paraId="74987E51" w14:textId="77777777" w:rsidR="0097674C" w:rsidRPr="00391DAA" w:rsidRDefault="0097674C" w:rsidP="0097674C">
      <w:pPr>
        <w:pStyle w:val="LndNormale1"/>
        <w:rPr>
          <w:color w:val="002060"/>
        </w:rPr>
      </w:pPr>
    </w:p>
    <w:p w14:paraId="1932EAD4" w14:textId="77777777" w:rsidR="0097674C" w:rsidRPr="00391DAA" w:rsidRDefault="0097674C" w:rsidP="002B3762">
      <w:pPr>
        <w:pStyle w:val="LndNormale1"/>
        <w:numPr>
          <w:ilvl w:val="0"/>
          <w:numId w:val="4"/>
        </w:numPr>
        <w:rPr>
          <w:b/>
          <w:color w:val="002060"/>
        </w:rPr>
      </w:pPr>
      <w:r w:rsidRPr="00391DAA">
        <w:rPr>
          <w:b/>
          <w:color w:val="002060"/>
          <w:u w:val="single"/>
        </w:rPr>
        <w:t>Prima rata</w:t>
      </w:r>
      <w:r w:rsidRPr="00391DAA">
        <w:rPr>
          <w:color w:val="002060"/>
        </w:rPr>
        <w:t xml:space="preserve">: </w:t>
      </w:r>
      <w:r w:rsidRPr="00391DAA">
        <w:rPr>
          <w:b/>
          <w:color w:val="002060"/>
        </w:rPr>
        <w:t>30%</w:t>
      </w:r>
      <w:r w:rsidRPr="00391DAA">
        <w:rPr>
          <w:color w:val="002060"/>
        </w:rPr>
        <w:t xml:space="preserve"> dell’importo dovuto per le succitate spese entro il termine perentorio fissato per l’iscrizione al Campionato di competenza;</w:t>
      </w:r>
    </w:p>
    <w:p w14:paraId="5167952A" w14:textId="77777777" w:rsidR="0097674C" w:rsidRPr="00391DAA" w:rsidRDefault="0097674C" w:rsidP="002B3762">
      <w:pPr>
        <w:pStyle w:val="LndNormale1"/>
        <w:numPr>
          <w:ilvl w:val="0"/>
          <w:numId w:val="4"/>
        </w:numPr>
        <w:rPr>
          <w:b/>
          <w:color w:val="002060"/>
          <w:u w:val="single"/>
        </w:rPr>
      </w:pPr>
      <w:r w:rsidRPr="00391DAA">
        <w:rPr>
          <w:b/>
          <w:color w:val="002060"/>
          <w:u w:val="single"/>
        </w:rPr>
        <w:t>Seconda rata</w:t>
      </w:r>
      <w:r w:rsidRPr="00391DAA">
        <w:rPr>
          <w:color w:val="002060"/>
        </w:rPr>
        <w:t xml:space="preserve">: ulteriore 50% dell’importo dovuto sempre le succitate spese entro il termine perentorio del </w:t>
      </w:r>
      <w:r w:rsidRPr="00391DAA">
        <w:rPr>
          <w:b/>
          <w:color w:val="002060"/>
          <w:u w:val="single"/>
        </w:rPr>
        <w:t>15 ottobre 2022;</w:t>
      </w:r>
    </w:p>
    <w:p w14:paraId="0DD25769" w14:textId="77777777" w:rsidR="0097674C" w:rsidRPr="00391DAA" w:rsidRDefault="0097674C" w:rsidP="002B3762">
      <w:pPr>
        <w:pStyle w:val="LndNormale1"/>
        <w:numPr>
          <w:ilvl w:val="0"/>
          <w:numId w:val="4"/>
        </w:numPr>
        <w:rPr>
          <w:b/>
          <w:color w:val="002060"/>
          <w:u w:val="single"/>
        </w:rPr>
      </w:pPr>
      <w:r w:rsidRPr="00391DAA">
        <w:rPr>
          <w:b/>
          <w:color w:val="002060"/>
          <w:u w:val="single"/>
        </w:rPr>
        <w:t>Terza rata</w:t>
      </w:r>
      <w:r w:rsidRPr="00391DAA">
        <w:rPr>
          <w:color w:val="002060"/>
        </w:rPr>
        <w:t xml:space="preserve">: ulteriore 20% dell’importo globale entro il termine perentorio del </w:t>
      </w:r>
      <w:r w:rsidRPr="00391DAA">
        <w:rPr>
          <w:b/>
          <w:color w:val="002060"/>
          <w:u w:val="single"/>
        </w:rPr>
        <w:t>15 dicembre 2022;</w:t>
      </w:r>
    </w:p>
    <w:p w14:paraId="597000E1" w14:textId="77777777" w:rsidR="0097674C" w:rsidRPr="00391DAA" w:rsidRDefault="0097674C" w:rsidP="0097674C">
      <w:pPr>
        <w:pStyle w:val="LndNormale1"/>
        <w:rPr>
          <w:b/>
          <w:color w:val="002060"/>
          <w:u w:val="single"/>
        </w:rPr>
      </w:pPr>
    </w:p>
    <w:p w14:paraId="38DE983F" w14:textId="77777777" w:rsidR="0097674C" w:rsidRPr="00391DAA" w:rsidRDefault="0097674C" w:rsidP="0097674C">
      <w:pPr>
        <w:pStyle w:val="LndNormale1"/>
        <w:rPr>
          <w:b/>
          <w:color w:val="002060"/>
          <w:u w:val="single"/>
        </w:rPr>
      </w:pPr>
      <w:r w:rsidRPr="00391DAA">
        <w:rPr>
          <w:color w:val="002060"/>
        </w:rPr>
        <w:t xml:space="preserve">Alla scadenza del termine perentorio si provvederà alle esazioni coattive nei confronti delle Società inadempienti, secondo quanto previsto dall’art. 53 delle N.O.I.F. e all’art. 30, del Regolamento della </w:t>
      </w:r>
      <w:r w:rsidRPr="00391DAA">
        <w:rPr>
          <w:color w:val="002060"/>
        </w:rPr>
        <w:lastRenderedPageBreak/>
        <w:t xml:space="preserve">Lega Nazionale Dilettanti. </w:t>
      </w:r>
      <w:r w:rsidRPr="00391DAA">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14:paraId="4E8380ED" w14:textId="77777777" w:rsidR="0097674C" w:rsidRPr="00391DAA" w:rsidRDefault="0097674C" w:rsidP="0097674C">
      <w:pPr>
        <w:pStyle w:val="LndNormale1"/>
        <w:rPr>
          <w:b/>
          <w:color w:val="002060"/>
          <w:u w:val="single"/>
        </w:rPr>
      </w:pPr>
    </w:p>
    <w:p w14:paraId="25F5EE59" w14:textId="77777777" w:rsidR="0097674C" w:rsidRPr="00391DAA" w:rsidRDefault="0097674C" w:rsidP="0097674C">
      <w:pPr>
        <w:pStyle w:val="LndNormale1"/>
        <w:rPr>
          <w:color w:val="002060"/>
        </w:rPr>
      </w:pPr>
      <w:r w:rsidRPr="00391DAA">
        <w:rPr>
          <w:color w:val="002060"/>
        </w:rPr>
        <w:t xml:space="preserve">All’atto dell’iscrizione ai Campionati, le Società dovranno indicare la disponibilità di un campo di gioco ove disputare le gare ufficiali. </w:t>
      </w:r>
    </w:p>
    <w:p w14:paraId="66C59589" w14:textId="77777777" w:rsidR="0097674C" w:rsidRPr="00391DAA" w:rsidRDefault="0097674C" w:rsidP="0097674C">
      <w:pPr>
        <w:pStyle w:val="LndNormale1"/>
        <w:rPr>
          <w:color w:val="002060"/>
        </w:rPr>
      </w:pPr>
      <w:r w:rsidRPr="00391DAA">
        <w:rPr>
          <w:color w:val="002060"/>
        </w:rPr>
        <w:t xml:space="preserve">Al fine di garantire il regolare svolgimento delle manifestazione è </w:t>
      </w:r>
      <w:r w:rsidRPr="00391DAA">
        <w:rPr>
          <w:b/>
          <w:color w:val="002060"/>
        </w:rPr>
        <w:t>necessario</w:t>
      </w:r>
      <w:r w:rsidRPr="00391DAA">
        <w:rPr>
          <w:color w:val="002060"/>
        </w:rPr>
        <w:t xml:space="preserve"> che per l’impianto sportivo, </w:t>
      </w:r>
      <w:r w:rsidRPr="00391DAA">
        <w:rPr>
          <w:b/>
          <w:color w:val="002060"/>
          <w:u w:val="single"/>
        </w:rPr>
        <w:t xml:space="preserve">oltre alla omologazione da parte del Comitato Regionale, </w:t>
      </w:r>
      <w:r w:rsidRPr="00391DAA">
        <w:rPr>
          <w:color w:val="002060"/>
        </w:rPr>
        <w:t xml:space="preserve">sia rilasciato dal rispettivo Comune di appartenenza </w:t>
      </w:r>
      <w:r w:rsidRPr="00391DAA">
        <w:rPr>
          <w:b/>
          <w:color w:val="002060"/>
          <w:u w:val="single"/>
        </w:rPr>
        <w:t>ovvero dall’Ente proprietario dell’impianto</w:t>
      </w:r>
      <w:r w:rsidRPr="00391DAA">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14:paraId="4506945E" w14:textId="77777777" w:rsidR="0097674C" w:rsidRPr="00391DAA" w:rsidRDefault="0097674C" w:rsidP="0097674C">
      <w:pPr>
        <w:pStyle w:val="LndNormale1"/>
        <w:rPr>
          <w:color w:val="002060"/>
        </w:rPr>
      </w:pPr>
    </w:p>
    <w:p w14:paraId="2876ADB2" w14:textId="77777777" w:rsidR="0097674C" w:rsidRPr="00391DAA" w:rsidRDefault="0097674C" w:rsidP="0097674C">
      <w:pPr>
        <w:pStyle w:val="LndNormale1"/>
        <w:rPr>
          <w:color w:val="002060"/>
        </w:rPr>
      </w:pPr>
      <w:r w:rsidRPr="00391DAA">
        <w:rPr>
          <w:color w:val="002060"/>
        </w:rPr>
        <w:t xml:space="preserve">Si sottolinea che </w:t>
      </w:r>
      <w:r w:rsidRPr="00391DAA">
        <w:rPr>
          <w:b/>
          <w:color w:val="002060"/>
          <w:u w:val="single"/>
        </w:rPr>
        <w:t>l’iscrizione per i Campionati regionali e provinciali di ogni categoria e disciplina sportiva dovrà essere fatta tramite il sistema informatico on-line</w:t>
      </w:r>
      <w:r w:rsidRPr="00391DAA">
        <w:rPr>
          <w:color w:val="002060"/>
        </w:rPr>
        <w:t xml:space="preserve">, secondo le modalità previste dalla procedura di dematerializzazione. </w:t>
      </w:r>
    </w:p>
    <w:p w14:paraId="6BF24D71" w14:textId="77777777" w:rsidR="0097674C" w:rsidRPr="00391DAA" w:rsidRDefault="0097674C" w:rsidP="0097674C">
      <w:pPr>
        <w:pStyle w:val="LndNormale1"/>
        <w:rPr>
          <w:color w:val="002060"/>
        </w:rPr>
      </w:pPr>
      <w:r w:rsidRPr="00391DAA">
        <w:rPr>
          <w:color w:val="002060"/>
        </w:rPr>
        <w:t xml:space="preserve">La scadenza per l’iscrizione ai campionati è di </w:t>
      </w:r>
      <w:r w:rsidRPr="00391DAA">
        <w:rPr>
          <w:b/>
          <w:color w:val="002060"/>
          <w:u w:val="single"/>
        </w:rPr>
        <w:t>carattere perentorio</w:t>
      </w:r>
      <w:r w:rsidRPr="00391DAA">
        <w:rPr>
          <w:color w:val="002060"/>
        </w:rPr>
        <w:t xml:space="preserve"> unicamente per la presentazione della domanda: </w:t>
      </w:r>
      <w:r w:rsidRPr="00391DAA">
        <w:rPr>
          <w:b/>
          <w:color w:val="002060"/>
          <w:u w:val="single"/>
        </w:rPr>
        <w:t>in pratica se non viene presentata domanda di iscrizione al campionato di competenza entro la data prevista ci sarà l’esclusione dal campionato</w:t>
      </w:r>
      <w:r w:rsidRPr="00391DAA">
        <w:rPr>
          <w:color w:val="002060"/>
        </w:rPr>
        <w:t xml:space="preserve">. </w:t>
      </w:r>
    </w:p>
    <w:p w14:paraId="4991E8B4" w14:textId="77777777" w:rsidR="0097674C" w:rsidRPr="00391DAA" w:rsidRDefault="0097674C" w:rsidP="0097674C">
      <w:pPr>
        <w:pStyle w:val="LndNormale1"/>
        <w:rPr>
          <w:color w:val="002060"/>
        </w:rPr>
      </w:pPr>
    </w:p>
    <w:p w14:paraId="7D991695" w14:textId="77777777" w:rsidR="0097674C" w:rsidRPr="00391DAA" w:rsidRDefault="0097674C" w:rsidP="0097674C">
      <w:pPr>
        <w:pStyle w:val="LndNormale1"/>
        <w:rPr>
          <w:color w:val="002060"/>
        </w:rPr>
      </w:pPr>
      <w:r w:rsidRPr="00391DAA">
        <w:rPr>
          <w:color w:val="002060"/>
        </w:rPr>
        <w:t xml:space="preserve">La scadenza del termine fissato per l’iscrizione è di </w:t>
      </w:r>
      <w:r w:rsidRPr="00391DAA">
        <w:rPr>
          <w:b/>
          <w:color w:val="002060"/>
          <w:u w:val="single"/>
        </w:rPr>
        <w:t>carattere ordinatorio</w:t>
      </w:r>
      <w:r w:rsidRPr="00391DAA">
        <w:rPr>
          <w:color w:val="002060"/>
        </w:rPr>
        <w:t xml:space="preserve"> per quanto riguarda la presentazione della documentazione a corredo della domanda.</w:t>
      </w:r>
    </w:p>
    <w:p w14:paraId="7504401F" w14:textId="77777777" w:rsidR="0097674C" w:rsidRPr="00391DAA" w:rsidRDefault="0097674C" w:rsidP="0097674C">
      <w:pPr>
        <w:pStyle w:val="LndNormale1"/>
        <w:rPr>
          <w:color w:val="002060"/>
        </w:rPr>
      </w:pPr>
      <w:r w:rsidRPr="00391DAA">
        <w:rPr>
          <w:color w:val="002060"/>
        </w:rPr>
        <w:t xml:space="preserve">Alla scadenza del suddetto termine, il Comitato Regionale Marche procederà alla verifica delle iscrizioni. </w:t>
      </w:r>
    </w:p>
    <w:p w14:paraId="3F1CD7FA" w14:textId="77777777" w:rsidR="0097674C" w:rsidRPr="00391DAA" w:rsidRDefault="0097674C" w:rsidP="0097674C">
      <w:pPr>
        <w:pStyle w:val="LndNormale1"/>
        <w:rPr>
          <w:b/>
          <w:i/>
          <w:color w:val="002060"/>
          <w:u w:val="single"/>
        </w:rPr>
      </w:pPr>
      <w:r w:rsidRPr="00391DAA">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14:paraId="50966F41" w14:textId="77777777" w:rsidR="0097674C" w:rsidRPr="00391DAA" w:rsidRDefault="0097674C" w:rsidP="0097674C">
      <w:pPr>
        <w:pStyle w:val="LndNormale1"/>
        <w:rPr>
          <w:color w:val="002060"/>
        </w:rPr>
      </w:pPr>
      <w:r w:rsidRPr="00391DAA">
        <w:rPr>
          <w:color w:val="002060"/>
        </w:rPr>
        <w:t>Trascorso tale termine, il Consiglio Direttivo del Comitato Regionale, appositamente convocato,e deciderà definitivamente sulle ammissioni delle Società ai Campionati della stagione sportiva 2022/2023.</w:t>
      </w:r>
    </w:p>
    <w:p w14:paraId="3636FDDC" w14:textId="77777777" w:rsidR="0097674C" w:rsidRPr="00391DAA" w:rsidRDefault="0097674C" w:rsidP="0097674C">
      <w:pPr>
        <w:pStyle w:val="LndNormale1"/>
        <w:rPr>
          <w:b/>
          <w:color w:val="002060"/>
        </w:rPr>
      </w:pPr>
      <w:r w:rsidRPr="00391DAA">
        <w:rPr>
          <w:b/>
          <w:color w:val="002060"/>
        </w:rPr>
        <w:t xml:space="preserve">La trasmissione della documerntazione relativa all’iscrizione ai Campionati deve avvenire, per via telematica, entro il termine di 10 giorni successivi alla data di scadenza del termine. </w:t>
      </w:r>
    </w:p>
    <w:p w14:paraId="76B5B450" w14:textId="77777777" w:rsidR="0097674C" w:rsidRPr="00391DAA" w:rsidRDefault="0097674C" w:rsidP="0097674C">
      <w:pPr>
        <w:pStyle w:val="LndNormale1"/>
        <w:rPr>
          <w:b/>
          <w:color w:val="002060"/>
        </w:rPr>
      </w:pPr>
      <w:r w:rsidRPr="00391DAA">
        <w:rPr>
          <w:b/>
          <w:color w:val="002060"/>
        </w:rPr>
        <w:t>Si invitano le Società ad astenersi dall’invio cartaceo.</w:t>
      </w:r>
    </w:p>
    <w:p w14:paraId="33D367A3" w14:textId="77777777" w:rsidR="0097674C" w:rsidRPr="00391DAA" w:rsidRDefault="0097674C" w:rsidP="0097674C">
      <w:pPr>
        <w:pStyle w:val="LndNormale1"/>
        <w:rPr>
          <w:color w:val="002060"/>
        </w:rPr>
      </w:pPr>
      <w:r w:rsidRPr="00391DAA">
        <w:rPr>
          <w:color w:val="002060"/>
        </w:rP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14:paraId="503B9462" w14:textId="77777777" w:rsidR="0097674C" w:rsidRPr="00391DAA" w:rsidRDefault="0097674C" w:rsidP="0097674C">
      <w:pPr>
        <w:pStyle w:val="LndNormale1"/>
        <w:rPr>
          <w:rFonts w:cs="Arial"/>
          <w:b/>
          <w:color w:val="002060"/>
          <w:sz w:val="28"/>
          <w:szCs w:val="28"/>
          <w:u w:val="single"/>
        </w:rPr>
      </w:pPr>
    </w:p>
    <w:p w14:paraId="18B847F9" w14:textId="77777777"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14:paraId="70ADE329" w14:textId="77777777" w:rsidR="00391DAA" w:rsidRPr="00391DAA" w:rsidRDefault="00391DAA" w:rsidP="0097674C">
      <w:pPr>
        <w:pStyle w:val="LndNormale1"/>
        <w:rPr>
          <w:rFonts w:cs="Arial"/>
          <w:color w:val="002060"/>
          <w:szCs w:val="22"/>
        </w:rPr>
      </w:pPr>
    </w:p>
    <w:p w14:paraId="59F09594" w14:textId="77777777"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11" w:history="1">
        <w:r w:rsidR="0097674C" w:rsidRPr="00391DAA">
          <w:rPr>
            <w:rStyle w:val="Collegamentoipertestuale"/>
            <w:rFonts w:cs="Arial"/>
            <w:color w:val="002060"/>
            <w:szCs w:val="22"/>
          </w:rPr>
          <w:t>www.lnd.it</w:t>
        </w:r>
      </w:hyperlink>
    </w:p>
    <w:p w14:paraId="7DA72800" w14:textId="77777777"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7938"/>
      </w:tblGrid>
      <w:tr w:rsidR="00391DAA" w:rsidRPr="00391DAA" w14:paraId="590A1611" w14:textId="77777777" w:rsidTr="004457CA">
        <w:trPr>
          <w:trHeight w:val="1310"/>
        </w:trPr>
        <w:tc>
          <w:tcPr>
            <w:tcW w:w="250" w:type="dxa"/>
            <w:shd w:val="pct25" w:color="000000" w:fill="FFFFFF"/>
            <w:vAlign w:val="center"/>
          </w:tcPr>
          <w:p w14:paraId="10B69505" w14:textId="77777777" w:rsidR="0097674C" w:rsidRPr="00391DAA" w:rsidRDefault="0097674C" w:rsidP="009E49CC">
            <w:pPr>
              <w:pStyle w:val="Nessunaspaziatura"/>
              <w:jc w:val="center"/>
              <w:rPr>
                <w:rFonts w:ascii="Arial" w:hAnsi="Arial" w:cs="Arial"/>
                <w:color w:val="002060"/>
                <w:sz w:val="20"/>
                <w:szCs w:val="20"/>
              </w:rPr>
            </w:pPr>
          </w:p>
          <w:p w14:paraId="477F8E99" w14:textId="77777777" w:rsidR="0097674C" w:rsidRPr="00391DAA" w:rsidRDefault="0097674C" w:rsidP="009E49CC">
            <w:pPr>
              <w:pStyle w:val="Nessunaspaziatura"/>
              <w:jc w:val="center"/>
              <w:rPr>
                <w:rFonts w:ascii="Arial" w:hAnsi="Arial" w:cs="Arial"/>
                <w:color w:val="002060"/>
                <w:sz w:val="20"/>
                <w:szCs w:val="20"/>
              </w:rPr>
            </w:pPr>
          </w:p>
          <w:p w14:paraId="038E5CC0" w14:textId="77777777" w:rsidR="0097674C" w:rsidRPr="00391DAA" w:rsidRDefault="0097674C" w:rsidP="009E49CC">
            <w:pPr>
              <w:pStyle w:val="Nessunaspaziatura"/>
              <w:jc w:val="center"/>
              <w:rPr>
                <w:rFonts w:ascii="Arial" w:hAnsi="Arial" w:cs="Arial"/>
                <w:color w:val="002060"/>
                <w:sz w:val="20"/>
                <w:szCs w:val="20"/>
              </w:rPr>
            </w:pPr>
          </w:p>
          <w:p w14:paraId="0788EB13" w14:textId="77777777" w:rsidR="0097674C" w:rsidRPr="00391DAA" w:rsidRDefault="0097674C" w:rsidP="009E49CC">
            <w:pPr>
              <w:pStyle w:val="Nessunaspaziatura"/>
              <w:jc w:val="center"/>
              <w:rPr>
                <w:rFonts w:ascii="Arial" w:hAnsi="Arial" w:cs="Arial"/>
                <w:b/>
                <w:bCs/>
                <w:color w:val="002060"/>
                <w:sz w:val="20"/>
                <w:szCs w:val="20"/>
              </w:rPr>
            </w:pPr>
          </w:p>
        </w:tc>
        <w:tc>
          <w:tcPr>
            <w:tcW w:w="1805" w:type="dxa"/>
            <w:shd w:val="pct25" w:color="FFFF00" w:fill="FFFFFF"/>
            <w:vAlign w:val="center"/>
          </w:tcPr>
          <w:p w14:paraId="2AAEE9A8" w14:textId="77777777"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14:paraId="13469CE3" w14:textId="77777777" w:rsidR="004260BE"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31 Agosto 2022 </w:t>
            </w:r>
          </w:p>
          <w:p w14:paraId="16FD758D" w14:textId="77777777"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(ore 19,00)</w:t>
            </w:r>
          </w:p>
        </w:tc>
        <w:tc>
          <w:tcPr>
            <w:tcW w:w="7938" w:type="dxa"/>
            <w:shd w:val="pct25" w:color="000000" w:fill="FFFFFF"/>
            <w:vAlign w:val="center"/>
          </w:tcPr>
          <w:p w14:paraId="149367D6" w14:textId="77777777"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14:paraId="76032666" w14:textId="77777777"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14:paraId="71E516F4" w14:textId="77777777"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14:paraId="7CAE913D" w14:textId="77777777"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14:paraId="5006C214" w14:textId="77777777"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14:paraId="2E5048EA" w14:textId="77777777"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14:paraId="72FD7AF1" w14:textId="77777777" w:rsidR="0097674C" w:rsidRPr="00391DAA" w:rsidRDefault="0097674C" w:rsidP="0097674C">
      <w:pPr>
        <w:rPr>
          <w:color w:val="002060"/>
        </w:rPr>
      </w:pPr>
    </w:p>
    <w:p w14:paraId="0162578E" w14:textId="77777777" w:rsidR="000727E4" w:rsidRDefault="000727E4" w:rsidP="0097674C">
      <w:pPr>
        <w:rPr>
          <w:rFonts w:ascii="Arial" w:hAnsi="Arial" w:cs="Arial"/>
          <w:b/>
          <w:color w:val="002060"/>
          <w:sz w:val="22"/>
          <w:szCs w:val="22"/>
          <w:u w:val="single"/>
        </w:rPr>
      </w:pPr>
    </w:p>
    <w:p w14:paraId="34C59A8F" w14:textId="77777777"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lastRenderedPageBreak/>
        <w:t>TASSE ISCRIZIONE AI CAMPIONATI 2022/2023</w:t>
      </w:r>
    </w:p>
    <w:p w14:paraId="1BC72DBA" w14:textId="77777777" w:rsidR="005B0D30" w:rsidRDefault="005B0D30" w:rsidP="0097674C">
      <w:pPr>
        <w:pStyle w:val="Nessunaspaziatura"/>
        <w:rPr>
          <w:rFonts w:ascii="Arial" w:hAnsi="Arial" w:cs="Arial"/>
        </w:rPr>
      </w:pPr>
    </w:p>
    <w:p w14:paraId="43320C61" w14:textId="77777777"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firstRow="1" w:lastRow="0" w:firstColumn="1" w:lastColumn="0" w:noHBand="0" w:noVBand="0"/>
      </w:tblPr>
      <w:tblGrid>
        <w:gridCol w:w="3544"/>
        <w:gridCol w:w="1201"/>
        <w:gridCol w:w="1493"/>
        <w:gridCol w:w="1417"/>
        <w:gridCol w:w="1418"/>
        <w:gridCol w:w="1417"/>
      </w:tblGrid>
      <w:tr w:rsidR="005B0D30" w:rsidRPr="005215F4" w14:paraId="7A0F98C3" w14:textId="77777777" w:rsidTr="0058636D">
        <w:trPr>
          <w:tblHeader/>
        </w:trPr>
        <w:tc>
          <w:tcPr>
            <w:tcW w:w="3544" w:type="dxa"/>
            <w:shd w:val="solid" w:color="000080" w:fill="FFFFFF"/>
          </w:tcPr>
          <w:p w14:paraId="7211B239" w14:textId="77777777" w:rsidR="005B0D30" w:rsidRPr="005215F4" w:rsidRDefault="005B0D30" w:rsidP="005B0D30">
            <w:pPr>
              <w:pStyle w:val="Nessunaspaziatura"/>
              <w:rPr>
                <w:rFonts w:ascii="Arial" w:hAnsi="Arial" w:cs="Arial"/>
                <w:color w:val="FFFFFF"/>
                <w:sz w:val="20"/>
                <w:szCs w:val="20"/>
              </w:rPr>
            </w:pPr>
          </w:p>
          <w:p w14:paraId="2BEF3A15" w14:textId="77777777"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14:paraId="1393F765" w14:textId="77777777"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14:paraId="2E86A746" w14:textId="77777777"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7ECBEA23" w14:textId="77777777"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14:paraId="6FE24C61" w14:textId="77777777"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14:paraId="57991541" w14:textId="77777777"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26D14DBC" w14:textId="77777777"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14:paraId="469FE715" w14:textId="77777777"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14:paraId="7F70FCE6" w14:textId="77777777"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14:paraId="2CA2EF74" w14:textId="77777777"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14:paraId="01C8FE33" w14:textId="77777777"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14:paraId="16CCA1D4" w14:textId="77777777"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14:paraId="4368F771" w14:textId="77777777"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14:paraId="2CE98816" w14:textId="77777777"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14:paraId="16168C43" w14:textId="77777777"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14:paraId="7E79D615" w14:textId="77777777" w:rsidTr="005B0D30">
        <w:tc>
          <w:tcPr>
            <w:tcW w:w="3544" w:type="dxa"/>
            <w:shd w:val="solid" w:color="C0C0C0" w:fill="FFFFFF"/>
          </w:tcPr>
          <w:p w14:paraId="43647A69" w14:textId="77777777"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tcPr>
          <w:p w14:paraId="00B8D482"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tcPr>
          <w:p w14:paraId="4DBD21D8"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tcPr>
          <w:p w14:paraId="6BC83229"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14:paraId="7A393A43" w14:textId="77777777"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14:paraId="007D27C9" w14:textId="77777777"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14:paraId="5C6BFED8" w14:textId="77777777"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14:paraId="361C807C" w14:textId="77777777"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14:paraId="624A8062" w14:textId="77777777" w:rsidTr="005B0D30">
        <w:tc>
          <w:tcPr>
            <w:tcW w:w="3544" w:type="dxa"/>
            <w:shd w:val="solid" w:color="C0C0C0" w:fill="FFFFFF"/>
          </w:tcPr>
          <w:p w14:paraId="2316D6F2" w14:textId="77777777"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REGIONALE</w:t>
            </w:r>
          </w:p>
        </w:tc>
        <w:tc>
          <w:tcPr>
            <w:tcW w:w="1201" w:type="dxa"/>
            <w:shd w:val="pct10" w:color="000000" w:fill="FFFFFF"/>
          </w:tcPr>
          <w:p w14:paraId="3E40CA5F"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14:paraId="56A06ACA"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800,00</w:t>
            </w:r>
          </w:p>
        </w:tc>
        <w:tc>
          <w:tcPr>
            <w:tcW w:w="1417" w:type="dxa"/>
            <w:shd w:val="pct10" w:color="000000" w:fill="FFFFFF"/>
          </w:tcPr>
          <w:p w14:paraId="632D9DC6"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18" w:type="dxa"/>
            <w:vMerge/>
            <w:shd w:val="solid" w:color="C0C0C0" w:fill="FFFFFF"/>
          </w:tcPr>
          <w:p w14:paraId="680A9F53" w14:textId="77777777"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14:paraId="7A8F30A7" w14:textId="77777777" w:rsidR="005B0D30" w:rsidRPr="005215F4" w:rsidRDefault="005B0D30" w:rsidP="00466D3B">
            <w:pPr>
              <w:pStyle w:val="Nessunaspaziatura"/>
              <w:rPr>
                <w:rFonts w:ascii="Arial" w:hAnsi="Arial" w:cs="Arial"/>
                <w:b/>
                <w:bCs/>
                <w:sz w:val="20"/>
                <w:szCs w:val="20"/>
              </w:rPr>
            </w:pPr>
          </w:p>
        </w:tc>
      </w:tr>
      <w:tr w:rsidR="005B0D30" w:rsidRPr="005215F4" w14:paraId="3E2B0864" w14:textId="77777777" w:rsidTr="005B0D30">
        <w:tc>
          <w:tcPr>
            <w:tcW w:w="3544" w:type="dxa"/>
            <w:shd w:val="solid" w:color="C0C0C0" w:fill="FFFFFF"/>
          </w:tcPr>
          <w:p w14:paraId="5F2C2A68" w14:textId="77777777" w:rsidR="005B0D30" w:rsidRPr="005B0D30" w:rsidRDefault="005B0D30" w:rsidP="005B0D30">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tcPr>
          <w:p w14:paraId="3C63CCD2"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tcPr>
          <w:p w14:paraId="5BB5637D"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tcPr>
          <w:p w14:paraId="58B68C06" w14:textId="77777777" w:rsidR="005B0D30" w:rsidRPr="005B0D30" w:rsidRDefault="005B0D30" w:rsidP="005B0D30">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14:paraId="6E26A54F" w14:textId="77777777"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14:paraId="5BA0AD73" w14:textId="77777777" w:rsidR="005B0D30" w:rsidRPr="005215F4" w:rsidRDefault="005B0D30" w:rsidP="00466D3B">
            <w:pPr>
              <w:pStyle w:val="Nessunaspaziatura"/>
              <w:rPr>
                <w:rFonts w:ascii="Arial" w:hAnsi="Arial" w:cs="Arial"/>
                <w:b/>
                <w:bCs/>
                <w:sz w:val="20"/>
                <w:szCs w:val="20"/>
              </w:rPr>
            </w:pPr>
          </w:p>
        </w:tc>
      </w:tr>
    </w:tbl>
    <w:p w14:paraId="13EDC896" w14:textId="77777777" w:rsidR="0097674C" w:rsidRPr="005215F4" w:rsidRDefault="0097674C" w:rsidP="0097674C">
      <w:pPr>
        <w:pStyle w:val="Nessunaspaziatura"/>
        <w:rPr>
          <w:rFonts w:ascii="Arial" w:hAnsi="Arial" w:cs="Arial"/>
          <w:sz w:val="20"/>
          <w:szCs w:val="20"/>
        </w:rPr>
      </w:pPr>
    </w:p>
    <w:p w14:paraId="2434D752" w14:textId="77777777"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14:paraId="3BCD366B" w14:textId="41543D5D" w:rsidR="008C7CC3" w:rsidRDefault="008C7CC3" w:rsidP="0057764C">
      <w:pPr>
        <w:overflowPunct w:val="0"/>
        <w:autoSpaceDE w:val="0"/>
        <w:textAlignment w:val="baseline"/>
        <w:outlineLvl w:val="0"/>
        <w:rPr>
          <w:rFonts w:ascii="Arial" w:hAnsi="Arial" w:cs="Arial"/>
          <w:b/>
          <w:color w:val="002060"/>
          <w:sz w:val="28"/>
          <w:u w:val="single"/>
        </w:rPr>
      </w:pPr>
    </w:p>
    <w:p w14:paraId="57C2F88B" w14:textId="77777777" w:rsidR="007C3232" w:rsidRDefault="007C3232" w:rsidP="0057764C">
      <w:pPr>
        <w:overflowPunct w:val="0"/>
        <w:autoSpaceDE w:val="0"/>
        <w:textAlignment w:val="baseline"/>
        <w:outlineLvl w:val="0"/>
        <w:rPr>
          <w:rFonts w:ascii="Arial" w:hAnsi="Arial" w:cs="Arial"/>
          <w:b/>
          <w:color w:val="002060"/>
          <w:sz w:val="28"/>
          <w:u w:val="single"/>
        </w:rPr>
      </w:pPr>
    </w:p>
    <w:p w14:paraId="4AAD85E1"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7DF5EEDD" w14:textId="77777777" w:rsidR="0057764C" w:rsidRPr="000A4DC3" w:rsidRDefault="0057764C" w:rsidP="0057764C">
      <w:pPr>
        <w:overflowPunct w:val="0"/>
        <w:autoSpaceDE w:val="0"/>
        <w:textAlignment w:val="baseline"/>
        <w:rPr>
          <w:rFonts w:ascii="Arial" w:hAnsi="Arial" w:cs="Arial"/>
          <w:color w:val="002060"/>
          <w:sz w:val="22"/>
        </w:rPr>
      </w:pPr>
    </w:p>
    <w:p w14:paraId="5ED9843A"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59B28D4B"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4E5F30C4"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31E3697D"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C52A1D2"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0916E516"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0E0E8625"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4DEBCC0"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FFBDAA7"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C002EC1"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4BF91715"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5E3CFFB9"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652B4495"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F2E2F1"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2EAAD63"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DF7712C"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08BD7815"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7B481F6"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3FB34CF3"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500A5B79"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86406C0"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063CCC3"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2F459E08"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5C9BE6B5"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63EEA530"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54410CE"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3746431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1CCC61AA"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7CB788B"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03DC58C5"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1D890581" w14:textId="77777777" w:rsidR="0057764C" w:rsidRPr="000A4DC3" w:rsidRDefault="0057764C" w:rsidP="0057764C">
      <w:pPr>
        <w:overflowPunct w:val="0"/>
        <w:autoSpaceDE w:val="0"/>
        <w:textAlignment w:val="baseline"/>
        <w:rPr>
          <w:rFonts w:ascii="Arial" w:hAnsi="Arial" w:cs="Arial"/>
          <w:b/>
          <w:color w:val="002060"/>
          <w:sz w:val="22"/>
        </w:rPr>
      </w:pPr>
    </w:p>
    <w:p w14:paraId="2CA4DD29" w14:textId="77777777" w:rsidR="00C31AF5" w:rsidRDefault="00C31AF5" w:rsidP="0057764C">
      <w:pPr>
        <w:overflowPunct w:val="0"/>
        <w:autoSpaceDE w:val="0"/>
        <w:textAlignment w:val="baseline"/>
        <w:rPr>
          <w:rFonts w:ascii="Arial" w:hAnsi="Arial" w:cs="Arial"/>
          <w:b/>
          <w:color w:val="002060"/>
          <w:sz w:val="22"/>
        </w:rPr>
      </w:pPr>
    </w:p>
    <w:p w14:paraId="4BC549AE" w14:textId="77777777"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AA8859B" w14:textId="77777777" w:rsidR="0064093B" w:rsidRDefault="0064093B" w:rsidP="0057764C">
      <w:pPr>
        <w:overflowPunct w:val="0"/>
        <w:autoSpaceDE w:val="0"/>
        <w:textAlignment w:val="baseline"/>
        <w:rPr>
          <w:rFonts w:ascii="Arial" w:hAnsi="Arial" w:cs="Arial"/>
          <w:b/>
          <w:color w:val="002060"/>
          <w:sz w:val="22"/>
        </w:rPr>
      </w:pPr>
    </w:p>
    <w:p w14:paraId="5E1A6CA4" w14:textId="77777777" w:rsidR="00FE57BD" w:rsidRPr="006474D6" w:rsidRDefault="00FE57BD" w:rsidP="00FE57BD">
      <w:pPr>
        <w:pStyle w:val="TITOLOCAMPIONATO"/>
        <w:shd w:val="clear" w:color="auto" w:fill="002060"/>
        <w:spacing w:before="0" w:beforeAutospacing="0" w:after="0" w:afterAutospacing="0"/>
        <w:rPr>
          <w:color w:val="FFFFFF"/>
        </w:rPr>
      </w:pPr>
      <w:bookmarkStart w:id="43" w:name="_Toc396581753"/>
      <w:bookmarkStart w:id="44" w:name="_Toc18678742"/>
      <w:r w:rsidRPr="006474D6">
        <w:rPr>
          <w:color w:val="FFFFFF"/>
        </w:rPr>
        <w:t>NOTIZIE SU ATTIVITA’ AGONISTICA</w:t>
      </w:r>
      <w:bookmarkEnd w:id="43"/>
      <w:bookmarkEnd w:id="44"/>
    </w:p>
    <w:p w14:paraId="36C6A78B" w14:textId="77777777" w:rsidR="0025334D" w:rsidRDefault="0025334D" w:rsidP="004A475C">
      <w:pPr>
        <w:rPr>
          <w:rFonts w:ascii="Arial" w:hAnsi="Arial" w:cs="Arial"/>
          <w:color w:val="002060"/>
          <w:sz w:val="22"/>
          <w:szCs w:val="22"/>
        </w:rPr>
      </w:pPr>
    </w:p>
    <w:bookmarkEnd w:id="8"/>
    <w:bookmarkEnd w:id="9"/>
    <w:p w14:paraId="7E1662C6" w14:textId="77777777" w:rsidR="00575455" w:rsidRDefault="00575455" w:rsidP="0063245A">
      <w:pPr>
        <w:pStyle w:val="LndNormale1"/>
        <w:rPr>
          <w:caps/>
          <w:color w:val="002060"/>
          <w:u w:val="single"/>
        </w:rPr>
      </w:pPr>
    </w:p>
    <w:p w14:paraId="3BD8399F" w14:textId="77777777" w:rsidR="008C7CC3" w:rsidRPr="0081267B" w:rsidRDefault="008C7CC3" w:rsidP="00DD6DBA">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71274D9E" w14:textId="77777777" w:rsidR="008C7CC3" w:rsidRDefault="008C7CC3" w:rsidP="008C7CC3">
      <w:pPr>
        <w:overflowPunct w:val="0"/>
        <w:autoSpaceDE w:val="0"/>
        <w:textAlignment w:val="baseline"/>
        <w:outlineLvl w:val="0"/>
        <w:rPr>
          <w:rFonts w:ascii="Arial" w:hAnsi="Arial" w:cs="Arial"/>
          <w:b/>
          <w:color w:val="002060"/>
          <w:sz w:val="28"/>
          <w:u w:val="single"/>
        </w:rPr>
      </w:pPr>
    </w:p>
    <w:p w14:paraId="0BD9A3D5" w14:textId="77777777" w:rsidR="008C7CC3" w:rsidRPr="00A10367" w:rsidRDefault="008C7CC3" w:rsidP="008C7CC3">
      <w:pPr>
        <w:rPr>
          <w:rFonts w:ascii="Arial" w:hAnsi="Arial" w:cs="Arial"/>
          <w:sz w:val="28"/>
          <w:szCs w:val="28"/>
          <w:u w:val="single"/>
        </w:rPr>
      </w:pPr>
      <w:r w:rsidRPr="00A10367">
        <w:rPr>
          <w:rFonts w:ascii="Arial" w:hAnsi="Arial" w:cs="Arial"/>
          <w:b/>
          <w:bCs/>
          <w:color w:val="001E5E"/>
          <w:sz w:val="28"/>
          <w:szCs w:val="28"/>
          <w:u w:val="single"/>
        </w:rPr>
        <w:t xml:space="preserve">ISCRIZIONI TORNEI AUTUNNALI ATTIVITA’ DI BASE </w:t>
      </w:r>
    </w:p>
    <w:p w14:paraId="376ED88E" w14:textId="77777777" w:rsidR="008C7CC3" w:rsidRDefault="008C7CC3" w:rsidP="008C7CC3">
      <w:pPr>
        <w:rPr>
          <w:rFonts w:ascii="Arial" w:hAnsi="Arial" w:cs="Arial"/>
          <w:color w:val="001E5E"/>
          <w:sz w:val="22"/>
          <w:szCs w:val="22"/>
        </w:rPr>
      </w:pPr>
    </w:p>
    <w:p w14:paraId="32767F93" w14:textId="77777777"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Si comunica che le domande di iscrizione ai tornei in epigrafe, DA EFFETTUARSI ESCLUSIVAMENTE CON MODALITÀ ON LINE attraverso l’</w:t>
      </w:r>
      <w:r w:rsidRPr="00A10367">
        <w:rPr>
          <w:rFonts w:ascii="Arial" w:hAnsi="Arial" w:cs="Arial"/>
          <w:b/>
          <w:bCs/>
          <w:i/>
          <w:iCs/>
          <w:color w:val="001E5E"/>
          <w:sz w:val="22"/>
          <w:szCs w:val="22"/>
        </w:rPr>
        <w:t xml:space="preserve">”Area Società̀” </w:t>
      </w:r>
      <w:r w:rsidRPr="00A10367">
        <w:rPr>
          <w:rFonts w:ascii="Arial" w:hAnsi="Arial" w:cs="Arial"/>
          <w:color w:val="001E5E"/>
          <w:sz w:val="22"/>
          <w:szCs w:val="22"/>
        </w:rPr>
        <w:t xml:space="preserve">presente nel sito ufficiale della LND (www.lnd.it), dovranno essere trasmesse online a mezzo </w:t>
      </w:r>
      <w:r w:rsidRPr="00A10367">
        <w:rPr>
          <w:rFonts w:ascii="Arial" w:hAnsi="Arial" w:cs="Arial"/>
          <w:b/>
          <w:bCs/>
          <w:color w:val="001E5E"/>
          <w:sz w:val="22"/>
          <w:szCs w:val="22"/>
        </w:rPr>
        <w:t>firma elettronica</w:t>
      </w:r>
      <w:r w:rsidRPr="00A10367">
        <w:rPr>
          <w:rFonts w:ascii="Arial" w:hAnsi="Arial" w:cs="Arial"/>
          <w:color w:val="001E5E"/>
          <w:sz w:val="22"/>
          <w:szCs w:val="22"/>
        </w:rPr>
        <w:t xml:space="preserve">, entro e non oltre: </w:t>
      </w:r>
    </w:p>
    <w:p w14:paraId="070908E4" w14:textId="77777777" w:rsidR="008C7CC3" w:rsidRPr="00A10367" w:rsidRDefault="008C7CC3" w:rsidP="008C7CC3">
      <w:pPr>
        <w:jc w:val="center"/>
        <w:rPr>
          <w:rFonts w:ascii="Arial" w:hAnsi="Arial" w:cs="Arial"/>
          <w:sz w:val="22"/>
          <w:szCs w:val="22"/>
        </w:rPr>
      </w:pPr>
      <w:r w:rsidRPr="00A10367">
        <w:rPr>
          <w:rFonts w:ascii="Arial" w:hAnsi="Arial" w:cs="Arial"/>
          <w:b/>
          <w:bCs/>
          <w:color w:val="001E5E"/>
          <w:sz w:val="22"/>
          <w:szCs w:val="22"/>
        </w:rPr>
        <w:t>MARTEDI’ 13 SETTEMBRE 2022, ORE 19:00</w:t>
      </w:r>
    </w:p>
    <w:p w14:paraId="00A6C82E" w14:textId="77777777" w:rsidR="008C7CC3" w:rsidRDefault="008C7CC3" w:rsidP="008C7CC3">
      <w:pPr>
        <w:rPr>
          <w:rFonts w:ascii="Arial" w:hAnsi="Arial" w:cs="Arial"/>
          <w:b/>
          <w:bCs/>
          <w:color w:val="001E5E"/>
          <w:sz w:val="22"/>
          <w:szCs w:val="22"/>
          <w:shd w:val="clear" w:color="auto" w:fill="FFFFFF"/>
        </w:rPr>
      </w:pPr>
    </w:p>
    <w:p w14:paraId="195A4CC7" w14:textId="77777777" w:rsidR="008C7CC3" w:rsidRPr="00A10367" w:rsidRDefault="008C7CC3" w:rsidP="008C7CC3">
      <w:pPr>
        <w:rPr>
          <w:rFonts w:ascii="Arial" w:hAnsi="Arial" w:cs="Arial"/>
          <w:b/>
          <w:bCs/>
          <w:color w:val="002060"/>
          <w:sz w:val="22"/>
          <w:szCs w:val="22"/>
          <w:shd w:val="clear" w:color="auto" w:fill="FFFFFF"/>
        </w:rPr>
      </w:pPr>
      <w:r w:rsidRPr="00A10367">
        <w:rPr>
          <w:rFonts w:ascii="Arial" w:hAnsi="Arial" w:cs="Arial"/>
          <w:b/>
          <w:bCs/>
          <w:color w:val="002060"/>
          <w:sz w:val="22"/>
          <w:szCs w:val="22"/>
          <w:shd w:val="clear" w:color="auto" w:fill="FFFFFF"/>
        </w:rPr>
        <w:t xml:space="preserve">ESORDIENTI </w:t>
      </w:r>
    </w:p>
    <w:p w14:paraId="38402D62"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R2</w:t>
      </w:r>
      <w:r w:rsidR="007C1620">
        <w:rPr>
          <w:rFonts w:ascii="Arial" w:hAnsi="Arial" w:cs="Arial"/>
          <w:b/>
          <w:bCs/>
          <w:color w:val="002060"/>
          <w:sz w:val="22"/>
          <w:szCs w:val="22"/>
        </w:rPr>
        <w:tab/>
      </w:r>
      <w:r w:rsidRPr="00A10367">
        <w:rPr>
          <w:rFonts w:ascii="Arial" w:hAnsi="Arial" w:cs="Arial"/>
          <w:color w:val="002060"/>
          <w:sz w:val="22"/>
          <w:szCs w:val="22"/>
        </w:rPr>
        <w:t xml:space="preserve">ESORDIENTI 12anni 9v9 AUT. </w:t>
      </w:r>
      <w:r w:rsidRPr="00A10367">
        <w:rPr>
          <w:rFonts w:ascii="Arial" w:hAnsi="Arial" w:cs="Arial"/>
          <w:color w:val="002060"/>
          <w:sz w:val="22"/>
          <w:szCs w:val="22"/>
        </w:rPr>
        <w:tab/>
      </w:r>
      <w:r w:rsidRPr="00A10367">
        <w:rPr>
          <w:rFonts w:ascii="Arial" w:hAnsi="Arial" w:cs="Arial"/>
          <w:color w:val="002060"/>
          <w:sz w:val="22"/>
          <w:szCs w:val="22"/>
        </w:rPr>
        <w:tab/>
        <w:t xml:space="preserve">(2010 a 9) </w:t>
      </w:r>
    </w:p>
    <w:p w14:paraId="1119EBB3"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S2</w:t>
      </w:r>
      <w:r w:rsidR="007C1620">
        <w:rPr>
          <w:rFonts w:ascii="Arial" w:hAnsi="Arial" w:cs="Arial"/>
          <w:b/>
          <w:bCs/>
          <w:color w:val="002060"/>
          <w:sz w:val="22"/>
          <w:szCs w:val="22"/>
        </w:rPr>
        <w:tab/>
      </w:r>
      <w:r w:rsidRPr="00A10367">
        <w:rPr>
          <w:rFonts w:ascii="Arial" w:hAnsi="Arial" w:cs="Arial"/>
          <w:color w:val="002060"/>
          <w:sz w:val="22"/>
          <w:szCs w:val="22"/>
        </w:rPr>
        <w:t>ESORDIENTI 11anni 9v9 AUT.</w:t>
      </w:r>
      <w:r w:rsidRPr="00A10367">
        <w:rPr>
          <w:rFonts w:ascii="Arial" w:hAnsi="Arial" w:cs="Arial"/>
          <w:color w:val="002060"/>
          <w:sz w:val="22"/>
          <w:szCs w:val="22"/>
        </w:rPr>
        <w:tab/>
      </w:r>
      <w:r w:rsidRPr="00A10367">
        <w:rPr>
          <w:rFonts w:ascii="Arial" w:hAnsi="Arial" w:cs="Arial"/>
          <w:color w:val="002060"/>
          <w:sz w:val="22"/>
          <w:szCs w:val="22"/>
        </w:rPr>
        <w:tab/>
        <w:t xml:space="preserve">(2011 a 9) </w:t>
      </w:r>
    </w:p>
    <w:p w14:paraId="2A73DACA"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SA</w:t>
      </w:r>
      <w:r w:rsidR="007C1620">
        <w:rPr>
          <w:rFonts w:ascii="Arial" w:hAnsi="Arial" w:cs="Arial"/>
          <w:b/>
          <w:bCs/>
          <w:color w:val="002060"/>
          <w:sz w:val="22"/>
          <w:szCs w:val="22"/>
        </w:rPr>
        <w:tab/>
      </w:r>
      <w:r w:rsidRPr="00A10367">
        <w:rPr>
          <w:rFonts w:ascii="Arial" w:hAnsi="Arial" w:cs="Arial"/>
          <w:color w:val="002060"/>
          <w:sz w:val="22"/>
          <w:szCs w:val="22"/>
        </w:rPr>
        <w:t>ESORDIENTI 11-12anni a9 AUT</w:t>
      </w:r>
      <w:r w:rsidRPr="00A10367">
        <w:rPr>
          <w:rFonts w:ascii="Arial" w:hAnsi="Arial" w:cs="Arial"/>
          <w:color w:val="002060"/>
          <w:sz w:val="22"/>
          <w:szCs w:val="22"/>
        </w:rPr>
        <w:tab/>
      </w:r>
      <w:r w:rsidR="007C1620">
        <w:rPr>
          <w:rFonts w:ascii="Arial" w:hAnsi="Arial" w:cs="Arial"/>
          <w:color w:val="002060"/>
          <w:sz w:val="22"/>
          <w:szCs w:val="22"/>
        </w:rPr>
        <w:tab/>
      </w:r>
      <w:r w:rsidRPr="00A10367">
        <w:rPr>
          <w:rFonts w:ascii="Arial" w:hAnsi="Arial" w:cs="Arial"/>
          <w:color w:val="002060"/>
          <w:sz w:val="22"/>
          <w:szCs w:val="22"/>
        </w:rPr>
        <w:t>(Misti a 9)</w:t>
      </w:r>
    </w:p>
    <w:p w14:paraId="399D4A08" w14:textId="77777777" w:rsidR="008C7CC3" w:rsidRPr="00A10367" w:rsidRDefault="008C7CC3" w:rsidP="008C7CC3">
      <w:pPr>
        <w:rPr>
          <w:rFonts w:ascii="Arial" w:hAnsi="Arial" w:cs="Arial"/>
          <w:color w:val="002060"/>
          <w:sz w:val="22"/>
          <w:szCs w:val="22"/>
        </w:rPr>
      </w:pPr>
    </w:p>
    <w:p w14:paraId="203F7C8E" w14:textId="77777777" w:rsidR="00BC77E5" w:rsidRDefault="00BC77E5" w:rsidP="008C7CC3">
      <w:pPr>
        <w:rPr>
          <w:rFonts w:ascii="Arial" w:hAnsi="Arial" w:cs="Arial"/>
          <w:b/>
          <w:bCs/>
          <w:color w:val="002060"/>
          <w:sz w:val="22"/>
          <w:szCs w:val="22"/>
          <w:shd w:val="clear" w:color="auto" w:fill="FFFFFF"/>
        </w:rPr>
      </w:pPr>
    </w:p>
    <w:p w14:paraId="622DD5CB" w14:textId="053D6B06"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lastRenderedPageBreak/>
        <w:t xml:space="preserve">PULCINI </w:t>
      </w:r>
    </w:p>
    <w:p w14:paraId="136FB221"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I2</w:t>
      </w:r>
      <w:r w:rsidR="007C1620">
        <w:rPr>
          <w:rFonts w:ascii="Arial" w:hAnsi="Arial" w:cs="Arial"/>
          <w:b/>
          <w:bCs/>
          <w:color w:val="002060"/>
          <w:sz w:val="22"/>
          <w:szCs w:val="22"/>
        </w:rPr>
        <w:tab/>
      </w:r>
      <w:r w:rsidRPr="00A10367">
        <w:rPr>
          <w:rFonts w:ascii="Arial" w:hAnsi="Arial" w:cs="Arial"/>
          <w:color w:val="002060"/>
          <w:sz w:val="22"/>
          <w:szCs w:val="22"/>
        </w:rPr>
        <w:t>PULCINI 10 ANNI 7v7 AUTUNNO</w:t>
      </w:r>
      <w:r w:rsidRPr="00A10367">
        <w:rPr>
          <w:rFonts w:ascii="Arial" w:hAnsi="Arial" w:cs="Arial"/>
          <w:color w:val="002060"/>
          <w:sz w:val="22"/>
          <w:szCs w:val="22"/>
        </w:rPr>
        <w:tab/>
        <w:t>(2012 a 7)</w:t>
      </w:r>
    </w:p>
    <w:p w14:paraId="3F114640"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%B</w:t>
      </w:r>
      <w:r w:rsidR="007C1620">
        <w:rPr>
          <w:rFonts w:ascii="Arial" w:hAnsi="Arial" w:cs="Arial"/>
          <w:b/>
          <w:bCs/>
          <w:color w:val="002060"/>
          <w:sz w:val="22"/>
          <w:szCs w:val="22"/>
        </w:rPr>
        <w:tab/>
      </w:r>
      <w:r w:rsidRPr="00A10367">
        <w:rPr>
          <w:rFonts w:ascii="Arial" w:hAnsi="Arial" w:cs="Arial"/>
          <w:color w:val="002060"/>
          <w:sz w:val="22"/>
          <w:szCs w:val="22"/>
        </w:rPr>
        <w:t xml:space="preserve">PULCINI 9 anni 7v7 AUTUNNO </w:t>
      </w:r>
      <w:r w:rsidRPr="00A10367">
        <w:rPr>
          <w:rFonts w:ascii="Arial" w:hAnsi="Arial" w:cs="Arial"/>
          <w:color w:val="002060"/>
          <w:sz w:val="22"/>
          <w:szCs w:val="22"/>
        </w:rPr>
        <w:tab/>
        <w:t xml:space="preserve">(2013 a 7) </w:t>
      </w:r>
    </w:p>
    <w:p w14:paraId="14C0C9D0"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V2</w:t>
      </w:r>
      <w:r w:rsidR="007C1620">
        <w:rPr>
          <w:rFonts w:ascii="Arial" w:hAnsi="Arial" w:cs="Arial"/>
          <w:b/>
          <w:bCs/>
          <w:color w:val="002060"/>
          <w:sz w:val="22"/>
          <w:szCs w:val="22"/>
        </w:rPr>
        <w:tab/>
      </w:r>
      <w:r w:rsidRPr="00A10367">
        <w:rPr>
          <w:rFonts w:ascii="Arial" w:hAnsi="Arial" w:cs="Arial"/>
          <w:color w:val="002060"/>
          <w:sz w:val="22"/>
          <w:szCs w:val="22"/>
        </w:rPr>
        <w:t>PULCINI 9-10 anni 7v7 AUTUN</w:t>
      </w:r>
      <w:r w:rsidRPr="00A10367">
        <w:rPr>
          <w:rFonts w:ascii="Arial" w:hAnsi="Arial" w:cs="Arial"/>
          <w:color w:val="002060"/>
          <w:sz w:val="22"/>
          <w:szCs w:val="22"/>
        </w:rPr>
        <w:tab/>
        <w:t>(Misti a 7)</w:t>
      </w:r>
    </w:p>
    <w:p w14:paraId="152F0CAA" w14:textId="77777777" w:rsidR="00876D48" w:rsidRDefault="00876D48" w:rsidP="008C7CC3">
      <w:pPr>
        <w:rPr>
          <w:rFonts w:ascii="Arial" w:hAnsi="Arial" w:cs="Arial"/>
          <w:b/>
          <w:bCs/>
          <w:color w:val="002060"/>
          <w:sz w:val="22"/>
          <w:szCs w:val="22"/>
          <w:shd w:val="clear" w:color="auto" w:fill="FFFFFF"/>
        </w:rPr>
      </w:pPr>
    </w:p>
    <w:p w14:paraId="430AEBC2" w14:textId="3DF5AE5D"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t xml:space="preserve">PRIMI CALCI </w:t>
      </w:r>
    </w:p>
    <w:p w14:paraId="150337FD" w14:textId="76B05A79" w:rsidR="008C7CC3" w:rsidRPr="00A10367" w:rsidRDefault="00876D48" w:rsidP="008C7CC3">
      <w:pPr>
        <w:rPr>
          <w:rFonts w:ascii="Arial" w:hAnsi="Arial" w:cs="Arial"/>
          <w:color w:val="002060"/>
          <w:sz w:val="22"/>
          <w:szCs w:val="22"/>
        </w:rPr>
      </w:pPr>
      <w:r>
        <w:rPr>
          <w:rFonts w:ascii="Arial" w:hAnsi="Arial" w:cs="Arial"/>
          <w:b/>
          <w:bCs/>
          <w:color w:val="002060"/>
          <w:sz w:val="22"/>
          <w:szCs w:val="22"/>
        </w:rPr>
        <w:t>/</w:t>
      </w:r>
      <w:r w:rsidR="008C7CC3" w:rsidRPr="00A10367">
        <w:rPr>
          <w:rFonts w:ascii="Arial" w:hAnsi="Arial" w:cs="Arial"/>
          <w:b/>
          <w:bCs/>
          <w:color w:val="002060"/>
          <w:sz w:val="22"/>
          <w:szCs w:val="22"/>
        </w:rPr>
        <w:t>2</w:t>
      </w:r>
      <w:r w:rsidR="007C1620">
        <w:rPr>
          <w:rFonts w:ascii="Arial" w:hAnsi="Arial" w:cs="Arial"/>
          <w:b/>
          <w:bCs/>
          <w:color w:val="002060"/>
          <w:sz w:val="22"/>
          <w:szCs w:val="22"/>
        </w:rPr>
        <w:tab/>
      </w:r>
      <w:r w:rsidR="008C7CC3" w:rsidRPr="00A10367">
        <w:rPr>
          <w:rFonts w:ascii="Arial" w:hAnsi="Arial" w:cs="Arial"/>
          <w:color w:val="002060"/>
          <w:sz w:val="22"/>
          <w:szCs w:val="22"/>
        </w:rPr>
        <w:t>PRIMI CALCI 8 anni 5v5 AUT.</w:t>
      </w:r>
      <w:r w:rsidR="008C7CC3" w:rsidRPr="00A10367">
        <w:rPr>
          <w:rFonts w:ascii="Arial" w:hAnsi="Arial" w:cs="Arial"/>
          <w:color w:val="002060"/>
          <w:sz w:val="22"/>
          <w:szCs w:val="22"/>
        </w:rPr>
        <w:tab/>
        <w:t>(2014)</w:t>
      </w:r>
    </w:p>
    <w:p w14:paraId="37879577" w14:textId="11DF5598" w:rsidR="008C7CC3" w:rsidRPr="00A10367" w:rsidRDefault="00876D48" w:rsidP="008C7CC3">
      <w:pPr>
        <w:rPr>
          <w:rFonts w:ascii="Arial" w:hAnsi="Arial" w:cs="Arial"/>
          <w:color w:val="002060"/>
          <w:sz w:val="22"/>
          <w:szCs w:val="22"/>
        </w:rPr>
      </w:pPr>
      <w:r>
        <w:rPr>
          <w:rFonts w:ascii="Arial" w:hAnsi="Arial" w:cs="Arial"/>
          <w:b/>
          <w:bCs/>
          <w:color w:val="002060"/>
          <w:sz w:val="22"/>
          <w:szCs w:val="22"/>
        </w:rPr>
        <w:t>/3</w:t>
      </w:r>
      <w:r w:rsidR="007C1620">
        <w:rPr>
          <w:rFonts w:ascii="Arial" w:hAnsi="Arial" w:cs="Arial"/>
          <w:b/>
          <w:bCs/>
          <w:color w:val="002060"/>
          <w:sz w:val="22"/>
          <w:szCs w:val="22"/>
        </w:rPr>
        <w:tab/>
      </w:r>
      <w:r w:rsidR="008C7CC3" w:rsidRPr="00A10367">
        <w:rPr>
          <w:rFonts w:ascii="Arial" w:hAnsi="Arial" w:cs="Arial"/>
          <w:color w:val="002060"/>
          <w:sz w:val="22"/>
          <w:szCs w:val="22"/>
        </w:rPr>
        <w:t>PRIMI CALCI 7anni 4v4 AUT.</w:t>
      </w:r>
      <w:r w:rsidR="008C7CC3" w:rsidRPr="00A10367">
        <w:rPr>
          <w:rFonts w:ascii="Arial" w:hAnsi="Arial" w:cs="Arial"/>
          <w:color w:val="002060"/>
          <w:sz w:val="22"/>
          <w:szCs w:val="22"/>
        </w:rPr>
        <w:tab/>
        <w:t>(2015)</w:t>
      </w:r>
    </w:p>
    <w:p w14:paraId="677DC4AE"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/L</w:t>
      </w:r>
      <w:r w:rsidR="007C1620">
        <w:rPr>
          <w:rFonts w:ascii="Arial" w:hAnsi="Arial" w:cs="Arial"/>
          <w:b/>
          <w:bCs/>
          <w:color w:val="002060"/>
          <w:sz w:val="22"/>
          <w:szCs w:val="22"/>
        </w:rPr>
        <w:tab/>
      </w:r>
      <w:r w:rsidRPr="00A10367">
        <w:rPr>
          <w:rFonts w:ascii="Arial" w:hAnsi="Arial" w:cs="Arial"/>
          <w:color w:val="002060"/>
          <w:sz w:val="22"/>
          <w:szCs w:val="22"/>
        </w:rPr>
        <w:t>PRIMI CALCI 7-8anni AUT.</w:t>
      </w:r>
      <w:r w:rsidRPr="00A10367">
        <w:rPr>
          <w:rFonts w:ascii="Arial" w:hAnsi="Arial" w:cs="Arial"/>
          <w:color w:val="002060"/>
          <w:sz w:val="22"/>
          <w:szCs w:val="22"/>
        </w:rPr>
        <w:tab/>
      </w:r>
      <w:r w:rsidRPr="00A10367">
        <w:rPr>
          <w:rFonts w:ascii="Arial" w:hAnsi="Arial" w:cs="Arial"/>
          <w:color w:val="002060"/>
          <w:sz w:val="22"/>
          <w:szCs w:val="22"/>
        </w:rPr>
        <w:tab/>
        <w:t xml:space="preserve">(Misti) </w:t>
      </w:r>
    </w:p>
    <w:p w14:paraId="5EEF27DE" w14:textId="77777777" w:rsidR="008C7CC3" w:rsidRPr="00A10367" w:rsidRDefault="008C7CC3" w:rsidP="008C7CC3">
      <w:pPr>
        <w:jc w:val="center"/>
        <w:rPr>
          <w:rFonts w:ascii="Arial" w:hAnsi="Arial" w:cs="Arial"/>
          <w:sz w:val="22"/>
          <w:szCs w:val="22"/>
        </w:rPr>
      </w:pPr>
    </w:p>
    <w:p w14:paraId="17D955A1" w14:textId="77777777" w:rsidR="008C7CC3" w:rsidRPr="00A10367" w:rsidRDefault="008C7CC3" w:rsidP="008C7CC3">
      <w:pPr>
        <w:rPr>
          <w:rFonts w:ascii="Arial" w:hAnsi="Arial" w:cs="Arial"/>
          <w:color w:val="002060"/>
          <w:sz w:val="22"/>
          <w:szCs w:val="22"/>
        </w:rPr>
      </w:pPr>
    </w:p>
    <w:p w14:paraId="07B6BD23" w14:textId="77777777" w:rsidR="008C7CC3" w:rsidRPr="00A10367" w:rsidRDefault="008C7CC3" w:rsidP="008C7CC3">
      <w:pPr>
        <w:rPr>
          <w:rFonts w:ascii="Arial" w:hAnsi="Arial" w:cs="Arial"/>
          <w:vanish/>
        </w:rPr>
      </w:pPr>
    </w:p>
    <w:p w14:paraId="08828B4F" w14:textId="77777777" w:rsidR="008C7CC3" w:rsidRPr="00A10367" w:rsidRDefault="008C7CC3" w:rsidP="008C7CC3">
      <w:pPr>
        <w:rPr>
          <w:rFonts w:ascii="Arial" w:hAnsi="Arial" w:cs="Arial"/>
          <w:b/>
          <w:bCs/>
          <w:color w:val="001E5E"/>
          <w:sz w:val="24"/>
          <w:szCs w:val="24"/>
        </w:rPr>
      </w:pPr>
      <w:r>
        <w:rPr>
          <w:rFonts w:ascii="Arial" w:hAnsi="Arial" w:cs="Arial"/>
          <w:b/>
          <w:bCs/>
          <w:color w:val="001E5E"/>
          <w:sz w:val="24"/>
          <w:szCs w:val="24"/>
        </w:rPr>
        <w:t xml:space="preserve">MODALITÀ </w:t>
      </w:r>
      <w:r w:rsidRPr="00A10367">
        <w:rPr>
          <w:rFonts w:ascii="Arial" w:hAnsi="Arial" w:cs="Arial"/>
          <w:b/>
          <w:bCs/>
          <w:color w:val="001E5E"/>
          <w:sz w:val="24"/>
          <w:szCs w:val="24"/>
        </w:rPr>
        <w:t>OPERATIVE DI ISCRIZIONE</w:t>
      </w:r>
    </w:p>
    <w:p w14:paraId="132713E5" w14:textId="77777777" w:rsidR="008C7CC3" w:rsidRPr="00A10367" w:rsidRDefault="008C7CC3" w:rsidP="008C7CC3">
      <w:pPr>
        <w:rPr>
          <w:rFonts w:ascii="Arial" w:hAnsi="Arial" w:cs="Arial"/>
          <w:sz w:val="22"/>
          <w:szCs w:val="22"/>
        </w:rPr>
      </w:pPr>
    </w:p>
    <w:p w14:paraId="5D32E286" w14:textId="77777777" w:rsidR="008C7CC3" w:rsidRPr="00A10367" w:rsidRDefault="008C7CC3" w:rsidP="008C7CC3">
      <w:pPr>
        <w:rPr>
          <w:rFonts w:ascii="Arial" w:hAnsi="Arial" w:cs="Arial"/>
          <w:color w:val="001E5E"/>
          <w:sz w:val="22"/>
          <w:szCs w:val="22"/>
        </w:rPr>
      </w:pPr>
      <w:r w:rsidRPr="00A10367">
        <w:rPr>
          <w:rFonts w:ascii="Arial" w:hAnsi="Arial" w:cs="Arial"/>
          <w:b/>
          <w:bCs/>
          <w:color w:val="001E5E"/>
          <w:sz w:val="22"/>
          <w:szCs w:val="22"/>
        </w:rPr>
        <w:t xml:space="preserve">Si OBBLIGANO </w:t>
      </w:r>
      <w:r w:rsidRPr="00A10367">
        <w:rPr>
          <w:rFonts w:ascii="Arial" w:hAnsi="Arial" w:cs="Arial"/>
          <w:color w:val="001E5E"/>
          <w:sz w:val="22"/>
          <w:szCs w:val="22"/>
        </w:rPr>
        <w:t>le Società̀ di seguire l’</w:t>
      </w:r>
      <w:r w:rsidRPr="00A10367">
        <w:rPr>
          <w:rFonts w:ascii="Arial" w:hAnsi="Arial" w:cs="Arial"/>
          <w:b/>
          <w:bCs/>
          <w:color w:val="001E5E"/>
          <w:sz w:val="22"/>
          <w:szCs w:val="22"/>
        </w:rPr>
        <w:t xml:space="preserve">“applicazione guidata richiesta iscrizioni” </w:t>
      </w:r>
      <w:r w:rsidRPr="00A10367">
        <w:rPr>
          <w:rFonts w:ascii="Arial" w:hAnsi="Arial" w:cs="Arial"/>
          <w:color w:val="001E5E"/>
          <w:sz w:val="22"/>
          <w:szCs w:val="22"/>
        </w:rPr>
        <w:t>all’interno del menu iscrizioni regionali e provinciali.</w:t>
      </w:r>
    </w:p>
    <w:p w14:paraId="04292093" w14:textId="77777777" w:rsidR="008C7CC3" w:rsidRPr="00A10367" w:rsidRDefault="008C7CC3" w:rsidP="008C7CC3">
      <w:pPr>
        <w:rPr>
          <w:rFonts w:ascii="Arial" w:hAnsi="Arial" w:cs="Arial"/>
          <w:b/>
          <w:bCs/>
          <w:color w:val="001E5E"/>
          <w:sz w:val="22"/>
          <w:szCs w:val="22"/>
        </w:rPr>
      </w:pPr>
      <w:r w:rsidRPr="00A10367">
        <w:rPr>
          <w:rFonts w:ascii="Arial" w:hAnsi="Arial" w:cs="Arial"/>
          <w:i/>
          <w:iCs/>
          <w:color w:val="001E5E"/>
          <w:sz w:val="22"/>
          <w:szCs w:val="22"/>
        </w:rPr>
        <w:t xml:space="preserve">Per iscrivere una </w:t>
      </w:r>
      <w:r w:rsidRPr="00A10367">
        <w:rPr>
          <w:rFonts w:ascii="Arial" w:hAnsi="Arial" w:cs="Arial"/>
          <w:b/>
          <w:bCs/>
          <w:i/>
          <w:iCs/>
          <w:color w:val="001E5E"/>
          <w:sz w:val="22"/>
          <w:szCs w:val="22"/>
        </w:rPr>
        <w:t xml:space="preserve">seconda squadra </w:t>
      </w:r>
      <w:r w:rsidRPr="00A10367">
        <w:rPr>
          <w:rFonts w:ascii="Arial" w:hAnsi="Arial" w:cs="Arial"/>
          <w:i/>
          <w:iCs/>
          <w:color w:val="001E5E"/>
          <w:sz w:val="22"/>
          <w:szCs w:val="22"/>
        </w:rPr>
        <w:t xml:space="preserve">ad un determinato torneo, basta cliccare sul pulsante </w:t>
      </w:r>
      <w:r w:rsidRPr="00A10367">
        <w:rPr>
          <w:rFonts w:ascii="Arial" w:hAnsi="Arial" w:cs="Arial"/>
          <w:b/>
          <w:bCs/>
          <w:color w:val="001E5E"/>
          <w:sz w:val="22"/>
          <w:szCs w:val="22"/>
        </w:rPr>
        <w:t>“+”</w:t>
      </w:r>
      <w:r w:rsidRPr="00A10367">
        <w:rPr>
          <w:rFonts w:ascii="Arial" w:hAnsi="Arial" w:cs="Arial"/>
          <w:b/>
          <w:bCs/>
          <w:color w:val="001E5E"/>
          <w:sz w:val="22"/>
          <w:szCs w:val="22"/>
        </w:rPr>
        <w:br/>
        <w:t xml:space="preserve">dopo aver iscritto la squadra “A”. </w:t>
      </w:r>
    </w:p>
    <w:p w14:paraId="38D35E7A" w14:textId="77777777"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 xml:space="preserve">La </w:t>
      </w:r>
      <w:r w:rsidRPr="00A10367">
        <w:rPr>
          <w:rFonts w:ascii="Arial" w:hAnsi="Arial" w:cs="Arial"/>
          <w:b/>
          <w:bCs/>
          <w:color w:val="001E5E"/>
          <w:sz w:val="22"/>
          <w:szCs w:val="22"/>
        </w:rPr>
        <w:t xml:space="preserve">modulistica </w:t>
      </w:r>
      <w:r w:rsidRPr="00A10367">
        <w:rPr>
          <w:rFonts w:ascii="Arial" w:hAnsi="Arial" w:cs="Arial"/>
          <w:color w:val="001E5E"/>
          <w:sz w:val="22"/>
          <w:szCs w:val="22"/>
        </w:rPr>
        <w:t xml:space="preserve">debitamente compilata on-line, deve essere </w:t>
      </w:r>
      <w:r w:rsidRPr="00A10367">
        <w:rPr>
          <w:rFonts w:ascii="Arial" w:hAnsi="Arial" w:cs="Arial"/>
          <w:b/>
          <w:bCs/>
          <w:color w:val="001E5E"/>
          <w:sz w:val="22"/>
          <w:szCs w:val="22"/>
        </w:rPr>
        <w:t xml:space="preserve">obbligatoriamente inviata </w:t>
      </w:r>
      <w:r w:rsidRPr="00A10367">
        <w:rPr>
          <w:rFonts w:ascii="Arial" w:hAnsi="Arial" w:cs="Arial"/>
          <w:color w:val="001E5E"/>
          <w:sz w:val="22"/>
          <w:szCs w:val="22"/>
        </w:rPr>
        <w:t xml:space="preserve">(timbrata e firmata dal Presidente della Società̀) </w:t>
      </w:r>
      <w:r w:rsidRPr="00A10367">
        <w:rPr>
          <w:rFonts w:ascii="Arial" w:hAnsi="Arial" w:cs="Arial"/>
          <w:b/>
          <w:bCs/>
          <w:color w:val="001E5E"/>
          <w:sz w:val="22"/>
          <w:szCs w:val="22"/>
        </w:rPr>
        <w:t xml:space="preserve">a mezzo firma elettronica allegandovi il bonifico attestante il versamento della quota di iscrizione </w:t>
      </w:r>
      <w:r w:rsidRPr="00A10367">
        <w:rPr>
          <w:rFonts w:ascii="Arial" w:hAnsi="Arial" w:cs="Arial"/>
          <w:color w:val="001E5E"/>
          <w:sz w:val="22"/>
          <w:szCs w:val="22"/>
        </w:rPr>
        <w:t xml:space="preserve">così come risulta dalla pagina di riepilogo dei costi. </w:t>
      </w:r>
    </w:p>
    <w:p w14:paraId="1FDC3534" w14:textId="77777777" w:rsidR="008C7CC3" w:rsidRDefault="008C7CC3" w:rsidP="008C7CC3">
      <w:pPr>
        <w:overflowPunct w:val="0"/>
        <w:autoSpaceDE w:val="0"/>
        <w:textAlignment w:val="baseline"/>
        <w:outlineLvl w:val="0"/>
        <w:rPr>
          <w:rFonts w:ascii="Arial" w:hAnsi="Arial" w:cs="Arial"/>
          <w:b/>
          <w:color w:val="002060"/>
          <w:sz w:val="28"/>
          <w:u w:val="single"/>
        </w:rPr>
      </w:pPr>
    </w:p>
    <w:p w14:paraId="5DF1DF49" w14:textId="77777777" w:rsidR="008C7CC3" w:rsidRDefault="008C7CC3" w:rsidP="008C7CC3">
      <w:pPr>
        <w:overflowPunct w:val="0"/>
        <w:autoSpaceDE w:val="0"/>
        <w:textAlignment w:val="baseline"/>
        <w:outlineLvl w:val="0"/>
        <w:rPr>
          <w:rFonts w:ascii="Arial" w:hAnsi="Arial" w:cs="Arial"/>
          <w:b/>
          <w:color w:val="002060"/>
          <w:sz w:val="28"/>
          <w:u w:val="single"/>
        </w:rPr>
      </w:pPr>
    </w:p>
    <w:p w14:paraId="230FD3BB" w14:textId="77777777" w:rsidR="008C7CC3" w:rsidRPr="0068178F" w:rsidRDefault="008C7CC3" w:rsidP="008C7CC3">
      <w:pPr>
        <w:pStyle w:val="TITOLOCAMPIONATO"/>
        <w:shd w:val="clear" w:color="auto" w:fill="CCCCCC"/>
        <w:spacing w:before="0" w:beforeAutospacing="0" w:after="0" w:afterAutospacing="0"/>
        <w:outlineLvl w:val="0"/>
        <w:rPr>
          <w:color w:val="002060"/>
        </w:rPr>
      </w:pPr>
      <w:r w:rsidRPr="0068178F">
        <w:rPr>
          <w:color w:val="002060"/>
        </w:rPr>
        <w:t>AMATORI ASCOLI</w:t>
      </w:r>
    </w:p>
    <w:p w14:paraId="313A691A" w14:textId="77777777" w:rsidR="008C7CC3" w:rsidRPr="006B6036" w:rsidRDefault="008C7CC3" w:rsidP="008C7CC3">
      <w:pPr>
        <w:pStyle w:val="TITOLOPRINC"/>
        <w:jc w:val="left"/>
        <w:rPr>
          <w:color w:val="002060"/>
          <w:sz w:val="28"/>
          <w:u w:val="single"/>
        </w:rPr>
      </w:pPr>
      <w:r w:rsidRPr="006B6036">
        <w:rPr>
          <w:color w:val="002060"/>
          <w:sz w:val="28"/>
          <w:u w:val="single"/>
        </w:rPr>
        <w:t xml:space="preserve">ATTIVITÀ AMATORI </w:t>
      </w:r>
      <w:r>
        <w:rPr>
          <w:color w:val="002060"/>
          <w:sz w:val="28"/>
          <w:u w:val="single"/>
        </w:rPr>
        <w:t>2022-2023</w:t>
      </w:r>
    </w:p>
    <w:p w14:paraId="28DEDED1" w14:textId="77777777" w:rsidR="008C7CC3" w:rsidRDefault="008C7CC3" w:rsidP="008C7CC3">
      <w:pPr>
        <w:pStyle w:val="TITOLOPRINC"/>
        <w:jc w:val="both"/>
        <w:rPr>
          <w:b w:val="0"/>
          <w:color w:val="002060"/>
          <w:sz w:val="22"/>
        </w:rPr>
      </w:pPr>
      <w:r>
        <w:rPr>
          <w:b w:val="0"/>
          <w:color w:val="002060"/>
          <w:sz w:val="22"/>
        </w:rPr>
        <w:t>Si comunica che per la stagione 2022-2023 verranno attivati i seguenti Tornei:</w:t>
      </w:r>
    </w:p>
    <w:p w14:paraId="0916BFA3" w14:textId="77777777" w:rsidR="008C7CC3" w:rsidRDefault="008C7CC3" w:rsidP="008C7CC3">
      <w:pPr>
        <w:pStyle w:val="TITOLOPRINC"/>
        <w:numPr>
          <w:ilvl w:val="0"/>
          <w:numId w:val="15"/>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w:t>
      </w:r>
      <w:r>
        <w:rPr>
          <w:b w:val="0"/>
          <w:color w:val="002060"/>
          <w:sz w:val="22"/>
        </w:rPr>
        <w:t>2022</w:t>
      </w:r>
      <w:r w:rsidRPr="00853681">
        <w:rPr>
          <w:b w:val="0"/>
          <w:color w:val="002060"/>
          <w:sz w:val="22"/>
        </w:rPr>
        <w:t xml:space="preserve"> e possibilità di tesserare fino ad un massimo di 5 calciatori che alla data del 01.10.</w:t>
      </w:r>
      <w:r>
        <w:rPr>
          <w:b w:val="0"/>
          <w:color w:val="002060"/>
          <w:sz w:val="22"/>
        </w:rPr>
        <w:t>2022</w:t>
      </w:r>
      <w:r w:rsidRPr="00853681">
        <w:rPr>
          <w:b w:val="0"/>
          <w:color w:val="002060"/>
          <w:sz w:val="22"/>
        </w:rPr>
        <w:t xml:space="preserve"> abbiamo compiuto 28 anni);</w:t>
      </w:r>
    </w:p>
    <w:p w14:paraId="48C27D2C" w14:textId="77777777" w:rsidR="008C7CC3" w:rsidRDefault="008C7CC3" w:rsidP="008C7CC3">
      <w:pPr>
        <w:pStyle w:val="TITOLOPRINC"/>
        <w:numPr>
          <w:ilvl w:val="0"/>
          <w:numId w:val="15"/>
        </w:numPr>
        <w:jc w:val="both"/>
        <w:rPr>
          <w:b w:val="0"/>
          <w:color w:val="002060"/>
          <w:sz w:val="22"/>
        </w:rPr>
      </w:pPr>
      <w:r w:rsidRPr="00174362">
        <w:rPr>
          <w:color w:val="002060"/>
          <w:sz w:val="22"/>
        </w:rPr>
        <w:t>Torneo Amatori Calcio a 7</w:t>
      </w:r>
      <w:r>
        <w:rPr>
          <w:b w:val="0"/>
          <w:color w:val="002060"/>
          <w:sz w:val="22"/>
        </w:rPr>
        <w:t xml:space="preserve"> (limite di età 18 anni compiuti alla data del 01.10.2022)</w:t>
      </w:r>
    </w:p>
    <w:p w14:paraId="6848DA39" w14:textId="77777777" w:rsidR="008C7CC3" w:rsidRDefault="008C7CC3" w:rsidP="008C7CC3">
      <w:pPr>
        <w:pStyle w:val="TITOLOPRINC"/>
        <w:jc w:val="both"/>
        <w:rPr>
          <w:b w:val="0"/>
          <w:bCs/>
          <w:color w:val="002060"/>
          <w:sz w:val="22"/>
          <w:szCs w:val="22"/>
        </w:rPr>
      </w:pPr>
      <w:r>
        <w:rPr>
          <w:b w:val="0"/>
          <w:bCs/>
          <w:color w:val="002060"/>
          <w:sz w:val="22"/>
          <w:szCs w:val="22"/>
        </w:rPr>
        <w:t>Le modalità di iscrizione e i regolamenti completi dei Tornei suddetti verranno pubblicati nei prossimi Comunicati Ufficiali. Le società e i gruppi squadra interessati sono invitati ad inviare via mail la propria manifestazione di partecipazione.</w:t>
      </w:r>
    </w:p>
    <w:p w14:paraId="4DE8A35C" w14:textId="77777777" w:rsidR="008C7CC3" w:rsidRDefault="008C7CC3" w:rsidP="008C7CC3">
      <w:pPr>
        <w:pStyle w:val="TITOLOPRINC"/>
        <w:jc w:val="both"/>
        <w:rPr>
          <w:b w:val="0"/>
          <w:bCs/>
          <w:color w:val="002060"/>
          <w:sz w:val="22"/>
          <w:szCs w:val="22"/>
        </w:rPr>
      </w:pPr>
      <w:r>
        <w:rPr>
          <w:b w:val="0"/>
          <w:bCs/>
          <w:color w:val="002060"/>
          <w:sz w:val="22"/>
          <w:szCs w:val="22"/>
        </w:rPr>
        <w:t>La Delegazione Provinciale rimane a disposizione per chiarimenti e delucidazioni in merito.</w:t>
      </w:r>
    </w:p>
    <w:p w14:paraId="70CFD46A" w14:textId="77777777" w:rsidR="00F92833" w:rsidRDefault="00F92833" w:rsidP="0063245A">
      <w:pPr>
        <w:pStyle w:val="LndNormale1"/>
        <w:rPr>
          <w:caps/>
          <w:color w:val="002060"/>
          <w:u w:val="single"/>
        </w:rPr>
      </w:pPr>
    </w:p>
    <w:p w14:paraId="7014D819" w14:textId="77777777" w:rsidR="00F92833" w:rsidRDefault="00F92833" w:rsidP="0063245A">
      <w:pPr>
        <w:pStyle w:val="LndNormale1"/>
        <w:rPr>
          <w:caps/>
          <w:color w:val="002060"/>
          <w:u w:val="single"/>
        </w:rPr>
      </w:pPr>
    </w:p>
    <w:p w14:paraId="6AB31F01" w14:textId="77777777" w:rsidR="00F109F5" w:rsidRPr="006474D6" w:rsidRDefault="00F109F5" w:rsidP="00F109F5">
      <w:pPr>
        <w:pStyle w:val="Comunicato1"/>
      </w:pPr>
      <w:bookmarkStart w:id="45" w:name="_Toc59010405"/>
      <w:bookmarkStart w:id="46" w:name="_Toc109812548"/>
      <w:r w:rsidRPr="006474D6">
        <w:t>ALLEGATI</w:t>
      </w:r>
      <w:bookmarkEnd w:id="45"/>
      <w:bookmarkEnd w:id="46"/>
    </w:p>
    <w:p w14:paraId="74B9672A" w14:textId="77777777" w:rsidR="006817AA" w:rsidRPr="00FA28A3" w:rsidRDefault="006817AA" w:rsidP="00647EBA">
      <w:pPr>
        <w:pStyle w:val="LndNormale1"/>
        <w:ind w:left="360"/>
        <w:rPr>
          <w:b/>
          <w:color w:val="002060"/>
          <w:szCs w:val="22"/>
          <w:u w:val="single"/>
        </w:rPr>
      </w:pPr>
    </w:p>
    <w:p w14:paraId="5D444CAF" w14:textId="19187B00" w:rsidR="00F92833" w:rsidRDefault="00576CC0" w:rsidP="002A0A04">
      <w:pPr>
        <w:pStyle w:val="Paragrafoelenco"/>
        <w:numPr>
          <w:ilvl w:val="0"/>
          <w:numId w:val="20"/>
        </w:numPr>
        <w:shd w:val="clear" w:color="auto" w:fill="FFFFFF"/>
        <w:outlineLvl w:val="4"/>
        <w:rPr>
          <w:rFonts w:ascii="Arial" w:hAnsi="Arial" w:cs="Arial"/>
          <w:b/>
          <w:color w:val="002060"/>
          <w:sz w:val="22"/>
          <w:szCs w:val="22"/>
          <w:u w:val="single"/>
        </w:rPr>
      </w:pPr>
      <w:r w:rsidRPr="00576CC0">
        <w:rPr>
          <w:rFonts w:ascii="Arial" w:hAnsi="Arial" w:cs="Arial"/>
          <w:b/>
          <w:color w:val="002060"/>
          <w:sz w:val="22"/>
          <w:szCs w:val="22"/>
          <w:u w:val="single"/>
        </w:rPr>
        <w:t>C</w:t>
      </w:r>
      <w:r>
        <w:rPr>
          <w:rFonts w:ascii="Arial" w:hAnsi="Arial" w:cs="Arial"/>
          <w:b/>
          <w:color w:val="002060"/>
          <w:sz w:val="22"/>
          <w:szCs w:val="22"/>
          <w:u w:val="single"/>
        </w:rPr>
        <w:t>omunicato Ufficiale n.</w:t>
      </w:r>
      <w:r w:rsidRPr="00576CC0">
        <w:rPr>
          <w:rFonts w:ascii="Arial" w:hAnsi="Arial" w:cs="Arial"/>
          <w:b/>
          <w:color w:val="002060"/>
          <w:sz w:val="22"/>
          <w:szCs w:val="22"/>
          <w:u w:val="single"/>
        </w:rPr>
        <w:t>29</w:t>
      </w:r>
      <w:r>
        <w:rPr>
          <w:rFonts w:ascii="Arial" w:hAnsi="Arial" w:cs="Arial"/>
          <w:b/>
          <w:color w:val="002060"/>
          <w:sz w:val="22"/>
          <w:szCs w:val="22"/>
          <w:u w:val="single"/>
        </w:rPr>
        <w:t xml:space="preserve"> FIGC-SGS</w:t>
      </w:r>
      <w:r w:rsidRPr="00576CC0">
        <w:rPr>
          <w:rFonts w:ascii="Arial" w:hAnsi="Arial" w:cs="Arial"/>
          <w:b/>
          <w:color w:val="002060"/>
          <w:sz w:val="22"/>
          <w:szCs w:val="22"/>
          <w:u w:val="single"/>
        </w:rPr>
        <w:t xml:space="preserve"> –</w:t>
      </w:r>
      <w:r>
        <w:rPr>
          <w:rFonts w:ascii="Arial" w:hAnsi="Arial" w:cs="Arial"/>
          <w:b/>
          <w:color w:val="002060"/>
          <w:sz w:val="22"/>
          <w:szCs w:val="22"/>
          <w:u w:val="single"/>
        </w:rPr>
        <w:t xml:space="preserve"> </w:t>
      </w:r>
      <w:r w:rsidRPr="00576CC0">
        <w:rPr>
          <w:rFonts w:ascii="Arial" w:hAnsi="Arial" w:cs="Arial"/>
          <w:b/>
          <w:color w:val="002060"/>
          <w:sz w:val="22"/>
          <w:szCs w:val="22"/>
          <w:u w:val="single"/>
        </w:rPr>
        <w:t>Sistema Qualità Dei Club Giovanili</w:t>
      </w:r>
    </w:p>
    <w:p w14:paraId="5B335BBB" w14:textId="31DEABFE" w:rsidR="00576CC0" w:rsidRPr="00576CC0" w:rsidRDefault="00576CC0" w:rsidP="002A0A04">
      <w:pPr>
        <w:pStyle w:val="Paragrafoelenco"/>
        <w:numPr>
          <w:ilvl w:val="0"/>
          <w:numId w:val="20"/>
        </w:numPr>
        <w:shd w:val="clear" w:color="auto" w:fill="FFFFFF"/>
        <w:outlineLvl w:val="4"/>
        <w:rPr>
          <w:rFonts w:ascii="Arial" w:hAnsi="Arial" w:cs="Arial"/>
          <w:b/>
          <w:color w:val="002060"/>
          <w:sz w:val="22"/>
          <w:szCs w:val="22"/>
          <w:u w:val="single"/>
        </w:rPr>
      </w:pPr>
      <w:r>
        <w:rPr>
          <w:rFonts w:ascii="Arial" w:hAnsi="Arial" w:cs="Arial"/>
          <w:b/>
          <w:color w:val="002060"/>
          <w:sz w:val="22"/>
          <w:szCs w:val="22"/>
          <w:u w:val="single"/>
        </w:rPr>
        <w:t>Comunicato Ufficiale n.30 FIGC-SGS – Circolare Esplicativa Tesseramenti</w:t>
      </w:r>
    </w:p>
    <w:p w14:paraId="110AAFDA" w14:textId="77777777" w:rsidR="00576CC0" w:rsidRDefault="00576CC0" w:rsidP="00C2141E">
      <w:pPr>
        <w:pStyle w:val="LndNormale1"/>
        <w:jc w:val="center"/>
        <w:outlineLvl w:val="0"/>
        <w:rPr>
          <w:b/>
          <w:color w:val="002060"/>
          <w:u w:val="single"/>
        </w:rPr>
      </w:pPr>
    </w:p>
    <w:p w14:paraId="0A6039DA" w14:textId="77777777" w:rsidR="00576CC0" w:rsidRDefault="00576CC0" w:rsidP="00C2141E">
      <w:pPr>
        <w:pStyle w:val="LndNormale1"/>
        <w:jc w:val="center"/>
        <w:outlineLvl w:val="0"/>
        <w:rPr>
          <w:b/>
          <w:color w:val="002060"/>
          <w:u w:val="single"/>
        </w:rPr>
      </w:pPr>
    </w:p>
    <w:p w14:paraId="203EBD0D" w14:textId="728C3A54"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A3E06">
        <w:rPr>
          <w:b/>
          <w:color w:val="002060"/>
          <w:u w:val="single"/>
        </w:rPr>
        <w:t>26</w:t>
      </w:r>
      <w:r w:rsidR="007B7B37">
        <w:rPr>
          <w:b/>
          <w:color w:val="002060"/>
          <w:u w:val="single"/>
        </w:rPr>
        <w:t>/08</w:t>
      </w:r>
      <w:r w:rsidR="00FC35FB" w:rsidRPr="006474D6">
        <w:rPr>
          <w:b/>
          <w:color w:val="002060"/>
          <w:u w:val="single"/>
        </w:rPr>
        <w:t>/2022</w:t>
      </w:r>
      <w:r w:rsidRPr="006474D6">
        <w:rPr>
          <w:b/>
          <w:color w:val="002060"/>
          <w:u w:val="single"/>
        </w:rPr>
        <w:t>.</w:t>
      </w:r>
    </w:p>
    <w:p w14:paraId="21E76FA5"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5B4AE5B5" w14:textId="77777777" w:rsidTr="00007AC2">
        <w:trPr>
          <w:jc w:val="center"/>
        </w:trPr>
        <w:tc>
          <w:tcPr>
            <w:tcW w:w="2886" w:type="pct"/>
          </w:tcPr>
          <w:p w14:paraId="46B2D133"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55107D93"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4AE4764"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CF5C31C"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35B371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3D5DE54B" w14:textId="77777777" w:rsidR="006502D8" w:rsidRPr="006502D8" w:rsidRDefault="006502D8" w:rsidP="006502D8">
      <w:pPr>
        <w:rPr>
          <w:rFonts w:ascii="Arial" w:hAnsi="Arial" w:cs="Arial"/>
          <w:sz w:val="18"/>
          <w:szCs w:val="18"/>
        </w:rPr>
      </w:pPr>
    </w:p>
    <w:p w14:paraId="563249F5" w14:textId="77777777" w:rsidR="006502D8" w:rsidRPr="006502D8" w:rsidRDefault="006502D8" w:rsidP="006502D8">
      <w:pPr>
        <w:rPr>
          <w:rFonts w:ascii="Arial" w:hAnsi="Arial" w:cs="Arial"/>
          <w:sz w:val="18"/>
          <w:szCs w:val="18"/>
        </w:rPr>
      </w:pPr>
    </w:p>
    <w:p w14:paraId="624C226E" w14:textId="77777777" w:rsidR="006502D8" w:rsidRPr="006502D8" w:rsidRDefault="006502D8" w:rsidP="006502D8">
      <w:pPr>
        <w:rPr>
          <w:rFonts w:ascii="Arial" w:hAnsi="Arial" w:cs="Arial"/>
          <w:sz w:val="18"/>
          <w:szCs w:val="18"/>
        </w:rPr>
      </w:pPr>
    </w:p>
    <w:p w14:paraId="1DD1BB6B" w14:textId="77777777" w:rsidR="006502D8" w:rsidRDefault="006502D8" w:rsidP="006502D8">
      <w:pPr>
        <w:rPr>
          <w:rFonts w:ascii="Arial" w:hAnsi="Arial" w:cs="Arial"/>
          <w:sz w:val="18"/>
          <w:szCs w:val="18"/>
        </w:rPr>
      </w:pPr>
    </w:p>
    <w:p w14:paraId="120FA91A" w14:textId="77777777" w:rsidR="006502D8" w:rsidRDefault="006502D8" w:rsidP="006502D8">
      <w:pPr>
        <w:rPr>
          <w:rFonts w:ascii="Arial" w:hAnsi="Arial" w:cs="Arial"/>
          <w:sz w:val="18"/>
          <w:szCs w:val="18"/>
        </w:rPr>
      </w:pPr>
    </w:p>
    <w:p w14:paraId="7DD70AE1"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663A" w14:textId="77777777" w:rsidR="00602ABB" w:rsidRDefault="00602ABB">
      <w:r>
        <w:separator/>
      </w:r>
    </w:p>
  </w:endnote>
  <w:endnote w:type="continuationSeparator" w:id="0">
    <w:p w14:paraId="75116D7A" w14:textId="77777777" w:rsidR="00602ABB" w:rsidRDefault="0060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D4E5" w14:textId="77777777" w:rsidR="0052501A" w:rsidRDefault="008E29AC"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102058D8"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1104" w14:textId="460DD190" w:rsidR="0052501A" w:rsidRPr="008A146E" w:rsidRDefault="008E29AC"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3A770D">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2E2861">
      <w:rPr>
        <w:color w:val="002060"/>
      </w:rPr>
      <w:t>11</w:t>
    </w:r>
  </w:p>
  <w:p w14:paraId="0DC1A1CB"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0D96" w14:textId="77777777" w:rsidR="00602ABB" w:rsidRDefault="00602ABB">
      <w:r>
        <w:separator/>
      </w:r>
    </w:p>
  </w:footnote>
  <w:footnote w:type="continuationSeparator" w:id="0">
    <w:p w14:paraId="539C1BFC" w14:textId="77777777" w:rsidR="00602ABB" w:rsidRDefault="0060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A4AB"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7E572C4E" w14:textId="77777777">
      <w:tc>
        <w:tcPr>
          <w:tcW w:w="2050" w:type="dxa"/>
        </w:tcPr>
        <w:p w14:paraId="42A80C93" w14:textId="77777777" w:rsidR="0052501A" w:rsidRDefault="0052501A">
          <w:pPr>
            <w:pStyle w:val="Intestazione"/>
          </w:pPr>
          <w:r>
            <w:rPr>
              <w:noProof/>
            </w:rPr>
            <w:drawing>
              <wp:inline distT="0" distB="0" distL="0" distR="0" wp14:anchorId="06F48348" wp14:editId="6D5D04F8">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3F7391F" w14:textId="77777777" w:rsidR="0052501A" w:rsidRDefault="0052501A">
          <w:pPr>
            <w:pStyle w:val="Intestazione"/>
            <w:tabs>
              <w:tab w:val="left" w:pos="435"/>
              <w:tab w:val="right" w:pos="7588"/>
            </w:tabs>
            <w:rPr>
              <w:sz w:val="24"/>
            </w:rPr>
          </w:pPr>
        </w:p>
      </w:tc>
    </w:tr>
  </w:tbl>
  <w:p w14:paraId="714BA890"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8" w15:restartNumberingAfterBreak="0">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2278370">
    <w:abstractNumId w:val="0"/>
  </w:num>
  <w:num w:numId="2" w16cid:durableId="1516965719">
    <w:abstractNumId w:val="5"/>
  </w:num>
  <w:num w:numId="3" w16cid:durableId="543638884">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673564">
    <w:abstractNumId w:val="12"/>
  </w:num>
  <w:num w:numId="5" w16cid:durableId="1075708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68925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597247">
    <w:abstractNumId w:val="7"/>
  </w:num>
  <w:num w:numId="8" w16cid:durableId="2060398285">
    <w:abstractNumId w:val="17"/>
  </w:num>
  <w:num w:numId="9" w16cid:durableId="1124693759">
    <w:abstractNumId w:val="8"/>
  </w:num>
  <w:num w:numId="10" w16cid:durableId="1893619131">
    <w:abstractNumId w:val="3"/>
  </w:num>
  <w:num w:numId="11" w16cid:durableId="1312710253">
    <w:abstractNumId w:val="10"/>
  </w:num>
  <w:num w:numId="12" w16cid:durableId="1930694728">
    <w:abstractNumId w:val="13"/>
  </w:num>
  <w:num w:numId="13" w16cid:durableId="1882864095">
    <w:abstractNumId w:val="2"/>
  </w:num>
  <w:num w:numId="14" w16cid:durableId="2013336503">
    <w:abstractNumId w:val="14"/>
  </w:num>
  <w:num w:numId="15" w16cid:durableId="959802561">
    <w:abstractNumId w:val="4"/>
  </w:num>
  <w:num w:numId="16" w16cid:durableId="2002536105">
    <w:abstractNumId w:val="1"/>
  </w:num>
  <w:num w:numId="17" w16cid:durableId="1966112748">
    <w:abstractNumId w:val="9"/>
  </w:num>
  <w:num w:numId="18" w16cid:durableId="512694342">
    <w:abstractNumId w:val="15"/>
  </w:num>
  <w:num w:numId="19" w16cid:durableId="535578338">
    <w:abstractNumId w:val="16"/>
  </w:num>
  <w:num w:numId="20" w16cid:durableId="6738967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6E6FE"/>
  <w15:docId w15:val="{4EAC0517-698D-48C6-8C12-AA879032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styleId="Menzionenonrisolta">
    <w:name w:val="Unresolved Mention"/>
    <w:basedOn w:val="Carpredefinitoparagrafo"/>
    <w:uiPriority w:val="99"/>
    <w:semiHidden/>
    <w:unhideWhenUsed/>
    <w:rsid w:val="000C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igc.it/it/giovani/sgs/comunicati-ufficiali/c-u-n-30-sgs-circolare-esplicativa-tesseramento-2022-2023/" TargetMode="External"/><Relationship Id="rId4" Type="http://schemas.openxmlformats.org/officeDocument/2006/relationships/settings" Target="settings.xml"/><Relationship Id="rId9" Type="http://schemas.openxmlformats.org/officeDocument/2006/relationships/hyperlink" Target="https://www.figc.it/it/giovani/sgs/comunicati-ufficiali/cu-n29-sistema-di-qualit%C3%A0-dei-club-giovanili-2022-202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15DEE-5CAA-4FA8-AB24-504C3E93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2017</Words>
  <Characters>11501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13492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15</cp:revision>
  <cp:lastPrinted>2022-08-26T14:46:00Z</cp:lastPrinted>
  <dcterms:created xsi:type="dcterms:W3CDTF">2022-08-26T08:36:00Z</dcterms:created>
  <dcterms:modified xsi:type="dcterms:W3CDTF">2022-08-26T14:46:00Z</dcterms:modified>
</cp:coreProperties>
</file>