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4E095302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067535">
              <w:rPr>
                <w:rFonts w:ascii="Arial" w:hAnsi="Arial" w:cs="Arial"/>
                <w:color w:val="002060"/>
                <w:sz w:val="40"/>
                <w:szCs w:val="40"/>
              </w:rPr>
              <w:t>73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067535">
              <w:rPr>
                <w:rFonts w:ascii="Arial" w:hAnsi="Arial" w:cs="Arial"/>
                <w:color w:val="002060"/>
                <w:sz w:val="40"/>
                <w:szCs w:val="40"/>
              </w:rPr>
              <w:t>12</w:t>
            </w:r>
            <w:r w:rsidR="00F97C4F">
              <w:rPr>
                <w:rFonts w:ascii="Arial" w:hAnsi="Arial" w:cs="Arial"/>
                <w:color w:val="002060"/>
                <w:sz w:val="40"/>
                <w:szCs w:val="40"/>
              </w:rPr>
              <w:t>/02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/2026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4C3D186D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E4330B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289B02C6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4330B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189D84D8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4330B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49CBB1D2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4330B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70E3FBCB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4330B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23F4705B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E4330B">
        <w:rPr>
          <w:noProof/>
          <w:color w:val="002060"/>
        </w:rPr>
        <w:t>3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C463A54" w14:textId="77777777" w:rsidR="00B20D37" w:rsidRDefault="00B20D37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Default="003C7850" w:rsidP="003C7850">
      <w:pPr>
        <w:pStyle w:val="LndNormale1"/>
        <w:rPr>
          <w:color w:val="002060"/>
          <w:szCs w:val="22"/>
        </w:rPr>
      </w:pPr>
    </w:p>
    <w:p w14:paraId="4331C09B" w14:textId="77777777" w:rsidR="00D542F5" w:rsidRPr="00176AD5" w:rsidRDefault="00D542F5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685B1895" w14:textId="77777777" w:rsidR="00B20D37" w:rsidRDefault="00B20D37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753B92C1" w14:textId="77777777" w:rsidR="00186131" w:rsidRDefault="00186131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04010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4010A">
        <w:rPr>
          <w:color w:val="002060"/>
        </w:rPr>
        <w:t>COPPA MARCHE TERZA CATEGORIA</w:t>
      </w:r>
    </w:p>
    <w:p w14:paraId="2EF3B127" w14:textId="77777777" w:rsidR="003C20FD" w:rsidRPr="0004010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57B9EC4B" w14:textId="77777777" w:rsidR="00B35DB9" w:rsidRPr="00BB3A97" w:rsidRDefault="00B35DB9" w:rsidP="00B35D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BB3A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339FBFDD" w14:textId="77777777" w:rsidR="00B35DB9" w:rsidRPr="00BB3A97" w:rsidRDefault="00B35DB9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07A65238" w14:textId="5948C303" w:rsidR="00B35DB9" w:rsidRPr="00BB3A97" w:rsidRDefault="00B35DB9" w:rsidP="00B35DB9">
      <w:pPr>
        <w:pStyle w:val="LndNormale1"/>
        <w:rPr>
          <w:b/>
          <w:bCs/>
          <w:caps/>
          <w:color w:val="002060"/>
          <w:u w:val="single"/>
        </w:rPr>
      </w:pPr>
      <w:r w:rsidRPr="00BB3A97">
        <w:rPr>
          <w:b/>
          <w:bCs/>
          <w:caps/>
          <w:color w:val="002060"/>
          <w:u w:val="single"/>
        </w:rPr>
        <w:t xml:space="preserve">1^ Giornata di RITORNO: </w:t>
      </w:r>
      <w:r w:rsidR="006B7F83" w:rsidRPr="00BB3A97">
        <w:rPr>
          <w:b/>
          <w:bCs/>
          <w:caps/>
          <w:color w:val="002060"/>
          <w:u w:val="single"/>
        </w:rPr>
        <w:t>18 FEBBRAIO</w:t>
      </w:r>
      <w:r w:rsidRPr="00BB3A97">
        <w:rPr>
          <w:b/>
          <w:bCs/>
          <w:caps/>
          <w:color w:val="002060"/>
          <w:u w:val="single"/>
        </w:rPr>
        <w:t xml:space="preserve"> 2026</w:t>
      </w:r>
    </w:p>
    <w:p w14:paraId="12ACF1B5" w14:textId="1A6ED4E0" w:rsidR="00B35DB9" w:rsidRPr="00BB3A97" w:rsidRDefault="00B35DB9" w:rsidP="00B35DB9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QB</w:t>
      </w:r>
      <w:r w:rsidRP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BB3A97" w:rsidRPr="00BB3A97" w14:paraId="5E101F38" w14:textId="77777777" w:rsidTr="00696F1E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16B8C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9595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21FA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835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A4A8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B65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BB3A97" w:rsidRPr="00BB3A97" w14:paraId="7FC062E0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A96D7" w14:textId="36B9B161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NUOVA </w:t>
            </w:r>
            <w:r w:rsidR="00BA1E80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FC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745E" w14:textId="3185052F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382E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20444" w14:textId="20C51402" w:rsidR="00B35DB9" w:rsidRPr="00BB3A97" w:rsidRDefault="00133A61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17</w:t>
            </w:r>
            <w:r w:rsidR="006B7F83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/02/</w:t>
            </w:r>
            <w:r w:rsidR="00B35DB9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/2026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A9074" w14:textId="769E3CBD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BIBINI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6D43" w14:textId="551517E9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TREIA</w:t>
            </w:r>
          </w:p>
        </w:tc>
      </w:tr>
      <w:tr w:rsidR="00BB3A97" w:rsidRPr="00BB3A97" w14:paraId="7277D759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68C1D" w14:textId="553E72EC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A27A0" w14:textId="2653240E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EFEF7" w14:textId="77777777" w:rsidR="006B7F83" w:rsidRPr="00BB3A97" w:rsidRDefault="006B7F83" w:rsidP="006B7F8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81B67" w14:textId="45DDEAB8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18/02//2026 </w:t>
            </w:r>
            <w:r w:rsidR="00053499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</w:t>
            </w: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017CF" w14:textId="64A45DB6" w:rsidR="006B7F83" w:rsidRPr="00BB3A97" w:rsidRDefault="00053499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PELLONI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E2E6C" w14:textId="363DAE22" w:rsidR="006B7F83" w:rsidRPr="00BB3A97" w:rsidRDefault="00053499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SAN GIORGIO</w:t>
            </w:r>
          </w:p>
        </w:tc>
      </w:tr>
    </w:tbl>
    <w:p w14:paraId="1D359E85" w14:textId="77777777" w:rsidR="00B35DB9" w:rsidRPr="00BB3A97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20FE3CC" w14:textId="77777777" w:rsidR="00236343" w:rsidRPr="00BB3A97" w:rsidRDefault="00236343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35F8396B" w14:textId="77777777" w:rsidR="00B35DB9" w:rsidRPr="00BB3A97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0EBF8595" w14:textId="77777777" w:rsidR="00B35DB9" w:rsidRPr="00BB3A97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  <w:r w:rsidRPr="00BB3A97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64745216" w14:textId="77777777" w:rsidR="00B35DB9" w:rsidRPr="00BB3A97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BB3A97" w:rsidRPr="00BB3A97" w14:paraId="1B2DD124" w14:textId="77777777" w:rsidTr="00696F1E">
        <w:tc>
          <w:tcPr>
            <w:tcW w:w="1998" w:type="pct"/>
          </w:tcPr>
          <w:p w14:paraId="5D7DEF3B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434F9116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5E7DCCFC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BB3A97" w:rsidRPr="00BB3A97" w14:paraId="114A2D7F" w14:textId="77777777" w:rsidTr="00696F1E">
        <w:tc>
          <w:tcPr>
            <w:tcW w:w="1998" w:type="pct"/>
          </w:tcPr>
          <w:p w14:paraId="47BD13A4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CARASSAI</w:t>
            </w:r>
          </w:p>
        </w:tc>
        <w:tc>
          <w:tcPr>
            <w:tcW w:w="2089" w:type="pct"/>
            <w:vAlign w:val="bottom"/>
          </w:tcPr>
          <w:p w14:paraId="3BA751F2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MEDORI LINO</w:t>
            </w:r>
          </w:p>
        </w:tc>
        <w:tc>
          <w:tcPr>
            <w:tcW w:w="913" w:type="pct"/>
            <w:vAlign w:val="bottom"/>
          </w:tcPr>
          <w:p w14:paraId="1CFF82D0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3392759062</w:t>
            </w:r>
          </w:p>
        </w:tc>
      </w:tr>
      <w:tr w:rsidR="00BB3A97" w:rsidRPr="00BB3A97" w14:paraId="2ACFDFCE" w14:textId="77777777" w:rsidTr="00696F1E">
        <w:tc>
          <w:tcPr>
            <w:tcW w:w="1998" w:type="pct"/>
          </w:tcPr>
          <w:p w14:paraId="7128E751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493EFFCB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10E7E1D8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3386086274</w:t>
            </w:r>
          </w:p>
        </w:tc>
      </w:tr>
      <w:tr w:rsidR="00BB3A97" w:rsidRPr="00BB3A97" w14:paraId="0ADCEA5F" w14:textId="77777777" w:rsidTr="00696F1E">
        <w:tc>
          <w:tcPr>
            <w:tcW w:w="1998" w:type="pct"/>
          </w:tcPr>
          <w:p w14:paraId="03C9AE7E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6B37C447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571D3F3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3395272111</w:t>
            </w:r>
          </w:p>
        </w:tc>
      </w:tr>
      <w:tr w:rsidR="00B35DB9" w:rsidRPr="00BB3A97" w14:paraId="61C0EA80" w14:textId="77777777" w:rsidTr="00696F1E">
        <w:tc>
          <w:tcPr>
            <w:tcW w:w="1998" w:type="pct"/>
          </w:tcPr>
          <w:p w14:paraId="5817F0DD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29802A86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34EC2129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3290570475</w:t>
            </w:r>
          </w:p>
        </w:tc>
      </w:tr>
    </w:tbl>
    <w:p w14:paraId="6F205D39" w14:textId="77777777" w:rsidR="00B30F0E" w:rsidRPr="00BB3A97" w:rsidRDefault="00B30F0E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65964E" w14:textId="77777777" w:rsidR="003C7850" w:rsidRPr="0004010A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45F0A88E" w14:textId="77777777" w:rsidR="00B26B2C" w:rsidRPr="0004010A" w:rsidRDefault="00B26B2C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683C3D9" w14:textId="384262BB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067535">
        <w:rPr>
          <w:rFonts w:ascii="Arial" w:hAnsi="Arial" w:cs="Arial"/>
          <w:color w:val="002060"/>
          <w:lang w:eastAsia="it-IT"/>
        </w:rPr>
        <w:t>22</w:t>
      </w:r>
      <w:r w:rsidR="006B7F83">
        <w:rPr>
          <w:rFonts w:ascii="Arial" w:hAnsi="Arial" w:cs="Arial"/>
          <w:color w:val="002060"/>
          <w:lang w:eastAsia="it-IT"/>
        </w:rPr>
        <w:t>.02.2026</w:t>
      </w:r>
      <w:r w:rsidRPr="0004010A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04010A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IBAN:</w:t>
      </w:r>
      <w:r w:rsidRPr="0004010A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04010A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>Tramite Bonifico Bancario IBAN FIGC: I</w:t>
      </w:r>
      <w:r w:rsidRPr="0004010A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10C453F1" w14:textId="77777777" w:rsidR="003C7850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9328C13" w14:textId="77777777" w:rsidR="00236343" w:rsidRDefault="0023634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BBBD5A9" w14:textId="38F4B540" w:rsidR="008A3073" w:rsidRPr="006474D6" w:rsidRDefault="008A3073" w:rsidP="008A3073">
      <w:pPr>
        <w:pStyle w:val="Comunicato1"/>
      </w:pPr>
      <w:r>
        <w:t>ERRATA CORRIGE</w:t>
      </w:r>
    </w:p>
    <w:p w14:paraId="323F0A06" w14:textId="77777777" w:rsidR="008A3073" w:rsidRDefault="008A307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597134FD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22B1F5CE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3F3E29F2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067535">
        <w:rPr>
          <w:b/>
          <w:color w:val="002060"/>
          <w:u w:val="single"/>
        </w:rPr>
        <w:t>12</w:t>
      </w:r>
      <w:r w:rsidR="00B30F0E">
        <w:rPr>
          <w:b/>
          <w:color w:val="002060"/>
          <w:u w:val="single"/>
        </w:rPr>
        <w:t>/02</w:t>
      </w:r>
      <w:r w:rsidR="006B7F83">
        <w:rPr>
          <w:b/>
          <w:color w:val="002060"/>
          <w:u w:val="single"/>
        </w:rPr>
        <w:t>/2026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524B" w14:textId="77777777" w:rsidR="00492381" w:rsidRDefault="00492381">
      <w:r>
        <w:separator/>
      </w:r>
    </w:p>
  </w:endnote>
  <w:endnote w:type="continuationSeparator" w:id="0">
    <w:p w14:paraId="5AABE0D0" w14:textId="77777777" w:rsidR="00492381" w:rsidRDefault="0049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5865" w14:textId="2BA4E313" w:rsidR="00053499" w:rsidRPr="008A146E" w:rsidRDefault="00DC4CAE" w:rsidP="00053499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067535">
      <w:rPr>
        <w:color w:val="002060"/>
      </w:rPr>
      <w:t>7</w:t>
    </w:r>
    <w:r w:rsidR="00053499">
      <w:rPr>
        <w:color w:val="002060"/>
      </w:rPr>
      <w:t>3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11A6" w14:textId="77777777" w:rsidR="00492381" w:rsidRDefault="00492381">
      <w:r>
        <w:separator/>
      </w:r>
    </w:p>
  </w:footnote>
  <w:footnote w:type="continuationSeparator" w:id="0">
    <w:p w14:paraId="2E6296EA" w14:textId="77777777" w:rsidR="00492381" w:rsidRDefault="0049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10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0E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499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535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6EF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8BB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3A61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37F5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28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31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2C9B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2DB1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343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07A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82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0DB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80"/>
    <w:rsid w:val="004003D6"/>
    <w:rsid w:val="004009E0"/>
    <w:rsid w:val="00400F41"/>
    <w:rsid w:val="0040113A"/>
    <w:rsid w:val="00401E47"/>
    <w:rsid w:val="00401F5D"/>
    <w:rsid w:val="0040214A"/>
    <w:rsid w:val="004031A3"/>
    <w:rsid w:val="00403427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0718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273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381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3EB5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1ACD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D42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1CFA"/>
    <w:rsid w:val="00562596"/>
    <w:rsid w:val="005626A8"/>
    <w:rsid w:val="005626CA"/>
    <w:rsid w:val="005637CD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CBA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35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242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66A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48FE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B7F83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356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61F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691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7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34A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5E8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6CBF"/>
    <w:rsid w:val="00916D0B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5D6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821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90A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8EB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B2C"/>
    <w:rsid w:val="00B26DA2"/>
    <w:rsid w:val="00B26E51"/>
    <w:rsid w:val="00B26EAA"/>
    <w:rsid w:val="00B27099"/>
    <w:rsid w:val="00B271C3"/>
    <w:rsid w:val="00B27478"/>
    <w:rsid w:val="00B27639"/>
    <w:rsid w:val="00B27658"/>
    <w:rsid w:val="00B27E41"/>
    <w:rsid w:val="00B301F1"/>
    <w:rsid w:val="00B30200"/>
    <w:rsid w:val="00B3024A"/>
    <w:rsid w:val="00B3062C"/>
    <w:rsid w:val="00B30BA1"/>
    <w:rsid w:val="00B30F0E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DB9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43B"/>
    <w:rsid w:val="00B7769E"/>
    <w:rsid w:val="00B81171"/>
    <w:rsid w:val="00B81621"/>
    <w:rsid w:val="00B81677"/>
    <w:rsid w:val="00B8167A"/>
    <w:rsid w:val="00B81696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80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A97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8BD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3F71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69C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28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EA3"/>
    <w:rsid w:val="00D10F43"/>
    <w:rsid w:val="00D10FCC"/>
    <w:rsid w:val="00D117B9"/>
    <w:rsid w:val="00D11B9A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2F5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2A5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80D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330B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352A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D50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60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4A2D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0DF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091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6AF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4F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9AD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37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4450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Riccardo Giantomassi</cp:lastModifiedBy>
  <cp:revision>4</cp:revision>
  <cp:lastPrinted>2026-02-05T10:24:00Z</cp:lastPrinted>
  <dcterms:created xsi:type="dcterms:W3CDTF">2026-02-12T08:52:00Z</dcterms:created>
  <dcterms:modified xsi:type="dcterms:W3CDTF">2026-02-12T08:54:00Z</dcterms:modified>
</cp:coreProperties>
</file>