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5B6086">
        <w:rPr>
          <w:rFonts w:ascii="Verdana" w:hAnsi="Verdana" w:cs="Arial"/>
          <w:b/>
          <w:color w:val="002060"/>
          <w:sz w:val="32"/>
          <w:szCs w:val="32"/>
        </w:rPr>
        <w:t>5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5B6086">
        <w:rPr>
          <w:rFonts w:cs="Arial"/>
          <w:b/>
          <w:color w:val="002060"/>
          <w:sz w:val="26"/>
          <w:szCs w:val="26"/>
        </w:rPr>
        <w:t>01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F6ECB" w:rsidRPr="0023358D" w:rsidRDefault="008F6ECB" w:rsidP="008F6ECB">
      <w:pPr>
        <w:pStyle w:val="LndNormale1"/>
        <w:jc w:val="center"/>
        <w:rPr>
          <w:rFonts w:ascii="Calibri" w:hAnsi="Calibri"/>
          <w:b/>
          <w:i/>
          <w:spacing w:val="10"/>
          <w:sz w:val="36"/>
          <w:szCs w:val="36"/>
        </w:rPr>
      </w:pPr>
      <w:r w:rsidRPr="0023358D">
        <w:rPr>
          <w:rFonts w:ascii="Calibri" w:hAnsi="Calibri"/>
          <w:b/>
          <w:i/>
          <w:spacing w:val="10"/>
          <w:sz w:val="36"/>
          <w:szCs w:val="36"/>
        </w:rPr>
        <w:t>RIUNIONE ANNUALE DELLE SOCIETÀ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LUNEDÌ 1</w:t>
      </w:r>
      <w:r>
        <w:rPr>
          <w:rFonts w:ascii="Calibri" w:hAnsi="Calibri"/>
          <w:b/>
          <w:sz w:val="30"/>
          <w:szCs w:val="30"/>
        </w:rPr>
        <w:t>8</w:t>
      </w:r>
      <w:r w:rsidRPr="00F96E86">
        <w:rPr>
          <w:rFonts w:ascii="Calibri" w:hAnsi="Calibri"/>
          <w:b/>
          <w:sz w:val="30"/>
          <w:szCs w:val="30"/>
        </w:rPr>
        <w:t xml:space="preserve"> FEBBRAIO 201</w:t>
      </w:r>
      <w:r>
        <w:rPr>
          <w:rFonts w:ascii="Calibri" w:hAnsi="Calibri"/>
          <w:b/>
          <w:sz w:val="30"/>
          <w:szCs w:val="30"/>
        </w:rPr>
        <w:t>9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ALLE ORE 17.30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 xml:space="preserve">AUDITORIUM DI VILLA NAZARETH – </w:t>
      </w:r>
      <w:r>
        <w:rPr>
          <w:rFonts w:ascii="Calibri" w:hAnsi="Calibri"/>
          <w:b/>
          <w:sz w:val="30"/>
          <w:szCs w:val="30"/>
        </w:rPr>
        <w:t>V</w:t>
      </w:r>
      <w:r w:rsidRPr="00F96E86">
        <w:rPr>
          <w:rFonts w:ascii="Calibri" w:hAnsi="Calibri"/>
          <w:b/>
          <w:sz w:val="30"/>
          <w:szCs w:val="30"/>
        </w:rPr>
        <w:t xml:space="preserve">ia S. Salvatore n. 6 – FERMO 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SI SVOLGERÀ L’ANNUALE INCONTRO DEL COMITATO REGIONALE MARCHE CON TUTTE LE SOCIETÀ APPARTENENTI AL TERRITORIO DELLA PR</w:t>
      </w:r>
      <w:r w:rsidRPr="005259F3">
        <w:rPr>
          <w:rFonts w:ascii="Calibri" w:hAnsi="Calibri"/>
          <w:b/>
          <w:spacing w:val="-4"/>
          <w:sz w:val="24"/>
          <w:szCs w:val="24"/>
        </w:rPr>
        <w:t>O</w:t>
      </w:r>
      <w:r w:rsidRPr="005259F3">
        <w:rPr>
          <w:rFonts w:ascii="Calibri" w:hAnsi="Calibri"/>
          <w:b/>
          <w:spacing w:val="-4"/>
          <w:sz w:val="24"/>
          <w:szCs w:val="24"/>
        </w:rPr>
        <w:t>VINCIA DI FERMO.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SARANNO TRATTATI E DISCUSSI TEMI E PROBLEMI REGOLAMENTARI E ORGANIZZATIVI R</w:t>
      </w:r>
      <w:r w:rsidRPr="005259F3">
        <w:rPr>
          <w:rFonts w:ascii="Calibri" w:hAnsi="Calibri"/>
          <w:b/>
          <w:spacing w:val="-4"/>
          <w:sz w:val="24"/>
          <w:szCs w:val="24"/>
        </w:rPr>
        <w:t>E</w:t>
      </w:r>
      <w:r w:rsidRPr="005259F3">
        <w:rPr>
          <w:rFonts w:ascii="Calibri" w:hAnsi="Calibri"/>
          <w:b/>
          <w:spacing w:val="-4"/>
          <w:sz w:val="24"/>
          <w:szCs w:val="24"/>
        </w:rPr>
        <w:t>LATIVI ALLA A</w:t>
      </w:r>
      <w:r w:rsidRPr="005259F3">
        <w:rPr>
          <w:rFonts w:ascii="Calibri" w:hAnsi="Calibri"/>
          <w:b/>
          <w:spacing w:val="-4"/>
          <w:sz w:val="24"/>
          <w:szCs w:val="24"/>
        </w:rPr>
        <w:t>T</w:t>
      </w:r>
      <w:r w:rsidRPr="005259F3">
        <w:rPr>
          <w:rFonts w:ascii="Calibri" w:hAnsi="Calibri"/>
          <w:b/>
          <w:spacing w:val="-4"/>
          <w:sz w:val="24"/>
          <w:szCs w:val="24"/>
        </w:rPr>
        <w:t xml:space="preserve">TIVITÀ </w:t>
      </w:r>
      <w:r>
        <w:rPr>
          <w:rFonts w:ascii="Calibri" w:hAnsi="Calibri"/>
          <w:b/>
          <w:spacing w:val="-4"/>
          <w:sz w:val="24"/>
          <w:szCs w:val="24"/>
        </w:rPr>
        <w:t>REGIONALE E PROVINCIALE</w:t>
      </w:r>
      <w:r w:rsidRPr="005259F3">
        <w:rPr>
          <w:rFonts w:ascii="Calibri" w:hAnsi="Calibri"/>
          <w:b/>
          <w:spacing w:val="-4"/>
          <w:sz w:val="24"/>
          <w:szCs w:val="24"/>
        </w:rPr>
        <w:t>.</w:t>
      </w:r>
    </w:p>
    <w:p w:rsidR="004A07ED" w:rsidRDefault="008F6ECB" w:rsidP="004A07ED">
      <w:pPr>
        <w:pStyle w:val="LndNormale1"/>
        <w:spacing w:line="320" w:lineRule="exact"/>
        <w:rPr>
          <w:rFonts w:ascii="Calibri" w:hAnsi="Calibri" w:cs="Microsoft Sans Serif"/>
          <w:b/>
          <w:spacing w:val="-4"/>
          <w:sz w:val="24"/>
          <w:szCs w:val="24"/>
        </w:rPr>
      </w:pPr>
      <w:r w:rsidRPr="005259F3">
        <w:rPr>
          <w:rFonts w:ascii="Calibri" w:hAnsi="Calibri" w:cs="Microsoft Sans Serif"/>
          <w:b/>
          <w:spacing w:val="-4"/>
          <w:sz w:val="24"/>
          <w:szCs w:val="24"/>
        </w:rPr>
        <w:t>PARTECIPERANNO IL PRESIDENTE DEL COMITATO REGIONALE MARCHE, PAOLO CELLINI, DIRIGENTI REGIONALI E PR</w:t>
      </w:r>
      <w:r w:rsidRPr="005259F3">
        <w:rPr>
          <w:rFonts w:ascii="Calibri" w:hAnsi="Calibri" w:cs="Microsoft Sans Serif"/>
          <w:b/>
          <w:spacing w:val="-4"/>
          <w:sz w:val="24"/>
          <w:szCs w:val="24"/>
        </w:rPr>
        <w:t>O</w:t>
      </w:r>
      <w:r w:rsidRPr="005259F3">
        <w:rPr>
          <w:rFonts w:ascii="Calibri" w:hAnsi="Calibri" w:cs="Microsoft Sans Serif"/>
          <w:b/>
          <w:spacing w:val="-4"/>
          <w:sz w:val="24"/>
          <w:szCs w:val="24"/>
        </w:rPr>
        <w:t>VINCIALI.</w:t>
      </w:r>
    </w:p>
    <w:p w:rsidR="008F6ECB" w:rsidRPr="004A07ED" w:rsidRDefault="008F6ECB" w:rsidP="004A07ED">
      <w:pPr>
        <w:pStyle w:val="LndNormale1"/>
        <w:spacing w:line="320" w:lineRule="exact"/>
        <w:rPr>
          <w:rFonts w:cs="Arial"/>
          <w:b/>
          <w:spacing w:val="-4"/>
          <w:sz w:val="24"/>
          <w:szCs w:val="24"/>
        </w:rPr>
      </w:pPr>
      <w:r w:rsidRPr="004A07ED">
        <w:rPr>
          <w:rFonts w:cs="Arial"/>
          <w:b/>
          <w:sz w:val="24"/>
          <w:szCs w:val="24"/>
          <w:u w:val="single"/>
        </w:rPr>
        <w:t xml:space="preserve">Alle società saranno assegnati n. 5 punti validi per le graduatorie di ripescaggio e dei palloni. 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8F6ECB" w:rsidRPr="005259F3" w:rsidRDefault="008F6ECB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SI CONFIDA NELLA PRESENZA </w:t>
      </w:r>
      <w:proofErr w:type="spellStart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>DI</w:t>
      </w:r>
      <w:proofErr w:type="spellEnd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 TUTTE LE SOCIETÀ DELLA PROVINCIA.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Style w:val="A120"/>
          <w:rFonts w:cs="Arial"/>
          <w:i/>
          <w:sz w:val="20"/>
          <w:szCs w:val="20"/>
        </w:rPr>
      </w:pPr>
    </w:p>
    <w:p w:rsidR="008F6ECB" w:rsidRPr="00060B23" w:rsidRDefault="00060B23" w:rsidP="00060B23">
      <w:pPr>
        <w:pStyle w:val="Titolosommario"/>
        <w:spacing w:before="0" w:line="240" w:lineRule="exact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060B23">
        <w:rPr>
          <w:rStyle w:val="A120"/>
          <w:rFonts w:cs="Arial"/>
          <w:i/>
          <w:sz w:val="20"/>
          <w:szCs w:val="20"/>
        </w:rPr>
        <w:t xml:space="preserve">(Per raggiungere l’auditorium occorre percorrere le </w:t>
      </w:r>
      <w:r>
        <w:rPr>
          <w:rStyle w:val="A120"/>
          <w:rFonts w:cs="Arial"/>
          <w:i/>
          <w:sz w:val="20"/>
          <w:szCs w:val="20"/>
        </w:rPr>
        <w:t xml:space="preserve">due </w:t>
      </w:r>
      <w:r w:rsidRPr="00060B23">
        <w:rPr>
          <w:rStyle w:val="A120"/>
          <w:rFonts w:cs="Arial"/>
          <w:i/>
          <w:sz w:val="20"/>
          <w:szCs w:val="20"/>
        </w:rPr>
        <w:t>facciate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laterale e posteriore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del complesso del Seminario arcivescovile, al termine di quest’ultima si incontra sulla </w:t>
      </w:r>
      <w:proofErr w:type="spellStart"/>
      <w:r w:rsidRPr="00060B23">
        <w:rPr>
          <w:rStyle w:val="A120"/>
          <w:rFonts w:cs="Arial"/>
          <w:i/>
          <w:sz w:val="20"/>
          <w:szCs w:val="20"/>
        </w:rPr>
        <w:t>dx</w:t>
      </w:r>
      <w:proofErr w:type="spellEnd"/>
      <w:r w:rsidRPr="00060B23">
        <w:rPr>
          <w:rStyle w:val="A120"/>
          <w:rFonts w:cs="Arial"/>
          <w:i/>
          <w:sz w:val="20"/>
          <w:szCs w:val="20"/>
        </w:rPr>
        <w:t xml:space="preserve"> l’indicazione “Villa Nazareth”)</w:t>
      </w:r>
      <w:r>
        <w:rPr>
          <w:rStyle w:val="A120"/>
          <w:rFonts w:cs="Arial"/>
          <w:i/>
          <w:sz w:val="20"/>
          <w:szCs w:val="20"/>
        </w:rPr>
        <w:t>.</w:t>
      </w: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B64EB4" w:rsidRDefault="005B4952">
      <w:pPr>
        <w:pStyle w:val="Sommario2"/>
        <w:rPr>
          <w:rStyle w:val="Collegamentoipertestuale"/>
        </w:rPr>
      </w:pPr>
      <w:r w:rsidRPr="005B4952">
        <w:fldChar w:fldCharType="begin"/>
      </w:r>
      <w:r w:rsidR="00DB679A" w:rsidRPr="00F0122D">
        <w:instrText xml:space="preserve"> TOC \o "1-3" \h \z \t "TITOLO_CAMPIONATO;2;TITOLO_PRINC;3;Titolo 2A;4" </w:instrText>
      </w:r>
      <w:r w:rsidRPr="005B4952">
        <w:fldChar w:fldCharType="separate"/>
      </w:r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01" w:history="1">
        <w:r w:rsidRPr="00CD5026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02" w:history="1">
        <w:r w:rsidRPr="00CD5026">
          <w:rPr>
            <w:rStyle w:val="Collegamentoipertestuale"/>
          </w:rPr>
          <w:t>1.1.-  A COVERCIANO CON IL MUSEO DEL CALCIO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03" w:history="1">
        <w:r w:rsidRPr="00CD5026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04" w:history="1">
        <w:r w:rsidRPr="00CD5026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05" w:history="1">
        <w:r w:rsidRPr="00CD5026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06" w:history="1">
        <w:r w:rsidRPr="00CD5026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07" w:history="1">
        <w:r w:rsidRPr="00CD5026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08" w:history="1">
        <w:r w:rsidRPr="00CD5026">
          <w:rPr>
            <w:rStyle w:val="Collegamentoipertestuale"/>
          </w:rPr>
          <w:t>4.1 TORNEO DELEGAZIONI PROVINCIALI - SELEZIONE RAPPRESENTATIVa PROV.Le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09" w:history="1">
        <w:r w:rsidRPr="00CD5026">
          <w:rPr>
            <w:rStyle w:val="Collegamentoipertestuale"/>
          </w:rPr>
          <w:t>4.3.-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6801810" w:history="1">
        <w:r w:rsidRPr="00CD5026">
          <w:rPr>
            <w:rStyle w:val="Collegamentoipertestuale"/>
          </w:rPr>
          <w:t>4.4.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1" w:history="1">
        <w:r w:rsidRPr="00CD5026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2" w:history="1">
        <w:r w:rsidRPr="00CD5026">
          <w:rPr>
            <w:rStyle w:val="Collegamentoipertestuale"/>
          </w:rPr>
          <w:t>CAMPIONATO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3" w:history="1">
        <w:r w:rsidRPr="00CD5026">
          <w:rPr>
            <w:rStyle w:val="Collegamentoipertestuale"/>
          </w:rPr>
          <w:t>CAMPIONATO 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4" w:history="1">
        <w:r w:rsidRPr="00CD5026">
          <w:rPr>
            <w:rStyle w:val="Collegamentoipertestuale"/>
          </w:rPr>
          <w:t>CAMPIONATO ALLIEVI FERMO 2A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5" w:history="1">
        <w:r w:rsidRPr="00CD5026">
          <w:rPr>
            <w:rStyle w:val="Collegamentoipertestuale"/>
          </w:rPr>
          <w:t>CAMPIONATO ALLIEVI CADETTI FERMO 1A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6" w:history="1">
        <w:r w:rsidRPr="00CD5026">
          <w:rPr>
            <w:rStyle w:val="Collegamentoipertestuale"/>
          </w:rPr>
          <w:t>CAMPIONATO GIOVANISSIMI FERMO IIA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7" w:history="1">
        <w:r w:rsidRPr="00CD5026">
          <w:rPr>
            <w:rStyle w:val="Collegamentoipertestuale"/>
          </w:rPr>
          <w:t>CAMPIONATO GIOVANISSIMI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64EB4" w:rsidRDefault="00B64EB4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801818" w:history="1">
        <w:r w:rsidRPr="00CD5026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_Toc536801818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679A" w:rsidRDefault="005B4952" w:rsidP="00AD7898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lastRenderedPageBreak/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 w:val="1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8" w:name="_Toc536801801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78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243B5B" w:rsidRPr="00D64F2B" w:rsidRDefault="00243B5B" w:rsidP="00243B5B">
      <w:pPr>
        <w:pStyle w:val="Titolo2A"/>
      </w:pPr>
      <w:bookmarkStart w:id="79" w:name="_Toc536801802"/>
      <w:r>
        <w:t xml:space="preserve">1.1.-  </w:t>
      </w:r>
      <w:r w:rsidRPr="00D64F2B">
        <w:t>A COVERCIANO CON IL MUSEO DEL CALCIO</w:t>
      </w:r>
      <w:bookmarkEnd w:id="79"/>
    </w:p>
    <w:p w:rsidR="00243B5B" w:rsidRDefault="00243B5B" w:rsidP="00243B5B">
      <w:pPr>
        <w:pStyle w:val="LndNormale1"/>
      </w:pPr>
    </w:p>
    <w:p w:rsidR="00243B5B" w:rsidRDefault="00243B5B" w:rsidP="009A6C90">
      <w:pPr>
        <w:pStyle w:val="A119"/>
      </w:pPr>
      <w:r>
        <w:t xml:space="preserve">Anche quest’anno il </w:t>
      </w:r>
      <w:r w:rsidRPr="00052736">
        <w:rPr>
          <w:b/>
        </w:rPr>
        <w:t>Museo del Calcio</w:t>
      </w:r>
      <w:r>
        <w:t xml:space="preserve"> offre la possibilità di vivere un’esperienza unica tra i cimeli che hanno fatto la storia della nostra Nazionale e diverse attività che rappresentano un’occasione unica per imparare divertendosi.</w:t>
      </w:r>
    </w:p>
    <w:p w:rsidR="00243B5B" w:rsidRDefault="00243B5B" w:rsidP="009A6C90">
      <w:pPr>
        <w:pStyle w:val="A119"/>
      </w:pPr>
      <w:r>
        <w:t>Tante le iniziative a partire da “</w:t>
      </w:r>
      <w:r w:rsidRPr="00052736">
        <w:rPr>
          <w:b/>
        </w:rPr>
        <w:t>Giocare a Coverciano</w:t>
      </w:r>
      <w:r>
        <w:t>” che consente ai ragazzi di giocare ed allenarsi sui campi del Centro Tecnico FIGC di Coverciano sotto l’attenta guida di tecnici federali.</w:t>
      </w:r>
    </w:p>
    <w:p w:rsidR="00243B5B" w:rsidRDefault="00243B5B" w:rsidP="009A6C90">
      <w:pPr>
        <w:pStyle w:val="A119"/>
      </w:pPr>
      <w:r>
        <w:t>Il Museo propone inoltre percorsi didattici che rappresentano un’occasione unica, per i ragazzi ed accompagnatori per scoprire ed approfondire diverse tenmatiche legate al mondo del calcio.</w:t>
      </w:r>
    </w:p>
    <w:p w:rsidR="00243B5B" w:rsidRDefault="00243B5B" w:rsidP="009A6C90">
      <w:pPr>
        <w:pStyle w:val="A119"/>
      </w:pPr>
      <w:r>
        <w:t>“</w:t>
      </w:r>
      <w:r w:rsidRPr="00052736">
        <w:rPr>
          <w:b/>
        </w:rPr>
        <w:t>A Tavola con i Campioni</w:t>
      </w:r>
      <w:r>
        <w:t>” è il percorso curato dallo staff medico della FIGC e Claudio Silvestri, cuoco ufficiale della FIGC, che ha l’obiettivo di far conoscere i segreti dell’alimentazione nella vita di tutti i giorni ed in relazione all’attività sportiva.</w:t>
      </w:r>
    </w:p>
    <w:p w:rsidR="00243B5B" w:rsidRDefault="00243B5B" w:rsidP="009A6C90">
      <w:pPr>
        <w:pStyle w:val="A119"/>
      </w:pPr>
      <w:r>
        <w:rPr>
          <w:b/>
        </w:rPr>
        <w:t xml:space="preserve">“Calcio Education” </w:t>
      </w:r>
      <w:r>
        <w:t>è il percorso curato da due figure specializzate della FIGC, le psicologhe dello sport Sara Binazzi ed Isabella Ciacci, finalizzato a far comprendere come i valori del calcio e dello sport siano fondamentali in campo ma soprattutto nella vita quotidiana.</w:t>
      </w:r>
    </w:p>
    <w:p w:rsidR="00243B5B" w:rsidRDefault="00243B5B" w:rsidP="009A6C90">
      <w:pPr>
        <w:pStyle w:val="A119"/>
        <w:rPr>
          <w:i/>
        </w:rPr>
      </w:pPr>
      <w:r>
        <w:rPr>
          <w:i/>
        </w:rPr>
        <w:t>Per avere maggiori informazioni visitare il sito:</w:t>
      </w:r>
    </w:p>
    <w:p w:rsidR="00243B5B" w:rsidRDefault="005B4952" w:rsidP="009A6C90">
      <w:pPr>
        <w:pStyle w:val="A119"/>
        <w:rPr>
          <w:i/>
        </w:rPr>
      </w:pPr>
      <w:hyperlink r:id="rId8" w:history="1">
        <w:r w:rsidR="00243B5B" w:rsidRPr="000C62FB">
          <w:rPr>
            <w:rStyle w:val="Collegamentoipertestuale"/>
            <w:i/>
          </w:rPr>
          <w:t>https://www.figc.it/it/museo-del-calcio/</w:t>
        </w:r>
      </w:hyperlink>
    </w:p>
    <w:p w:rsidR="00243B5B" w:rsidRDefault="00243B5B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243B5B" w:rsidRDefault="00243B5B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0" w:name="_Toc536801803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0"/>
      <w:proofErr w:type="spellEnd"/>
    </w:p>
    <w:p w:rsidR="00EF7F63" w:rsidRDefault="00EF7F63" w:rsidP="00772D1D">
      <w:pPr>
        <w:pStyle w:val="A1gare"/>
      </w:pPr>
    </w:p>
    <w:p w:rsidR="00AD7898" w:rsidRDefault="00AD7898" w:rsidP="00772D1D">
      <w:pPr>
        <w:pStyle w:val="A1gare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1" w:name="_Toc531880338"/>
      <w:bookmarkStart w:id="82" w:name="_Toc536801804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1"/>
      <w:bookmarkEnd w:id="82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410F6C">
      <w:pPr>
        <w:pStyle w:val="Titolo2A"/>
      </w:pPr>
      <w:bookmarkStart w:id="83" w:name="_Toc536801805"/>
      <w:r>
        <w:t xml:space="preserve">3.1.-  </w:t>
      </w:r>
      <w:r w:rsidRPr="00295F80">
        <w:t>RIUNIONI PROVINCIALI CON LE SOCIETA’</w:t>
      </w:r>
      <w:bookmarkEnd w:id="83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t xml:space="preserve">                             </w:t>
      </w:r>
    </w:p>
    <w:p w:rsidR="00410F6C" w:rsidRPr="00D753AF" w:rsidRDefault="00410F6C" w:rsidP="00410F6C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11.02.2019</w:t>
      </w:r>
    </w:p>
    <w:p w:rsidR="00410F6C" w:rsidRDefault="00410F6C" w:rsidP="00410F6C">
      <w:pPr>
        <w:pStyle w:val="LndNormale1"/>
      </w:pPr>
      <w:r>
        <w:t>Sala delle riunioni del C.R.Marche FIGC LND di Ancona – via Schiavoni</w:t>
      </w:r>
    </w:p>
    <w:p w:rsidR="00410F6C" w:rsidRDefault="00410F6C" w:rsidP="00410F6C">
      <w:pPr>
        <w:pStyle w:val="LndNormale1"/>
      </w:pPr>
    </w:p>
    <w:p w:rsidR="00410F6C" w:rsidRPr="00410F6C" w:rsidRDefault="00410F6C" w:rsidP="00410F6C">
      <w:pPr>
        <w:pStyle w:val="LndNormale1"/>
        <w:rPr>
          <w:b/>
          <w:highlight w:val="yellow"/>
          <w:u w:val="single"/>
        </w:rPr>
      </w:pPr>
      <w:r w:rsidRPr="00410F6C">
        <w:rPr>
          <w:b/>
          <w:highlight w:val="yellow"/>
        </w:rPr>
        <w:t>FERMO</w:t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  <w:t xml:space="preserve"> </w:t>
      </w:r>
      <w:r w:rsidRPr="00410F6C">
        <w:rPr>
          <w:b/>
          <w:highlight w:val="yellow"/>
          <w:u w:val="single"/>
        </w:rPr>
        <w:t>Lunedì 18.02.2019</w:t>
      </w:r>
    </w:p>
    <w:p w:rsidR="00410F6C" w:rsidRDefault="00410F6C" w:rsidP="00410F6C">
      <w:pPr>
        <w:pStyle w:val="LndNormale1"/>
      </w:pPr>
      <w:r w:rsidRPr="00410F6C">
        <w:rPr>
          <w:highlight w:val="yellow"/>
        </w:rPr>
        <w:t>Auditorium di Villa Nazareth di Fermo – via S.Salvatore 6</w:t>
      </w:r>
    </w:p>
    <w:p w:rsidR="00410F6C" w:rsidRPr="00A555C0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21.02.2019</w:t>
      </w:r>
    </w:p>
    <w:p w:rsidR="00410F6C" w:rsidRPr="000A52C0" w:rsidRDefault="00410F6C" w:rsidP="00410F6C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Pr="000A52C0" w:rsidRDefault="00410F6C" w:rsidP="00410F6C">
      <w:pPr>
        <w:pStyle w:val="LndNormale1"/>
      </w:pPr>
      <w:r>
        <w:t>Sede Delegazione FIGC di Pesaro – via del Cinema 5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410F6C" w:rsidRDefault="00410F6C" w:rsidP="00410F6C">
      <w:pPr>
        <w:pStyle w:val="A1gare"/>
      </w:pPr>
    </w:p>
    <w:p w:rsidR="002037CF" w:rsidRDefault="002037CF" w:rsidP="00C224C1">
      <w:pPr>
        <w:pStyle w:val="Titolo2A"/>
      </w:pPr>
      <w:bookmarkStart w:id="84" w:name="_Toc536801806"/>
      <w:r>
        <w:t>3.</w:t>
      </w:r>
      <w:r w:rsidR="00A55D08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4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9939A1" w:rsidRDefault="009939A1" w:rsidP="00311576">
      <w:pPr>
        <w:pStyle w:val="A1gare"/>
      </w:pPr>
    </w:p>
    <w:p w:rsidR="009939A1" w:rsidRDefault="009939A1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5" w:name="_Toc531880339"/>
      <w:bookmarkStart w:id="86" w:name="_Toc536801807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5"/>
      <w:bookmarkEnd w:id="86"/>
    </w:p>
    <w:p w:rsidR="00AB588C" w:rsidRDefault="00AB588C" w:rsidP="0057077E">
      <w:pPr>
        <w:pStyle w:val="A1gare"/>
      </w:pPr>
    </w:p>
    <w:p w:rsidR="008C6209" w:rsidRDefault="008C6209" w:rsidP="0057077E">
      <w:pPr>
        <w:pStyle w:val="A1gare"/>
      </w:pPr>
    </w:p>
    <w:p w:rsidR="008C6209" w:rsidRDefault="008C6209" w:rsidP="008C6209">
      <w:pPr>
        <w:pStyle w:val="Titolo2A"/>
      </w:pPr>
      <w:bookmarkStart w:id="87" w:name="_Toc536801808"/>
      <w:r>
        <w:t>4.1 TORNEO DELEGAZIONI PROVINCIALI</w:t>
      </w:r>
      <w:r w:rsidR="007F1270">
        <w:t xml:space="preserve"> </w:t>
      </w:r>
      <w:r>
        <w:t>-</w:t>
      </w:r>
      <w:r w:rsidR="007F1270">
        <w:t xml:space="preserve"> </w:t>
      </w:r>
      <w:r>
        <w:t>SELEZIONE RAPPRESENTATIV</w:t>
      </w:r>
      <w:r w:rsidR="00BE7F9A">
        <w:t>a</w:t>
      </w:r>
      <w:r>
        <w:t xml:space="preserve"> </w:t>
      </w:r>
      <w:proofErr w:type="spellStart"/>
      <w:r>
        <w:t>PROV.L</w:t>
      </w:r>
      <w:r w:rsidR="00BE7F9A">
        <w:t>e</w:t>
      </w:r>
      <w:bookmarkEnd w:id="87"/>
      <w:proofErr w:type="spellEnd"/>
    </w:p>
    <w:p w:rsidR="009E34C7" w:rsidRDefault="009E34C7" w:rsidP="009E34C7">
      <w:pPr>
        <w:pStyle w:val="A1gare"/>
      </w:pPr>
    </w:p>
    <w:p w:rsidR="00F041A3" w:rsidRDefault="00F041A3" w:rsidP="009E34C7">
      <w:pPr>
        <w:pStyle w:val="A1gare"/>
      </w:pPr>
    </w:p>
    <w:p w:rsidR="008C6209" w:rsidRPr="00F041A3" w:rsidRDefault="008C6209" w:rsidP="00F041A3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CATEGORIA  ALLIEVI UNDER 16 NATI 2003</w:t>
      </w:r>
    </w:p>
    <w:p w:rsidR="008C6209" w:rsidRPr="008C6209" w:rsidRDefault="008C6209" w:rsidP="008C6209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8C6209" w:rsidRPr="008C6209" w:rsidRDefault="008C6209" w:rsidP="008C6209">
      <w:pPr>
        <w:pStyle w:val="A119"/>
        <w:rPr>
          <w:b/>
        </w:rPr>
      </w:pPr>
      <w:r w:rsidRPr="008C6209">
        <w:t xml:space="preserve">              </w:t>
      </w:r>
      <w:r>
        <w:t xml:space="preserve">                  </w:t>
      </w:r>
      <w:r w:rsidRPr="008C6209">
        <w:rPr>
          <w:b/>
        </w:rPr>
        <w:t>Giovedì  7 Febbraio 2019, alle ore 15</w:t>
      </w:r>
      <w:r w:rsidR="0051541C">
        <w:rPr>
          <w:b/>
        </w:rPr>
        <w:t>:</w:t>
      </w:r>
      <w:r w:rsidRPr="008C6209">
        <w:rPr>
          <w:b/>
        </w:rPr>
        <w:t>00,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8C6209" w:rsidRPr="008C6209" w:rsidRDefault="008C6209" w:rsidP="008C6209">
      <w:pPr>
        <w:pStyle w:val="A119"/>
      </w:pPr>
      <w:r w:rsidRPr="008C6209">
        <w:t xml:space="preserve">presso il campo sportivo ‘’L. Agostini’’ (sintetico) Via Fonte </w:t>
      </w:r>
      <w:proofErr w:type="spellStart"/>
      <w:r w:rsidRPr="008C6209">
        <w:t>Duglio</w:t>
      </w:r>
      <w:proofErr w:type="spellEnd"/>
      <w:r w:rsidRPr="008C6209">
        <w:t xml:space="preserve"> – Torre S. Patrizio, per sostenere un allenamento a ranghi contrapposti . Si invitano le Società a comunicare ai propri tesserati la presente convocazione ed a favorire la loro partecipazione così come stabilito dalle vigenti normative. </w:t>
      </w:r>
    </w:p>
    <w:p w:rsidR="008C6209" w:rsidRDefault="008C6209" w:rsidP="008C6209">
      <w:pPr>
        <w:pStyle w:val="A121"/>
        <w:ind w:left="0"/>
        <w:rPr>
          <w:rFonts w:cs="Microsoft Sans Serif"/>
          <w:color w:val="000000"/>
        </w:rPr>
      </w:pPr>
    </w:p>
    <w:tbl>
      <w:tblPr>
        <w:tblW w:w="0" w:type="auto"/>
        <w:jc w:val="center"/>
        <w:tblLook w:val="01E0"/>
      </w:tblPr>
      <w:tblGrid>
        <w:gridCol w:w="2959"/>
        <w:gridCol w:w="5935"/>
      </w:tblGrid>
      <w:tr w:rsidR="008C6209" w:rsidTr="008C6209">
        <w:trPr>
          <w:trHeight w:hRule="exact" w:val="397"/>
          <w:jc w:val="center"/>
        </w:trPr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6209" w:rsidRPr="006820A0" w:rsidRDefault="008C6209" w:rsidP="008C6209">
            <w:pPr>
              <w:pStyle w:val="A119"/>
            </w:pPr>
            <w:r w:rsidRPr="006820A0">
              <w:t>SOCIETA’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6209" w:rsidRPr="006820A0" w:rsidRDefault="008C6209" w:rsidP="008C6209">
            <w:pPr>
              <w:pStyle w:val="A119"/>
            </w:pPr>
            <w:r w:rsidRPr="006820A0">
              <w:t>CALCIATORI</w:t>
            </w:r>
          </w:p>
        </w:tc>
      </w:tr>
      <w:tr w:rsidR="008C6209" w:rsidTr="008C6209">
        <w:trPr>
          <w:trHeight w:hRule="exact" w:val="30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Atl</w:t>
            </w:r>
            <w:proofErr w:type="spellEnd"/>
            <w:r>
              <w:t xml:space="preserve">.Calcio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Tempestilli</w:t>
            </w:r>
            <w:proofErr w:type="spellEnd"/>
            <w:r>
              <w:t xml:space="preserve"> </w:t>
            </w:r>
            <w:proofErr w:type="spellStart"/>
            <w:r>
              <w:t>R.Cinesi</w:t>
            </w:r>
            <w:proofErr w:type="spellEnd"/>
            <w:r>
              <w:t xml:space="preserve"> G.,Concetti N.,</w:t>
            </w:r>
            <w:proofErr w:type="spellStart"/>
            <w:r>
              <w:t>Cantarini</w:t>
            </w:r>
            <w:proofErr w:type="spellEnd"/>
            <w:r>
              <w:t xml:space="preserve"> R..</w:t>
            </w:r>
          </w:p>
        </w:tc>
      </w:tr>
      <w:tr w:rsidR="008C6209" w:rsidTr="008C6209">
        <w:trPr>
          <w:trHeight w:hRule="exact" w:val="328"/>
          <w:jc w:val="center"/>
        </w:trPr>
        <w:tc>
          <w:tcPr>
            <w:tcW w:w="2959" w:type="dxa"/>
            <w:vAlign w:val="center"/>
          </w:tcPr>
          <w:p w:rsidR="008C6209" w:rsidRPr="00F63367" w:rsidRDefault="008C6209" w:rsidP="008C6209">
            <w:pPr>
              <w:pStyle w:val="A119"/>
            </w:pPr>
            <w:r>
              <w:t>AFC Fermo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Colepio</w:t>
            </w:r>
            <w:proofErr w:type="spellEnd"/>
            <w:r>
              <w:t xml:space="preserve"> A.,Moretti F.,</w:t>
            </w:r>
            <w:proofErr w:type="spellStart"/>
            <w:r>
              <w:t>Kapllani</w:t>
            </w:r>
            <w:proofErr w:type="spellEnd"/>
            <w:r>
              <w:t xml:space="preserve"> E.,Tamburini T..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 xml:space="preserve">Folgore </w:t>
            </w:r>
            <w:proofErr w:type="spellStart"/>
            <w:r>
              <w:t>Monsampietr</w:t>
            </w:r>
            <w:proofErr w:type="spellEnd"/>
            <w:r>
              <w:t>.</w:t>
            </w:r>
          </w:p>
          <w:p w:rsidR="008C6209" w:rsidRDefault="008C6209" w:rsidP="008C6209">
            <w:pPr>
              <w:pStyle w:val="A119"/>
            </w:pPr>
          </w:p>
          <w:p w:rsidR="008C6209" w:rsidRPr="007D34FB" w:rsidRDefault="008C6209" w:rsidP="008C6209">
            <w:pPr>
              <w:pStyle w:val="A119"/>
            </w:pP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Zakari</w:t>
            </w:r>
            <w:proofErr w:type="spellEnd"/>
            <w:r>
              <w:t xml:space="preserve"> </w:t>
            </w:r>
            <w:proofErr w:type="spellStart"/>
            <w:r>
              <w:t>Nassredine</w:t>
            </w:r>
            <w:proofErr w:type="spellEnd"/>
            <w:r>
              <w:t>.</w:t>
            </w:r>
          </w:p>
          <w:p w:rsidR="008C6209" w:rsidRPr="00F63367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>Borgo Rosselli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>D’Amico A.,</w:t>
            </w:r>
            <w:proofErr w:type="spellStart"/>
            <w:r>
              <w:t>Vagnoni</w:t>
            </w:r>
            <w:proofErr w:type="spellEnd"/>
            <w:r>
              <w:t xml:space="preserve"> M., </w:t>
            </w:r>
          </w:p>
        </w:tc>
      </w:tr>
      <w:tr w:rsidR="008C6209" w:rsidTr="008C6209">
        <w:trPr>
          <w:trHeight w:hRule="exact" w:val="355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lastRenderedPageBreak/>
              <w:t>Campiglione</w:t>
            </w:r>
            <w:proofErr w:type="spellEnd"/>
            <w:r>
              <w:t xml:space="preserve"> </w:t>
            </w:r>
            <w:proofErr w:type="spellStart"/>
            <w:r>
              <w:t>M.Urano</w:t>
            </w:r>
            <w:proofErr w:type="spellEnd"/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Melonaro</w:t>
            </w:r>
            <w:proofErr w:type="spellEnd"/>
            <w:r>
              <w:t xml:space="preserve"> A.,Di Donato F..</w:t>
            </w:r>
          </w:p>
          <w:p w:rsidR="008C6209" w:rsidRPr="007D34FB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36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>Vigor S. Elpidio Viola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Peretti</w:t>
            </w:r>
            <w:proofErr w:type="spellEnd"/>
            <w:r>
              <w:t xml:space="preserve"> L.., Di Noia A..</w:t>
            </w:r>
          </w:p>
        </w:tc>
      </w:tr>
      <w:tr w:rsidR="008C6209" w:rsidTr="008C6209">
        <w:trPr>
          <w:trHeight w:hRule="exact" w:val="320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 xml:space="preserve">San Marco </w:t>
            </w:r>
            <w:proofErr w:type="spellStart"/>
            <w:r>
              <w:t>Serv</w:t>
            </w:r>
            <w:proofErr w:type="spellEnd"/>
            <w:r>
              <w:t xml:space="preserve">. </w:t>
            </w:r>
            <w:proofErr w:type="spellStart"/>
            <w:r>
              <w:t>Lor</w:t>
            </w:r>
            <w:proofErr w:type="spellEnd"/>
            <w:r>
              <w:t>.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r>
              <w:t>Spinelli M.,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Spes</w:t>
            </w:r>
            <w:proofErr w:type="spellEnd"/>
            <w:r>
              <w:t xml:space="preserve"> </w:t>
            </w:r>
            <w:proofErr w:type="spellStart"/>
            <w:r>
              <w:t>Valdaso</w:t>
            </w:r>
            <w:proofErr w:type="spellEnd"/>
            <w:r>
              <w:t xml:space="preserve"> 1993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Sinas</w:t>
            </w:r>
            <w:proofErr w:type="spellEnd"/>
            <w:r>
              <w:t xml:space="preserve"> A.,</w:t>
            </w:r>
          </w:p>
        </w:tc>
      </w:tr>
      <w:tr w:rsidR="008C6209" w:rsidTr="008C6209">
        <w:trPr>
          <w:trHeight w:hRule="exact" w:val="335"/>
          <w:jc w:val="center"/>
        </w:trPr>
        <w:tc>
          <w:tcPr>
            <w:tcW w:w="2959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Tignum</w:t>
            </w:r>
            <w:proofErr w:type="spellEnd"/>
            <w:r>
              <w:t xml:space="preserve"> </w:t>
            </w:r>
            <w:proofErr w:type="spellStart"/>
            <w:r>
              <w:t>Montegiorgio</w:t>
            </w:r>
            <w:proofErr w:type="spellEnd"/>
            <w:r w:rsidRPr="007D34FB">
              <w:t xml:space="preserve"> </w:t>
            </w:r>
          </w:p>
        </w:tc>
        <w:tc>
          <w:tcPr>
            <w:tcW w:w="5935" w:type="dxa"/>
            <w:vAlign w:val="center"/>
          </w:tcPr>
          <w:p w:rsidR="008C6209" w:rsidRPr="007D34FB" w:rsidRDefault="008C6209" w:rsidP="008C6209">
            <w:pPr>
              <w:pStyle w:val="A119"/>
            </w:pPr>
            <w:proofErr w:type="spellStart"/>
            <w:r>
              <w:t>Camela</w:t>
            </w:r>
            <w:proofErr w:type="spellEnd"/>
            <w:r>
              <w:t xml:space="preserve"> R.,,Marziali J..</w:t>
            </w: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proofErr w:type="spellStart"/>
            <w:r>
              <w:t>Veregrense</w:t>
            </w:r>
            <w:proofErr w:type="spellEnd"/>
            <w:r>
              <w:t xml:space="preserve"> Calcio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>Farina R.,</w:t>
            </w:r>
            <w:proofErr w:type="spellStart"/>
            <w:r>
              <w:t>Giuli</w:t>
            </w:r>
            <w:proofErr w:type="spellEnd"/>
            <w:r>
              <w:t xml:space="preserve"> R.,.Amici A., </w:t>
            </w:r>
          </w:p>
          <w:p w:rsidR="008C6209" w:rsidRDefault="008C6209" w:rsidP="008C6209">
            <w:pPr>
              <w:pStyle w:val="A119"/>
            </w:pPr>
          </w:p>
        </w:tc>
      </w:tr>
      <w:tr w:rsidR="008C6209" w:rsidTr="008C6209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8C6209" w:rsidRDefault="008C6209" w:rsidP="008C6209">
            <w:pPr>
              <w:pStyle w:val="A119"/>
            </w:pPr>
            <w:r>
              <w:t>Elite Sangiorgese</w:t>
            </w:r>
          </w:p>
        </w:tc>
        <w:tc>
          <w:tcPr>
            <w:tcW w:w="5935" w:type="dxa"/>
            <w:vAlign w:val="center"/>
          </w:tcPr>
          <w:p w:rsidR="008C6209" w:rsidRDefault="008C6209" w:rsidP="008C6209">
            <w:pPr>
              <w:pStyle w:val="A119"/>
            </w:pPr>
            <w:r>
              <w:t xml:space="preserve">Porrino A.,Rossi </w:t>
            </w:r>
            <w:proofErr w:type="spellStart"/>
            <w:r>
              <w:t>L.M</w:t>
            </w:r>
            <w:proofErr w:type="spellEnd"/>
            <w:r>
              <w:t>..</w:t>
            </w:r>
          </w:p>
        </w:tc>
      </w:tr>
    </w:tbl>
    <w:p w:rsidR="008C6209" w:rsidRDefault="008C6209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  <w:bCs/>
          <w:color w:val="000000"/>
        </w:rPr>
        <w:t xml:space="preserve">      </w:t>
      </w:r>
    </w:p>
    <w:p w:rsidR="008C6209" w:rsidRDefault="008C6209" w:rsidP="008C6209">
      <w:pPr>
        <w:pStyle w:val="A119"/>
      </w:pPr>
      <w:r>
        <w:t>Coordinatore rappresentativa:</w:t>
      </w:r>
      <w:r>
        <w:tab/>
      </w:r>
      <w:r>
        <w:tab/>
        <w:t xml:space="preserve">       Patrizio Amici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320.1836071</w:t>
      </w:r>
    </w:p>
    <w:p w:rsidR="008C6209" w:rsidRDefault="008C6209" w:rsidP="008C6209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Gianluca De Angelis</w:t>
      </w:r>
      <w:r>
        <w:tab/>
      </w:r>
      <w:r>
        <w:tab/>
      </w:r>
      <w:r>
        <w:tab/>
        <w:t xml:space="preserve">   347.2549268            </w:t>
      </w:r>
    </w:p>
    <w:p w:rsidR="008C6209" w:rsidRDefault="008C6209" w:rsidP="008C6209">
      <w:pPr>
        <w:pStyle w:val="A119"/>
      </w:pPr>
      <w:r>
        <w:t xml:space="preserve">Dirigenti Accompagnatori:            </w:t>
      </w:r>
      <w:r>
        <w:tab/>
      </w:r>
      <w:r>
        <w:tab/>
        <w:t xml:space="preserve">Gastone </w:t>
      </w:r>
      <w:proofErr w:type="spellStart"/>
      <w:r>
        <w:t>Micucci</w:t>
      </w:r>
      <w:proofErr w:type="spellEnd"/>
      <w:r>
        <w:tab/>
      </w:r>
      <w:r>
        <w:tab/>
      </w:r>
      <w:r>
        <w:tab/>
      </w:r>
    </w:p>
    <w:p w:rsidR="008C6209" w:rsidRDefault="008C6209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</w:p>
    <w:p w:rsidR="008C6209" w:rsidRPr="003F64D6" w:rsidRDefault="008C6209" w:rsidP="008C6209">
      <w:pPr>
        <w:pStyle w:val="A119"/>
        <w:rPr>
          <w:rFonts w:cs="Arial"/>
        </w:rPr>
      </w:pPr>
      <w:r w:rsidRPr="003F64D6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3F64D6">
        <w:rPr>
          <w:rFonts w:cs="Arial"/>
          <w:b/>
        </w:rPr>
        <w:t>certificato medico</w:t>
      </w:r>
      <w:r w:rsidRPr="003F64D6">
        <w:rPr>
          <w:rFonts w:cs="Arial"/>
        </w:rPr>
        <w:t xml:space="preserve"> (per coloro che non hanno partecipato al primo raduno) attestante l’idoneità fisica all’attività agonistica, valido per la stagione in corso..</w:t>
      </w:r>
    </w:p>
    <w:p w:rsidR="008C6209" w:rsidRPr="003F64D6" w:rsidRDefault="008C6209" w:rsidP="008C6209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9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Martedì 05/02/2019. </w:t>
      </w:r>
    </w:p>
    <w:p w:rsidR="008C6209" w:rsidRDefault="008C6209" w:rsidP="008C6209">
      <w:pPr>
        <w:pStyle w:val="A119"/>
      </w:pPr>
      <w:r>
        <w:t xml:space="preserve"> </w:t>
      </w:r>
    </w:p>
    <w:p w:rsidR="008C6209" w:rsidRPr="009B4C0A" w:rsidRDefault="008C6209" w:rsidP="008C6209">
      <w:pPr>
        <w:pStyle w:val="A119"/>
        <w:rPr>
          <w:b/>
        </w:rPr>
      </w:pPr>
      <w:r>
        <w:t xml:space="preserve"> </w:t>
      </w:r>
      <w:r w:rsidRPr="009B4C0A">
        <w:rPr>
          <w:b/>
        </w:rPr>
        <w:t xml:space="preserve">Si ringrazia la società </w:t>
      </w:r>
      <w:r>
        <w:rPr>
          <w:b/>
        </w:rPr>
        <w:t>A.S. Torrese</w:t>
      </w:r>
      <w:r w:rsidRPr="009B4C0A">
        <w:rPr>
          <w:b/>
        </w:rPr>
        <w:t xml:space="preserve"> per la disponibilità .</w:t>
      </w:r>
      <w:r w:rsidRPr="009B4C0A">
        <w:rPr>
          <w:b/>
        </w:rPr>
        <w:tab/>
      </w:r>
    </w:p>
    <w:p w:rsidR="004B5954" w:rsidRDefault="004B5954" w:rsidP="00B16EBB">
      <w:pPr>
        <w:pStyle w:val="A1gare"/>
      </w:pPr>
    </w:p>
    <w:p w:rsidR="00041724" w:rsidRDefault="00041724" w:rsidP="00B16EBB">
      <w:pPr>
        <w:pStyle w:val="A1gare"/>
      </w:pPr>
    </w:p>
    <w:p w:rsidR="00041724" w:rsidRDefault="00041724" w:rsidP="00B16EBB">
      <w:pPr>
        <w:pStyle w:val="A1gare"/>
      </w:pPr>
    </w:p>
    <w:p w:rsidR="006F2853" w:rsidRDefault="006F2853" w:rsidP="008835ED">
      <w:pPr>
        <w:pStyle w:val="Titolo2A"/>
        <w:pBdr>
          <w:bottom w:val="single" w:sz="18" w:space="2" w:color="F79646"/>
        </w:pBdr>
      </w:pPr>
      <w:bookmarkStart w:id="88" w:name="_Toc536801809"/>
      <w:r>
        <w:t xml:space="preserve">4.3.-  ATTIVITà </w:t>
      </w:r>
      <w:proofErr w:type="spellStart"/>
      <w:r>
        <w:t>DI</w:t>
      </w:r>
      <w:proofErr w:type="spellEnd"/>
      <w:r>
        <w:t xml:space="preserve"> FORMAZIONE E AGGIORNAMENTO</w:t>
      </w:r>
      <w:bookmarkEnd w:id="88"/>
    </w:p>
    <w:p w:rsidR="006F2853" w:rsidRDefault="006F2853" w:rsidP="00B16EBB">
      <w:pPr>
        <w:pStyle w:val="A1gare"/>
      </w:pPr>
    </w:p>
    <w:p w:rsidR="006F2853" w:rsidRDefault="006F2853" w:rsidP="00B16EBB">
      <w:pPr>
        <w:pStyle w:val="A1gare"/>
      </w:pPr>
    </w:p>
    <w:p w:rsidR="006F2853" w:rsidRPr="00754AAE" w:rsidRDefault="006F2853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754AAE">
        <w:rPr>
          <w:rFonts w:ascii="Arial" w:hAnsi="Arial" w:cs="Arial"/>
          <w:b/>
          <w:bCs/>
          <w:u w:val="single"/>
        </w:rPr>
        <w:t>INCONTRO INFORMATIVO</w:t>
      </w:r>
    </w:p>
    <w:p w:rsidR="006F2853" w:rsidRDefault="006F2853" w:rsidP="006F28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Giorno:</w:t>
      </w:r>
      <w:r w:rsidRPr="00EF38A8">
        <w:rPr>
          <w:rFonts w:cs="Arial"/>
          <w:szCs w:val="22"/>
        </w:rPr>
        <w:t xml:space="preserve"> </w:t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48362F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="00B72DBC" w:rsidRPr="00EF38A8">
        <w:rPr>
          <w:rFonts w:cs="Arial"/>
          <w:szCs w:val="22"/>
        </w:rPr>
        <w:tab/>
      </w:r>
      <w:r w:rsidRPr="00EF38A8">
        <w:rPr>
          <w:rFonts w:cs="Arial"/>
          <w:szCs w:val="22"/>
        </w:rPr>
        <w:t>Giovedì 7 Febbraio 2019 alle ore 21:15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Organizzazione:</w:t>
      </w:r>
      <w:r w:rsidRPr="00EF38A8">
        <w:rPr>
          <w:rFonts w:cs="Arial"/>
          <w:szCs w:val="22"/>
        </w:rPr>
        <w:t xml:space="preserve"> </w:t>
      </w:r>
      <w:proofErr w:type="spellStart"/>
      <w:r w:rsidRPr="00EF38A8">
        <w:rPr>
          <w:rFonts w:cs="Arial"/>
          <w:szCs w:val="22"/>
        </w:rPr>
        <w:t>Campiglione</w:t>
      </w:r>
      <w:proofErr w:type="spellEnd"/>
      <w:r w:rsidRPr="00EF38A8">
        <w:rPr>
          <w:rFonts w:cs="Arial"/>
          <w:szCs w:val="22"/>
        </w:rPr>
        <w:t xml:space="preserve"> </w:t>
      </w:r>
      <w:proofErr w:type="spellStart"/>
      <w:r w:rsidRPr="00EF38A8">
        <w:rPr>
          <w:rFonts w:cs="Arial"/>
          <w:szCs w:val="22"/>
        </w:rPr>
        <w:t>M.Urano</w:t>
      </w:r>
      <w:proofErr w:type="spellEnd"/>
      <w:r w:rsidRPr="00EF38A8">
        <w:rPr>
          <w:rFonts w:cs="Arial"/>
          <w:szCs w:val="22"/>
        </w:rPr>
        <w:t xml:space="preserve"> 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Luogo:</w:t>
      </w:r>
      <w:r w:rsidRPr="00EF38A8">
        <w:rPr>
          <w:rFonts w:cs="Arial"/>
          <w:szCs w:val="22"/>
        </w:rPr>
        <w:t xml:space="preserve"> Sala riunioni Chiesa </w:t>
      </w:r>
      <w:proofErr w:type="spellStart"/>
      <w:r w:rsidRPr="00EF38A8">
        <w:rPr>
          <w:rFonts w:cs="Arial"/>
          <w:szCs w:val="22"/>
        </w:rPr>
        <w:t>S.Gabriele</w:t>
      </w:r>
      <w:proofErr w:type="spellEnd"/>
      <w:r w:rsidRPr="00EF38A8">
        <w:rPr>
          <w:rFonts w:cs="Arial"/>
          <w:szCs w:val="22"/>
        </w:rPr>
        <w:t xml:space="preserve"> – </w:t>
      </w:r>
      <w:proofErr w:type="spellStart"/>
      <w:r w:rsidRPr="00EF38A8">
        <w:rPr>
          <w:rFonts w:cs="Arial"/>
          <w:szCs w:val="22"/>
        </w:rPr>
        <w:t>Campiglione</w:t>
      </w:r>
      <w:proofErr w:type="spellEnd"/>
      <w:r w:rsidRPr="00EF38A8">
        <w:rPr>
          <w:rFonts w:cs="Arial"/>
          <w:szCs w:val="22"/>
        </w:rPr>
        <w:t xml:space="preserve"> di Fermo (FM)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Tema:</w:t>
      </w:r>
      <w:r w:rsidRPr="00EF38A8">
        <w:rPr>
          <w:rFonts w:cs="Arial"/>
          <w:szCs w:val="22"/>
        </w:rPr>
        <w:t xml:space="preserve"> “NUOVE TECNOLOGIE E UTILIZZO DEGLI SMARTPHONE”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Relatore:</w:t>
      </w:r>
      <w:r w:rsidRPr="00EF38A8">
        <w:rPr>
          <w:rFonts w:cs="Arial"/>
          <w:szCs w:val="22"/>
        </w:rPr>
        <w:t xml:space="preserve"> Dott. Marco Brandi Psicologo </w:t>
      </w:r>
    </w:p>
    <w:p w:rsidR="006F2853" w:rsidRPr="00EF38A8" w:rsidRDefault="006F2853" w:rsidP="00686C2F">
      <w:pPr>
        <w:pStyle w:val="A119"/>
        <w:spacing w:line="240" w:lineRule="auto"/>
        <w:rPr>
          <w:rFonts w:cs="Arial"/>
          <w:szCs w:val="22"/>
        </w:rPr>
      </w:pPr>
      <w:r w:rsidRPr="00EF38A8">
        <w:rPr>
          <w:rFonts w:cs="Arial"/>
          <w:b/>
          <w:szCs w:val="22"/>
        </w:rPr>
        <w:t>Soggetti coinvolti:</w:t>
      </w:r>
      <w:r w:rsidRPr="00EF38A8">
        <w:rPr>
          <w:rFonts w:cs="Arial"/>
          <w:szCs w:val="22"/>
        </w:rPr>
        <w:t xml:space="preserve"> dirigenti, tecnici, atleti, genitori e tutte le Società del territorio</w:t>
      </w:r>
    </w:p>
    <w:p w:rsidR="003A3543" w:rsidRDefault="003A3543" w:rsidP="00686C2F">
      <w:pPr>
        <w:pStyle w:val="A1gare"/>
      </w:pPr>
    </w:p>
    <w:p w:rsidR="003E46FA" w:rsidRPr="00041724" w:rsidRDefault="003A3543" w:rsidP="00041724">
      <w:pPr>
        <w:pStyle w:val="A119"/>
        <w:jc w:val="center"/>
        <w:rPr>
          <w:rFonts w:cs="Verdana"/>
        </w:rPr>
      </w:pPr>
      <w:r>
        <w:rPr>
          <w:rFonts w:cs="Verdana"/>
        </w:rPr>
        <w:t>**********************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Martedì 12 febbraio 2019 alle ore 18:30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Organizzazione: Junior Elpidiense</w:t>
      </w:r>
      <w:r w:rsidRPr="00B72DBC">
        <w:rPr>
          <w:rFonts w:cs="Verdana"/>
          <w:sz w:val="22"/>
          <w:szCs w:val="22"/>
        </w:rPr>
        <w:t xml:space="preserve"> 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 xml:space="preserve">Casale CS Sport – </w:t>
      </w:r>
      <w:proofErr w:type="spellStart"/>
      <w:r w:rsidRPr="00B72DBC">
        <w:rPr>
          <w:rFonts w:cs="Verdana"/>
          <w:sz w:val="22"/>
          <w:szCs w:val="22"/>
        </w:rPr>
        <w:t>S.Elpidio</w:t>
      </w:r>
      <w:proofErr w:type="spellEnd"/>
      <w:r w:rsidRPr="00B72DBC">
        <w:rPr>
          <w:rFonts w:cs="Verdana"/>
          <w:sz w:val="22"/>
          <w:szCs w:val="22"/>
        </w:rPr>
        <w:t xml:space="preserve"> a Mare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“Relazioni tra tecnici, giovani calciatori e genitori nelle scuole calcio”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dott.ssa Cristina </w:t>
      </w:r>
      <w:proofErr w:type="spellStart"/>
      <w:r w:rsidRPr="00B72DBC">
        <w:rPr>
          <w:rFonts w:cs="Verdana"/>
          <w:sz w:val="22"/>
          <w:szCs w:val="22"/>
        </w:rPr>
        <w:t>Marinelli</w:t>
      </w:r>
      <w:proofErr w:type="spellEnd"/>
      <w:r w:rsidRPr="00B72DBC">
        <w:rPr>
          <w:rFonts w:cs="Verdana"/>
          <w:sz w:val="22"/>
          <w:szCs w:val="22"/>
        </w:rPr>
        <w:t xml:space="preserve"> Psicologa dello sport </w:t>
      </w:r>
    </w:p>
    <w:p w:rsidR="003A3543" w:rsidRPr="00B72DBC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3A3543" w:rsidRDefault="003A3543" w:rsidP="00686C2F">
      <w:pPr>
        <w:pStyle w:val="A1gare"/>
      </w:pPr>
    </w:p>
    <w:p w:rsidR="003A3543" w:rsidRDefault="003A3543" w:rsidP="003A3543">
      <w:pPr>
        <w:pStyle w:val="A119"/>
        <w:jc w:val="center"/>
        <w:rPr>
          <w:rFonts w:ascii="Verdana" w:hAnsi="Verdana" w:cs="Verdana"/>
        </w:rPr>
      </w:pPr>
      <w:r>
        <w:rPr>
          <w:rFonts w:cs="Verdana"/>
        </w:rPr>
        <w:t>**********************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Giovedì 14 febbraio 2019 alle ore 17:00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Organizzazione: Borgo Rosselli </w:t>
      </w:r>
      <w:r w:rsidRPr="00B72DBC">
        <w:rPr>
          <w:rFonts w:cs="Verdana"/>
          <w:sz w:val="22"/>
          <w:szCs w:val="22"/>
        </w:rPr>
        <w:t xml:space="preserve">in collaborazione con il Coordinamento Federale </w:t>
      </w:r>
      <w:proofErr w:type="spellStart"/>
      <w:r w:rsidRPr="00B72DBC">
        <w:rPr>
          <w:rFonts w:cs="Verdana"/>
          <w:sz w:val="22"/>
          <w:szCs w:val="22"/>
        </w:rPr>
        <w:t>Reg.le</w:t>
      </w:r>
      <w:proofErr w:type="spellEnd"/>
      <w:r w:rsidRPr="00B72DBC">
        <w:rPr>
          <w:rFonts w:cs="Verdana"/>
          <w:sz w:val="22"/>
          <w:szCs w:val="22"/>
        </w:rPr>
        <w:t xml:space="preserve"> FIGC/SGS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>Campo Sportivo “Comunale Nuovo” – Porto San Giorgio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“Educazione Psicomotoria nella seduta dei piccoli amici – Dalla teoria alla pratica”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lastRenderedPageBreak/>
        <w:t xml:space="preserve">Relatore: </w:t>
      </w:r>
      <w:r w:rsidRPr="00B72DBC">
        <w:rPr>
          <w:rFonts w:cs="Verdana"/>
          <w:sz w:val="22"/>
          <w:szCs w:val="22"/>
        </w:rPr>
        <w:t xml:space="preserve">Prof. Matteo Della </w:t>
      </w:r>
      <w:proofErr w:type="spellStart"/>
      <w:r w:rsidRPr="00B72DBC">
        <w:rPr>
          <w:rFonts w:cs="Verdana"/>
          <w:sz w:val="22"/>
          <w:szCs w:val="22"/>
        </w:rPr>
        <w:t>Sciucca</w:t>
      </w:r>
      <w:proofErr w:type="spellEnd"/>
      <w:r w:rsidRPr="00B72DBC">
        <w:rPr>
          <w:rFonts w:cs="Verdana"/>
          <w:sz w:val="22"/>
          <w:szCs w:val="22"/>
        </w:rPr>
        <w:t xml:space="preserve"> Delegato Provinciale Attività di base FIGC/SGS</w:t>
      </w:r>
    </w:p>
    <w:p w:rsidR="003A3543" w:rsidRPr="00B72DBC" w:rsidRDefault="003A3543" w:rsidP="003A3543">
      <w:pPr>
        <w:rPr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3A3543" w:rsidRDefault="003A3543" w:rsidP="0048362F">
      <w:pPr>
        <w:pStyle w:val="A119"/>
      </w:pPr>
    </w:p>
    <w:p w:rsidR="002F3137" w:rsidRDefault="002F3137" w:rsidP="002F3137">
      <w:pPr>
        <w:pStyle w:val="A1gare"/>
      </w:pPr>
    </w:p>
    <w:p w:rsidR="002F3137" w:rsidRPr="00077DF7" w:rsidRDefault="002F3137" w:rsidP="002F3137">
      <w:pPr>
        <w:pStyle w:val="Titolo2A"/>
        <w:rPr>
          <w:szCs w:val="24"/>
        </w:rPr>
      </w:pPr>
      <w:bookmarkStart w:id="89" w:name="_Toc513458269"/>
      <w:bookmarkStart w:id="90" w:name="_Toc516152657"/>
      <w:bookmarkStart w:id="91" w:name="_Toc535421185"/>
      <w:bookmarkStart w:id="92" w:name="_Toc536801810"/>
      <w:r w:rsidRPr="00077DF7">
        <w:rPr>
          <w:caps w:val="0"/>
          <w:szCs w:val="24"/>
        </w:rPr>
        <w:t>4.</w:t>
      </w:r>
      <w:r w:rsidR="00410F6C">
        <w:rPr>
          <w:caps w:val="0"/>
          <w:szCs w:val="24"/>
        </w:rPr>
        <w:t>4</w:t>
      </w:r>
      <w:r>
        <w:rPr>
          <w:caps w:val="0"/>
          <w:szCs w:val="24"/>
        </w:rPr>
        <w:t>. – C</w:t>
      </w:r>
      <w:r>
        <w:rPr>
          <w:szCs w:val="24"/>
        </w:rPr>
        <w:t>artellini tesseramento</w:t>
      </w:r>
      <w:r>
        <w:rPr>
          <w:caps w:val="0"/>
          <w:szCs w:val="24"/>
        </w:rPr>
        <w:t xml:space="preserve"> </w:t>
      </w:r>
      <w:proofErr w:type="spellStart"/>
      <w:r>
        <w:rPr>
          <w:caps w:val="0"/>
          <w:szCs w:val="24"/>
        </w:rPr>
        <w:t>S.G.S.</w:t>
      </w:r>
      <w:bookmarkEnd w:id="89"/>
      <w:bookmarkEnd w:id="90"/>
      <w:bookmarkEnd w:id="91"/>
      <w:bookmarkEnd w:id="92"/>
      <w:proofErr w:type="spellEnd"/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2F3137" w:rsidRDefault="002F3137" w:rsidP="002F3137">
      <w:pPr>
        <w:pStyle w:val="A119"/>
        <w:numPr>
          <w:ilvl w:val="0"/>
          <w:numId w:val="26"/>
        </w:numPr>
      </w:pPr>
      <w:r>
        <w:t>Amandola</w:t>
      </w:r>
    </w:p>
    <w:p w:rsidR="002F3137" w:rsidRDefault="002F3137" w:rsidP="002F3137">
      <w:pPr>
        <w:pStyle w:val="A119"/>
        <w:numPr>
          <w:ilvl w:val="0"/>
          <w:numId w:val="26"/>
        </w:numPr>
      </w:pPr>
      <w:proofErr w:type="spellStart"/>
      <w:r>
        <w:t>Campiglione</w:t>
      </w:r>
      <w:proofErr w:type="spellEnd"/>
      <w:r>
        <w:t xml:space="preserve"> M. Urano</w:t>
      </w:r>
    </w:p>
    <w:p w:rsidR="002F3137" w:rsidRDefault="002F3137" w:rsidP="002F3137">
      <w:pPr>
        <w:pStyle w:val="A119"/>
        <w:numPr>
          <w:ilvl w:val="0"/>
          <w:numId w:val="26"/>
        </w:numPr>
        <w:jc w:val="left"/>
      </w:pPr>
      <w:r>
        <w:t>Nuova Juventina FFC</w:t>
      </w:r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2F3137" w:rsidRDefault="002F3137" w:rsidP="002F3137">
      <w:pPr>
        <w:pStyle w:val="A1gare"/>
      </w:pPr>
    </w:p>
    <w:p w:rsidR="002F3137" w:rsidRDefault="002F3137" w:rsidP="00410F6C">
      <w:pPr>
        <w:pStyle w:val="A1gare"/>
      </w:pPr>
    </w:p>
    <w:p w:rsidR="00F7234D" w:rsidRDefault="00F7234D" w:rsidP="00410F6C">
      <w:pPr>
        <w:pStyle w:val="A1gare"/>
      </w:pPr>
    </w:p>
    <w:p w:rsidR="00F7234D" w:rsidRDefault="00F7234D" w:rsidP="00410F6C">
      <w:pPr>
        <w:pStyle w:val="A1gare"/>
      </w:pPr>
    </w:p>
    <w:p w:rsidR="00F7234D" w:rsidRDefault="00F7234D" w:rsidP="00410F6C">
      <w:pPr>
        <w:pStyle w:val="A1gare"/>
      </w:pPr>
    </w:p>
    <w:p w:rsidR="00F7234D" w:rsidRDefault="00F7234D" w:rsidP="00410F6C">
      <w:pPr>
        <w:pStyle w:val="A1gare"/>
      </w:pPr>
    </w:p>
    <w:p w:rsidR="00410F6C" w:rsidRDefault="00410F6C" w:rsidP="00410F6C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3" w:name="_Toc536801811"/>
      <w:r w:rsidRPr="00937FDE">
        <w:rPr>
          <w:color w:val="FFFFFF"/>
        </w:rPr>
        <w:t>NOTIZIE SU ATTIVITÀ AGONISTICA</w:t>
      </w:r>
      <w:bookmarkEnd w:id="93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Pr="00D02CF4" w:rsidRDefault="005B6071" w:rsidP="005B6071">
      <w:pPr>
        <w:pStyle w:val="Titolo2"/>
      </w:pPr>
      <w:bookmarkStart w:id="94" w:name="_Toc536801812"/>
      <w:r>
        <w:t xml:space="preserve">CAMPIONATO TERZA CATEGORIA </w:t>
      </w:r>
      <w:r w:rsidRPr="00D02CF4">
        <w:t>FERMO</w:t>
      </w:r>
      <w:bookmarkEnd w:id="94"/>
      <w:r w:rsidRPr="00D02CF4">
        <w:t xml:space="preserve"> </w:t>
      </w:r>
    </w:p>
    <w:p w:rsidR="00603FFA" w:rsidRDefault="00603FFA" w:rsidP="00B16EBB">
      <w:pPr>
        <w:pStyle w:val="A1gare"/>
      </w:pPr>
    </w:p>
    <w:p w:rsidR="00603FFA" w:rsidRDefault="00603FFA" w:rsidP="00603FFA">
      <w:pPr>
        <w:pStyle w:val="RISULT"/>
      </w:pPr>
      <w:r>
        <w:t>VARIAZIONI AL PROGRAMMA DELLE GARE</w:t>
      </w:r>
    </w:p>
    <w:p w:rsidR="00603FFA" w:rsidRDefault="00603FFA" w:rsidP="00B16EBB">
      <w:pPr>
        <w:pStyle w:val="A1gare"/>
      </w:pPr>
    </w:p>
    <w:p w:rsidR="0015715D" w:rsidRDefault="0015715D" w:rsidP="0015715D">
      <w:pPr>
        <w:pStyle w:val="A119"/>
      </w:pPr>
      <w:r>
        <w:t>A causa della concomitanza con altr</w:t>
      </w:r>
      <w:r w:rsidR="000041F5">
        <w:t>e</w:t>
      </w:r>
      <w:r>
        <w:t xml:space="preserve"> gar</w:t>
      </w:r>
      <w:r w:rsidR="000041F5">
        <w:t>e</w:t>
      </w:r>
      <w:r>
        <w:t xml:space="preserve">, si </w:t>
      </w:r>
      <w:r w:rsidR="00165286">
        <w:t>autorizzano</w:t>
      </w:r>
      <w:r>
        <w:t xml:space="preserve"> l</w:t>
      </w:r>
      <w:r w:rsidR="00165286">
        <w:t>e</w:t>
      </w:r>
      <w:r>
        <w:t xml:space="preserve"> seguent</w:t>
      </w:r>
      <w:r w:rsidR="00165286">
        <w:t>i</w:t>
      </w:r>
      <w:r>
        <w:t xml:space="preserve"> variazion</w:t>
      </w:r>
      <w:r w:rsidR="00165286">
        <w:t>i</w:t>
      </w:r>
      <w:r>
        <w:t>:</w:t>
      </w:r>
    </w:p>
    <w:p w:rsidR="005B6071" w:rsidRDefault="005B6071" w:rsidP="00B16EBB">
      <w:pPr>
        <w:pStyle w:val="A1gare"/>
      </w:pPr>
    </w:p>
    <w:p w:rsidR="008B7CB9" w:rsidRDefault="008B7CB9" w:rsidP="008B7CB9">
      <w:pPr>
        <w:pStyle w:val="SOTTOTITOLOCAMPIONATO1"/>
      </w:pPr>
      <w:r>
        <w:t xml:space="preserve">GIRONE G - 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172"/>
        <w:gridCol w:w="1558"/>
        <w:gridCol w:w="1541"/>
      </w:tblGrid>
      <w:tr w:rsidR="008B7CB9" w:rsidTr="008B7CB9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9D4711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9D471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9D471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9D4711">
            <w:pPr>
              <w:pStyle w:val="HEADERTABELLA"/>
            </w:pPr>
            <w:r>
              <w:t>Data/Ora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9D4711">
            <w:pPr>
              <w:pStyle w:val="HEADERTABELLA"/>
            </w:pPr>
            <w:r>
              <w:t>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EE5FD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Default="008B7CB9" w:rsidP="00EE5FDD">
            <w:pPr>
              <w:pStyle w:val="HEADERTABELLA"/>
            </w:pPr>
            <w:r>
              <w:t xml:space="preserve">Indirizzo </w:t>
            </w:r>
          </w:p>
        </w:tc>
      </w:tr>
      <w:tr w:rsidR="008B7CB9" w:rsidTr="008B7CB9">
        <w:trPr>
          <w:trHeight w:val="165"/>
        </w:trPr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NEW RIVER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REAL CUPRENSE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F62D75" w:rsidP="008B7CB9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2^</w:t>
            </w:r>
            <w:r w:rsidR="008B7CB9"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8B7CB9">
              <w:rPr>
                <w:rStyle w:val="A120VARIAZ"/>
                <w:b/>
                <w:color w:val="FF0000"/>
                <w:highlight w:val="yellow"/>
              </w:rPr>
              <w:t>03/02/2019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 w:rsidRPr="00E925B5">
              <w:rPr>
                <w:rStyle w:val="A120VARIAZ"/>
              </w:rPr>
              <w:t>14:30</w:t>
            </w:r>
          </w:p>
        </w:tc>
        <w:tc>
          <w:tcPr>
            <w:tcW w:w="1172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COMUNALE</w:t>
            </w:r>
          </w:p>
        </w:tc>
        <w:tc>
          <w:tcPr>
            <w:tcW w:w="155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ACQUAVIVA PICENA</w:t>
            </w:r>
          </w:p>
        </w:tc>
        <w:tc>
          <w:tcPr>
            <w:tcW w:w="1541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VIA COPPI</w:t>
            </w:r>
          </w:p>
        </w:tc>
      </w:tr>
      <w:tr w:rsidR="008B7CB9" w:rsidTr="008B7CB9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NEW RIVER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NUOVA FALERIA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F62D75" w:rsidP="008B7CB9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4^</w:t>
            </w:r>
            <w:r w:rsidR="008B7CB9"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8B7CB9">
              <w:rPr>
                <w:rStyle w:val="A120VARIAZ"/>
                <w:b/>
                <w:color w:val="FF0000"/>
                <w:highlight w:val="yellow"/>
              </w:rPr>
              <w:t>17/02/2019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 w:rsidRPr="00E925B5">
              <w:rPr>
                <w:rStyle w:val="A120VARIAZ"/>
              </w:rPr>
              <w:t>14:30</w:t>
            </w:r>
          </w:p>
        </w:tc>
        <w:tc>
          <w:tcPr>
            <w:tcW w:w="1172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COMUNALE</w:t>
            </w:r>
          </w:p>
        </w:tc>
        <w:tc>
          <w:tcPr>
            <w:tcW w:w="155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ACQUAVIVA PICENA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7CB9" w:rsidRPr="00E925B5" w:rsidRDefault="008B7CB9" w:rsidP="008B7CB9">
            <w:pPr>
              <w:pStyle w:val="ROWTABELLA"/>
              <w:rPr>
                <w:rStyle w:val="A120VARIAZ"/>
              </w:rPr>
            </w:pPr>
            <w:r w:rsidRPr="00E925B5">
              <w:rPr>
                <w:rStyle w:val="A120VARIAZ"/>
              </w:rPr>
              <w:t>VIA COPPI</w:t>
            </w:r>
          </w:p>
        </w:tc>
      </w:tr>
    </w:tbl>
    <w:p w:rsidR="008B7CB9" w:rsidRDefault="008B7CB9" w:rsidP="008B7CB9">
      <w:pPr>
        <w:pStyle w:val="breakline"/>
      </w:pPr>
    </w:p>
    <w:p w:rsidR="00A04DED" w:rsidRDefault="00A04DED" w:rsidP="00B16EBB">
      <w:pPr>
        <w:pStyle w:val="A1gare"/>
      </w:pPr>
    </w:p>
    <w:p w:rsidR="00EE5FDD" w:rsidRDefault="00EE5FDD" w:rsidP="00B16EBB">
      <w:pPr>
        <w:pStyle w:val="breakline"/>
      </w:pPr>
    </w:p>
    <w:p w:rsidR="00FB00FF" w:rsidRDefault="00FB00FF" w:rsidP="00B16EBB">
      <w:pPr>
        <w:pStyle w:val="breakline"/>
      </w:pPr>
    </w:p>
    <w:p w:rsidR="00FB00FF" w:rsidRDefault="00FB00FF" w:rsidP="00B16EBB">
      <w:pPr>
        <w:pStyle w:val="breakline"/>
      </w:pPr>
    </w:p>
    <w:p w:rsidR="00FB00FF" w:rsidRDefault="00FB00FF" w:rsidP="00B16EBB">
      <w:pPr>
        <w:pStyle w:val="breakline"/>
      </w:pPr>
    </w:p>
    <w:p w:rsidR="0074287C" w:rsidRPr="00D02CF4" w:rsidRDefault="0074287C" w:rsidP="0074287C">
      <w:pPr>
        <w:pStyle w:val="Titolo2"/>
      </w:pPr>
      <w:bookmarkStart w:id="95" w:name="_Toc536801813"/>
      <w:r>
        <w:t xml:space="preserve">CAMPIONATO CALCIO A 5 SERIE D </w:t>
      </w:r>
      <w:r w:rsidRPr="00D02CF4">
        <w:t>FERMO</w:t>
      </w:r>
      <w:bookmarkEnd w:id="95"/>
      <w:r w:rsidRPr="00D02CF4">
        <w:t xml:space="preserve"> </w:t>
      </w:r>
    </w:p>
    <w:p w:rsidR="0074287C" w:rsidRDefault="0074287C" w:rsidP="0074287C">
      <w:pPr>
        <w:pStyle w:val="A1gare"/>
      </w:pPr>
    </w:p>
    <w:p w:rsidR="0074287C" w:rsidRDefault="0074287C" w:rsidP="0074287C">
      <w:pPr>
        <w:pStyle w:val="A1gare"/>
      </w:pPr>
    </w:p>
    <w:p w:rsidR="0074287C" w:rsidRDefault="0074287C" w:rsidP="0074287C">
      <w:pPr>
        <w:pStyle w:val="RISULT"/>
      </w:pPr>
      <w:r>
        <w:t>VARIAZIONI AL PROGRAMMA DELLE GARE</w:t>
      </w:r>
    </w:p>
    <w:p w:rsidR="00E14093" w:rsidRDefault="00E14093" w:rsidP="00E14093">
      <w:pPr>
        <w:pStyle w:val="breakline"/>
      </w:pPr>
    </w:p>
    <w:p w:rsidR="00E14093" w:rsidRDefault="0074287C" w:rsidP="0074287C">
      <w:pPr>
        <w:pStyle w:val="A119"/>
        <w:rPr>
          <w:b/>
          <w:sz w:val="20"/>
        </w:rPr>
      </w:pPr>
      <w:r w:rsidRPr="0074287C">
        <w:rPr>
          <w:b/>
          <w:sz w:val="20"/>
        </w:rPr>
        <w:t>VARIAZIONE PER TUTTO IL CAMPIONATO</w:t>
      </w:r>
    </w:p>
    <w:p w:rsidR="0074287C" w:rsidRDefault="0074287C" w:rsidP="0074287C">
      <w:pPr>
        <w:pStyle w:val="A119"/>
      </w:pPr>
      <w:r>
        <w:t xml:space="preserve">La Società </w:t>
      </w:r>
      <w:r w:rsidRPr="0074287C">
        <w:rPr>
          <w:b/>
        </w:rPr>
        <w:t xml:space="preserve">ASD Calcetto </w:t>
      </w:r>
      <w:proofErr w:type="spellStart"/>
      <w:r w:rsidRPr="0074287C">
        <w:rPr>
          <w:b/>
        </w:rPr>
        <w:t>Numana</w:t>
      </w:r>
      <w:proofErr w:type="spellEnd"/>
      <w:r>
        <w:t xml:space="preserve"> disputerà tutte le gare interne il </w:t>
      </w:r>
      <w:r w:rsidRPr="0074287C">
        <w:rPr>
          <w:b/>
          <w:highlight w:val="yellow"/>
        </w:rPr>
        <w:t>sabato alle ore 15:30</w:t>
      </w:r>
      <w:r>
        <w:t>, stesso campo.</w:t>
      </w:r>
    </w:p>
    <w:p w:rsidR="0074287C" w:rsidRDefault="0074287C" w:rsidP="0074287C">
      <w:pPr>
        <w:pStyle w:val="A119"/>
      </w:pPr>
    </w:p>
    <w:p w:rsidR="009B5686" w:rsidRDefault="009B5686" w:rsidP="00E14093">
      <w:pPr>
        <w:pStyle w:val="breakline"/>
      </w:pPr>
    </w:p>
    <w:p w:rsidR="009B5686" w:rsidRDefault="009B5686" w:rsidP="00E14093">
      <w:pPr>
        <w:pStyle w:val="breakline"/>
      </w:pPr>
    </w:p>
    <w:p w:rsidR="002F5704" w:rsidRDefault="002F5704" w:rsidP="00E14093">
      <w:pPr>
        <w:pStyle w:val="breakline"/>
      </w:pPr>
    </w:p>
    <w:p w:rsidR="002F5704" w:rsidRDefault="002F5704" w:rsidP="00E14093">
      <w:pPr>
        <w:pStyle w:val="breakline"/>
      </w:pPr>
    </w:p>
    <w:p w:rsidR="002F5704" w:rsidRDefault="002F5704" w:rsidP="00E14093">
      <w:pPr>
        <w:pStyle w:val="breakline"/>
      </w:pPr>
    </w:p>
    <w:p w:rsidR="002F5704" w:rsidRDefault="002F5704" w:rsidP="00E14093">
      <w:pPr>
        <w:pStyle w:val="breakline"/>
      </w:pPr>
    </w:p>
    <w:p w:rsidR="00E14093" w:rsidRPr="00D02CF4" w:rsidRDefault="00E14093" w:rsidP="00E14093">
      <w:pPr>
        <w:pStyle w:val="Titolo2"/>
      </w:pPr>
      <w:bookmarkStart w:id="96" w:name="_Toc536801814"/>
      <w:r>
        <w:t>CAMPIONATO</w:t>
      </w:r>
      <w:r w:rsidRPr="00D02CF4">
        <w:t xml:space="preserve"> ALLIEVI </w:t>
      </w:r>
      <w:r w:rsidR="00C518ED" w:rsidRPr="00D02CF4">
        <w:t xml:space="preserve">FERMO </w:t>
      </w:r>
      <w:r w:rsidR="00C518ED">
        <w:t>2</w:t>
      </w:r>
      <w:r w:rsidRPr="00D02CF4">
        <w:t>A FASE</w:t>
      </w:r>
      <w:bookmarkEnd w:id="96"/>
      <w:r w:rsidRPr="00D02CF4">
        <w:t xml:space="preserve"> </w:t>
      </w:r>
    </w:p>
    <w:p w:rsidR="00E14093" w:rsidRDefault="00E14093" w:rsidP="00E14093">
      <w:pPr>
        <w:pStyle w:val="breakline"/>
      </w:pPr>
    </w:p>
    <w:p w:rsidR="00E14093" w:rsidRDefault="00E14093" w:rsidP="00E14093">
      <w:pPr>
        <w:pStyle w:val="breakline"/>
      </w:pPr>
    </w:p>
    <w:p w:rsidR="00E14093" w:rsidRDefault="00E14093" w:rsidP="00E14093">
      <w:pPr>
        <w:pStyle w:val="RISULT"/>
      </w:pPr>
      <w:r>
        <w:t>VARIAZIONI AL PROGRAMMA GARE</w:t>
      </w:r>
    </w:p>
    <w:p w:rsidR="00E14093" w:rsidRDefault="00E14093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A119"/>
      </w:pPr>
      <w:r>
        <w:t xml:space="preserve">A causa della </w:t>
      </w:r>
      <w:r w:rsidR="00C518ED">
        <w:t>concomitanza con gar</w:t>
      </w:r>
      <w:r w:rsidR="00CA1EB3">
        <w:t>e del C</w:t>
      </w:r>
      <w:r w:rsidR="00C518ED">
        <w:t xml:space="preserve">ampionato </w:t>
      </w:r>
      <w:r w:rsidR="00CA1EB3">
        <w:t>Regionale Giovanissimi – Girone D, si autorizzano le seguenti variazioni</w:t>
      </w:r>
      <w:r>
        <w:t>:</w:t>
      </w:r>
    </w:p>
    <w:p w:rsidR="00292316" w:rsidRDefault="00292316" w:rsidP="00292316">
      <w:pPr>
        <w:pStyle w:val="A1gare"/>
      </w:pPr>
    </w:p>
    <w:p w:rsidR="00292316" w:rsidRDefault="00292316" w:rsidP="00292316">
      <w:pPr>
        <w:pStyle w:val="AALTREVARIAZ"/>
      </w:pPr>
      <w:r>
        <w:t>ALLIEVI FERMO II FASE</w:t>
      </w:r>
    </w:p>
    <w:p w:rsidR="00292316" w:rsidRDefault="00292316" w:rsidP="00292316">
      <w:pPr>
        <w:pStyle w:val="breakline"/>
      </w:pPr>
    </w:p>
    <w:p w:rsidR="00292316" w:rsidRDefault="00292316" w:rsidP="008728F9">
      <w:pPr>
        <w:pStyle w:val="SOTTOTITOLOCAMPIONATO1"/>
      </w:pPr>
      <w:r>
        <w:t xml:space="preserve">GIRONE G 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8"/>
        <w:gridCol w:w="2016"/>
        <w:gridCol w:w="385"/>
        <w:gridCol w:w="898"/>
        <w:gridCol w:w="1487"/>
        <w:gridCol w:w="1236"/>
        <w:gridCol w:w="1540"/>
      </w:tblGrid>
      <w:tr w:rsidR="00292316" w:rsidTr="00292316"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Data/Ora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Default="00292316" w:rsidP="009D4711">
            <w:pPr>
              <w:pStyle w:val="HEADERTABELLA"/>
            </w:pPr>
            <w:r>
              <w:t>Indirizzo Impianto</w:t>
            </w:r>
          </w:p>
        </w:tc>
      </w:tr>
      <w:tr w:rsidR="00292316" w:rsidTr="00292316">
        <w:trPr>
          <w:trHeight w:val="165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9D4711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>SPES ALTIDONA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9D4711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8728F9" w:rsidRDefault="00292316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17/02/2019 1</w:t>
            </w:r>
            <w:r w:rsidR="008728F9" w:rsidRPr="008728F9">
              <w:rPr>
                <w:rStyle w:val="A120VARIAZ"/>
                <w:b/>
                <w:color w:val="FF0000"/>
                <w:highlight w:val="yellow"/>
              </w:rPr>
              <w:t>0</w:t>
            </w:r>
            <w:r w:rsidRPr="008728F9">
              <w:rPr>
                <w:rStyle w:val="A120VARIAZ"/>
                <w:b/>
                <w:color w:val="FF0000"/>
                <w:highlight w:val="yellow"/>
              </w:rPr>
              <w:t>:30</w:t>
            </w:r>
          </w:p>
        </w:tc>
        <w:tc>
          <w:tcPr>
            <w:tcW w:w="148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292316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2316" w:rsidRPr="00F62D75" w:rsidRDefault="00292316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  <w:tr w:rsidR="008728F9" w:rsidTr="008728F9">
        <w:trPr>
          <w:trHeight w:val="165"/>
        </w:trPr>
        <w:tc>
          <w:tcPr>
            <w:tcW w:w="2038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 xml:space="preserve">VIGOR </w:t>
            </w:r>
            <w:proofErr w:type="spellStart"/>
            <w:r w:rsidRPr="00F62D75">
              <w:rPr>
                <w:rStyle w:val="A120VARIAZ"/>
              </w:rPr>
              <w:t>S.ELPIDIO</w:t>
            </w:r>
            <w:proofErr w:type="spellEnd"/>
            <w:r w:rsidRPr="00F62D75">
              <w:rPr>
                <w:rStyle w:val="A120VARIAZ"/>
              </w:rPr>
              <w:t xml:space="preserve"> VIOLA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8728F9" w:rsidRDefault="008728F9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10/03/2019 10:30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  <w:tr w:rsidR="008728F9" w:rsidTr="008728F9">
        <w:trPr>
          <w:trHeight w:val="165"/>
        </w:trPr>
        <w:tc>
          <w:tcPr>
            <w:tcW w:w="2038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U.S.A. S. CATERINA</w:t>
            </w: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SAN MARCO SERV. LORESE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8728F9" w:rsidRDefault="008728F9" w:rsidP="008728F9">
            <w:pPr>
              <w:pStyle w:val="ROWTABELLA"/>
              <w:rPr>
                <w:rStyle w:val="A120VARIAZ"/>
                <w:b/>
                <w:color w:val="FF0000"/>
              </w:rPr>
            </w:pPr>
            <w:r w:rsidRPr="008728F9">
              <w:rPr>
                <w:rStyle w:val="A120VARIAZ"/>
                <w:b/>
                <w:color w:val="FF0000"/>
                <w:highlight w:val="yellow"/>
              </w:rPr>
              <w:t>24/03/2019 10:30</w:t>
            </w: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POSTACCHINI</w:t>
            </w:r>
            <w:r w:rsidRPr="00F62D75">
              <w:rPr>
                <w:rStyle w:val="A120VARIAZ"/>
              </w:rPr>
              <w:t xml:space="preserve"> </w:t>
            </w:r>
            <w:r>
              <w:rPr>
                <w:rStyle w:val="A120VARIAZ"/>
              </w:rPr>
              <w:t>CAPODARCO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FERMO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28F9" w:rsidRPr="00F62D75" w:rsidRDefault="008728F9" w:rsidP="008728F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CONTRADA CASTAGNA</w:t>
            </w:r>
          </w:p>
        </w:tc>
      </w:tr>
    </w:tbl>
    <w:p w:rsidR="00CA1EB3" w:rsidRDefault="00CA1EB3" w:rsidP="006C3752">
      <w:pPr>
        <w:pStyle w:val="A1gare"/>
      </w:pPr>
    </w:p>
    <w:p w:rsidR="00181F89" w:rsidRDefault="00181F89" w:rsidP="00E14093">
      <w:pPr>
        <w:pStyle w:val="breakline"/>
        <w:rPr>
          <w:color w:val="FF0000"/>
        </w:rPr>
      </w:pPr>
    </w:p>
    <w:p w:rsidR="00EE5FDD" w:rsidRDefault="00EE5FDD" w:rsidP="00E14093">
      <w:pPr>
        <w:pStyle w:val="breakline"/>
        <w:rPr>
          <w:color w:val="FF0000"/>
        </w:rPr>
      </w:pPr>
    </w:p>
    <w:p w:rsidR="00EE5FDD" w:rsidRDefault="00EE5FDD" w:rsidP="00E14093">
      <w:pPr>
        <w:pStyle w:val="breakline"/>
        <w:rPr>
          <w:color w:val="FF0000"/>
        </w:rPr>
      </w:pPr>
    </w:p>
    <w:p w:rsidR="00E14093" w:rsidRDefault="00E14093" w:rsidP="00E14093">
      <w:pPr>
        <w:pStyle w:val="breakline"/>
        <w:rPr>
          <w:color w:val="FF0000"/>
        </w:rPr>
      </w:pPr>
    </w:p>
    <w:p w:rsidR="007136DB" w:rsidRDefault="007136DB" w:rsidP="00C9067F">
      <w:pPr>
        <w:pStyle w:val="breakline"/>
        <w:rPr>
          <w:color w:val="FF0000"/>
        </w:rPr>
      </w:pPr>
    </w:p>
    <w:p w:rsidR="008F49D3" w:rsidRDefault="008F49D3" w:rsidP="00C9067F">
      <w:pPr>
        <w:pStyle w:val="breakline"/>
        <w:rPr>
          <w:color w:val="FF0000"/>
        </w:rPr>
      </w:pPr>
    </w:p>
    <w:p w:rsidR="008F49D3" w:rsidRPr="00D02CF4" w:rsidRDefault="008F49D3" w:rsidP="008F49D3">
      <w:pPr>
        <w:pStyle w:val="Titolo2"/>
      </w:pPr>
      <w:bookmarkStart w:id="97" w:name="_Toc536801815"/>
      <w:r>
        <w:t>CAMPIONATO</w:t>
      </w:r>
      <w:r w:rsidRPr="00D02CF4">
        <w:t xml:space="preserve"> </w:t>
      </w:r>
      <w:r>
        <w:t xml:space="preserve">ALLIEVI CADETTI </w:t>
      </w:r>
      <w:r w:rsidRPr="00D02CF4">
        <w:t xml:space="preserve">FERMO </w:t>
      </w:r>
      <w:r>
        <w:t>1A FASE</w:t>
      </w:r>
      <w:bookmarkEnd w:id="97"/>
      <w:r w:rsidRPr="00D02CF4">
        <w:t xml:space="preserve"> </w:t>
      </w:r>
    </w:p>
    <w:p w:rsidR="008F49D3" w:rsidRDefault="008F49D3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9D37B1">
      <w:pPr>
        <w:pStyle w:val="RISULT"/>
      </w:pPr>
      <w:r>
        <w:t>VARIAZIONI AL PROGRAMMA GARE</w:t>
      </w:r>
    </w:p>
    <w:p w:rsidR="009D37B1" w:rsidRDefault="009D37B1" w:rsidP="00C9067F">
      <w:pPr>
        <w:pStyle w:val="breakline"/>
        <w:rPr>
          <w:color w:val="FF0000"/>
        </w:rPr>
      </w:pPr>
    </w:p>
    <w:p w:rsidR="003B3A05" w:rsidRDefault="003B3A05" w:rsidP="003B3A05">
      <w:pPr>
        <w:pStyle w:val="A119"/>
      </w:pPr>
      <w:r>
        <w:t xml:space="preserve">A causa della indisponibilità del campo “San Claudio” di </w:t>
      </w:r>
      <w:proofErr w:type="spellStart"/>
      <w:r>
        <w:t>Campiglione</w:t>
      </w:r>
      <w:proofErr w:type="spellEnd"/>
      <w:r>
        <w:t>, si autorizza la seguente variazione di campo:</w:t>
      </w:r>
    </w:p>
    <w:p w:rsidR="009D37B1" w:rsidRDefault="009D37B1" w:rsidP="009D37B1">
      <w:pPr>
        <w:pStyle w:val="SOTTOTITOLOCAMPIONATO1"/>
      </w:pPr>
      <w:r>
        <w:t>GIRONE FC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01"/>
        <w:gridCol w:w="385"/>
        <w:gridCol w:w="897"/>
        <w:gridCol w:w="1485"/>
        <w:gridCol w:w="1273"/>
        <w:gridCol w:w="1548"/>
      </w:tblGrid>
      <w:tr w:rsidR="009D37B1" w:rsidTr="009D37B1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Squadra 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Data/Ora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Impianto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HEADERTABELLA"/>
            </w:pPr>
            <w:r>
              <w:t>Indirizzo Impianto</w:t>
            </w:r>
          </w:p>
        </w:tc>
      </w:tr>
      <w:tr w:rsidR="009D37B1" w:rsidTr="006A6A5A">
        <w:trPr>
          <w:trHeight w:val="165"/>
        </w:trPr>
        <w:tc>
          <w:tcPr>
            <w:tcW w:w="2011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 w:rsidRPr="00F73795">
              <w:rPr>
                <w:rStyle w:val="A120VARIAZ"/>
              </w:rPr>
              <w:t xml:space="preserve">CAMPIGLIONE </w:t>
            </w:r>
            <w:proofErr w:type="spellStart"/>
            <w:r w:rsidRPr="00F73795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00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 w:rsidRPr="00F73795">
              <w:rPr>
                <w:rStyle w:val="A120VARIAZ"/>
              </w:rPr>
              <w:t>JUNIOR MACERATA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jc w:val="center"/>
              <w:rPr>
                <w:rStyle w:val="A120VARIAZ"/>
              </w:rPr>
            </w:pPr>
            <w:r w:rsidRPr="00F73795">
              <w:rPr>
                <w:rStyle w:val="A120VARIAZ"/>
              </w:rPr>
              <w:t>R</w:t>
            </w:r>
          </w:p>
        </w:tc>
        <w:tc>
          <w:tcPr>
            <w:tcW w:w="89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 w:rsidRPr="00F73795">
              <w:rPr>
                <w:rStyle w:val="A120VARIAZ"/>
              </w:rPr>
              <w:t>03/02/2019 15:30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Default="009D37B1" w:rsidP="00A27D1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COMUNALE  </w:t>
            </w:r>
          </w:p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S. ANDREA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 URANO</w:t>
            </w:r>
          </w:p>
        </w:tc>
        <w:tc>
          <w:tcPr>
            <w:tcW w:w="154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7B1" w:rsidRPr="00F73795" w:rsidRDefault="009D37B1" w:rsidP="00A27D1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COLLI</w:t>
            </w:r>
          </w:p>
        </w:tc>
      </w:tr>
    </w:tbl>
    <w:p w:rsidR="009D37B1" w:rsidRDefault="009D37B1" w:rsidP="009D37B1">
      <w:pPr>
        <w:pStyle w:val="breakline"/>
      </w:pPr>
    </w:p>
    <w:p w:rsidR="00EE5FDD" w:rsidRDefault="00EE5FDD" w:rsidP="00665AB3">
      <w:pPr>
        <w:pStyle w:val="A1gare"/>
        <w:rPr>
          <w:rFonts w:ascii="Arial" w:eastAsia="Arial" w:hAnsi="Arial" w:cs="Arial"/>
          <w:b/>
          <w:caps w:val="0"/>
          <w:color w:val="000000"/>
          <w:spacing w:val="0"/>
          <w:sz w:val="24"/>
          <w:szCs w:val="24"/>
          <w:lang w:eastAsia="it-IT"/>
        </w:rPr>
      </w:pPr>
    </w:p>
    <w:p w:rsidR="00CB01C6" w:rsidRPr="00CB01C6" w:rsidRDefault="00CB01C6" w:rsidP="00CB01C6">
      <w:pPr>
        <w:pStyle w:val="A1gare"/>
        <w:rPr>
          <w:rFonts w:eastAsia="Arial"/>
        </w:rPr>
      </w:pPr>
    </w:p>
    <w:p w:rsidR="00CB01C6" w:rsidRDefault="00CB01C6" w:rsidP="00CB01C6">
      <w:pPr>
        <w:pStyle w:val="RISULT"/>
      </w:pPr>
      <w:r>
        <w:t>RISULTATI</w:t>
      </w:r>
    </w:p>
    <w:p w:rsidR="00CB01C6" w:rsidRDefault="00CB01C6" w:rsidP="00CB01C6">
      <w:pPr>
        <w:pStyle w:val="breakline"/>
      </w:pPr>
    </w:p>
    <w:p w:rsidR="00CB01C6" w:rsidRDefault="00CB01C6" w:rsidP="00CB01C6">
      <w:pPr>
        <w:pStyle w:val="SOTTOTITOLOCAMPIONATO1"/>
      </w:pPr>
      <w:r>
        <w:t>RISULTATI UFFICIALI GARE DEL 30/01/2019</w:t>
      </w:r>
    </w:p>
    <w:p w:rsidR="00CB01C6" w:rsidRDefault="00CB01C6" w:rsidP="00CB01C6">
      <w:pPr>
        <w:pStyle w:val="SOTTOTITOLOCAMPIONATO2"/>
      </w:pPr>
      <w:r>
        <w:t>Si trascrivono qui di seguito i risultati ufficiali delle gare disputate</w:t>
      </w:r>
    </w:p>
    <w:p w:rsidR="00CB01C6" w:rsidRDefault="00CB01C6" w:rsidP="00CB01C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B01C6" w:rsidTr="00A27D1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7"/>
              <w:gridCol w:w="2437"/>
              <w:gridCol w:w="609"/>
              <w:gridCol w:w="245"/>
            </w:tblGrid>
            <w:tr w:rsidR="00CB01C6" w:rsidTr="00E96C57">
              <w:trPr>
                <w:trHeight w:val="287"/>
              </w:trPr>
              <w:tc>
                <w:tcPr>
                  <w:tcW w:w="57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Default="00CB01C6" w:rsidP="00A27D17">
                  <w:pPr>
                    <w:pStyle w:val="HEADERTABELLA"/>
                  </w:pPr>
                  <w:r>
                    <w:t>GIRONE FC - 13 Giornata - A</w:t>
                  </w:r>
                </w:p>
              </w:tc>
            </w:tr>
            <w:tr w:rsidR="00CB01C6" w:rsidTr="00E96C57">
              <w:trPr>
                <w:trHeight w:val="144"/>
              </w:trPr>
              <w:tc>
                <w:tcPr>
                  <w:tcW w:w="2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 xml:space="preserve">MOIE VALLESINA </w:t>
                  </w:r>
                  <w:proofErr w:type="spellStart"/>
                  <w:r w:rsidRPr="00E96C57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3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- S.A. CALCIO CASTELFIDARDO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2 - 5</w:t>
                  </w:r>
                </w:p>
              </w:tc>
              <w:tc>
                <w:tcPr>
                  <w:tcW w:w="24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CB01C6" w:rsidRDefault="00CB01C6" w:rsidP="00A27D17">
            <w:pPr>
              <w:rPr>
                <w:sz w:val="24"/>
                <w:szCs w:val="24"/>
              </w:rPr>
            </w:pPr>
          </w:p>
        </w:tc>
      </w:tr>
    </w:tbl>
    <w:p w:rsidR="00CB01C6" w:rsidRDefault="00CB01C6" w:rsidP="00CB01C6">
      <w:pPr>
        <w:pStyle w:val="breakline"/>
      </w:pPr>
    </w:p>
    <w:p w:rsidR="00CB01C6" w:rsidRDefault="00CB01C6" w:rsidP="00CB01C6">
      <w:pPr>
        <w:pStyle w:val="breakline"/>
      </w:pPr>
    </w:p>
    <w:p w:rsidR="00CB01C6" w:rsidRDefault="00CB01C6" w:rsidP="00CB01C6">
      <w:pPr>
        <w:pStyle w:val="SOTTOTITOLOCAMPIONATO1"/>
      </w:pPr>
      <w:r>
        <w:t>RISULTATI UFFICIALI GARE DEL 30/01/2019</w:t>
      </w:r>
    </w:p>
    <w:p w:rsidR="00CB01C6" w:rsidRDefault="00CB01C6" w:rsidP="00CB01C6">
      <w:pPr>
        <w:pStyle w:val="SOTTOTITOLOCAMPIONATO2"/>
      </w:pPr>
      <w:r>
        <w:t>Si trascrivono qui di seguito i risultati ufficiali delle gare disputate</w:t>
      </w:r>
    </w:p>
    <w:p w:rsidR="00CB01C6" w:rsidRDefault="00CB01C6" w:rsidP="00CB01C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B01C6" w:rsidTr="00A27D1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16"/>
              <w:gridCol w:w="2416"/>
              <w:gridCol w:w="604"/>
              <w:gridCol w:w="242"/>
            </w:tblGrid>
            <w:tr w:rsidR="00CB01C6" w:rsidTr="00E96C57">
              <w:trPr>
                <w:trHeight w:val="258"/>
              </w:trPr>
              <w:tc>
                <w:tcPr>
                  <w:tcW w:w="567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Default="00CB01C6" w:rsidP="00A27D17">
                  <w:pPr>
                    <w:pStyle w:val="HEADERTABELLA"/>
                  </w:pPr>
                  <w:r>
                    <w:t>GIRONE FC - 1 Giornata - R</w:t>
                  </w:r>
                </w:p>
              </w:tc>
            </w:tr>
            <w:tr w:rsidR="00CB01C6" w:rsidTr="00E96C57">
              <w:trPr>
                <w:trHeight w:val="130"/>
              </w:trPr>
              <w:tc>
                <w:tcPr>
                  <w:tcW w:w="2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JUNIORJESINA LIBERTAS ASD</w:t>
                  </w:r>
                </w:p>
              </w:tc>
              <w:tc>
                <w:tcPr>
                  <w:tcW w:w="2416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 xml:space="preserve">- CAMPIGLIONE </w:t>
                  </w:r>
                  <w:proofErr w:type="spellStart"/>
                  <w:r w:rsidRPr="00E96C57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6 - 2</w:t>
                  </w:r>
                </w:p>
              </w:tc>
              <w:tc>
                <w:tcPr>
                  <w:tcW w:w="24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01C6" w:rsidRPr="00E96C57" w:rsidRDefault="00CB01C6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96C57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CB01C6" w:rsidRDefault="00CB01C6" w:rsidP="00A27D17">
            <w:pPr>
              <w:rPr>
                <w:sz w:val="24"/>
                <w:szCs w:val="24"/>
              </w:rPr>
            </w:pPr>
          </w:p>
        </w:tc>
      </w:tr>
    </w:tbl>
    <w:p w:rsidR="00CB01C6" w:rsidRDefault="00CB01C6" w:rsidP="00CB01C6">
      <w:pPr>
        <w:pStyle w:val="breakline"/>
      </w:pPr>
    </w:p>
    <w:p w:rsidR="00CB01C6" w:rsidRDefault="00CB01C6" w:rsidP="00CB01C6">
      <w:pPr>
        <w:pStyle w:val="breakline"/>
      </w:pPr>
    </w:p>
    <w:p w:rsidR="00E96C57" w:rsidRDefault="00E96C57" w:rsidP="00CB01C6">
      <w:pPr>
        <w:pStyle w:val="breakline"/>
      </w:pPr>
    </w:p>
    <w:p w:rsidR="00E96C57" w:rsidRDefault="00E96C57" w:rsidP="00CB01C6">
      <w:pPr>
        <w:pStyle w:val="breakline"/>
      </w:pPr>
    </w:p>
    <w:p w:rsidR="00E96C57" w:rsidRDefault="00E96C57" w:rsidP="00CB01C6">
      <w:pPr>
        <w:pStyle w:val="breakline"/>
      </w:pPr>
    </w:p>
    <w:p w:rsidR="00CB01C6" w:rsidRDefault="00CB01C6" w:rsidP="00CB01C6">
      <w:pPr>
        <w:pStyle w:val="RISULT"/>
      </w:pPr>
      <w:r>
        <w:t>GIUDICE SPORTIVO</w:t>
      </w:r>
    </w:p>
    <w:p w:rsidR="00CB01C6" w:rsidRDefault="00CB01C6" w:rsidP="00E96C57">
      <w:pPr>
        <w:pStyle w:val="A119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01/02/2019, ha adottato le decisioni che di seguito si riportano integralmente:</w:t>
      </w:r>
    </w:p>
    <w:p w:rsidR="00CB01C6" w:rsidRDefault="00CB01C6" w:rsidP="00CB01C6">
      <w:pPr>
        <w:pStyle w:val="titolo10"/>
      </w:pPr>
      <w:r>
        <w:t xml:space="preserve">GARE DEL 30/ 1/2019 </w:t>
      </w:r>
    </w:p>
    <w:p w:rsidR="00CB01C6" w:rsidRDefault="00CB01C6" w:rsidP="00CB01C6">
      <w:pPr>
        <w:pStyle w:val="titolo7a"/>
      </w:pPr>
      <w:r>
        <w:t xml:space="preserve">PROVVEDIMENTI DISCIPLINARI </w:t>
      </w:r>
    </w:p>
    <w:p w:rsidR="00CB01C6" w:rsidRDefault="00CB01C6" w:rsidP="00CB01C6">
      <w:pPr>
        <w:pStyle w:val="TITOLO7B"/>
      </w:pPr>
      <w:r>
        <w:t xml:space="preserve">In base alle risultanze degli atti ufficiali sono state deliberate le seguenti sanzioni disciplinari. </w:t>
      </w:r>
    </w:p>
    <w:p w:rsidR="00CB01C6" w:rsidRDefault="00CB01C6" w:rsidP="00CB01C6">
      <w:pPr>
        <w:pStyle w:val="titolo30"/>
      </w:pPr>
      <w:r>
        <w:t xml:space="preserve">A CARICO CALCIATORI ESPULSI DAL CAMPO </w:t>
      </w:r>
    </w:p>
    <w:p w:rsidR="00CB01C6" w:rsidRDefault="00CB01C6" w:rsidP="00CB01C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MARCONI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> </w:t>
            </w:r>
          </w:p>
        </w:tc>
      </w:tr>
    </w:tbl>
    <w:p w:rsidR="00CB01C6" w:rsidRDefault="00CB01C6" w:rsidP="00CB01C6">
      <w:pPr>
        <w:pStyle w:val="titolo30"/>
      </w:pPr>
      <w:r>
        <w:t xml:space="preserve">A CARICO CALCIATORI NON ESPULSI DAL CAMPO </w:t>
      </w:r>
    </w:p>
    <w:p w:rsidR="00CB01C6" w:rsidRDefault="00CB01C6" w:rsidP="00CB01C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BIAGIOLI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AGOSTINELLI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(S.A. CALCIO CASTELFIDARDO) </w:t>
            </w:r>
          </w:p>
        </w:tc>
      </w:tr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KANTE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> </w:t>
            </w:r>
          </w:p>
        </w:tc>
      </w:tr>
    </w:tbl>
    <w:p w:rsidR="00CB01C6" w:rsidRDefault="00CB01C6" w:rsidP="00CB01C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BEJTULAHI ADEM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CONSERVA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> </w:t>
            </w:r>
          </w:p>
        </w:tc>
      </w:tr>
    </w:tbl>
    <w:p w:rsidR="00CB01C6" w:rsidRDefault="00CB01C6" w:rsidP="00CB01C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BENEDETTI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(JUNIORJESINA LIBERTAS ASD) </w:t>
            </w:r>
          </w:p>
        </w:tc>
      </w:tr>
      <w:tr w:rsidR="00CB01C6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"/>
            </w:pPr>
            <w:r>
              <w:t>SCHIRRIPA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01C6" w:rsidRDefault="00CB01C6" w:rsidP="00A27D17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CB01C6" w:rsidRDefault="00CB01C6" w:rsidP="00CB01C6">
      <w:pPr>
        <w:pStyle w:val="breakline"/>
      </w:pPr>
    </w:p>
    <w:p w:rsidR="00F7234D" w:rsidRDefault="00F7234D" w:rsidP="00F73795">
      <w:pPr>
        <w:pStyle w:val="breakline"/>
      </w:pPr>
    </w:p>
    <w:p w:rsidR="00F7234D" w:rsidRDefault="00F7234D" w:rsidP="00F73795">
      <w:pPr>
        <w:pStyle w:val="breakline"/>
      </w:pPr>
    </w:p>
    <w:p w:rsidR="00F7234D" w:rsidRDefault="00F7234D" w:rsidP="00F73795">
      <w:pPr>
        <w:pStyle w:val="breakline"/>
      </w:pPr>
    </w:p>
    <w:p w:rsidR="00C91562" w:rsidRDefault="00C91562" w:rsidP="00F73795">
      <w:pPr>
        <w:pStyle w:val="breakline"/>
      </w:pPr>
    </w:p>
    <w:p w:rsidR="00C91562" w:rsidRDefault="00C91562" w:rsidP="00F73795">
      <w:pPr>
        <w:pStyle w:val="breakline"/>
      </w:pPr>
    </w:p>
    <w:p w:rsidR="00F7234D" w:rsidRDefault="00F7234D" w:rsidP="00F73795">
      <w:pPr>
        <w:pStyle w:val="breakline"/>
      </w:pPr>
    </w:p>
    <w:p w:rsidR="008F49D3" w:rsidRDefault="008F49D3" w:rsidP="00C9067F">
      <w:pPr>
        <w:pStyle w:val="breakline"/>
        <w:rPr>
          <w:color w:val="FF0000"/>
        </w:rPr>
      </w:pPr>
    </w:p>
    <w:p w:rsidR="008F49D3" w:rsidRPr="00D02CF4" w:rsidRDefault="008F49D3" w:rsidP="008F49D3">
      <w:pPr>
        <w:pStyle w:val="Titolo2"/>
      </w:pPr>
      <w:bookmarkStart w:id="98" w:name="_Toc536801816"/>
      <w:r>
        <w:t>CAMPIONATO</w:t>
      </w:r>
      <w:r w:rsidRPr="00D02CF4">
        <w:t xml:space="preserve"> </w:t>
      </w:r>
      <w:r>
        <w:t xml:space="preserve">GIOVANISSIMI </w:t>
      </w:r>
      <w:r w:rsidRPr="00D02CF4">
        <w:t xml:space="preserve">FERMO </w:t>
      </w:r>
      <w:r>
        <w:t>IIA FASE</w:t>
      </w:r>
      <w:bookmarkEnd w:id="98"/>
      <w:r w:rsidRPr="00D02CF4">
        <w:t xml:space="preserve"> </w:t>
      </w:r>
    </w:p>
    <w:p w:rsidR="008F49D3" w:rsidRDefault="008F49D3" w:rsidP="00C9067F">
      <w:pPr>
        <w:pStyle w:val="breakline"/>
        <w:rPr>
          <w:color w:val="FF0000"/>
        </w:rPr>
      </w:pPr>
    </w:p>
    <w:p w:rsidR="006F2E71" w:rsidRDefault="006F2E71" w:rsidP="00C9067F">
      <w:pPr>
        <w:pStyle w:val="breakline"/>
        <w:rPr>
          <w:color w:val="FF0000"/>
        </w:rPr>
      </w:pPr>
    </w:p>
    <w:p w:rsidR="000C5C69" w:rsidRDefault="000C5C69" w:rsidP="00BB105B">
      <w:pPr>
        <w:pStyle w:val="RISULT"/>
      </w:pPr>
      <w:r>
        <w:t>VARIAZIONI AL PROGRAMMA GARE</w:t>
      </w:r>
    </w:p>
    <w:p w:rsidR="006853E0" w:rsidRDefault="006853E0" w:rsidP="006853E0">
      <w:pPr>
        <w:pStyle w:val="A1gare"/>
      </w:pPr>
    </w:p>
    <w:p w:rsidR="006853E0" w:rsidRDefault="006853E0" w:rsidP="006853E0">
      <w:pPr>
        <w:pStyle w:val="A119"/>
      </w:pPr>
      <w:r>
        <w:t xml:space="preserve">A causa della indisponibilità del campo “San Claudio” di </w:t>
      </w:r>
      <w:proofErr w:type="spellStart"/>
      <w:r>
        <w:t>Campiglione</w:t>
      </w:r>
      <w:proofErr w:type="spellEnd"/>
      <w:r>
        <w:t>, si autorizza la seguente variazione di campo:</w:t>
      </w:r>
    </w:p>
    <w:p w:rsidR="000A1622" w:rsidRDefault="000A1622" w:rsidP="000A1622">
      <w:pPr>
        <w:pStyle w:val="SOTTOTITOLOCAMPIONATO1"/>
      </w:pPr>
      <w:r>
        <w:t>GIRONE H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9"/>
        <w:gridCol w:w="385"/>
        <w:gridCol w:w="898"/>
        <w:gridCol w:w="1658"/>
        <w:gridCol w:w="1081"/>
        <w:gridCol w:w="1553"/>
      </w:tblGrid>
      <w:tr w:rsidR="000A1622" w:rsidTr="00494A7D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Squadra 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Data/Ora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Impianto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A1622" w:rsidRDefault="000A1622" w:rsidP="00A27D17">
            <w:pPr>
              <w:pStyle w:val="HEADERTABELLA"/>
            </w:pPr>
            <w:r>
              <w:t>Indirizzo Impianto</w:t>
            </w:r>
          </w:p>
        </w:tc>
      </w:tr>
      <w:tr w:rsidR="00494A7D" w:rsidTr="00494A7D">
        <w:trPr>
          <w:trHeight w:val="165"/>
        </w:trPr>
        <w:tc>
          <w:tcPr>
            <w:tcW w:w="201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47369" w:rsidRDefault="00494A7D" w:rsidP="00494A7D">
            <w:pPr>
              <w:pStyle w:val="ROWTABELLA"/>
              <w:rPr>
                <w:rStyle w:val="A120VARIAZ"/>
              </w:rPr>
            </w:pPr>
            <w:r w:rsidRPr="00F47369">
              <w:rPr>
                <w:rStyle w:val="A120VARIAZ"/>
              </w:rPr>
              <w:t xml:space="preserve">U.S.A. </w:t>
            </w:r>
            <w:proofErr w:type="spellStart"/>
            <w:r w:rsidRPr="00F47369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47369" w:rsidRDefault="00494A7D" w:rsidP="00494A7D">
            <w:pPr>
              <w:pStyle w:val="ROWTABELLA"/>
              <w:rPr>
                <w:rStyle w:val="A120VARIAZ"/>
              </w:rPr>
            </w:pPr>
            <w:r w:rsidRPr="00F47369">
              <w:rPr>
                <w:rStyle w:val="A120VARIAZ"/>
              </w:rPr>
              <w:t>SAN MARCO SERV. LORESE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47369" w:rsidRDefault="00494A7D" w:rsidP="00494A7D">
            <w:pPr>
              <w:pStyle w:val="ROWTABELLA"/>
              <w:jc w:val="center"/>
              <w:rPr>
                <w:rStyle w:val="A120VARIAZ"/>
              </w:rPr>
            </w:pPr>
            <w:r w:rsidRPr="00F47369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47369" w:rsidRDefault="00494A7D" w:rsidP="00494A7D">
            <w:pPr>
              <w:pStyle w:val="ROWTABELLA"/>
              <w:rPr>
                <w:rStyle w:val="A120VARIAZ"/>
              </w:rPr>
            </w:pPr>
            <w:r w:rsidRPr="00F47369">
              <w:rPr>
                <w:rStyle w:val="A120VARIAZ"/>
              </w:rPr>
              <w:t>03/02/2019 10:30</w:t>
            </w:r>
          </w:p>
        </w:tc>
        <w:tc>
          <w:tcPr>
            <w:tcW w:w="16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Default="00494A7D" w:rsidP="00494A7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COMUNALE  </w:t>
            </w:r>
          </w:p>
          <w:p w:rsidR="00494A7D" w:rsidRPr="00F73795" w:rsidRDefault="00494A7D" w:rsidP="00494A7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S. ANDREA</w:t>
            </w:r>
          </w:p>
        </w:tc>
        <w:tc>
          <w:tcPr>
            <w:tcW w:w="1081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73795" w:rsidRDefault="00494A7D" w:rsidP="00494A7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 URANO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94A7D" w:rsidRPr="00F73795" w:rsidRDefault="00494A7D" w:rsidP="00494A7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COLLI</w:t>
            </w:r>
          </w:p>
        </w:tc>
      </w:tr>
    </w:tbl>
    <w:p w:rsidR="000C5C69" w:rsidRDefault="000C5C69" w:rsidP="000C5C69">
      <w:pPr>
        <w:pStyle w:val="breakline"/>
      </w:pPr>
    </w:p>
    <w:p w:rsidR="00F314DB" w:rsidRDefault="00F314DB" w:rsidP="000C5C69">
      <w:pPr>
        <w:pStyle w:val="breakline"/>
      </w:pPr>
    </w:p>
    <w:p w:rsidR="006F2E71" w:rsidRDefault="006F2E71" w:rsidP="000C5C69">
      <w:pPr>
        <w:pStyle w:val="breakline"/>
      </w:pPr>
    </w:p>
    <w:p w:rsidR="000330E3" w:rsidRDefault="000330E3" w:rsidP="000330E3">
      <w:pPr>
        <w:pStyle w:val="RISULT"/>
      </w:pPr>
      <w:r>
        <w:t>RECUPERO GARA</w:t>
      </w:r>
    </w:p>
    <w:p w:rsidR="000330E3" w:rsidRDefault="000330E3" w:rsidP="000330E3">
      <w:pPr>
        <w:pStyle w:val="breakline"/>
        <w:rPr>
          <w:color w:val="FF0000"/>
        </w:rPr>
      </w:pPr>
    </w:p>
    <w:p w:rsidR="000330E3" w:rsidRDefault="000330E3" w:rsidP="000330E3">
      <w:pPr>
        <w:pStyle w:val="SOTTOTITOLOCAMPIONATO1"/>
      </w:pPr>
      <w:r>
        <w:t>GIRONE G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8"/>
        <w:gridCol w:w="2016"/>
        <w:gridCol w:w="385"/>
        <w:gridCol w:w="898"/>
        <w:gridCol w:w="1487"/>
        <w:gridCol w:w="1236"/>
        <w:gridCol w:w="1540"/>
      </w:tblGrid>
      <w:tr w:rsidR="000330E3" w:rsidTr="00494A7D"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t>Data/Ora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Default="000330E3" w:rsidP="009D4711">
            <w:pPr>
              <w:pStyle w:val="HEADERTABELLA"/>
            </w:pPr>
            <w:r>
              <w:t>Indirizzo Impianto</w:t>
            </w:r>
          </w:p>
        </w:tc>
      </w:tr>
      <w:tr w:rsidR="000330E3" w:rsidTr="00494A7D">
        <w:trPr>
          <w:trHeight w:val="165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0330E3" w:rsidP="009D4711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>SAN MARCO SERV. LORESE</w:t>
            </w:r>
          </w:p>
        </w:tc>
        <w:tc>
          <w:tcPr>
            <w:tcW w:w="201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0330E3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BORGO ROSSELLI </w:t>
            </w:r>
            <w:proofErr w:type="spellStart"/>
            <w:r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0330E3" w:rsidP="009D4711">
            <w:pPr>
              <w:pStyle w:val="ROWTABELLA"/>
              <w:jc w:val="center"/>
              <w:rPr>
                <w:rStyle w:val="A120VARIAZ"/>
              </w:rPr>
            </w:pPr>
            <w:r w:rsidRPr="00F62D75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494A7D" w:rsidRDefault="000330E3" w:rsidP="009D4711">
            <w:pPr>
              <w:pStyle w:val="ROWTABELLA"/>
              <w:rPr>
                <w:rStyle w:val="A120VARIAZ"/>
                <w:color w:val="auto"/>
              </w:rPr>
            </w:pPr>
            <w:r w:rsidRPr="00494A7D">
              <w:rPr>
                <w:rStyle w:val="A120VARIAZ"/>
                <w:color w:val="auto"/>
              </w:rPr>
              <w:t>05/02/2019 16:00</w:t>
            </w:r>
          </w:p>
        </w:tc>
        <w:tc>
          <w:tcPr>
            <w:tcW w:w="148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960AD1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“PIERGIORGIO STORTINI”</w:t>
            </w: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960AD1" w:rsidP="009D471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 S. MARTINO</w:t>
            </w:r>
          </w:p>
        </w:tc>
        <w:tc>
          <w:tcPr>
            <w:tcW w:w="154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30E3" w:rsidRPr="00F62D75" w:rsidRDefault="000330E3" w:rsidP="00960AD1">
            <w:pPr>
              <w:pStyle w:val="ROWTABELLA"/>
              <w:rPr>
                <w:rStyle w:val="A120VARIAZ"/>
              </w:rPr>
            </w:pPr>
            <w:r w:rsidRPr="00F62D75">
              <w:rPr>
                <w:rStyle w:val="A120VARIAZ"/>
              </w:rPr>
              <w:t xml:space="preserve">VIA </w:t>
            </w:r>
            <w:r w:rsidR="00960AD1">
              <w:rPr>
                <w:rStyle w:val="A120VARIAZ"/>
              </w:rPr>
              <w:t xml:space="preserve"> BARCHETTA</w:t>
            </w:r>
          </w:p>
        </w:tc>
      </w:tr>
    </w:tbl>
    <w:p w:rsidR="000330E3" w:rsidRDefault="000330E3" w:rsidP="000330E3">
      <w:pPr>
        <w:pStyle w:val="breakline"/>
        <w:rPr>
          <w:color w:val="FF0000"/>
        </w:rPr>
      </w:pPr>
    </w:p>
    <w:p w:rsidR="000330E3" w:rsidRDefault="000330E3" w:rsidP="000C5C69">
      <w:pPr>
        <w:pStyle w:val="breakline"/>
      </w:pPr>
    </w:p>
    <w:p w:rsidR="00BB105B" w:rsidRDefault="00BB105B" w:rsidP="000C5C69">
      <w:pPr>
        <w:pStyle w:val="breakline"/>
      </w:pPr>
    </w:p>
    <w:p w:rsidR="00BB105B" w:rsidRDefault="00BB105B" w:rsidP="000C5C69">
      <w:pPr>
        <w:pStyle w:val="breakline"/>
      </w:pPr>
    </w:p>
    <w:p w:rsidR="000C5C69" w:rsidRDefault="000C5C69" w:rsidP="00BB105B">
      <w:pPr>
        <w:pStyle w:val="RISULT"/>
      </w:pPr>
      <w:r>
        <w:t>RISULTATI</w:t>
      </w:r>
    </w:p>
    <w:p w:rsidR="000C5C69" w:rsidRDefault="000C5C69" w:rsidP="000C5C69">
      <w:pPr>
        <w:pStyle w:val="breakline"/>
      </w:pPr>
    </w:p>
    <w:p w:rsidR="00F314DB" w:rsidRDefault="00F314DB" w:rsidP="00F314DB">
      <w:pPr>
        <w:pStyle w:val="SOTTOTITOLOCAMPIONATO1"/>
      </w:pPr>
      <w:r>
        <w:t>RISULTATI UFFICIALI GARE DEL 29/01/2019</w:t>
      </w:r>
    </w:p>
    <w:p w:rsidR="00F314DB" w:rsidRDefault="00F314DB" w:rsidP="00F314DB">
      <w:pPr>
        <w:pStyle w:val="SOTTOTITOLOCAMPIONATO2"/>
      </w:pPr>
      <w:r>
        <w:t>Si trascrivono qui di seguito i risultati ufficiali delle gare disputate</w:t>
      </w:r>
    </w:p>
    <w:p w:rsidR="00F314DB" w:rsidRDefault="00F314DB" w:rsidP="00F314D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14DB" w:rsidTr="00A27D1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7"/>
              <w:gridCol w:w="2437"/>
              <w:gridCol w:w="609"/>
              <w:gridCol w:w="245"/>
            </w:tblGrid>
            <w:tr w:rsidR="00F314DB" w:rsidTr="00F314DB">
              <w:trPr>
                <w:trHeight w:val="311"/>
              </w:trPr>
              <w:tc>
                <w:tcPr>
                  <w:tcW w:w="57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14DB" w:rsidRDefault="00F314DB" w:rsidP="00A27D17">
                  <w:pPr>
                    <w:pStyle w:val="HEADERTABELLA"/>
                  </w:pPr>
                  <w:r>
                    <w:t>GIRONE FC - 3 Giornata - R</w:t>
                  </w:r>
                </w:p>
              </w:tc>
            </w:tr>
            <w:tr w:rsidR="00F314DB" w:rsidTr="00F314DB">
              <w:trPr>
                <w:trHeight w:val="157"/>
              </w:trPr>
              <w:tc>
                <w:tcPr>
                  <w:tcW w:w="24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14DB" w:rsidRPr="00F314DB" w:rsidRDefault="00F314DB" w:rsidP="00A27D17">
                  <w:pPr>
                    <w:pStyle w:val="ROWTABELLA"/>
                    <w:rPr>
                      <w:rStyle w:val="A120VARIAZ"/>
                    </w:rPr>
                  </w:pPr>
                  <w:r w:rsidRPr="00F314DB">
                    <w:rPr>
                      <w:rStyle w:val="A120VARIAZ"/>
                    </w:rPr>
                    <w:t xml:space="preserve">CALCIO ATLETICO </w:t>
                  </w:r>
                  <w:proofErr w:type="spellStart"/>
                  <w:r w:rsidRPr="00F314DB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243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14DB" w:rsidRPr="00F314DB" w:rsidRDefault="00F314DB" w:rsidP="00A27D17">
                  <w:pPr>
                    <w:pStyle w:val="ROWTABELLA"/>
                    <w:rPr>
                      <w:rStyle w:val="A120VARIAZ"/>
                    </w:rPr>
                  </w:pPr>
                  <w:r w:rsidRPr="00F314DB">
                    <w:rPr>
                      <w:rStyle w:val="A120VARIAZ"/>
                    </w:rPr>
                    <w:t xml:space="preserve">- CENTOBUCHI 1972 MP </w:t>
                  </w:r>
                  <w:proofErr w:type="spellStart"/>
                  <w:r w:rsidRPr="00F314DB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14DB" w:rsidRPr="00F314DB" w:rsidRDefault="00F314DB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314DB">
                    <w:rPr>
                      <w:rStyle w:val="A120VARIAZ"/>
                    </w:rPr>
                    <w:t>4 - 3</w:t>
                  </w:r>
                </w:p>
              </w:tc>
              <w:tc>
                <w:tcPr>
                  <w:tcW w:w="24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14DB" w:rsidRPr="00F314DB" w:rsidRDefault="00F314DB" w:rsidP="00A27D17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314DB">
                    <w:rPr>
                      <w:rStyle w:val="A120VARIAZ"/>
                    </w:rPr>
                    <w:t>Y</w:t>
                  </w:r>
                </w:p>
              </w:tc>
            </w:tr>
          </w:tbl>
          <w:p w:rsidR="00F314DB" w:rsidRDefault="00F314DB" w:rsidP="00A27D17">
            <w:pPr>
              <w:rPr>
                <w:sz w:val="24"/>
                <w:szCs w:val="24"/>
              </w:rPr>
            </w:pPr>
          </w:p>
        </w:tc>
      </w:tr>
    </w:tbl>
    <w:p w:rsidR="00F314DB" w:rsidRDefault="00F314DB" w:rsidP="00F314DB">
      <w:pPr>
        <w:pStyle w:val="breakline"/>
      </w:pPr>
    </w:p>
    <w:p w:rsidR="00F314DB" w:rsidRDefault="00F314DB" w:rsidP="00F314DB">
      <w:pPr>
        <w:pStyle w:val="breakline"/>
      </w:pPr>
    </w:p>
    <w:p w:rsidR="009A42F4" w:rsidRDefault="009A42F4" w:rsidP="00F314DB">
      <w:pPr>
        <w:pStyle w:val="breakline"/>
      </w:pPr>
    </w:p>
    <w:p w:rsidR="009A42F4" w:rsidRDefault="009A42F4" w:rsidP="00F314DB">
      <w:pPr>
        <w:pStyle w:val="breakline"/>
      </w:pPr>
    </w:p>
    <w:p w:rsidR="00F314DB" w:rsidRDefault="00F314DB" w:rsidP="009A42F4">
      <w:pPr>
        <w:pStyle w:val="RISULT"/>
      </w:pPr>
      <w:r>
        <w:t>GIUDICE SPORTIVO</w:t>
      </w:r>
    </w:p>
    <w:p w:rsidR="00F314DB" w:rsidRPr="009A42F4" w:rsidRDefault="00F314DB" w:rsidP="009A42F4">
      <w:pPr>
        <w:pStyle w:val="A119"/>
      </w:pPr>
      <w:r w:rsidRPr="009A42F4">
        <w:t xml:space="preserve">Il Giudice Sportivo Territoriale, avv. Giulio Cesare </w:t>
      </w:r>
      <w:proofErr w:type="spellStart"/>
      <w:r w:rsidRPr="009A42F4">
        <w:t>Pascali</w:t>
      </w:r>
      <w:proofErr w:type="spellEnd"/>
      <w:r w:rsidRPr="009A42F4">
        <w:t>, assistito dal sig. Amici Patrizio, nella seduta del 01/02/2019, ha adottato le decisioni che di seguito si riportano integralmente:</w:t>
      </w:r>
    </w:p>
    <w:p w:rsidR="00F314DB" w:rsidRDefault="00F314DB" w:rsidP="00F314DB">
      <w:pPr>
        <w:pStyle w:val="titolo10"/>
      </w:pPr>
      <w:r>
        <w:t xml:space="preserve">GARE DEL 29/ 1/2019 </w:t>
      </w:r>
    </w:p>
    <w:p w:rsidR="00F314DB" w:rsidRDefault="00F314DB" w:rsidP="00F314DB">
      <w:pPr>
        <w:pStyle w:val="titolo7a"/>
      </w:pPr>
      <w:r>
        <w:t xml:space="preserve">PROVVEDIMENTI DISCIPLINARI </w:t>
      </w:r>
    </w:p>
    <w:p w:rsidR="00F314DB" w:rsidRDefault="00F314DB" w:rsidP="00F314DB">
      <w:pPr>
        <w:pStyle w:val="TITOLO7B"/>
      </w:pPr>
      <w:r>
        <w:t xml:space="preserve">In base alle risultanze degli atti ufficiali sono state deliberate le seguenti sanzioni disciplinari. </w:t>
      </w:r>
    </w:p>
    <w:p w:rsidR="00F314DB" w:rsidRDefault="00F314DB" w:rsidP="00F314DB">
      <w:pPr>
        <w:pStyle w:val="titolo30"/>
      </w:pPr>
      <w:r>
        <w:t xml:space="preserve">A CARICO CALCIATORI NON ESPULSI DAL CAMPO </w:t>
      </w:r>
    </w:p>
    <w:p w:rsidR="00F314DB" w:rsidRDefault="00F314DB" w:rsidP="00F314D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314DB" w:rsidTr="00A27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4DB" w:rsidRDefault="00F314DB" w:rsidP="00A27D17">
            <w:pPr>
              <w:pStyle w:val="movimento"/>
            </w:pPr>
            <w:r>
              <w:t>CINAGLIA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4DB" w:rsidRDefault="00F314DB" w:rsidP="00A27D17">
            <w:pPr>
              <w:pStyle w:val="movimento2"/>
            </w:pPr>
            <w:r>
              <w:t xml:space="preserve">(CALCIO ATLETICO </w:t>
            </w:r>
            <w:proofErr w:type="spellStart"/>
            <w:r>
              <w:t>ASCOLsq.C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4DB" w:rsidRDefault="00F314DB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4DB" w:rsidRDefault="00F314DB" w:rsidP="00A27D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4DB" w:rsidRDefault="00F314DB" w:rsidP="00A27D17">
            <w:pPr>
              <w:pStyle w:val="movimento2"/>
            </w:pPr>
            <w:r>
              <w:t> </w:t>
            </w:r>
          </w:p>
        </w:tc>
      </w:tr>
    </w:tbl>
    <w:p w:rsidR="00F314DB" w:rsidRDefault="00F314DB" w:rsidP="00F314DB">
      <w:pPr>
        <w:pStyle w:val="breakline"/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9D37B1" w:rsidRDefault="009D37B1" w:rsidP="00C9067F">
      <w:pPr>
        <w:pStyle w:val="breakline"/>
        <w:rPr>
          <w:color w:val="FF0000"/>
        </w:rPr>
      </w:pPr>
    </w:p>
    <w:p w:rsidR="00FA593A" w:rsidRDefault="00FA593A" w:rsidP="00C9067F">
      <w:pPr>
        <w:pStyle w:val="breakline"/>
        <w:rPr>
          <w:color w:val="FF0000"/>
        </w:rPr>
      </w:pPr>
    </w:p>
    <w:p w:rsidR="00D32A80" w:rsidRDefault="00D32A80" w:rsidP="00C9067F">
      <w:pPr>
        <w:pStyle w:val="breakline"/>
        <w:rPr>
          <w:color w:val="FF0000"/>
        </w:rPr>
      </w:pPr>
    </w:p>
    <w:p w:rsidR="00D32A80" w:rsidRPr="00D02CF4" w:rsidRDefault="00D32A80" w:rsidP="00D32A80">
      <w:pPr>
        <w:pStyle w:val="Titolo2"/>
      </w:pPr>
      <w:bookmarkStart w:id="99" w:name="_Toc536801817"/>
      <w:r>
        <w:t>CAMPIONATO</w:t>
      </w:r>
      <w:r w:rsidRPr="00D02CF4">
        <w:t xml:space="preserve"> </w:t>
      </w:r>
      <w:r>
        <w:t>GIOVANISSIMI CADETTI 1A</w:t>
      </w:r>
      <w:r w:rsidRPr="00D02CF4">
        <w:t xml:space="preserve"> FASE FERMO</w:t>
      </w:r>
      <w:bookmarkEnd w:id="99"/>
      <w:r w:rsidRPr="00D02CF4">
        <w:t xml:space="preserve">  </w:t>
      </w:r>
    </w:p>
    <w:p w:rsidR="007136DB" w:rsidRDefault="007136DB" w:rsidP="007136DB">
      <w:pPr>
        <w:pStyle w:val="A1gare"/>
      </w:pPr>
    </w:p>
    <w:p w:rsidR="007136DB" w:rsidRDefault="007136DB" w:rsidP="007136DB">
      <w:pPr>
        <w:pStyle w:val="RISULT"/>
      </w:pPr>
      <w:r>
        <w:t>ERRATA CORRIGE</w:t>
      </w:r>
    </w:p>
    <w:p w:rsidR="007136DB" w:rsidRDefault="007136DB" w:rsidP="007136DB">
      <w:pPr>
        <w:pStyle w:val="breakline"/>
        <w:rPr>
          <w:color w:val="FF0000"/>
        </w:rPr>
      </w:pPr>
    </w:p>
    <w:p w:rsidR="007136DB" w:rsidRDefault="007136DB" w:rsidP="007136DB">
      <w:pPr>
        <w:pStyle w:val="A119"/>
      </w:pPr>
      <w:r>
        <w:t xml:space="preserve">Si comunica che a causa di un errore di digitazione, l’ultima giornata di ritorno è stata programmata per il 20/3/2019. </w:t>
      </w:r>
    </w:p>
    <w:p w:rsidR="007136DB" w:rsidRDefault="00730B58" w:rsidP="007136DB">
      <w:pPr>
        <w:pStyle w:val="A119"/>
      </w:pPr>
      <w:r>
        <w:rPr>
          <w:b/>
          <w:highlight w:val="yellow"/>
        </w:rPr>
        <w:t>Pertanto l</w:t>
      </w:r>
      <w:r w:rsidR="007136DB" w:rsidRPr="004843A2">
        <w:rPr>
          <w:b/>
          <w:highlight w:val="yellow"/>
        </w:rPr>
        <w:t>a data corretta in cui si disputerà tale gara è 23 o 24/3/2019</w:t>
      </w:r>
      <w:r w:rsidR="007136DB">
        <w:t>.</w:t>
      </w:r>
    </w:p>
    <w:p w:rsidR="007136DB" w:rsidRDefault="007136DB" w:rsidP="007136DB">
      <w:pPr>
        <w:pStyle w:val="breakline"/>
        <w:rPr>
          <w:color w:val="FF0000"/>
        </w:rPr>
      </w:pPr>
    </w:p>
    <w:p w:rsidR="007136DB" w:rsidRDefault="007136DB" w:rsidP="00D32A80">
      <w:pPr>
        <w:pStyle w:val="breakline"/>
      </w:pPr>
    </w:p>
    <w:p w:rsidR="009A42F4" w:rsidRDefault="009A42F4" w:rsidP="00D32A80">
      <w:pPr>
        <w:pStyle w:val="breakline"/>
      </w:pPr>
    </w:p>
    <w:p w:rsidR="00FA593A" w:rsidRPr="00CF1AAA" w:rsidRDefault="004D51BF" w:rsidP="007136DB">
      <w:pPr>
        <w:pStyle w:val="RISULT"/>
        <w:pBdr>
          <w:bottom w:val="single" w:sz="18" w:space="1" w:color="F79646"/>
        </w:pBdr>
        <w:rPr>
          <w:color w:val="17365D"/>
          <w:w w:val="100"/>
        </w:rPr>
      </w:pPr>
      <w:r>
        <w:t>CAMPIONATO GIOVANISSIMI CADETTI FERMO -</w:t>
      </w:r>
      <w:r w:rsidR="00A011CF">
        <w:t xml:space="preserve"> </w:t>
      </w:r>
      <w:r w:rsidR="00FA593A">
        <w:rPr>
          <w:color w:val="17365D"/>
        </w:rPr>
        <w:t>2^ FASE</w:t>
      </w:r>
      <w:r w:rsidR="00FA593A" w:rsidRPr="005A2C5F">
        <w:rPr>
          <w:color w:val="17365D"/>
        </w:rPr>
        <w:t xml:space="preserve">  </w:t>
      </w:r>
    </w:p>
    <w:p w:rsidR="00FA593A" w:rsidRP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t xml:space="preserve">Come per le precedenti stagioni sportive, al fine di rendere l’attività adeguata alle fasce d’età interessate, dal punto di vista tecnico, da quello </w:t>
      </w:r>
      <w:proofErr w:type="spellStart"/>
      <w:r w:rsidRPr="00FA593A">
        <w:rPr>
          <w:rStyle w:val="A120"/>
          <w:rFonts w:ascii="Verdana" w:hAnsi="Verdana"/>
          <w:spacing w:val="0"/>
          <w:w w:val="100"/>
          <w:sz w:val="22"/>
        </w:rPr>
        <w:t>fisico-atletico-agonistico</w:t>
      </w:r>
      <w:proofErr w:type="spellEnd"/>
      <w:r w:rsidRPr="00FA593A">
        <w:rPr>
          <w:rStyle w:val="A120"/>
          <w:rFonts w:ascii="Verdana" w:hAnsi="Verdana"/>
          <w:spacing w:val="0"/>
          <w:w w:val="100"/>
          <w:sz w:val="22"/>
        </w:rPr>
        <w:t>,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e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 xml:space="preserve"> per il numero di gare disputate, al termine della 1^ fase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(</w:t>
      </w:r>
      <w:r w:rsidR="00A011CF" w:rsidRPr="00A011CF">
        <w:rPr>
          <w:rStyle w:val="A120"/>
          <w:rFonts w:ascii="Verdana" w:hAnsi="Verdana"/>
          <w:b/>
          <w:spacing w:val="0"/>
          <w:w w:val="100"/>
          <w:sz w:val="22"/>
          <w:highlight w:val="yellow"/>
        </w:rPr>
        <w:t>24 marzo 2019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>)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 xml:space="preserve">,  il campionato proseguirà con una nuova fase durante la quale le squadre partecipanti 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lastRenderedPageBreak/>
        <w:t>alla prima saranno ripartite in due gironi</w:t>
      </w:r>
      <w:r w:rsidR="00A011CF">
        <w:rPr>
          <w:rStyle w:val="A120"/>
          <w:rFonts w:ascii="Verdana" w:hAnsi="Verdana"/>
          <w:spacing w:val="0"/>
          <w:w w:val="100"/>
          <w:sz w:val="22"/>
        </w:rPr>
        <w:t xml:space="preserve"> omogenei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>, con gare di sola andata, come di seguito specificato:</w:t>
      </w:r>
    </w:p>
    <w:p w:rsidR="00FA593A" w:rsidRP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t>Girone A1: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  <w:t>composto da squadre classificatesi nella 1^ fase dal 1° al 6° posto;</w:t>
      </w:r>
    </w:p>
    <w:p w:rsidR="00FA593A" w:rsidRDefault="00FA593A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 w:rsidRPr="00FA593A">
        <w:rPr>
          <w:rStyle w:val="A120"/>
          <w:rFonts w:ascii="Verdana" w:hAnsi="Verdana"/>
          <w:spacing w:val="0"/>
          <w:w w:val="100"/>
          <w:sz w:val="22"/>
        </w:rPr>
        <w:t>Girone A2:</w:t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</w:r>
      <w:r w:rsidRPr="00FA593A">
        <w:rPr>
          <w:rStyle w:val="A120"/>
          <w:rFonts w:ascii="Verdana" w:hAnsi="Verdana"/>
          <w:spacing w:val="0"/>
          <w:w w:val="100"/>
          <w:sz w:val="22"/>
        </w:rPr>
        <w:tab/>
        <w:t>composto da squadre classificatesi nella 1^ fase dal 7° al 12° posto.</w:t>
      </w:r>
    </w:p>
    <w:p w:rsidR="00A011CF" w:rsidRDefault="00A011CF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</w:p>
    <w:p w:rsidR="00A011CF" w:rsidRDefault="00A011CF" w:rsidP="00FA593A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>
        <w:rPr>
          <w:rStyle w:val="A120"/>
          <w:rFonts w:ascii="Verdana" w:hAnsi="Verdana"/>
          <w:spacing w:val="0"/>
          <w:w w:val="100"/>
          <w:sz w:val="22"/>
        </w:rPr>
        <w:t>Le gare si svolgeranno secondo il seguente calendario:</w:t>
      </w:r>
    </w:p>
    <w:p w:rsidR="00A011CF" w:rsidRPr="00470320" w:rsidRDefault="00A011CF" w:rsidP="00470320">
      <w:pPr>
        <w:pStyle w:val="A1gare"/>
        <w:rPr>
          <w:rStyle w:val="A120"/>
          <w:rFonts w:ascii="Calibri" w:hAnsi="Calibri"/>
          <w:spacing w:val="-4"/>
          <w:w w:val="100"/>
        </w:rPr>
      </w:pPr>
    </w:p>
    <w:tbl>
      <w:tblPr>
        <w:tblStyle w:val="Grigliatabella"/>
        <w:tblW w:w="0" w:type="auto"/>
        <w:tblLook w:val="04A0"/>
      </w:tblPr>
      <w:tblGrid>
        <w:gridCol w:w="1927"/>
        <w:gridCol w:w="1927"/>
        <w:gridCol w:w="1928"/>
        <w:gridCol w:w="1928"/>
        <w:gridCol w:w="1928"/>
      </w:tblGrid>
      <w:tr w:rsidR="00A011CF" w:rsidTr="00A011CF"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1a giornata</w:t>
            </w:r>
          </w:p>
        </w:tc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2a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3a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4a giornata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5a giornata</w:t>
            </w:r>
          </w:p>
        </w:tc>
      </w:tr>
      <w:tr w:rsidR="00A011CF" w:rsidTr="00A011CF">
        <w:trPr>
          <w:trHeight w:val="397"/>
        </w:trPr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7/4/2019</w:t>
            </w:r>
          </w:p>
        </w:tc>
        <w:tc>
          <w:tcPr>
            <w:tcW w:w="1927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14/4/2019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28/4/2019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5/5/2019</w:t>
            </w:r>
          </w:p>
        </w:tc>
        <w:tc>
          <w:tcPr>
            <w:tcW w:w="1928" w:type="dxa"/>
            <w:vAlign w:val="center"/>
          </w:tcPr>
          <w:p w:rsidR="00A011CF" w:rsidRDefault="00A011CF" w:rsidP="00A011CF">
            <w:pPr>
              <w:pStyle w:val="A119"/>
              <w:jc w:val="center"/>
              <w:rPr>
                <w:rStyle w:val="A120"/>
                <w:rFonts w:ascii="Verdana" w:hAnsi="Verdana"/>
                <w:spacing w:val="0"/>
                <w:w w:val="100"/>
                <w:sz w:val="22"/>
              </w:rPr>
            </w:pPr>
            <w:r>
              <w:rPr>
                <w:rStyle w:val="A120"/>
                <w:rFonts w:ascii="Verdana" w:hAnsi="Verdana"/>
                <w:spacing w:val="0"/>
                <w:w w:val="100"/>
                <w:sz w:val="22"/>
              </w:rPr>
              <w:t>12/5/2019</w:t>
            </w:r>
          </w:p>
        </w:tc>
      </w:tr>
    </w:tbl>
    <w:p w:rsidR="00FA593A" w:rsidRPr="00FA593A" w:rsidRDefault="00FA593A" w:rsidP="00FA593A">
      <w:pPr>
        <w:pStyle w:val="A119"/>
      </w:pPr>
    </w:p>
    <w:p w:rsidR="00FA593A" w:rsidRPr="002D6F54" w:rsidRDefault="00FA593A" w:rsidP="00FA593A">
      <w:pPr>
        <w:pStyle w:val="A119"/>
        <w:ind w:hanging="5"/>
        <w:rPr>
          <w:i/>
        </w:rPr>
      </w:pPr>
      <w:r w:rsidRPr="007768D7">
        <w:rPr>
          <w:i/>
        </w:rPr>
        <w:t>Al termine della prima fase, in caso di parità</w:t>
      </w:r>
      <w:r w:rsidRPr="002D6F54">
        <w:rPr>
          <w:i/>
        </w:rPr>
        <w:t xml:space="preserve"> di punteggio fra due o più squadre</w:t>
      </w:r>
      <w:r>
        <w:rPr>
          <w:i/>
        </w:rPr>
        <w:t xml:space="preserve">,  al fine di poter stabilire il corretto inserimento di una o più società nel girone </w:t>
      </w:r>
      <w:r w:rsidRPr="003C5878">
        <w:rPr>
          <w:b/>
          <w:i/>
        </w:rPr>
        <w:t>A1</w:t>
      </w:r>
      <w:r>
        <w:rPr>
          <w:i/>
        </w:rPr>
        <w:t xml:space="preserve"> piuttosto che nel girone </w:t>
      </w:r>
      <w:r w:rsidRPr="003C5878">
        <w:rPr>
          <w:b/>
          <w:i/>
        </w:rPr>
        <w:t>A2</w:t>
      </w:r>
      <w:r>
        <w:rPr>
          <w:i/>
        </w:rPr>
        <w:t xml:space="preserve">, </w:t>
      </w:r>
      <w:r w:rsidRPr="002D6F54">
        <w:rPr>
          <w:i/>
        </w:rPr>
        <w:t xml:space="preserve">si </w:t>
      </w:r>
      <w:r>
        <w:rPr>
          <w:i/>
        </w:rPr>
        <w:t>procederà con la</w:t>
      </w:r>
      <w:r w:rsidRPr="002D6F54">
        <w:rPr>
          <w:i/>
        </w:rPr>
        <w:t xml:space="preserve"> compilazione di una graduatoria (c.d. “classifica avulsa”) fra le squadre interessate, tenendo conto, nell’ordine: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a) dei punti conseguiti negli incontri diretti fra tutte le squadre;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b) della differenza tra reti segnate e subite nei medesimi incontri;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c) della differenza tra reti segnate e subite nell’intero Campionato;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d) del maggior numero di reti segnate nell’intero Campionato; </w:t>
      </w:r>
    </w:p>
    <w:p w:rsidR="00FA593A" w:rsidRPr="002D6F54" w:rsidRDefault="00FA593A" w:rsidP="00FA593A">
      <w:pPr>
        <w:pStyle w:val="A119"/>
        <w:ind w:hanging="5"/>
        <w:rPr>
          <w:i/>
        </w:rPr>
      </w:pPr>
      <w:r w:rsidRPr="002D6F54">
        <w:rPr>
          <w:i/>
        </w:rPr>
        <w:t xml:space="preserve">e) del sorteggio. </w:t>
      </w:r>
    </w:p>
    <w:p w:rsidR="00FA593A" w:rsidRDefault="00FA593A" w:rsidP="00D32A80">
      <w:pPr>
        <w:pStyle w:val="breakline"/>
      </w:pPr>
    </w:p>
    <w:p w:rsidR="00DC2392" w:rsidRDefault="00DC2392" w:rsidP="00D32A80">
      <w:pPr>
        <w:pStyle w:val="breakline"/>
      </w:pPr>
    </w:p>
    <w:p w:rsidR="00DC2392" w:rsidRDefault="00DC2392" w:rsidP="00D32A80">
      <w:pPr>
        <w:pStyle w:val="breakline"/>
      </w:pPr>
    </w:p>
    <w:p w:rsidR="001A5E8E" w:rsidRDefault="001A5E8E" w:rsidP="00A54719">
      <w:pPr>
        <w:pStyle w:val="A1gare"/>
      </w:pPr>
      <w:bookmarkStart w:id="100" w:name="_Toc532486914"/>
    </w:p>
    <w:p w:rsidR="00F7234D" w:rsidRDefault="00F7234D" w:rsidP="00A54719">
      <w:pPr>
        <w:pStyle w:val="A1gare"/>
      </w:pPr>
    </w:p>
    <w:p w:rsidR="00EE5FDD" w:rsidRDefault="00EE5FDD" w:rsidP="00A54719">
      <w:pPr>
        <w:pStyle w:val="A1gare"/>
      </w:pPr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01" w:name="_Toc536801818"/>
      <w:r>
        <w:rPr>
          <w:shadow/>
          <w:color w:val="auto"/>
        </w:rPr>
        <w:t>ALLEGATI</w:t>
      </w:r>
      <w:bookmarkEnd w:id="100"/>
      <w:bookmarkEnd w:id="101"/>
    </w:p>
    <w:p w:rsidR="009503B5" w:rsidRDefault="009503B5" w:rsidP="00F7234D">
      <w:pPr>
        <w:pStyle w:val="A1gare"/>
      </w:pPr>
    </w:p>
    <w:p w:rsidR="004230A3" w:rsidRDefault="004230A3" w:rsidP="00614C56">
      <w:pPr>
        <w:pStyle w:val="LndNormale1"/>
      </w:pPr>
    </w:p>
    <w:p w:rsidR="00D46D90" w:rsidRDefault="00D46D90" w:rsidP="00614C56">
      <w:pPr>
        <w:pStyle w:val="LndNormale1"/>
      </w:pPr>
    </w:p>
    <w:p w:rsidR="00D46D90" w:rsidRDefault="00D46D90" w:rsidP="00614C56">
      <w:pPr>
        <w:pStyle w:val="LndNormale1"/>
      </w:pPr>
    </w:p>
    <w:p w:rsidR="00D46D90" w:rsidRDefault="00D46D90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spacing w:val="-4"/>
          <w:u w:val="single"/>
        </w:rPr>
      </w:pPr>
      <w:r w:rsidRPr="009D5512">
        <w:rPr>
          <w:rFonts w:cs="Aharoni"/>
          <w:b/>
          <w:i/>
          <w:spacing w:val="-4"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spacing w:val="-4"/>
          <w:u w:val="single"/>
        </w:rPr>
        <w:t xml:space="preserve"> </w:t>
      </w:r>
      <w:r w:rsidRPr="009D5512">
        <w:rPr>
          <w:rFonts w:cs="Aharoni"/>
          <w:b/>
          <w:i/>
          <w:spacing w:val="-4"/>
          <w:u w:val="single"/>
        </w:rPr>
        <w:t xml:space="preserve">il </w:t>
      </w:r>
      <w:r w:rsidR="00BD4535" w:rsidRPr="009D5512">
        <w:rPr>
          <w:rFonts w:cs="Aharoni"/>
          <w:b/>
          <w:i/>
          <w:spacing w:val="-4"/>
          <w:u w:val="single"/>
        </w:rPr>
        <w:t>giorno</w:t>
      </w:r>
      <w:r w:rsidR="00B3585E" w:rsidRPr="009D5512">
        <w:rPr>
          <w:rFonts w:cs="Aharoni"/>
          <w:b/>
          <w:i/>
          <w:spacing w:val="-4"/>
          <w:u w:val="single"/>
        </w:rPr>
        <w:t xml:space="preserve"> </w:t>
      </w:r>
      <w:r w:rsidR="000976A6" w:rsidRPr="009D5512">
        <w:rPr>
          <w:rFonts w:cs="Aharoni"/>
          <w:b/>
          <w:i/>
          <w:spacing w:val="-4"/>
          <w:u w:val="single"/>
        </w:rPr>
        <w:t xml:space="preserve"> </w:t>
      </w:r>
      <w:r w:rsidR="00526AAC" w:rsidRPr="009D5512">
        <w:rPr>
          <w:rFonts w:cs="Aharoni"/>
          <w:b/>
          <w:i/>
          <w:spacing w:val="-4"/>
          <w:u w:val="single"/>
        </w:rPr>
        <w:t>01</w:t>
      </w:r>
      <w:r w:rsidR="002E547E" w:rsidRPr="009D5512">
        <w:rPr>
          <w:rFonts w:cs="Aharoni"/>
          <w:b/>
          <w:i/>
          <w:spacing w:val="-4"/>
          <w:u w:val="single"/>
        </w:rPr>
        <w:t xml:space="preserve"> </w:t>
      </w:r>
      <w:r w:rsidR="00526AAC" w:rsidRPr="009D5512">
        <w:rPr>
          <w:rFonts w:cs="Aharoni"/>
          <w:b/>
          <w:i/>
          <w:spacing w:val="-4"/>
          <w:u w:val="single"/>
        </w:rPr>
        <w:t>Febbr</w:t>
      </w:r>
      <w:r w:rsidR="002E547E" w:rsidRPr="009D5512">
        <w:rPr>
          <w:rFonts w:cs="Aharoni"/>
          <w:b/>
          <w:i/>
          <w:spacing w:val="-4"/>
          <w:u w:val="single"/>
        </w:rPr>
        <w:t>aio</w:t>
      </w:r>
      <w:r w:rsidR="004E3ABE" w:rsidRPr="009D5512">
        <w:rPr>
          <w:rFonts w:cs="Aharoni"/>
          <w:b/>
          <w:i/>
          <w:spacing w:val="-4"/>
          <w:u w:val="single"/>
        </w:rPr>
        <w:t xml:space="preserve"> </w:t>
      </w:r>
      <w:r w:rsidRPr="009D5512">
        <w:rPr>
          <w:rFonts w:cs="Aharoni"/>
          <w:b/>
          <w:i/>
          <w:spacing w:val="-4"/>
          <w:u w:val="single"/>
        </w:rPr>
        <w:t>201</w:t>
      </w:r>
      <w:r w:rsidR="0044199D" w:rsidRPr="009D5512">
        <w:rPr>
          <w:rFonts w:cs="Aharoni"/>
          <w:b/>
          <w:i/>
          <w:spacing w:val="-4"/>
          <w:u w:val="single"/>
        </w:rPr>
        <w:t>9</w:t>
      </w:r>
      <w:r w:rsidRPr="009D5512">
        <w:rPr>
          <w:rFonts w:cs="Aharoni"/>
          <w:b/>
          <w:i/>
          <w:spacing w:val="-4"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9D5512" w:rsidRDefault="009D5512" w:rsidP="00B94542">
      <w:pPr>
        <w:pStyle w:val="A1gare"/>
      </w:pPr>
    </w:p>
    <w:p w:rsidR="009D5512" w:rsidRDefault="009D551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20" w:rsidRDefault="00BE1120">
      <w:r>
        <w:separator/>
      </w:r>
    </w:p>
  </w:endnote>
  <w:endnote w:type="continuationSeparator" w:id="0">
    <w:p w:rsidR="00BE1120" w:rsidRDefault="00BE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80" w:rsidRDefault="005B495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2A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2A80" w:rsidRDefault="00D32A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80" w:rsidRPr="00E0507C" w:rsidRDefault="00D32A80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5B4952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5B4952" w:rsidRPr="00E0507C">
      <w:rPr>
        <w:rStyle w:val="Numeropagina"/>
        <w:sz w:val="16"/>
        <w:szCs w:val="16"/>
      </w:rPr>
      <w:fldChar w:fldCharType="separate"/>
    </w:r>
    <w:r w:rsidR="0053687C">
      <w:rPr>
        <w:rStyle w:val="Numeropagina"/>
        <w:noProof/>
        <w:sz w:val="16"/>
        <w:szCs w:val="16"/>
      </w:rPr>
      <w:t>9</w:t>
    </w:r>
    <w:r w:rsidR="005B4952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D32A80" w:rsidRPr="00B41648" w:rsidRDefault="00D32A80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20" w:rsidRDefault="00BE1120">
      <w:r>
        <w:separator/>
      </w:r>
    </w:p>
  </w:footnote>
  <w:footnote w:type="continuationSeparator" w:id="0">
    <w:p w:rsidR="00BE1120" w:rsidRDefault="00BE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80" w:rsidRDefault="00D32A80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D32A80" w:rsidTr="00B8530F">
      <w:trPr>
        <w:trHeight w:val="744"/>
      </w:trPr>
      <w:tc>
        <w:tcPr>
          <w:tcW w:w="5000" w:type="pct"/>
        </w:tcPr>
        <w:p w:rsidR="00D32A80" w:rsidRPr="00CE279A" w:rsidRDefault="00D32A80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D32A80" w:rsidRDefault="00D32A80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 w:rsidR="00526AAC"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</w:t>
          </w:r>
          <w:r w:rsidR="00526AAC">
            <w:rPr>
              <w:rStyle w:val="A120SOMMARIO"/>
              <w:rFonts w:ascii="Calibri" w:hAnsi="Calibri"/>
              <w:color w:val="auto"/>
              <w:sz w:val="22"/>
              <w:szCs w:val="22"/>
            </w:rPr>
            <w:t>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</w:t>
          </w:r>
          <w:r w:rsidR="00526AAC">
            <w:rPr>
              <w:rStyle w:val="A120SOMMARIO"/>
              <w:rFonts w:ascii="Calibri" w:hAnsi="Calibri"/>
              <w:color w:val="auto"/>
              <w:sz w:val="22"/>
              <w:szCs w:val="22"/>
            </w:rPr>
            <w:t>Febbr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D32A80" w:rsidRPr="00CE279A" w:rsidRDefault="00D32A80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D32A80" w:rsidRPr="00EC0117" w:rsidRDefault="005B4952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D32A80" w:rsidRPr="00C828DB" w:rsidRDefault="00D32A80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D32A80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D32A80" w:rsidTr="00A11C20">
            <w:tc>
              <w:tcPr>
                <w:tcW w:w="1523" w:type="pct"/>
              </w:tcPr>
              <w:p w:rsidR="00D32A80" w:rsidRPr="00917825" w:rsidRDefault="00D32A80" w:rsidP="00031F5A">
                <w:pPr>
                  <w:pStyle w:val="Nessunaspaziatura"/>
                  <w:rPr>
                    <w:sz w:val="16"/>
                  </w:rPr>
                </w:pPr>
              </w:p>
              <w:p w:rsidR="00D32A80" w:rsidRPr="00917825" w:rsidRDefault="00D32A80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D32A80" w:rsidRDefault="00D32A80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D32A80" w:rsidRPr="00CF47A1" w:rsidRDefault="00D32A8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D32A80" w:rsidRPr="00CF47A1" w:rsidRDefault="00D32A8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D32A80" w:rsidRPr="00CF47A1" w:rsidRDefault="00D32A8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D32A80" w:rsidRPr="00BD3F68" w:rsidRDefault="00D32A80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D32A80" w:rsidRPr="008A45BE" w:rsidRDefault="00D32A80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D32A80" w:rsidRDefault="00D32A80" w:rsidP="009236CE">
                <w:pPr>
                  <w:pStyle w:val="A1gare"/>
                  <w:spacing w:line="40" w:lineRule="exact"/>
                </w:pPr>
              </w:p>
              <w:p w:rsidR="00D32A80" w:rsidRPr="00CF47A1" w:rsidRDefault="00D32A80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D32A80" w:rsidRPr="00CF47A1" w:rsidRDefault="00D32A80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D32A80" w:rsidRDefault="00D32A80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D32A80" w:rsidRPr="001C046E" w:rsidRDefault="00D32A80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D32A80" w:rsidRDefault="00D32A80">
          <w:pPr>
            <w:pStyle w:val="Intestazione"/>
          </w:pPr>
        </w:p>
      </w:tc>
      <w:tc>
        <w:tcPr>
          <w:tcW w:w="7728" w:type="dxa"/>
        </w:tcPr>
        <w:p w:rsidR="00D32A80" w:rsidRDefault="00D32A8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32A80" w:rsidRDefault="00D32A80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6A"/>
    <w:multiLevelType w:val="hybridMultilevel"/>
    <w:tmpl w:val="A5BA6A6A"/>
    <w:lvl w:ilvl="0" w:tplc="250ECD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FC"/>
    <w:multiLevelType w:val="hybridMultilevel"/>
    <w:tmpl w:val="41E0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DA"/>
    <w:multiLevelType w:val="hybridMultilevel"/>
    <w:tmpl w:val="36828E28"/>
    <w:lvl w:ilvl="0" w:tplc="AF12D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5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610D"/>
    <w:multiLevelType w:val="hybridMultilevel"/>
    <w:tmpl w:val="2BAE17B2"/>
    <w:lvl w:ilvl="0" w:tplc="DB969C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57CB"/>
    <w:multiLevelType w:val="hybridMultilevel"/>
    <w:tmpl w:val="E7449EEE"/>
    <w:lvl w:ilvl="0" w:tplc="8B3E6E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C75D4"/>
    <w:multiLevelType w:val="hybridMultilevel"/>
    <w:tmpl w:val="3F0E54EC"/>
    <w:lvl w:ilvl="0" w:tplc="73A627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E0190"/>
    <w:multiLevelType w:val="hybridMultilevel"/>
    <w:tmpl w:val="C1F69E88"/>
    <w:lvl w:ilvl="0" w:tplc="80747CE4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B6EEE"/>
    <w:multiLevelType w:val="hybridMultilevel"/>
    <w:tmpl w:val="1F1CFAD2"/>
    <w:lvl w:ilvl="0" w:tplc="DD7A5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>
    <w:nsid w:val="53511C90"/>
    <w:multiLevelType w:val="hybridMultilevel"/>
    <w:tmpl w:val="0414C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0683"/>
    <w:multiLevelType w:val="hybridMultilevel"/>
    <w:tmpl w:val="135E436E"/>
    <w:lvl w:ilvl="0" w:tplc="CEFAF7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A0D89"/>
    <w:multiLevelType w:val="hybridMultilevel"/>
    <w:tmpl w:val="DE003B62"/>
    <w:lvl w:ilvl="0" w:tplc="0410000F">
      <w:start w:val="1"/>
      <w:numFmt w:val="decimal"/>
      <w:lvlText w:val="%1."/>
      <w:lvlJc w:val="left"/>
      <w:pPr>
        <w:ind w:left="3120" w:hanging="360"/>
      </w:p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>
    <w:nsid w:val="782333DD"/>
    <w:multiLevelType w:val="hybridMultilevel"/>
    <w:tmpl w:val="D99E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17"/>
  </w:num>
  <w:num w:numId="5">
    <w:abstractNumId w:val="11"/>
  </w:num>
  <w:num w:numId="6">
    <w:abstractNumId w:val="8"/>
  </w:num>
  <w:num w:numId="7">
    <w:abstractNumId w:val="33"/>
  </w:num>
  <w:num w:numId="8">
    <w:abstractNumId w:val="23"/>
  </w:num>
  <w:num w:numId="9">
    <w:abstractNumId w:val="5"/>
  </w:num>
  <w:num w:numId="10">
    <w:abstractNumId w:val="3"/>
  </w:num>
  <w:num w:numId="11">
    <w:abstractNumId w:val="26"/>
  </w:num>
  <w:num w:numId="12">
    <w:abstractNumId w:val="24"/>
  </w:num>
  <w:num w:numId="13">
    <w:abstractNumId w:val="38"/>
  </w:num>
  <w:num w:numId="14">
    <w:abstractNumId w:val="28"/>
  </w:num>
  <w:num w:numId="15">
    <w:abstractNumId w:val="16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4"/>
  </w:num>
  <w:num w:numId="20">
    <w:abstractNumId w:val="30"/>
  </w:num>
  <w:num w:numId="21">
    <w:abstractNumId w:val="7"/>
  </w:num>
  <w:num w:numId="22">
    <w:abstractNumId w:val="36"/>
  </w:num>
  <w:num w:numId="23">
    <w:abstractNumId w:val="21"/>
  </w:num>
  <w:num w:numId="24">
    <w:abstractNumId w:val="32"/>
  </w:num>
  <w:num w:numId="25">
    <w:abstractNumId w:val="29"/>
  </w:num>
  <w:num w:numId="26">
    <w:abstractNumId w:val="4"/>
  </w:num>
  <w:num w:numId="27">
    <w:abstractNumId w:val="1"/>
  </w:num>
  <w:num w:numId="28">
    <w:abstractNumId w:val="0"/>
  </w:num>
  <w:num w:numId="29">
    <w:abstractNumId w:val="34"/>
  </w:num>
  <w:num w:numId="30">
    <w:abstractNumId w:val="12"/>
  </w:num>
  <w:num w:numId="31">
    <w:abstractNumId w:val="13"/>
  </w:num>
  <w:num w:numId="32">
    <w:abstractNumId w:val="2"/>
  </w:num>
  <w:num w:numId="33">
    <w:abstractNumId w:val="10"/>
  </w:num>
  <w:num w:numId="34">
    <w:abstractNumId w:val="22"/>
  </w:num>
  <w:num w:numId="35">
    <w:abstractNumId w:val="6"/>
  </w:num>
  <w:num w:numId="36">
    <w:abstractNumId w:val="20"/>
  </w:num>
  <w:num w:numId="37">
    <w:abstractNumId w:val="31"/>
  </w:num>
  <w:num w:numId="38">
    <w:abstractNumId w:val="15"/>
  </w:num>
  <w:num w:numId="39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0"/>
  <w:hyphenationZone w:val="283"/>
  <w:characterSpacingControl w:val="doNotCompress"/>
  <w:hdrShapeDefaults>
    <o:shapedefaults v:ext="edit" spidmax="29798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724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B63"/>
    <w:rsid w:val="00063732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78A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D1F"/>
    <w:rsid w:val="0016457F"/>
    <w:rsid w:val="00164610"/>
    <w:rsid w:val="00164AC8"/>
    <w:rsid w:val="00165286"/>
    <w:rsid w:val="00165523"/>
    <w:rsid w:val="001659DE"/>
    <w:rsid w:val="00165AF7"/>
    <w:rsid w:val="00165BC8"/>
    <w:rsid w:val="001661C4"/>
    <w:rsid w:val="00166510"/>
    <w:rsid w:val="0016679C"/>
    <w:rsid w:val="00166ECF"/>
    <w:rsid w:val="00167055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66C"/>
    <w:rsid w:val="001A7410"/>
    <w:rsid w:val="001A7747"/>
    <w:rsid w:val="001B094C"/>
    <w:rsid w:val="001B0E43"/>
    <w:rsid w:val="001B17BC"/>
    <w:rsid w:val="001B189D"/>
    <w:rsid w:val="001B197F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F000E"/>
    <w:rsid w:val="001F00D5"/>
    <w:rsid w:val="001F102B"/>
    <w:rsid w:val="001F1485"/>
    <w:rsid w:val="001F19E2"/>
    <w:rsid w:val="001F1E2F"/>
    <w:rsid w:val="001F2592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ADB"/>
    <w:rsid w:val="00247C2F"/>
    <w:rsid w:val="00247DBC"/>
    <w:rsid w:val="00250866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10232"/>
    <w:rsid w:val="0031047F"/>
    <w:rsid w:val="00310B5E"/>
    <w:rsid w:val="00310CB7"/>
    <w:rsid w:val="00310DBD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79E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954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467C"/>
    <w:rsid w:val="005B47BE"/>
    <w:rsid w:val="005B4952"/>
    <w:rsid w:val="005B58BB"/>
    <w:rsid w:val="005B5DA1"/>
    <w:rsid w:val="005B603D"/>
    <w:rsid w:val="005B6071"/>
    <w:rsid w:val="005B6086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9ED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323"/>
    <w:rsid w:val="00677433"/>
    <w:rsid w:val="00677479"/>
    <w:rsid w:val="00677AA4"/>
    <w:rsid w:val="00677B1A"/>
    <w:rsid w:val="006806AD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129C"/>
    <w:rsid w:val="00691485"/>
    <w:rsid w:val="00692210"/>
    <w:rsid w:val="0069261F"/>
    <w:rsid w:val="006926CF"/>
    <w:rsid w:val="00692F72"/>
    <w:rsid w:val="00692FC0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6A5A"/>
    <w:rsid w:val="006A6BF2"/>
    <w:rsid w:val="006A6F0F"/>
    <w:rsid w:val="006A7A75"/>
    <w:rsid w:val="006A7D00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2AF"/>
    <w:rsid w:val="006F368D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35EB"/>
    <w:rsid w:val="007136DB"/>
    <w:rsid w:val="00714046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583E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C0"/>
    <w:rsid w:val="008777DF"/>
    <w:rsid w:val="00877A25"/>
    <w:rsid w:val="008803B0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B7CB9"/>
    <w:rsid w:val="008C0289"/>
    <w:rsid w:val="008C0BE0"/>
    <w:rsid w:val="008C10BA"/>
    <w:rsid w:val="008C1173"/>
    <w:rsid w:val="008C1636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699"/>
    <w:rsid w:val="008F571F"/>
    <w:rsid w:val="008F5C8B"/>
    <w:rsid w:val="008F635E"/>
    <w:rsid w:val="008F6AD2"/>
    <w:rsid w:val="008F6B40"/>
    <w:rsid w:val="008F6ECB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3024"/>
    <w:rsid w:val="00913127"/>
    <w:rsid w:val="00913201"/>
    <w:rsid w:val="00913573"/>
    <w:rsid w:val="00913BE4"/>
    <w:rsid w:val="00913C97"/>
    <w:rsid w:val="00913D2B"/>
    <w:rsid w:val="00914C41"/>
    <w:rsid w:val="0091601B"/>
    <w:rsid w:val="0091617D"/>
    <w:rsid w:val="00916476"/>
    <w:rsid w:val="00916512"/>
    <w:rsid w:val="00916B56"/>
    <w:rsid w:val="00916C3E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417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BCB"/>
    <w:rsid w:val="009A2DCC"/>
    <w:rsid w:val="009A311F"/>
    <w:rsid w:val="009A3200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29F"/>
    <w:rsid w:val="009D4A84"/>
    <w:rsid w:val="009D4AD2"/>
    <w:rsid w:val="009D5512"/>
    <w:rsid w:val="009D56B4"/>
    <w:rsid w:val="009D5813"/>
    <w:rsid w:val="009D5D7B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F65"/>
    <w:rsid w:val="00A3649B"/>
    <w:rsid w:val="00A36687"/>
    <w:rsid w:val="00A36AF7"/>
    <w:rsid w:val="00A36FB8"/>
    <w:rsid w:val="00A371D5"/>
    <w:rsid w:val="00A3794B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6E4"/>
    <w:rsid w:val="00A75E2A"/>
    <w:rsid w:val="00A76EC9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5AA"/>
    <w:rsid w:val="00AE4A63"/>
    <w:rsid w:val="00AE4CE0"/>
    <w:rsid w:val="00AE4E62"/>
    <w:rsid w:val="00AE5497"/>
    <w:rsid w:val="00AE5E3C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5E05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105B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7767"/>
    <w:rsid w:val="00C07A57"/>
    <w:rsid w:val="00C07CD0"/>
    <w:rsid w:val="00C101FA"/>
    <w:rsid w:val="00C106C4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1160"/>
    <w:rsid w:val="00C31173"/>
    <w:rsid w:val="00C31214"/>
    <w:rsid w:val="00C31BE1"/>
    <w:rsid w:val="00C31BE3"/>
    <w:rsid w:val="00C31C76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1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ED"/>
    <w:rsid w:val="00C51958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303"/>
    <w:rsid w:val="00CA7756"/>
    <w:rsid w:val="00CA7CF8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7A1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887"/>
    <w:rsid w:val="00D94E1C"/>
    <w:rsid w:val="00D94F8C"/>
    <w:rsid w:val="00D95519"/>
    <w:rsid w:val="00D9659F"/>
    <w:rsid w:val="00D9667D"/>
    <w:rsid w:val="00D9675F"/>
    <w:rsid w:val="00D96B92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5B1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E34"/>
    <w:rsid w:val="00DE7545"/>
    <w:rsid w:val="00DE7A98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0B39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DC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4844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231C"/>
    <w:rsid w:val="00E824FE"/>
    <w:rsid w:val="00E82BEE"/>
    <w:rsid w:val="00E831A7"/>
    <w:rsid w:val="00E8347D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D75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362D"/>
    <w:rsid w:val="00F73795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A593A"/>
    <w:rsid w:val="00FA6538"/>
    <w:rsid w:val="00FA66F8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3F64D6"/>
    <w:pPr>
      <w:spacing w:line="300" w:lineRule="exact"/>
      <w:jc w:val="both"/>
    </w:pPr>
    <w:rPr>
      <w:rFonts w:ascii="Arial" w:hAnsi="Arial"/>
      <w:sz w:val="22"/>
      <w:lang w:eastAsia="ar-SA"/>
    </w:rPr>
  </w:style>
  <w:style w:type="character" w:customStyle="1" w:styleId="A119Carattere">
    <w:name w:val="A119 Carattere"/>
    <w:link w:val="A119"/>
    <w:rsid w:val="003F64D6"/>
    <w:rPr>
      <w:rFonts w:ascii="Arial" w:hAnsi="Arial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C224C1"/>
    <w:pPr>
      <w:pBdr>
        <w:bottom w:val="single" w:sz="18" w:space="1" w:color="F79646"/>
      </w:pBdr>
      <w:spacing w:line="240" w:lineRule="auto"/>
      <w:jc w:val="left"/>
    </w:pPr>
    <w:rPr>
      <w:rFonts w:asciiTheme="minorHAnsi" w:hAnsiTheme="minorHAnsi"/>
      <w:b/>
      <w:caps/>
      <w:spacing w:val="-4"/>
      <w:w w:val="90"/>
      <w:kern w:val="24"/>
      <w:sz w:val="30"/>
      <w:szCs w:val="22"/>
    </w:rPr>
  </w:style>
  <w:style w:type="character" w:customStyle="1" w:styleId="Titolo2ACarattere">
    <w:name w:val="Titolo 2A Carattere"/>
    <w:link w:val="Titolo2A"/>
    <w:rsid w:val="00C224C1"/>
    <w:rPr>
      <w:rFonts w:asciiTheme="minorHAnsi" w:hAnsiTheme="minorHAnsi"/>
      <w:b/>
      <w:caps/>
      <w:spacing w:val="-4"/>
      <w:w w:val="90"/>
      <w:kern w:val="24"/>
      <w:sz w:val="30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c.it/it/museo-del-calci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mo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0A582-AAB5-4B44-B44F-4C7124AD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16441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446</cp:revision>
  <cp:lastPrinted>2019-01-29T16:35:00Z</cp:lastPrinted>
  <dcterms:created xsi:type="dcterms:W3CDTF">2019-01-18T14:45:00Z</dcterms:created>
  <dcterms:modified xsi:type="dcterms:W3CDTF">2019-02-01T15:36:00Z</dcterms:modified>
</cp:coreProperties>
</file>