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2F20" w:rsidRDefault="00430CC1">
      <w:pPr>
        <w:pStyle w:val="A1gare"/>
      </w:pPr>
      <w:r>
        <w:t xml:space="preserve">                                       </w:t>
      </w:r>
    </w:p>
    <w:p w:rsidR="00D82F20" w:rsidRPr="00554E16" w:rsidRDefault="000706D1">
      <w:pPr>
        <w:pStyle w:val="IntestazioneComunicato"/>
        <w:spacing w:before="120"/>
        <w:rPr>
          <w:rFonts w:ascii="Bahnschrift SemiCondensed" w:hAnsi="Bahnschrift SemiCondensed" w:cs="Arial"/>
          <w:b/>
          <w:sz w:val="26"/>
          <w:szCs w:val="26"/>
        </w:rPr>
      </w:pPr>
      <w:r w:rsidRPr="00554E16">
        <w:rPr>
          <w:rFonts w:ascii="Bahnschrift SemiCondensed" w:hAnsi="Bahnschrift SemiCondensed" w:cs="Arial"/>
          <w:b/>
          <w:sz w:val="26"/>
          <w:szCs w:val="26"/>
        </w:rPr>
        <w:t>Stagione Sportiva 202</w:t>
      </w:r>
      <w:r w:rsidR="00CD0A66">
        <w:rPr>
          <w:rFonts w:ascii="Bahnschrift SemiCondensed" w:hAnsi="Bahnschrift SemiCondensed" w:cs="Arial"/>
          <w:b/>
          <w:sz w:val="26"/>
          <w:szCs w:val="26"/>
        </w:rPr>
        <w:t>1</w:t>
      </w:r>
      <w:r w:rsidRPr="00554E16">
        <w:rPr>
          <w:rFonts w:ascii="Bahnschrift SemiCondensed" w:hAnsi="Bahnschrift SemiCondensed" w:cs="Arial"/>
          <w:b/>
          <w:sz w:val="26"/>
          <w:szCs w:val="26"/>
        </w:rPr>
        <w:t>-202</w:t>
      </w:r>
      <w:r w:rsidR="00CD0A66">
        <w:rPr>
          <w:rFonts w:ascii="Bahnschrift SemiCondensed" w:hAnsi="Bahnschrift SemiCondensed" w:cs="Arial"/>
          <w:b/>
          <w:sz w:val="26"/>
          <w:szCs w:val="26"/>
        </w:rPr>
        <w:t>2</w:t>
      </w:r>
      <w:bookmarkStart w:id="0" w:name="_GoBack"/>
      <w:bookmarkEnd w:id="0"/>
    </w:p>
    <w:p w:rsidR="00D82F20" w:rsidRDefault="00D82F20">
      <w:pPr>
        <w:pStyle w:val="Nessunaspaziatura"/>
        <w:tabs>
          <w:tab w:val="left" w:pos="8661"/>
        </w:tabs>
        <w:spacing w:line="160" w:lineRule="exact"/>
      </w:pPr>
    </w:p>
    <w:p w:rsidR="00D82F20" w:rsidRPr="00554E16" w:rsidRDefault="000706D1" w:rsidP="00607822">
      <w:pPr>
        <w:pStyle w:val="A119"/>
        <w:jc w:val="center"/>
        <w:rPr>
          <w:rFonts w:ascii="Bahnschrift SemiCondensed" w:hAnsi="Bahnschrift SemiCondensed"/>
          <w:b/>
          <w:spacing w:val="6"/>
          <w:sz w:val="32"/>
          <w:szCs w:val="32"/>
        </w:rPr>
      </w:pPr>
      <w:r w:rsidRPr="00554E16">
        <w:rPr>
          <w:rFonts w:ascii="Bahnschrift SemiCondensed" w:hAnsi="Bahnschrift SemiCondensed"/>
          <w:b/>
          <w:spacing w:val="6"/>
          <w:sz w:val="32"/>
          <w:szCs w:val="32"/>
        </w:rPr>
        <w:t xml:space="preserve">COMUNICATO UFFICIALE N. </w:t>
      </w:r>
      <w:r w:rsidR="00806C5D">
        <w:rPr>
          <w:rFonts w:ascii="Bahnschrift SemiCondensed" w:hAnsi="Bahnschrift SemiCondensed"/>
          <w:b/>
          <w:spacing w:val="6"/>
          <w:sz w:val="32"/>
          <w:szCs w:val="32"/>
        </w:rPr>
        <w:t>1</w:t>
      </w:r>
    </w:p>
    <w:p w:rsidR="00D82F20" w:rsidRPr="00554E16" w:rsidRDefault="000706D1" w:rsidP="00DD0BFF">
      <w:pPr>
        <w:pStyle w:val="A119"/>
        <w:spacing w:before="120"/>
        <w:jc w:val="center"/>
        <w:rPr>
          <w:rFonts w:ascii="Bahnschrift SemiCondensed" w:hAnsi="Bahnschrift SemiCondensed"/>
          <w:sz w:val="24"/>
          <w:szCs w:val="24"/>
        </w:rPr>
      </w:pPr>
      <w:r w:rsidRPr="00554E16">
        <w:rPr>
          <w:rFonts w:ascii="Bahnschrift SemiCondensed" w:hAnsi="Bahnschrift SemiCondensed"/>
          <w:sz w:val="24"/>
          <w:szCs w:val="24"/>
        </w:rPr>
        <w:t xml:space="preserve">del </w:t>
      </w:r>
      <w:r w:rsidR="00806C5D">
        <w:rPr>
          <w:rFonts w:ascii="Bahnschrift SemiCondensed" w:hAnsi="Bahnschrift SemiCondensed"/>
          <w:sz w:val="24"/>
          <w:szCs w:val="24"/>
        </w:rPr>
        <w:t>2</w:t>
      </w:r>
      <w:r w:rsidR="00576824" w:rsidRPr="00554E16">
        <w:rPr>
          <w:rFonts w:ascii="Bahnschrift SemiCondensed" w:hAnsi="Bahnschrift SemiCondensed"/>
          <w:sz w:val="24"/>
          <w:szCs w:val="24"/>
        </w:rPr>
        <w:t xml:space="preserve"> </w:t>
      </w:r>
      <w:r w:rsidR="00806C5D">
        <w:rPr>
          <w:rFonts w:ascii="Bahnschrift SemiCondensed" w:hAnsi="Bahnschrift SemiCondensed"/>
          <w:sz w:val="24"/>
          <w:szCs w:val="24"/>
        </w:rPr>
        <w:t>LUGLIO</w:t>
      </w:r>
      <w:r w:rsidR="00277A8A" w:rsidRPr="00554E16">
        <w:rPr>
          <w:rFonts w:ascii="Bahnschrift SemiCondensed" w:hAnsi="Bahnschrift SemiCondensed"/>
          <w:sz w:val="24"/>
          <w:szCs w:val="24"/>
        </w:rPr>
        <w:t xml:space="preserve"> </w:t>
      </w:r>
      <w:r w:rsidRPr="00554E16">
        <w:rPr>
          <w:rFonts w:ascii="Bahnschrift SemiCondensed" w:hAnsi="Bahnschrift SemiCondensed"/>
          <w:sz w:val="24"/>
          <w:szCs w:val="24"/>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0D72FD" w:rsidRDefault="00F41E93">
      <w:pPr>
        <w:pStyle w:val="Sommario1"/>
        <w:rPr>
          <w:rFonts w:eastAsiaTheme="minorEastAsia" w:cstheme="minorBidi"/>
          <w:b w:val="0"/>
          <w:bCs w:val="0"/>
          <w:noProof/>
          <w:spacing w:val="0"/>
          <w:sz w:val="22"/>
          <w:szCs w:val="22"/>
        </w:rPr>
      </w:pPr>
      <w:r w:rsidRPr="00716BAA">
        <w:rPr>
          <w:b w:val="0"/>
          <w:noProof/>
          <w:spacing w:val="0"/>
        </w:rPr>
        <w:fldChar w:fldCharType="begin"/>
      </w:r>
      <w:r w:rsidR="007341F5" w:rsidRPr="00716BAA">
        <w:rPr>
          <w:b w:val="0"/>
          <w:spacing w:val="0"/>
        </w:rPr>
        <w:instrText xml:space="preserve"> TOC \o "1-3" \h \z \u </w:instrText>
      </w:r>
      <w:r w:rsidRPr="00716BAA">
        <w:rPr>
          <w:b w:val="0"/>
          <w:noProof/>
          <w:spacing w:val="0"/>
        </w:rPr>
        <w:fldChar w:fldCharType="separate"/>
      </w:r>
      <w:hyperlink w:anchor="_Toc76169339" w:history="1">
        <w:r w:rsidR="000D72FD" w:rsidRPr="0076212C">
          <w:rPr>
            <w:rStyle w:val="Collegamentoipertestuale"/>
            <w:noProof/>
          </w:rPr>
          <w:t>COMUNICAZIONI DELLA F.I.G.C.</w:t>
        </w:r>
        <w:r w:rsidR="000D72FD">
          <w:rPr>
            <w:noProof/>
            <w:webHidden/>
          </w:rPr>
          <w:tab/>
        </w:r>
        <w:r w:rsidR="000D72FD">
          <w:rPr>
            <w:noProof/>
            <w:webHidden/>
          </w:rPr>
          <w:fldChar w:fldCharType="begin"/>
        </w:r>
        <w:r w:rsidR="000D72FD">
          <w:rPr>
            <w:noProof/>
            <w:webHidden/>
          </w:rPr>
          <w:instrText xml:space="preserve"> PAGEREF _Toc76169339 \h </w:instrText>
        </w:r>
        <w:r w:rsidR="000D72FD">
          <w:rPr>
            <w:noProof/>
            <w:webHidden/>
          </w:rPr>
        </w:r>
        <w:r w:rsidR="000D72FD">
          <w:rPr>
            <w:noProof/>
            <w:webHidden/>
          </w:rPr>
          <w:fldChar w:fldCharType="separate"/>
        </w:r>
        <w:r w:rsidR="000D72FD">
          <w:rPr>
            <w:noProof/>
            <w:webHidden/>
          </w:rPr>
          <w:t>1</w:t>
        </w:r>
        <w:r w:rsidR="000D72FD">
          <w:rPr>
            <w:noProof/>
            <w:webHidden/>
          </w:rPr>
          <w:fldChar w:fldCharType="end"/>
        </w:r>
      </w:hyperlink>
    </w:p>
    <w:p w:rsidR="000D72FD" w:rsidRDefault="000D72FD">
      <w:pPr>
        <w:pStyle w:val="Sommario1"/>
        <w:rPr>
          <w:rFonts w:eastAsiaTheme="minorEastAsia" w:cstheme="minorBidi"/>
          <w:b w:val="0"/>
          <w:bCs w:val="0"/>
          <w:noProof/>
          <w:spacing w:val="0"/>
          <w:sz w:val="22"/>
          <w:szCs w:val="22"/>
        </w:rPr>
      </w:pPr>
      <w:hyperlink w:anchor="_Toc76169340" w:history="1">
        <w:r w:rsidRPr="0076212C">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_Toc76169340 \h </w:instrText>
        </w:r>
        <w:r>
          <w:rPr>
            <w:noProof/>
            <w:webHidden/>
          </w:rPr>
        </w:r>
        <w:r>
          <w:rPr>
            <w:noProof/>
            <w:webHidden/>
          </w:rPr>
          <w:fldChar w:fldCharType="separate"/>
        </w:r>
        <w:r>
          <w:rPr>
            <w:noProof/>
            <w:webHidden/>
          </w:rPr>
          <w:t>1</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1" w:history="1">
        <w:r w:rsidRPr="0076212C">
          <w:rPr>
            <w:rStyle w:val="Collegamentoipertestuale"/>
            <w:noProof/>
          </w:rPr>
          <w:t>2.1.- COMUNICATI UFFICIALI DELLA L.N.D.</w:t>
        </w:r>
        <w:r>
          <w:rPr>
            <w:noProof/>
            <w:webHidden/>
          </w:rPr>
          <w:tab/>
        </w:r>
        <w:r>
          <w:rPr>
            <w:noProof/>
            <w:webHidden/>
          </w:rPr>
          <w:fldChar w:fldCharType="begin"/>
        </w:r>
        <w:r>
          <w:rPr>
            <w:noProof/>
            <w:webHidden/>
          </w:rPr>
          <w:instrText xml:space="preserve"> PAGEREF _Toc76169341 \h </w:instrText>
        </w:r>
        <w:r>
          <w:rPr>
            <w:noProof/>
            <w:webHidden/>
          </w:rPr>
        </w:r>
        <w:r>
          <w:rPr>
            <w:noProof/>
            <w:webHidden/>
          </w:rPr>
          <w:fldChar w:fldCharType="separate"/>
        </w:r>
        <w:r>
          <w:rPr>
            <w:noProof/>
            <w:webHidden/>
          </w:rPr>
          <w:t>1</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2" w:history="1">
        <w:r w:rsidRPr="0076212C">
          <w:rPr>
            <w:rStyle w:val="Collegamentoipertestuale"/>
            <w:noProof/>
          </w:rPr>
          <w:t>2.2.- CIRCOLARI  UFFICIALI DELLA L.N.D.</w:t>
        </w:r>
        <w:r>
          <w:rPr>
            <w:noProof/>
            <w:webHidden/>
          </w:rPr>
          <w:tab/>
        </w:r>
        <w:r>
          <w:rPr>
            <w:noProof/>
            <w:webHidden/>
          </w:rPr>
          <w:fldChar w:fldCharType="begin"/>
        </w:r>
        <w:r>
          <w:rPr>
            <w:noProof/>
            <w:webHidden/>
          </w:rPr>
          <w:instrText xml:space="preserve"> PAGEREF _Toc76169342 \h </w:instrText>
        </w:r>
        <w:r>
          <w:rPr>
            <w:noProof/>
            <w:webHidden/>
          </w:rPr>
        </w:r>
        <w:r>
          <w:rPr>
            <w:noProof/>
            <w:webHidden/>
          </w:rPr>
          <w:fldChar w:fldCharType="separate"/>
        </w:r>
        <w:r>
          <w:rPr>
            <w:noProof/>
            <w:webHidden/>
          </w:rPr>
          <w:t>3</w:t>
        </w:r>
        <w:r>
          <w:rPr>
            <w:noProof/>
            <w:webHidden/>
          </w:rPr>
          <w:fldChar w:fldCharType="end"/>
        </w:r>
      </w:hyperlink>
    </w:p>
    <w:p w:rsidR="000D72FD" w:rsidRDefault="000D72FD">
      <w:pPr>
        <w:pStyle w:val="Sommario1"/>
        <w:rPr>
          <w:rFonts w:eastAsiaTheme="minorEastAsia" w:cstheme="minorBidi"/>
          <w:b w:val="0"/>
          <w:bCs w:val="0"/>
          <w:noProof/>
          <w:spacing w:val="0"/>
          <w:sz w:val="22"/>
          <w:szCs w:val="22"/>
        </w:rPr>
      </w:pPr>
      <w:hyperlink w:anchor="_Toc76169343" w:history="1">
        <w:r w:rsidRPr="0076212C">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_Toc76169343 \h </w:instrText>
        </w:r>
        <w:r>
          <w:rPr>
            <w:noProof/>
            <w:webHidden/>
          </w:rPr>
        </w:r>
        <w:r>
          <w:rPr>
            <w:noProof/>
            <w:webHidden/>
          </w:rPr>
          <w:fldChar w:fldCharType="separate"/>
        </w:r>
        <w:r>
          <w:rPr>
            <w:noProof/>
            <w:webHidden/>
          </w:rPr>
          <w:t>5</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4" w:history="1">
        <w:r w:rsidRPr="0076212C">
          <w:rPr>
            <w:rStyle w:val="Collegamentoipertestuale"/>
            <w:noProof/>
          </w:rPr>
          <w:t>3.1.-  COMUNICATO UFFICIALE N. 1 L.N.D. DEL 01.07.2021</w:t>
        </w:r>
        <w:r>
          <w:rPr>
            <w:noProof/>
            <w:webHidden/>
          </w:rPr>
          <w:tab/>
        </w:r>
        <w:r>
          <w:rPr>
            <w:noProof/>
            <w:webHidden/>
          </w:rPr>
          <w:fldChar w:fldCharType="begin"/>
        </w:r>
        <w:r>
          <w:rPr>
            <w:noProof/>
            <w:webHidden/>
          </w:rPr>
          <w:instrText xml:space="preserve"> PAGEREF _Toc76169344 \h </w:instrText>
        </w:r>
        <w:r>
          <w:rPr>
            <w:noProof/>
            <w:webHidden/>
          </w:rPr>
        </w:r>
        <w:r>
          <w:rPr>
            <w:noProof/>
            <w:webHidden/>
          </w:rPr>
          <w:fldChar w:fldCharType="separate"/>
        </w:r>
        <w:r>
          <w:rPr>
            <w:noProof/>
            <w:webHidden/>
          </w:rPr>
          <w:t>5</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5" w:history="1">
        <w:r w:rsidRPr="0076212C">
          <w:rPr>
            <w:rStyle w:val="Collegamentoipertestuale"/>
            <w:noProof/>
          </w:rPr>
          <w:t>3.</w:t>
        </w:r>
        <w:r w:rsidR="00CF1AFC">
          <w:rPr>
            <w:rStyle w:val="Collegamentoipertestuale"/>
            <w:noProof/>
          </w:rPr>
          <w:t>2</w:t>
        </w:r>
        <w:r w:rsidRPr="0076212C">
          <w:rPr>
            <w:rStyle w:val="Collegamentoipertestuale"/>
            <w:noProof/>
          </w:rPr>
          <w:t>.-  NOMINE COMPOSIZIONE DELEGAZIONI PROVINCIALI MARCHE</w:t>
        </w:r>
        <w:r>
          <w:rPr>
            <w:noProof/>
            <w:webHidden/>
          </w:rPr>
          <w:tab/>
        </w:r>
        <w:r>
          <w:rPr>
            <w:noProof/>
            <w:webHidden/>
          </w:rPr>
          <w:fldChar w:fldCharType="begin"/>
        </w:r>
        <w:r>
          <w:rPr>
            <w:noProof/>
            <w:webHidden/>
          </w:rPr>
          <w:instrText xml:space="preserve"> PAGEREF _Toc76169345 \h </w:instrText>
        </w:r>
        <w:r>
          <w:rPr>
            <w:noProof/>
            <w:webHidden/>
          </w:rPr>
        </w:r>
        <w:r>
          <w:rPr>
            <w:noProof/>
            <w:webHidden/>
          </w:rPr>
          <w:fldChar w:fldCharType="separate"/>
        </w:r>
        <w:r>
          <w:rPr>
            <w:noProof/>
            <w:webHidden/>
          </w:rPr>
          <w:t>5</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6" w:history="1">
        <w:r w:rsidRPr="0076212C">
          <w:rPr>
            <w:rStyle w:val="Collegamentoipertestuale"/>
            <w:noProof/>
          </w:rPr>
          <w:t>3.</w:t>
        </w:r>
        <w:r w:rsidR="00CF1AFC">
          <w:rPr>
            <w:rStyle w:val="Collegamentoipertestuale"/>
            <w:noProof/>
          </w:rPr>
          <w:t>3</w:t>
        </w:r>
        <w:r w:rsidRPr="0076212C">
          <w:rPr>
            <w:rStyle w:val="Collegamentoipertestuale"/>
            <w:noProof/>
          </w:rPr>
          <w:t>.-  SOCIETA’ INATTIVE</w:t>
        </w:r>
        <w:r>
          <w:rPr>
            <w:noProof/>
            <w:webHidden/>
          </w:rPr>
          <w:tab/>
        </w:r>
        <w:r>
          <w:rPr>
            <w:noProof/>
            <w:webHidden/>
          </w:rPr>
          <w:fldChar w:fldCharType="begin"/>
        </w:r>
        <w:r>
          <w:rPr>
            <w:noProof/>
            <w:webHidden/>
          </w:rPr>
          <w:instrText xml:space="preserve"> PAGEREF _Toc76169346 \h </w:instrText>
        </w:r>
        <w:r>
          <w:rPr>
            <w:noProof/>
            <w:webHidden/>
          </w:rPr>
        </w:r>
        <w:r>
          <w:rPr>
            <w:noProof/>
            <w:webHidden/>
          </w:rPr>
          <w:fldChar w:fldCharType="separate"/>
        </w:r>
        <w:r>
          <w:rPr>
            <w:noProof/>
            <w:webHidden/>
          </w:rPr>
          <w:t>6</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47" w:history="1">
        <w:r w:rsidRPr="0076212C">
          <w:rPr>
            <w:rStyle w:val="Collegamentoipertestuale"/>
            <w:noProof/>
          </w:rPr>
          <w:t>AFFILIAZIONI – FUSIONI – SCISSIONI – CAMBI DI DENOMINAZIONE SOCIALE – CAMBI DI SEDE SOCIALE – CAMBI STATUS – S. S. 2021/2022</w:t>
        </w:r>
        <w:r>
          <w:rPr>
            <w:noProof/>
            <w:webHidden/>
          </w:rPr>
          <w:tab/>
        </w:r>
        <w:r>
          <w:rPr>
            <w:noProof/>
            <w:webHidden/>
          </w:rPr>
          <w:fldChar w:fldCharType="begin"/>
        </w:r>
        <w:r>
          <w:rPr>
            <w:noProof/>
            <w:webHidden/>
          </w:rPr>
          <w:instrText xml:space="preserve"> PAGEREF _Toc76169347 \h </w:instrText>
        </w:r>
        <w:r>
          <w:rPr>
            <w:noProof/>
            <w:webHidden/>
          </w:rPr>
        </w:r>
        <w:r>
          <w:rPr>
            <w:noProof/>
            <w:webHidden/>
          </w:rPr>
          <w:fldChar w:fldCharType="separate"/>
        </w:r>
        <w:r>
          <w:rPr>
            <w:noProof/>
            <w:webHidden/>
          </w:rPr>
          <w:t>7</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56" w:history="1">
        <w:r w:rsidRPr="0076212C">
          <w:rPr>
            <w:rStyle w:val="Collegamentoipertestuale"/>
            <w:noProof/>
          </w:rPr>
          <w:t xml:space="preserve">COMUNICAZIONI DEL SETTORE GIOVANILE E SCOLASTICO: </w:t>
        </w:r>
        <w:r w:rsidRPr="00712934">
          <w:rPr>
            <w:rStyle w:val="Collegamentoipertestuale"/>
            <w:b/>
            <w:noProof/>
          </w:rPr>
          <w:t>C.U. N. 1 SGS E ALLEGATI</w:t>
        </w:r>
        <w:r>
          <w:rPr>
            <w:noProof/>
            <w:webHidden/>
          </w:rPr>
          <w:tab/>
        </w:r>
        <w:r>
          <w:rPr>
            <w:noProof/>
            <w:webHidden/>
          </w:rPr>
          <w:fldChar w:fldCharType="begin"/>
        </w:r>
        <w:r>
          <w:rPr>
            <w:noProof/>
            <w:webHidden/>
          </w:rPr>
          <w:instrText xml:space="preserve"> PAGEREF _Toc76169356 \h </w:instrText>
        </w:r>
        <w:r>
          <w:rPr>
            <w:noProof/>
            <w:webHidden/>
          </w:rPr>
        </w:r>
        <w:r>
          <w:rPr>
            <w:noProof/>
            <w:webHidden/>
          </w:rPr>
          <w:fldChar w:fldCharType="separate"/>
        </w:r>
        <w:r>
          <w:rPr>
            <w:noProof/>
            <w:webHidden/>
          </w:rPr>
          <w:t>11</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57" w:history="1">
        <w:r w:rsidRPr="0076212C">
          <w:rPr>
            <w:rStyle w:val="Collegamentoipertestuale"/>
            <w:noProof/>
          </w:rPr>
          <w:t>3.</w:t>
        </w:r>
        <w:r w:rsidR="00CF1AFC">
          <w:rPr>
            <w:rStyle w:val="Collegamentoipertestuale"/>
            <w:noProof/>
          </w:rPr>
          <w:t>6</w:t>
        </w:r>
        <w:r w:rsidRPr="0076212C">
          <w:rPr>
            <w:rStyle w:val="Collegamentoipertestuale"/>
            <w:noProof/>
          </w:rPr>
          <w:t>.-  CORSI INFORMATIVI “GRASSROOTS LIVELLO E” PER A</w:t>
        </w:r>
        <w:r w:rsidR="00712934">
          <w:rPr>
            <w:rStyle w:val="Collegamentoipertestuale"/>
            <w:noProof/>
          </w:rPr>
          <w:t xml:space="preserve">SPIRANTI  “ISTRUTTORI </w:t>
        </w:r>
        <w:r w:rsidRPr="0076212C">
          <w:rPr>
            <w:rStyle w:val="Collegamentoipertestuale"/>
            <w:noProof/>
          </w:rPr>
          <w:t>ATTIVITÀ DI BASE”, OPERANTI NELLE SCUOLE DI CALCIO</w:t>
        </w:r>
        <w:r>
          <w:rPr>
            <w:noProof/>
            <w:webHidden/>
          </w:rPr>
          <w:tab/>
        </w:r>
        <w:r>
          <w:rPr>
            <w:noProof/>
            <w:webHidden/>
          </w:rPr>
          <w:fldChar w:fldCharType="begin"/>
        </w:r>
        <w:r>
          <w:rPr>
            <w:noProof/>
            <w:webHidden/>
          </w:rPr>
          <w:instrText xml:space="preserve"> PAGEREF _Toc76169357 \h </w:instrText>
        </w:r>
        <w:r>
          <w:rPr>
            <w:noProof/>
            <w:webHidden/>
          </w:rPr>
        </w:r>
        <w:r>
          <w:rPr>
            <w:noProof/>
            <w:webHidden/>
          </w:rPr>
          <w:fldChar w:fldCharType="separate"/>
        </w:r>
        <w:r>
          <w:rPr>
            <w:noProof/>
            <w:webHidden/>
          </w:rPr>
          <w:t>12</w:t>
        </w:r>
        <w:r>
          <w:rPr>
            <w:noProof/>
            <w:webHidden/>
          </w:rPr>
          <w:fldChar w:fldCharType="end"/>
        </w:r>
      </w:hyperlink>
    </w:p>
    <w:p w:rsidR="000D72FD" w:rsidRDefault="000D72FD">
      <w:pPr>
        <w:pStyle w:val="Sommario1"/>
        <w:rPr>
          <w:rFonts w:eastAsiaTheme="minorEastAsia" w:cstheme="minorBidi"/>
          <w:b w:val="0"/>
          <w:bCs w:val="0"/>
          <w:noProof/>
          <w:spacing w:val="0"/>
          <w:sz w:val="22"/>
          <w:szCs w:val="22"/>
        </w:rPr>
      </w:pPr>
      <w:hyperlink w:anchor="_Toc76169358" w:history="1">
        <w:r w:rsidRPr="0076212C">
          <w:rPr>
            <w:rStyle w:val="Collegamentoipertestuale"/>
            <w:noProof/>
            <w:spacing w:val="8"/>
          </w:rPr>
          <w:t>COMUNICAZIONI DELLA DELEGAZIONE PROVINCIALE</w:t>
        </w:r>
        <w:r>
          <w:rPr>
            <w:noProof/>
            <w:webHidden/>
          </w:rPr>
          <w:tab/>
        </w:r>
        <w:r>
          <w:rPr>
            <w:noProof/>
            <w:webHidden/>
          </w:rPr>
          <w:fldChar w:fldCharType="begin"/>
        </w:r>
        <w:r>
          <w:rPr>
            <w:noProof/>
            <w:webHidden/>
          </w:rPr>
          <w:instrText xml:space="preserve"> PAGEREF _Toc76169358 \h </w:instrText>
        </w:r>
        <w:r>
          <w:rPr>
            <w:noProof/>
            <w:webHidden/>
          </w:rPr>
        </w:r>
        <w:r>
          <w:rPr>
            <w:noProof/>
            <w:webHidden/>
          </w:rPr>
          <w:fldChar w:fldCharType="separate"/>
        </w:r>
        <w:r>
          <w:rPr>
            <w:noProof/>
            <w:webHidden/>
          </w:rPr>
          <w:t>12</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59" w:history="1">
        <w:r w:rsidRPr="0076212C">
          <w:rPr>
            <w:rStyle w:val="Collegamentoipertestuale"/>
            <w:noProof/>
          </w:rPr>
          <w:t>4.1.-  SVINCOLI, TESSERAMENTI, TRASFERIMENTI</w:t>
        </w:r>
        <w:r>
          <w:rPr>
            <w:noProof/>
            <w:webHidden/>
          </w:rPr>
          <w:tab/>
        </w:r>
        <w:r>
          <w:rPr>
            <w:noProof/>
            <w:webHidden/>
          </w:rPr>
          <w:fldChar w:fldCharType="begin"/>
        </w:r>
        <w:r>
          <w:rPr>
            <w:noProof/>
            <w:webHidden/>
          </w:rPr>
          <w:instrText xml:space="preserve"> PAGEREF _Toc76169359 \h </w:instrText>
        </w:r>
        <w:r>
          <w:rPr>
            <w:noProof/>
            <w:webHidden/>
          </w:rPr>
        </w:r>
        <w:r>
          <w:rPr>
            <w:noProof/>
            <w:webHidden/>
          </w:rPr>
          <w:fldChar w:fldCharType="separate"/>
        </w:r>
        <w:r>
          <w:rPr>
            <w:noProof/>
            <w:webHidden/>
          </w:rPr>
          <w:t>12</w:t>
        </w:r>
        <w:r>
          <w:rPr>
            <w:noProof/>
            <w:webHidden/>
          </w:rPr>
          <w:fldChar w:fldCharType="end"/>
        </w:r>
      </w:hyperlink>
    </w:p>
    <w:p w:rsidR="000D72FD" w:rsidRDefault="000D72FD">
      <w:pPr>
        <w:pStyle w:val="Sommario2"/>
        <w:rPr>
          <w:rFonts w:eastAsiaTheme="minorEastAsia" w:cstheme="minorBidi"/>
          <w:smallCaps w:val="0"/>
          <w:noProof/>
          <w:sz w:val="22"/>
          <w:szCs w:val="22"/>
        </w:rPr>
      </w:pPr>
      <w:hyperlink w:anchor="_Toc76169360" w:history="1">
        <w:r w:rsidRPr="0076212C">
          <w:rPr>
            <w:rStyle w:val="Collegamentoipertestuale"/>
            <w:noProof/>
          </w:rPr>
          <w:t>4.</w:t>
        </w:r>
        <w:r>
          <w:rPr>
            <w:rStyle w:val="Collegamentoipertestuale"/>
            <w:noProof/>
          </w:rPr>
          <w:t>2</w:t>
        </w:r>
        <w:r w:rsidRPr="0076212C">
          <w:rPr>
            <w:rStyle w:val="Collegamentoipertestuale"/>
            <w:noProof/>
          </w:rPr>
          <w:t>.-  CHIUSURA UFFICI</w:t>
        </w:r>
        <w:r>
          <w:rPr>
            <w:noProof/>
            <w:webHidden/>
          </w:rPr>
          <w:tab/>
        </w:r>
        <w:r>
          <w:rPr>
            <w:noProof/>
            <w:webHidden/>
          </w:rPr>
          <w:fldChar w:fldCharType="begin"/>
        </w:r>
        <w:r>
          <w:rPr>
            <w:noProof/>
            <w:webHidden/>
          </w:rPr>
          <w:instrText xml:space="preserve"> PAGEREF _Toc76169360 \h </w:instrText>
        </w:r>
        <w:r>
          <w:rPr>
            <w:noProof/>
            <w:webHidden/>
          </w:rPr>
        </w:r>
        <w:r>
          <w:rPr>
            <w:noProof/>
            <w:webHidden/>
          </w:rPr>
          <w:fldChar w:fldCharType="separate"/>
        </w:r>
        <w:r>
          <w:rPr>
            <w:noProof/>
            <w:webHidden/>
          </w:rPr>
          <w:t>18</w:t>
        </w:r>
        <w:r>
          <w:rPr>
            <w:noProof/>
            <w:webHidden/>
          </w:rPr>
          <w:fldChar w:fldCharType="end"/>
        </w:r>
      </w:hyperlink>
    </w:p>
    <w:p w:rsidR="000D72FD" w:rsidRDefault="000D72FD">
      <w:pPr>
        <w:pStyle w:val="Sommario1"/>
        <w:rPr>
          <w:rFonts w:eastAsiaTheme="minorEastAsia" w:cstheme="minorBidi"/>
          <w:b w:val="0"/>
          <w:bCs w:val="0"/>
          <w:noProof/>
          <w:spacing w:val="0"/>
          <w:sz w:val="22"/>
          <w:szCs w:val="22"/>
        </w:rPr>
      </w:pPr>
      <w:hyperlink w:anchor="_Toc76169361" w:history="1">
        <w:r w:rsidRPr="0076212C">
          <w:rPr>
            <w:rStyle w:val="Collegamentoipertestuale"/>
            <w:noProof/>
            <w:spacing w:val="8"/>
          </w:rPr>
          <w:t>ALLEGATI</w:t>
        </w:r>
        <w:r>
          <w:rPr>
            <w:noProof/>
            <w:webHidden/>
          </w:rPr>
          <w:tab/>
        </w:r>
        <w:r>
          <w:rPr>
            <w:noProof/>
            <w:webHidden/>
          </w:rPr>
          <w:fldChar w:fldCharType="begin"/>
        </w:r>
        <w:r>
          <w:rPr>
            <w:noProof/>
            <w:webHidden/>
          </w:rPr>
          <w:instrText xml:space="preserve"> PAGEREF _Toc76169361 \h </w:instrText>
        </w:r>
        <w:r>
          <w:rPr>
            <w:noProof/>
            <w:webHidden/>
          </w:rPr>
        </w:r>
        <w:r>
          <w:rPr>
            <w:noProof/>
            <w:webHidden/>
          </w:rPr>
          <w:fldChar w:fldCharType="separate"/>
        </w:r>
        <w:r>
          <w:rPr>
            <w:noProof/>
            <w:webHidden/>
          </w:rPr>
          <w:t>19</w:t>
        </w:r>
        <w:r>
          <w:rPr>
            <w:noProof/>
            <w:webHidden/>
          </w:rPr>
          <w:fldChar w:fldCharType="end"/>
        </w:r>
      </w:hyperlink>
    </w:p>
    <w:p w:rsidR="00D82F20" w:rsidRDefault="00F41E93" w:rsidP="00423B61">
      <w:pPr>
        <w:pStyle w:val="A1gare"/>
        <w:rPr>
          <w:rFonts w:eastAsiaTheme="minorEastAsia"/>
        </w:rPr>
      </w:pPr>
      <w:r w:rsidRPr="00716BAA">
        <w:rPr>
          <w:rFonts w:asciiTheme="minorHAnsi" w:hAnsiTheme="minorHAnsi"/>
          <w:spacing w:val="0"/>
          <w:sz w:val="20"/>
          <w:lang w:eastAsia="it-IT"/>
        </w:rPr>
        <w:fldChar w:fldCharType="end"/>
      </w:r>
    </w:p>
    <w:p w:rsidR="00D9515D" w:rsidRDefault="00D9515D">
      <w:pPr>
        <w:pStyle w:val="A1gare"/>
        <w:rPr>
          <w:rStyle w:val="A120VARIAZ"/>
          <w:rFonts w:ascii="Verdana" w:hAnsi="Verdana"/>
          <w:spacing w:val="-6"/>
          <w:w w:val="90"/>
          <w:sz w:val="22"/>
          <w:szCs w:val="28"/>
        </w:rPr>
      </w:pPr>
    </w:p>
    <w:p w:rsidR="00D9515D" w:rsidRDefault="00D9515D">
      <w:pPr>
        <w:pStyle w:val="A1gare"/>
        <w:rPr>
          <w:rStyle w:val="A120VARIAZ"/>
          <w:rFonts w:ascii="Verdana" w:hAnsi="Verdana"/>
          <w:spacing w:val="-6"/>
          <w:w w:val="90"/>
          <w:sz w:val="22"/>
          <w:szCs w:val="28"/>
        </w:rPr>
      </w:pPr>
    </w:p>
    <w:p w:rsidR="00D82F20" w:rsidRDefault="00D82F20">
      <w:pPr>
        <w:pStyle w:val="A1gare"/>
        <w:rPr>
          <w:rStyle w:val="A120VARIAZ"/>
          <w:rFonts w:ascii="Calibri" w:hAnsi="Calibri"/>
          <w:sz w:val="14"/>
          <w:szCs w:val="28"/>
        </w:rPr>
      </w:pPr>
    </w:p>
    <w:p w:rsidR="00D82F20" w:rsidRDefault="000706D1" w:rsidP="00FF67B8">
      <w:pPr>
        <w:pStyle w:val="Titolo1"/>
        <w:framePr w:w="9469" w:h="505" w:hRule="exact" w:wrap="notBeside" w:vAnchor="text" w:hAnchor="text" w:x="143" w:y="1"/>
        <w:pBdr>
          <w:top w:val="single" w:sz="12" w:space="1" w:color="FFCC99"/>
          <w:left w:val="single" w:sz="12" w:space="4" w:color="FFCC99"/>
          <w:bottom w:val="single" w:sz="12" w:space="1" w:color="FFCC99"/>
          <w:right w:val="single" w:sz="12" w:space="4" w:color="FFCC99"/>
        </w:pBdr>
        <w:shd w:val="clear" w:color="auto" w:fill="FFCC99"/>
        <w:spacing w:line="380" w:lineRule="exact"/>
      </w:pPr>
      <w:bookmarkStart w:id="1" w:name="_Toc657686041"/>
      <w:bookmarkStart w:id="2" w:name="_Toc66471152"/>
      <w:bookmarkStart w:id="3" w:name="_Toc76169339"/>
      <w:r>
        <w:t>COMUNICAZIONI DELLA F.I.G.C.</w:t>
      </w:r>
      <w:bookmarkEnd w:id="1"/>
      <w:bookmarkEnd w:id="2"/>
      <w:bookmarkEnd w:id="3"/>
    </w:p>
    <w:p w:rsidR="00D82F20" w:rsidRDefault="00D82F20">
      <w:pPr>
        <w:pStyle w:val="A1gare"/>
        <w:rPr>
          <w:rStyle w:val="A120VARIAZ"/>
          <w:rFonts w:ascii="Calibri" w:hAnsi="Calibri"/>
          <w:sz w:val="14"/>
          <w:szCs w:val="28"/>
        </w:rPr>
      </w:pPr>
    </w:p>
    <w:p w:rsidR="000976F8" w:rsidRDefault="000976F8">
      <w:pPr>
        <w:pStyle w:val="A1gare"/>
        <w:rPr>
          <w:rStyle w:val="A120VARIAZ"/>
          <w:rFonts w:ascii="Calibri" w:hAnsi="Calibri"/>
          <w:sz w:val="14"/>
          <w:szCs w:val="28"/>
        </w:rPr>
      </w:pPr>
    </w:p>
    <w:p w:rsidR="00D82F20" w:rsidRDefault="00D82F20">
      <w:pPr>
        <w:pStyle w:val="A1gare"/>
        <w:rPr>
          <w:rStyle w:val="A120VARIAZ"/>
          <w:rFonts w:ascii="Calibri" w:hAnsi="Calibri"/>
          <w:sz w:val="14"/>
          <w:szCs w:val="28"/>
        </w:rPr>
      </w:pPr>
    </w:p>
    <w:p w:rsidR="005E45CC" w:rsidRDefault="005E45CC">
      <w:pPr>
        <w:pStyle w:val="A1gare"/>
        <w:rPr>
          <w:rStyle w:val="A120VARIAZ"/>
          <w:rFonts w:ascii="Calibri" w:hAnsi="Calibri"/>
          <w:sz w:val="14"/>
          <w:szCs w:val="28"/>
        </w:rPr>
      </w:pPr>
    </w:p>
    <w:p w:rsidR="00D82F20" w:rsidRDefault="000706D1" w:rsidP="00FF67B8">
      <w:pPr>
        <w:pStyle w:val="Titolo1"/>
        <w:framePr w:w="9469" w:h="505" w:hRule="exact" w:wrap="around" w:vAnchor="text" w:hAnchor="text" w:x="143" w:y="46"/>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4" w:name="_Toc657686051"/>
      <w:bookmarkStart w:id="5" w:name="_Toc66471153"/>
      <w:bookmarkStart w:id="6" w:name="_Toc76169340"/>
      <w:r>
        <w:t>COMUNICAZIONI DELLA LEGA NAZIONALE DILETTANTI</w:t>
      </w:r>
      <w:bookmarkEnd w:id="4"/>
      <w:bookmarkEnd w:id="5"/>
      <w:bookmarkEnd w:id="6"/>
    </w:p>
    <w:p w:rsidR="00D82F20" w:rsidRDefault="00D82F20">
      <w:pPr>
        <w:pStyle w:val="A1gare"/>
        <w:rPr>
          <w:rStyle w:val="A120VARIAZ"/>
          <w:rFonts w:ascii="Calibri" w:hAnsi="Calibri"/>
          <w:sz w:val="14"/>
          <w:szCs w:val="28"/>
        </w:rPr>
      </w:pPr>
    </w:p>
    <w:p w:rsidR="00173559" w:rsidRDefault="00173559">
      <w:pPr>
        <w:pStyle w:val="A1gare"/>
        <w:rPr>
          <w:rStyle w:val="A120VARIAZ"/>
          <w:rFonts w:ascii="Calibri" w:hAnsi="Calibri"/>
          <w:sz w:val="14"/>
          <w:szCs w:val="28"/>
        </w:rPr>
      </w:pPr>
    </w:p>
    <w:p w:rsidR="00FF67B8" w:rsidRDefault="00FF67B8">
      <w:pPr>
        <w:pStyle w:val="A1gare"/>
        <w:rPr>
          <w:rStyle w:val="Enfasigrassetto"/>
          <w:b w:val="0"/>
          <w:bCs w:val="0"/>
        </w:rPr>
      </w:pPr>
    </w:p>
    <w:p w:rsidR="00D82F20" w:rsidRPr="00C320E6" w:rsidRDefault="000706D1" w:rsidP="00C320E6">
      <w:pPr>
        <w:pStyle w:val="Titolo2A"/>
        <w:framePr w:wrap="around"/>
        <w:rPr>
          <w:rStyle w:val="Enfasigrassetto"/>
          <w:b/>
          <w:bCs w:val="0"/>
        </w:rPr>
      </w:pPr>
      <w:bookmarkStart w:id="7" w:name="_Toc657686061"/>
      <w:bookmarkStart w:id="8" w:name="_Toc66471154"/>
      <w:bookmarkStart w:id="9" w:name="_Toc76169341"/>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7"/>
      <w:bookmarkEnd w:id="8"/>
      <w:bookmarkEnd w:id="9"/>
    </w:p>
    <w:p w:rsidR="00D82F20" w:rsidRDefault="00D82F20">
      <w:pPr>
        <w:pStyle w:val="A1gare"/>
        <w:rPr>
          <w:rStyle w:val="Enfasigrassetto"/>
          <w:b w:val="0"/>
          <w:bCs w:val="0"/>
        </w:rPr>
      </w:pPr>
    </w:p>
    <w:p w:rsidR="000B02EA" w:rsidRDefault="000B02EA">
      <w:pPr>
        <w:pStyle w:val="A1gare"/>
        <w:rPr>
          <w:rStyle w:val="Enfasigrassetto"/>
          <w:b w:val="0"/>
          <w:bCs w:val="0"/>
        </w:rPr>
      </w:pPr>
    </w:p>
    <w:p w:rsidR="00D82F20" w:rsidRDefault="000706D1">
      <w:pPr>
        <w:pStyle w:val="A119"/>
        <w:rPr>
          <w:rStyle w:val="Enfasigrassetto"/>
          <w:b w:val="0"/>
          <w:bCs w:val="0"/>
        </w:rPr>
      </w:pPr>
      <w:r>
        <w:rPr>
          <w:rStyle w:val="Enfasigrassetto"/>
          <w:b w:val="0"/>
          <w:bCs w:val="0"/>
        </w:rPr>
        <w:t>Di seguito vengono pubblicati i seguenti C.U.:</w:t>
      </w:r>
    </w:p>
    <w:p w:rsidR="00D60B99" w:rsidRDefault="00D60B99" w:rsidP="00D60B99">
      <w:pPr>
        <w:pStyle w:val="A1gare"/>
      </w:pPr>
    </w:p>
    <w:p w:rsidR="00787A22" w:rsidRDefault="00787A22" w:rsidP="0088378B">
      <w:pPr>
        <w:pStyle w:val="1AB"/>
      </w:pPr>
      <w:r>
        <w:t>C</w:t>
      </w:r>
      <w:r w:rsidR="0088378B">
        <w:t xml:space="preserve">OMUNICATO </w:t>
      </w:r>
      <w:r>
        <w:t>U</w:t>
      </w:r>
      <w:r w:rsidR="0088378B">
        <w:t>FFICIALE</w:t>
      </w:r>
      <w:r>
        <w:t xml:space="preserve"> n. 1 del 01.07.2021 – STAGIONE SPORTIVA 2021/2022</w:t>
      </w:r>
    </w:p>
    <w:p w:rsidR="00787A22" w:rsidRPr="00977ADD" w:rsidRDefault="00787A22" w:rsidP="00977ADD">
      <w:pPr>
        <w:pStyle w:val="A119"/>
      </w:pPr>
      <w:r w:rsidRPr="00977ADD">
        <w:t>Si pubblica in allegato il testo integrale del C.U. n. 1 del 01.07.2021 della L.N.D. – st</w:t>
      </w:r>
      <w:r w:rsidR="00891EBE">
        <w:t>.</w:t>
      </w:r>
      <w:r w:rsidRPr="00977ADD">
        <w:t xml:space="preserve"> </w:t>
      </w:r>
      <w:proofErr w:type="spellStart"/>
      <w:r w:rsidRPr="00977ADD">
        <w:t>sp</w:t>
      </w:r>
      <w:proofErr w:type="spellEnd"/>
      <w:r w:rsidR="00891EBE">
        <w:t>.</w:t>
      </w:r>
      <w:r w:rsidRPr="00977ADD">
        <w:t xml:space="preserve"> 2021/2022.</w:t>
      </w:r>
    </w:p>
    <w:p w:rsidR="00787A22" w:rsidRDefault="00A161E7" w:rsidP="0088378B">
      <w:pPr>
        <w:pStyle w:val="LndNormale1"/>
        <w:jc w:val="both"/>
      </w:pPr>
      <w:hyperlink r:id="rId9" w:history="1">
        <w:r w:rsidRPr="004F6D68">
          <w:rPr>
            <w:rStyle w:val="Collegamentoipertestuale"/>
          </w:rPr>
          <w:t>https://www.lnd.it/it/comunicati-e-circolari/comunicati-ufficiali/stagione-sportiva-2021-2022/7647-comunicato-ufficiale-n-1-attivita-ufficiale-della-l-n-d-2021-2022/file</w:t>
        </w:r>
      </w:hyperlink>
    </w:p>
    <w:p w:rsidR="00A161E7" w:rsidRDefault="00A161E7" w:rsidP="0088378B">
      <w:pPr>
        <w:pStyle w:val="LndNormale1"/>
        <w:jc w:val="both"/>
      </w:pPr>
    </w:p>
    <w:p w:rsidR="007961BA" w:rsidRDefault="007961BA" w:rsidP="0088378B">
      <w:pPr>
        <w:pStyle w:val="LndNormale1"/>
        <w:jc w:val="both"/>
      </w:pPr>
    </w:p>
    <w:p w:rsidR="006C1BBF" w:rsidRDefault="006C1BBF" w:rsidP="0088378B">
      <w:pPr>
        <w:pStyle w:val="LndNormale1"/>
        <w:jc w:val="both"/>
      </w:pPr>
    </w:p>
    <w:p w:rsidR="00787A22" w:rsidRDefault="0088378B" w:rsidP="0088378B">
      <w:pPr>
        <w:pStyle w:val="1AB"/>
      </w:pPr>
      <w:r>
        <w:t xml:space="preserve">COMUNICATO UFFICIALE </w:t>
      </w:r>
      <w:r w:rsidR="00787A22">
        <w:t xml:space="preserve"> n. 2 del 01.07.2021 – STAGIONE SPORTIVA 2021/2022</w:t>
      </w:r>
    </w:p>
    <w:p w:rsidR="00787A22" w:rsidRDefault="00787A22" w:rsidP="00977ADD">
      <w:pPr>
        <w:pStyle w:val="A119"/>
      </w:pPr>
      <w:r w:rsidRPr="00977ADD">
        <w:t xml:space="preserve">Si pubblica in allegato il testo integrale del C.U. n. 2 del 01.07.2021 della L.N.D. inerente </w:t>
      </w:r>
      <w:r w:rsidRPr="00A161E7">
        <w:rPr>
          <w:b/>
        </w:rPr>
        <w:t>l’obbligatorietà della visita medica per l’attività agonistica</w:t>
      </w:r>
      <w:r w:rsidRPr="00977ADD">
        <w:t>.</w:t>
      </w:r>
    </w:p>
    <w:p w:rsidR="00A161E7" w:rsidRDefault="00A161E7" w:rsidP="00977ADD">
      <w:pPr>
        <w:pStyle w:val="A119"/>
      </w:pPr>
      <w:hyperlink r:id="rId10" w:history="1">
        <w:r w:rsidRPr="004F6D68">
          <w:rPr>
            <w:rStyle w:val="Collegamentoipertestuale"/>
          </w:rPr>
          <w:t>https://www.lnd.it/it/comunicati-e-circolari/comunicati-ufficiali/stagione-sportiva-2021-2022/7648-comunicato-ufficiale-n-2-art-43-noif-obbligo-visita-medica-1/file</w:t>
        </w:r>
      </w:hyperlink>
    </w:p>
    <w:p w:rsidR="00787A22" w:rsidRDefault="00787A22" w:rsidP="0088378B">
      <w:pPr>
        <w:pStyle w:val="LndNormale1"/>
        <w:jc w:val="both"/>
      </w:pPr>
    </w:p>
    <w:p w:rsidR="00787A22" w:rsidRDefault="0088378B" w:rsidP="0088378B">
      <w:pPr>
        <w:pStyle w:val="1AB"/>
      </w:pPr>
      <w:r>
        <w:t xml:space="preserve">COMUNICATO UFFICIALE </w:t>
      </w:r>
      <w:r w:rsidR="00787A22">
        <w:t xml:space="preserve"> n. 3 del 01.07.2021 – STAGIONE SPORTIVA 2021/2022</w:t>
      </w:r>
    </w:p>
    <w:p w:rsidR="00787A22" w:rsidRPr="00977ADD" w:rsidRDefault="00787A22" w:rsidP="00977ADD">
      <w:pPr>
        <w:pStyle w:val="A119"/>
      </w:pPr>
      <w:r w:rsidRPr="00977ADD">
        <w:t xml:space="preserve">Si pubblica in allegato il testo integrale del C.U. n. 3 del 01.07.2021 della L.N.D. contenente gli </w:t>
      </w:r>
      <w:r w:rsidRPr="001F04CC">
        <w:rPr>
          <w:b/>
        </w:rPr>
        <w:t>orari ufficiali di inizio delle gare durante la stagione sportiva 2021/2022</w:t>
      </w:r>
      <w:r w:rsidRPr="00977ADD">
        <w:t>.</w:t>
      </w:r>
    </w:p>
    <w:p w:rsidR="00787A22" w:rsidRDefault="001F04CC" w:rsidP="0088378B">
      <w:pPr>
        <w:pStyle w:val="LndNormale1"/>
        <w:jc w:val="both"/>
      </w:pPr>
      <w:hyperlink r:id="rId11" w:history="1">
        <w:r w:rsidRPr="004F6D68">
          <w:rPr>
            <w:rStyle w:val="Collegamentoipertestuale"/>
          </w:rPr>
          <w:t>https://www.lnd.it/it/comunicati-e-circolari/comunicati-ufficiali/stagione-sportiva-2021-2022/7649-comunicato-ufficiale-n-3-orari-ufficiali-stagione-sportiva-2021-2022/file</w:t>
        </w:r>
      </w:hyperlink>
    </w:p>
    <w:p w:rsidR="001F04CC" w:rsidRDefault="001F04CC" w:rsidP="0088378B">
      <w:pPr>
        <w:pStyle w:val="LndNormale1"/>
        <w:jc w:val="both"/>
      </w:pPr>
    </w:p>
    <w:p w:rsidR="00787A22" w:rsidRDefault="0088378B" w:rsidP="0088378B">
      <w:pPr>
        <w:pStyle w:val="1AB"/>
      </w:pPr>
      <w:r>
        <w:t xml:space="preserve">COMUNICATO UFFICIALE </w:t>
      </w:r>
      <w:r w:rsidR="00787A22">
        <w:t xml:space="preserve"> n. 4 del 01.07.2021 – STAGIONE SPORTIVA 2021/2022</w:t>
      </w:r>
    </w:p>
    <w:p w:rsidR="00787A22" w:rsidRPr="00977ADD" w:rsidRDefault="00787A22" w:rsidP="00977ADD">
      <w:pPr>
        <w:pStyle w:val="A119"/>
      </w:pPr>
      <w:r w:rsidRPr="00977ADD">
        <w:t>Si pubblica in allegato il testo integrale del C.U. n. 4 del 01.07.2021 della L.N.D. contenente il regolamento della Coppa Italia Serie D, Eccellenza e Promozione.</w:t>
      </w:r>
    </w:p>
    <w:p w:rsidR="00787A22" w:rsidRDefault="001F04CC" w:rsidP="0088378B">
      <w:pPr>
        <w:pStyle w:val="LndNormale1"/>
        <w:jc w:val="both"/>
      </w:pPr>
      <w:hyperlink r:id="rId12" w:history="1">
        <w:r w:rsidRPr="004F6D68">
          <w:rPr>
            <w:rStyle w:val="Collegamentoipertestuale"/>
          </w:rPr>
          <w:t>https://www.lnd.it/it/comunicati-e-circolari/comunicati-ufficiali/stagione-sportiva-2021-2022/7650-comunicato-ufficiale-n-4-regolamento-coppa-italia-dilettanti-2021-2022-fase-nazionale/file</w:t>
        </w:r>
      </w:hyperlink>
    </w:p>
    <w:p w:rsidR="001F04CC" w:rsidRDefault="001F04CC" w:rsidP="0088378B">
      <w:pPr>
        <w:pStyle w:val="LndNormale1"/>
        <w:jc w:val="both"/>
      </w:pPr>
    </w:p>
    <w:p w:rsidR="00787A22" w:rsidRDefault="0088378B" w:rsidP="0088378B">
      <w:pPr>
        <w:pStyle w:val="1AB"/>
      </w:pPr>
      <w:r>
        <w:t xml:space="preserve">COMUNICATO UFFICIALE </w:t>
      </w:r>
      <w:r w:rsidR="00787A22">
        <w:t xml:space="preserve"> n. 5 del 01.07.2021 – STAGIONE SPORTIVA 2021/2022</w:t>
      </w:r>
    </w:p>
    <w:p w:rsidR="00787A22" w:rsidRPr="00977ADD" w:rsidRDefault="00787A22" w:rsidP="00977ADD">
      <w:pPr>
        <w:pStyle w:val="A119"/>
      </w:pPr>
      <w:r w:rsidRPr="00977ADD">
        <w:t>Si pubblica in allegato il testo integrale del C.U. n. 5 del 01.07.2021 della L.N.D. contenente il programma relativo alla manifestazioni nazionali organizzate dalla L.N.D. nella stagione sportiva 2021/2022.</w:t>
      </w:r>
    </w:p>
    <w:p w:rsidR="00787A22" w:rsidRDefault="001F04CC" w:rsidP="0088378B">
      <w:pPr>
        <w:pStyle w:val="LndNormale1"/>
        <w:jc w:val="both"/>
      </w:pPr>
      <w:hyperlink r:id="rId13" w:history="1">
        <w:r w:rsidRPr="004F6D68">
          <w:rPr>
            <w:rStyle w:val="Collegamentoipertestuale"/>
          </w:rPr>
          <w:t>https://www.lnd.it/it/comunicati-e-circolari/comunicati-ufficiali/stagione-sportiva-2021-2022/7651-comunicato-ufficiale-n-5-programma-manifestazioni-nazionali-lnd-2021-2022/file</w:t>
        </w:r>
      </w:hyperlink>
    </w:p>
    <w:p w:rsidR="001F04CC" w:rsidRDefault="001F04CC" w:rsidP="0088378B">
      <w:pPr>
        <w:pStyle w:val="LndNormale1"/>
        <w:jc w:val="both"/>
      </w:pPr>
    </w:p>
    <w:p w:rsidR="00787A22" w:rsidRDefault="0088378B" w:rsidP="0088378B">
      <w:pPr>
        <w:pStyle w:val="1AB"/>
      </w:pPr>
      <w:r>
        <w:t xml:space="preserve">COMUNICATO UFFICIALE </w:t>
      </w:r>
      <w:r w:rsidR="00787A22">
        <w:t xml:space="preserve"> n. 6 del 01.07.2021 – STAGIONE SPORTIVA 2021/2022</w:t>
      </w:r>
    </w:p>
    <w:p w:rsidR="00787A22" w:rsidRPr="00977ADD" w:rsidRDefault="00787A22" w:rsidP="00977ADD">
      <w:pPr>
        <w:pStyle w:val="A119"/>
      </w:pPr>
      <w:r w:rsidRPr="00977ADD">
        <w:t xml:space="preserve">Si pubblica in allegato il testo integrale del C.U. n. 6 del 01.07.2021 della L.N.D. contenente le nomine relative alla </w:t>
      </w:r>
      <w:r w:rsidRPr="001F04CC">
        <w:rPr>
          <w:b/>
        </w:rPr>
        <w:t>composizione delle Delegazioni Provinciali, Distrettua</w:t>
      </w:r>
      <w:r w:rsidR="00232102" w:rsidRPr="001F04CC">
        <w:rPr>
          <w:b/>
        </w:rPr>
        <w:t>li e Zonali</w:t>
      </w:r>
      <w:r w:rsidR="00232102" w:rsidRPr="00977ADD">
        <w:t xml:space="preserve"> per la stagione spo</w:t>
      </w:r>
      <w:r w:rsidRPr="00977ADD">
        <w:t>rtiva 2021/2022, a valere fino al 30 giugno 2022.</w:t>
      </w:r>
    </w:p>
    <w:p w:rsidR="00787A22" w:rsidRDefault="001F04CC" w:rsidP="0088378B">
      <w:pPr>
        <w:pStyle w:val="LndNormale1"/>
        <w:jc w:val="both"/>
      </w:pPr>
      <w:hyperlink r:id="rId14" w:history="1">
        <w:r w:rsidRPr="004F6D68">
          <w:rPr>
            <w:rStyle w:val="Collegamentoipertestuale"/>
          </w:rPr>
          <w:t>https://www.lnd.it/it/comunicati-e-circolari/comunicati-ufficiali/stagione-sportiva-2021-2022/7652-comunicato-ufficiale-n-6-nomine-delegazioni-provinciali-distrettuali-e-zonali-lnd-2021-2022/file</w:t>
        </w:r>
      </w:hyperlink>
    </w:p>
    <w:p w:rsidR="001F04CC" w:rsidRDefault="001F04CC" w:rsidP="0088378B">
      <w:pPr>
        <w:pStyle w:val="LndNormale1"/>
        <w:jc w:val="both"/>
      </w:pPr>
    </w:p>
    <w:p w:rsidR="00787A22" w:rsidRDefault="0088378B" w:rsidP="0088378B">
      <w:pPr>
        <w:pStyle w:val="1AB"/>
      </w:pPr>
      <w:r>
        <w:t xml:space="preserve">COMUNICATO UFFICIALE </w:t>
      </w:r>
      <w:r w:rsidR="00787A22">
        <w:t xml:space="preserve"> n. 7 del 01.07.2021 – STAGIONE SPORTIVA 2021/2022</w:t>
      </w:r>
    </w:p>
    <w:p w:rsidR="00787A22" w:rsidRPr="00977ADD" w:rsidRDefault="00787A22" w:rsidP="00977ADD">
      <w:pPr>
        <w:pStyle w:val="A119"/>
      </w:pPr>
      <w:r w:rsidRPr="00977ADD">
        <w:t xml:space="preserve">Si pubblica in allegato il testo integrale del C.U. n. 7 del 01.07.2021 della L.N.D. inerente la </w:t>
      </w:r>
      <w:r w:rsidRPr="001F04CC">
        <w:rPr>
          <w:b/>
        </w:rPr>
        <w:t>tutela assicurativa dei tesserati e dirigenti L.N.D. – Modalità di denuncia e gestione dei sinistri</w:t>
      </w:r>
      <w:r w:rsidRPr="00977ADD">
        <w:t>.</w:t>
      </w:r>
    </w:p>
    <w:p w:rsidR="00787A22" w:rsidRDefault="001F04CC" w:rsidP="001F04CC">
      <w:pPr>
        <w:pStyle w:val="A119"/>
      </w:pPr>
      <w:hyperlink r:id="rId15" w:history="1">
        <w:r w:rsidRPr="004F6D68">
          <w:rPr>
            <w:rStyle w:val="Collegamentoipertestuale"/>
          </w:rPr>
          <w:t>https://www.lnd.it/it/comunicati-e-circolari/comunicati-ufficiali/stagione-sportiva-2021-2022/7653-comunicato-ufficiale-n-7-tutela-assicurativa-tesserati-e-dirigenti-lnd/file</w:t>
        </w:r>
      </w:hyperlink>
    </w:p>
    <w:p w:rsidR="001F04CC" w:rsidRDefault="001F04CC" w:rsidP="001F04CC">
      <w:pPr>
        <w:pStyle w:val="A119"/>
      </w:pPr>
    </w:p>
    <w:p w:rsidR="00787A22" w:rsidRDefault="0088378B" w:rsidP="00814108">
      <w:pPr>
        <w:pStyle w:val="1AB"/>
      </w:pPr>
      <w:r>
        <w:t xml:space="preserve">COMUNICATO UFFICIALE </w:t>
      </w:r>
      <w:r w:rsidR="00787A22">
        <w:t xml:space="preserve"> n. 8 del 01.07.2021 – STAGIONE SPORTIVA 2021/2022</w:t>
      </w:r>
    </w:p>
    <w:p w:rsidR="00787A22" w:rsidRPr="00977ADD" w:rsidRDefault="00787A22" w:rsidP="00977ADD">
      <w:pPr>
        <w:pStyle w:val="A119"/>
      </w:pPr>
      <w:r w:rsidRPr="00977ADD">
        <w:t xml:space="preserve">Si pubblica in allegato il testo integrale del C.U. n. 8 del 01.07.2021 della L.N.D. inerente la </w:t>
      </w:r>
      <w:r w:rsidRPr="001F04CC">
        <w:rPr>
          <w:b/>
        </w:rPr>
        <w:t>nomina del Presidente, del Vice Presidente, dei Componenti e del Segretario della Commissione Accordi Economici</w:t>
      </w:r>
      <w:r w:rsidRPr="00977ADD">
        <w:t xml:space="preserve"> della Lega Nazionale Dilettanti.</w:t>
      </w:r>
    </w:p>
    <w:p w:rsidR="00787A22" w:rsidRDefault="001F04CC" w:rsidP="001F04CC">
      <w:pPr>
        <w:pStyle w:val="A119"/>
      </w:pPr>
      <w:hyperlink r:id="rId16" w:history="1">
        <w:r w:rsidRPr="004F6D68">
          <w:rPr>
            <w:rStyle w:val="Collegamentoipertestuale"/>
          </w:rPr>
          <w:t>https://www.lnd.it/it/comunicati-e-circolari/comunicati-ufficiali/stagione-sportiva-2021-2022/7654-comunicato-ufficiale-n-8-nomina-presidente-vice-presidente-componenti-e-segretario-commissione-accordi-economici-lnd/file</w:t>
        </w:r>
      </w:hyperlink>
    </w:p>
    <w:p w:rsidR="007961BA" w:rsidRDefault="007961BA" w:rsidP="001F04CC">
      <w:pPr>
        <w:pStyle w:val="A119"/>
      </w:pPr>
    </w:p>
    <w:p w:rsidR="00814108" w:rsidRPr="00C4052E" w:rsidRDefault="00814108" w:rsidP="00814108">
      <w:pPr>
        <w:pStyle w:val="1AB"/>
      </w:pPr>
      <w:r>
        <w:t>COMUNICATO UFFICIALE</w:t>
      </w:r>
      <w:r w:rsidRPr="00C4052E">
        <w:t xml:space="preserve"> n. </w:t>
      </w:r>
      <w:r>
        <w:t>10</w:t>
      </w:r>
      <w:r w:rsidRPr="00C4052E">
        <w:t xml:space="preserve"> del </w:t>
      </w:r>
      <w:r>
        <w:t>01</w:t>
      </w:r>
      <w:r w:rsidRPr="00C4052E">
        <w:t>.0</w:t>
      </w:r>
      <w:r>
        <w:t>7</w:t>
      </w:r>
      <w:r w:rsidRPr="00C4052E">
        <w:t>.20</w:t>
      </w:r>
      <w:r>
        <w:t>21</w:t>
      </w:r>
      <w:r w:rsidRPr="00C4052E">
        <w:t xml:space="preserve"> </w:t>
      </w:r>
      <w:r>
        <w:t>L.N.D.</w:t>
      </w:r>
    </w:p>
    <w:p w:rsidR="006C1BBF" w:rsidRDefault="00814108" w:rsidP="00977ADD">
      <w:pPr>
        <w:pStyle w:val="A119"/>
        <w:rPr>
          <w:b/>
        </w:rPr>
      </w:pPr>
      <w:r w:rsidRPr="00977ADD">
        <w:t xml:space="preserve">Si pubblica in allegato il C.U. n. 1/A della F.I.G.C. inerente la concessione della </w:t>
      </w:r>
      <w:r w:rsidRPr="001F04CC">
        <w:rPr>
          <w:b/>
        </w:rPr>
        <w:t xml:space="preserve">deroga prevista </w:t>
      </w:r>
    </w:p>
    <w:p w:rsidR="006C1BBF" w:rsidRDefault="006C1BBF" w:rsidP="00977ADD">
      <w:pPr>
        <w:pStyle w:val="A119"/>
        <w:rPr>
          <w:b/>
        </w:rPr>
      </w:pPr>
    </w:p>
    <w:p w:rsidR="006C1BBF" w:rsidRDefault="006C1BBF" w:rsidP="00977ADD">
      <w:pPr>
        <w:pStyle w:val="A119"/>
        <w:rPr>
          <w:b/>
        </w:rPr>
      </w:pPr>
    </w:p>
    <w:p w:rsidR="00814108" w:rsidRPr="00977ADD" w:rsidRDefault="00814108" w:rsidP="00977ADD">
      <w:pPr>
        <w:pStyle w:val="A119"/>
      </w:pPr>
      <w:r w:rsidRPr="001F04CC">
        <w:rPr>
          <w:b/>
        </w:rPr>
        <w:t>dall’art. 40, comma 3 bis, delle NOIF</w:t>
      </w:r>
      <w:r w:rsidRPr="00977ADD">
        <w:t>, nella stagione sportiva 2021/2022.</w:t>
      </w:r>
    </w:p>
    <w:p w:rsidR="00814108" w:rsidRDefault="001F04CC" w:rsidP="00814108">
      <w:pPr>
        <w:pStyle w:val="A119"/>
      </w:pPr>
      <w:hyperlink r:id="rId17" w:history="1">
        <w:r w:rsidRPr="004F6D68">
          <w:rPr>
            <w:rStyle w:val="Collegamentoipertestuale"/>
          </w:rPr>
          <w:t>https://www.lnd.it/it/comunicati-e-circolari/comunicati-ufficiali/stagione-sportiva-2021-2022/7664-comunicato-ufficiale-n-10-cu-n-1-a-figc-deroga-art-40-comma-3-bis-noif-stagione-sportiva-2021-2022/file</w:t>
        </w:r>
      </w:hyperlink>
    </w:p>
    <w:p w:rsidR="001F04CC" w:rsidRDefault="001F04CC" w:rsidP="00814108">
      <w:pPr>
        <w:pStyle w:val="A119"/>
      </w:pPr>
    </w:p>
    <w:p w:rsidR="00814108" w:rsidRPr="00C4052E" w:rsidRDefault="00814108" w:rsidP="00814108">
      <w:pPr>
        <w:pStyle w:val="1AB"/>
      </w:pPr>
      <w:r>
        <w:t>COMUNICATO UFFICIALE</w:t>
      </w:r>
      <w:r w:rsidRPr="00C4052E">
        <w:t xml:space="preserve"> n. </w:t>
      </w:r>
      <w:r>
        <w:t>11</w:t>
      </w:r>
      <w:r w:rsidRPr="00C4052E">
        <w:t xml:space="preserve"> del </w:t>
      </w:r>
      <w:r>
        <w:t>01</w:t>
      </w:r>
      <w:r w:rsidRPr="00C4052E">
        <w:t>.0</w:t>
      </w:r>
      <w:r>
        <w:t>7</w:t>
      </w:r>
      <w:r w:rsidRPr="00C4052E">
        <w:t>.20</w:t>
      </w:r>
      <w:r>
        <w:t>21</w:t>
      </w:r>
      <w:r w:rsidRPr="00C4052E">
        <w:t xml:space="preserve"> </w:t>
      </w:r>
      <w:r>
        <w:t>L.N.D.</w:t>
      </w:r>
    </w:p>
    <w:p w:rsidR="00814108" w:rsidRPr="00977ADD" w:rsidRDefault="00814108" w:rsidP="00977ADD">
      <w:pPr>
        <w:pStyle w:val="A119"/>
      </w:pPr>
      <w:r w:rsidRPr="00977ADD">
        <w:t>Si pubblica in allegato il C.U. n. 2/A della F.I.G.C. inerente la proroga nelle loro funzioni fino al 31 luglio 2021, dei collaboratori della Procura federale, dei Giudici Sportivi Territoriali, dei componenti dei Tribunali federali Territoriali e delle Corti Sportive di Appello Territoriali, nell’attuale composizione.</w:t>
      </w:r>
    </w:p>
    <w:p w:rsidR="00814108" w:rsidRDefault="001F04CC" w:rsidP="00814108">
      <w:pPr>
        <w:pStyle w:val="A119"/>
      </w:pPr>
      <w:hyperlink r:id="rId18" w:history="1">
        <w:r w:rsidRPr="004F6D68">
          <w:rPr>
            <w:rStyle w:val="Collegamentoipertestuale"/>
          </w:rPr>
          <w:t>https://www.lnd.it/it/comunicati-e-circolari/comunicati-ufficiali/stagione-sportiva-2021-2022/7665-comunicato-ufficiale-n-11-cu-n-2-a-figc-proroga-collaboratori-procura-federale-e-organi-giustizia-sportiva-territoriale/file</w:t>
        </w:r>
      </w:hyperlink>
    </w:p>
    <w:p w:rsidR="001F04CC" w:rsidRDefault="001F04CC" w:rsidP="00814108">
      <w:pPr>
        <w:pStyle w:val="A119"/>
      </w:pPr>
    </w:p>
    <w:p w:rsidR="00814108" w:rsidRPr="00C4052E" w:rsidRDefault="00814108" w:rsidP="00814108">
      <w:pPr>
        <w:pStyle w:val="1AB"/>
      </w:pPr>
      <w:r>
        <w:t>COMUNICATO UFFICIALE</w:t>
      </w:r>
      <w:r w:rsidRPr="00C4052E">
        <w:t xml:space="preserve"> n. </w:t>
      </w:r>
      <w:r>
        <w:t>12</w:t>
      </w:r>
      <w:r w:rsidRPr="00C4052E">
        <w:t xml:space="preserve"> del </w:t>
      </w:r>
      <w:r>
        <w:t>01</w:t>
      </w:r>
      <w:r w:rsidRPr="00C4052E">
        <w:t>.0</w:t>
      </w:r>
      <w:r>
        <w:t>7</w:t>
      </w:r>
      <w:r w:rsidRPr="00C4052E">
        <w:t>.20</w:t>
      </w:r>
      <w:r>
        <w:t>21</w:t>
      </w:r>
      <w:r w:rsidRPr="00C4052E">
        <w:t xml:space="preserve"> </w:t>
      </w:r>
      <w:r>
        <w:t>L.N.D.</w:t>
      </w:r>
    </w:p>
    <w:p w:rsidR="00814108" w:rsidRDefault="00814108" w:rsidP="00814108">
      <w:pPr>
        <w:pStyle w:val="A119"/>
      </w:pPr>
      <w:r>
        <w:t xml:space="preserve">Si pubblica in allegato il C.U. n. 3/A della F.I.G.C. inerente </w:t>
      </w:r>
      <w:r w:rsidRPr="001F04CC">
        <w:rPr>
          <w:b/>
        </w:rPr>
        <w:t>l’istituzione, a partire dalla stagione sportiva 2021/2022, del Campionato Under 18 Provinciale/Regionale organizzato dai Comitati Regionali della L.N.D.</w:t>
      </w:r>
      <w:r>
        <w:t>.</w:t>
      </w:r>
    </w:p>
    <w:p w:rsidR="000976F8" w:rsidRDefault="001F04CC" w:rsidP="001F04CC">
      <w:pPr>
        <w:pStyle w:val="A119"/>
      </w:pPr>
      <w:hyperlink r:id="rId19" w:history="1">
        <w:r w:rsidRPr="004F6D68">
          <w:rPr>
            <w:rStyle w:val="Collegamentoipertestuale"/>
          </w:rPr>
          <w:t>https://www.lnd.it/it/comunicati-e-circolari/comunicati-ufficiali/stagione-sportiva-2021-2022/7666-comunicato-ufficiale-n-12-istituzione-campionato-regionale-provinciale-under-18/file</w:t>
        </w:r>
      </w:hyperlink>
    </w:p>
    <w:p w:rsidR="001F04CC" w:rsidRDefault="001F04CC" w:rsidP="00832DD7">
      <w:pPr>
        <w:pStyle w:val="A1gare"/>
        <w:rPr>
          <w:rFonts w:ascii="Bahnschrift" w:hAnsi="Bahnschrift"/>
          <w:caps w:val="0"/>
          <w:color w:val="191F2D"/>
          <w:spacing w:val="0"/>
          <w:sz w:val="22"/>
        </w:rPr>
      </w:pPr>
    </w:p>
    <w:p w:rsidR="007961BA" w:rsidRDefault="007961BA" w:rsidP="00832DD7">
      <w:pPr>
        <w:pStyle w:val="A1gare"/>
        <w:rPr>
          <w:rFonts w:ascii="Bahnschrift" w:hAnsi="Bahnschrift"/>
          <w:caps w:val="0"/>
          <w:color w:val="191F2D"/>
          <w:spacing w:val="0"/>
          <w:sz w:val="22"/>
        </w:rPr>
      </w:pPr>
    </w:p>
    <w:p w:rsidR="007961BA" w:rsidRDefault="007961BA" w:rsidP="00832DD7">
      <w:pPr>
        <w:pStyle w:val="A1gare"/>
      </w:pPr>
    </w:p>
    <w:p w:rsidR="001F04CC" w:rsidRDefault="001F04CC" w:rsidP="00832DD7">
      <w:pPr>
        <w:pStyle w:val="A1gare"/>
      </w:pPr>
    </w:p>
    <w:p w:rsidR="00832DD7" w:rsidRPr="00436053" w:rsidRDefault="00832DD7" w:rsidP="00C320E6">
      <w:pPr>
        <w:pStyle w:val="Titolo2A"/>
        <w:framePr w:wrap="around"/>
        <w:rPr>
          <w:rStyle w:val="Enfasigrassetto"/>
          <w:b/>
          <w:bCs w:val="0"/>
          <w:szCs w:val="26"/>
        </w:rPr>
      </w:pPr>
      <w:bookmarkStart w:id="10" w:name="_Toc76169342"/>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L.N.D.</w:t>
      </w:r>
      <w:bookmarkEnd w:id="10"/>
    </w:p>
    <w:p w:rsidR="00832DD7" w:rsidRDefault="00832DD7" w:rsidP="00ED673C">
      <w:pPr>
        <w:pStyle w:val="A1gare"/>
      </w:pPr>
    </w:p>
    <w:p w:rsidR="00367428" w:rsidRDefault="00367428" w:rsidP="00367428">
      <w:pPr>
        <w:pStyle w:val="A119"/>
        <w:rPr>
          <w:rStyle w:val="Enfasigrassetto"/>
          <w:b w:val="0"/>
          <w:bCs w:val="0"/>
        </w:rPr>
      </w:pPr>
      <w:r>
        <w:rPr>
          <w:rStyle w:val="Enfasigrassetto"/>
          <w:b w:val="0"/>
          <w:bCs w:val="0"/>
        </w:rPr>
        <w:t>Di seguito vengono pubblicate le seguenti Circolari Ufficiali:</w:t>
      </w:r>
    </w:p>
    <w:p w:rsidR="00D60B99" w:rsidRDefault="00D60B99" w:rsidP="00CF111B">
      <w:pPr>
        <w:pStyle w:val="A1gare"/>
        <w:jc w:val="both"/>
      </w:pPr>
    </w:p>
    <w:p w:rsidR="00787A22" w:rsidRPr="00891EBE" w:rsidRDefault="00787A22" w:rsidP="00787A22">
      <w:pPr>
        <w:pStyle w:val="1AB"/>
        <w:rPr>
          <w:sz w:val="24"/>
          <w:szCs w:val="24"/>
        </w:rPr>
      </w:pPr>
      <w:r w:rsidRPr="00891EBE">
        <w:rPr>
          <w:sz w:val="24"/>
          <w:szCs w:val="24"/>
        </w:rPr>
        <w:t>CIRCOLARE N. 1 DEL 01.07.2021 – STAGIONE SPORTIVA 2021/2022</w:t>
      </w:r>
    </w:p>
    <w:p w:rsidR="00891EBE" w:rsidRDefault="00787A22" w:rsidP="00787A22">
      <w:pPr>
        <w:pStyle w:val="A119"/>
      </w:pPr>
      <w:r>
        <w:t xml:space="preserve">Si trasmette, per opportuna conoscenza, la copia della circolare n. 1 del 1.7.2021 della L.N.D. inerente la </w:t>
      </w:r>
      <w:r w:rsidRPr="004A1FAF">
        <w:rPr>
          <w:b/>
        </w:rPr>
        <w:t>durata dell’attività agonistica nella stagione sportiva 2021/2022</w:t>
      </w:r>
      <w:r>
        <w:t>.</w:t>
      </w:r>
    </w:p>
    <w:p w:rsidR="00891EBE" w:rsidRDefault="00891EBE" w:rsidP="00891EBE">
      <w:pPr>
        <w:pStyle w:val="A119"/>
      </w:pPr>
      <w:hyperlink r:id="rId20" w:history="1">
        <w:r w:rsidRPr="004F6D68">
          <w:rPr>
            <w:rStyle w:val="Collegamentoipertestuale"/>
          </w:rPr>
          <w:t>https://www.lnd.it/it/comunicati-e-circolari/circolari/stagione-sportiva-2021-2022/7639-circolare-n-1-data-conclusione-attivita-agonistica-2021-2022/file</w:t>
        </w:r>
      </w:hyperlink>
    </w:p>
    <w:p w:rsidR="00891EBE" w:rsidRDefault="00891EBE" w:rsidP="00891EBE">
      <w:pPr>
        <w:pStyle w:val="A119"/>
      </w:pPr>
    </w:p>
    <w:p w:rsidR="00787A22" w:rsidRPr="00891EBE" w:rsidRDefault="00787A22" w:rsidP="00891EBE">
      <w:pPr>
        <w:pStyle w:val="1AB"/>
        <w:rPr>
          <w:sz w:val="24"/>
          <w:szCs w:val="24"/>
        </w:rPr>
      </w:pPr>
      <w:r w:rsidRPr="00891EBE">
        <w:rPr>
          <w:sz w:val="24"/>
          <w:szCs w:val="24"/>
        </w:rPr>
        <w:t>CIRCOLARE N. 2 DEL 01.07.2021 – STAGIONE SPORTIVA 2021/2022</w:t>
      </w:r>
    </w:p>
    <w:p w:rsidR="00787A22" w:rsidRDefault="00787A22" w:rsidP="00787A22">
      <w:pPr>
        <w:pStyle w:val="A119"/>
      </w:pPr>
      <w:r>
        <w:t xml:space="preserve">Si trasmette, per opportuna conoscenza, la copia della circolare n. 2 del 1.7.2021 della L.N.D. inerente </w:t>
      </w:r>
      <w:r w:rsidRPr="004A1FAF">
        <w:rPr>
          <w:b/>
        </w:rPr>
        <w:t>la necessità di conoscere tempestivamente, da parte della Segreteria Federale, le Società dichiarate inattive</w:t>
      </w:r>
      <w:r>
        <w:t>.</w:t>
      </w:r>
    </w:p>
    <w:p w:rsidR="00787A22" w:rsidRDefault="00891EBE" w:rsidP="00787A22">
      <w:pPr>
        <w:pStyle w:val="A119"/>
      </w:pPr>
      <w:hyperlink r:id="rId21" w:history="1">
        <w:r w:rsidRPr="004F6D68">
          <w:rPr>
            <w:rStyle w:val="Collegamentoipertestuale"/>
          </w:rPr>
          <w:t>https://www.lnd.it/it/comunicati-e-circolari/circolari/stagione-sportiva-2021-2022/7640-circolare-n-2-decadenza-affiliazione-art-16-noif/file</w:t>
        </w:r>
      </w:hyperlink>
    </w:p>
    <w:p w:rsidR="00891EBE" w:rsidRDefault="00891EBE" w:rsidP="00787A22">
      <w:pPr>
        <w:pStyle w:val="A119"/>
      </w:pPr>
    </w:p>
    <w:p w:rsidR="00787A22" w:rsidRPr="00891EBE" w:rsidRDefault="00787A22" w:rsidP="00787A22">
      <w:pPr>
        <w:pStyle w:val="1AB"/>
        <w:rPr>
          <w:sz w:val="24"/>
          <w:szCs w:val="24"/>
        </w:rPr>
      </w:pPr>
      <w:r w:rsidRPr="00891EBE">
        <w:rPr>
          <w:sz w:val="24"/>
          <w:szCs w:val="24"/>
        </w:rPr>
        <w:t>CIRCOLARE N. 3 DEL 01.07.2021 – STAGIONE SPORTIVA 2021/2022</w:t>
      </w:r>
    </w:p>
    <w:p w:rsidR="00787A22" w:rsidRPr="004A1FAF" w:rsidRDefault="00787A22" w:rsidP="00787A22">
      <w:pPr>
        <w:pStyle w:val="A119"/>
        <w:rPr>
          <w:b/>
        </w:rPr>
      </w:pPr>
      <w:r w:rsidRPr="004A1FAF">
        <w:rPr>
          <w:b/>
          <w:szCs w:val="22"/>
        </w:rPr>
        <w:t>Gare ufficiali da disputare in assenza di pubblico.</w:t>
      </w:r>
    </w:p>
    <w:p w:rsidR="00787A22" w:rsidRDefault="00787A22" w:rsidP="00787A22">
      <w:pPr>
        <w:pStyle w:val="A119"/>
      </w:pPr>
      <w:r>
        <w:t>Si trasmette, per opportuna conoscenza, la copia della circolare n. 3 del 1.7.2021 della L.N.D. concernente l’oggetto.</w:t>
      </w:r>
    </w:p>
    <w:p w:rsidR="00787A22" w:rsidRDefault="00324503" w:rsidP="00787A22">
      <w:pPr>
        <w:pStyle w:val="A119"/>
      </w:pPr>
      <w:hyperlink r:id="rId22" w:history="1">
        <w:r w:rsidRPr="004F6D68">
          <w:rPr>
            <w:rStyle w:val="Collegamentoipertestuale"/>
          </w:rPr>
          <w:t>https://www.lnd.it/it/comunicati-e-circolari/circolari/stagione-sportiva-2021-2022/7641-circolare-n-3-gare-ufficiali-in-assenza-di-pubblico-2/file</w:t>
        </w:r>
      </w:hyperlink>
    </w:p>
    <w:p w:rsidR="007961BA" w:rsidRDefault="007961BA" w:rsidP="00787A22">
      <w:pPr>
        <w:pStyle w:val="A119"/>
      </w:pPr>
    </w:p>
    <w:p w:rsidR="00787A22" w:rsidRPr="00891EBE" w:rsidRDefault="00787A22" w:rsidP="00787A22">
      <w:pPr>
        <w:pStyle w:val="1AB"/>
        <w:rPr>
          <w:sz w:val="24"/>
          <w:szCs w:val="24"/>
        </w:rPr>
      </w:pPr>
      <w:r w:rsidRPr="00891EBE">
        <w:rPr>
          <w:sz w:val="24"/>
          <w:szCs w:val="24"/>
        </w:rPr>
        <w:t>CIRCOLARE N. 4 DEL 01.07.2021 – STAGIONE SPORTIVA 2021/2022</w:t>
      </w:r>
    </w:p>
    <w:p w:rsidR="006C1BBF" w:rsidRDefault="00787A22" w:rsidP="00787A22">
      <w:pPr>
        <w:pStyle w:val="A119"/>
      </w:pPr>
      <w:r>
        <w:t xml:space="preserve">Si trasmette, per opportuna conoscenza, la copia della circolare n. 4 del 1.7.2021 della L.N.D. </w:t>
      </w:r>
    </w:p>
    <w:p w:rsidR="006C1BBF" w:rsidRDefault="006C1BBF" w:rsidP="00787A22">
      <w:pPr>
        <w:pStyle w:val="A119"/>
      </w:pPr>
    </w:p>
    <w:p w:rsidR="006C1BBF" w:rsidRDefault="006C1BBF" w:rsidP="00787A22">
      <w:pPr>
        <w:pStyle w:val="A119"/>
      </w:pPr>
    </w:p>
    <w:p w:rsidR="00787A22" w:rsidRDefault="00787A22" w:rsidP="00787A22">
      <w:pPr>
        <w:pStyle w:val="A119"/>
      </w:pPr>
      <w:r>
        <w:lastRenderedPageBreak/>
        <w:t xml:space="preserve">concernente </w:t>
      </w:r>
      <w:r w:rsidRPr="004A1FAF">
        <w:rPr>
          <w:b/>
        </w:rPr>
        <w:t>la necessità di collaborazione fra l’Osservatorio Nazionale sulla Manifestazioni Sportive, istituito presso il Ministero dell’Interno, ed i soggetti deputati all’organizzazione delle competizioni agonistiche indette dalla Lega Nazionale Dilettanti</w:t>
      </w:r>
      <w:r>
        <w:t>.</w:t>
      </w:r>
    </w:p>
    <w:p w:rsidR="00324503" w:rsidRDefault="00324503" w:rsidP="00787A22">
      <w:pPr>
        <w:pStyle w:val="1AB"/>
        <w:rPr>
          <w:rFonts w:ascii="Bahnschrift" w:hAnsi="Bahnschrift" w:cs="Times New Roman"/>
          <w:b w:val="0"/>
          <w:bCs w:val="0"/>
          <w:color w:val="191F2D"/>
          <w:spacing w:val="0"/>
          <w:sz w:val="24"/>
          <w:szCs w:val="24"/>
          <w:u w:val="none"/>
        </w:rPr>
      </w:pPr>
      <w:hyperlink r:id="rId23" w:history="1">
        <w:r w:rsidRPr="004F6D68">
          <w:rPr>
            <w:rStyle w:val="Collegamentoipertestuale"/>
            <w:rFonts w:ascii="Bahnschrift" w:hAnsi="Bahnschrift" w:cs="Times New Roman"/>
            <w:b w:val="0"/>
            <w:bCs w:val="0"/>
            <w:spacing w:val="0"/>
            <w:sz w:val="24"/>
            <w:szCs w:val="24"/>
          </w:rPr>
          <w:t>https://www.lnd.it/it/comunicati-e-circolari/circolari/stagione-sportiva-2021-2022/7642-circolare-n-4-osservatorio-nazionale-sulle-manifestazioni-sportive-1/file</w:t>
        </w:r>
      </w:hyperlink>
    </w:p>
    <w:p w:rsidR="00324503" w:rsidRDefault="00324503" w:rsidP="00787A22">
      <w:pPr>
        <w:pStyle w:val="1AB"/>
        <w:rPr>
          <w:rFonts w:ascii="Bahnschrift" w:hAnsi="Bahnschrift" w:cs="Times New Roman"/>
          <w:b w:val="0"/>
          <w:bCs w:val="0"/>
          <w:color w:val="191F2D"/>
          <w:spacing w:val="0"/>
          <w:sz w:val="24"/>
          <w:szCs w:val="24"/>
          <w:u w:val="none"/>
        </w:rPr>
      </w:pPr>
    </w:p>
    <w:p w:rsidR="00787A22" w:rsidRPr="00891EBE" w:rsidRDefault="00787A22" w:rsidP="00787A22">
      <w:pPr>
        <w:pStyle w:val="1AB"/>
        <w:rPr>
          <w:sz w:val="24"/>
          <w:szCs w:val="24"/>
        </w:rPr>
      </w:pPr>
      <w:r w:rsidRPr="00891EBE">
        <w:rPr>
          <w:sz w:val="24"/>
          <w:szCs w:val="24"/>
        </w:rPr>
        <w:t>CIRCOLARE N. 5 DEL 01.07.2021 – STAGIONE SPORTIVA 2021/2022</w:t>
      </w:r>
    </w:p>
    <w:p w:rsidR="00787A22" w:rsidRDefault="00787A22" w:rsidP="00787A22">
      <w:pPr>
        <w:pStyle w:val="A119"/>
      </w:pPr>
      <w:r>
        <w:t xml:space="preserve">Si trasmette, per opportuna conoscenza, la copia della circolare n. 5 del 1.7.2021 della L.N.D. inerente la </w:t>
      </w:r>
      <w:r w:rsidRPr="004A1FAF">
        <w:rPr>
          <w:b/>
        </w:rPr>
        <w:t>validità della convenzione fra la L.N.D. e l’U.S.S.I. per la stagione sportiva 2021/2022</w:t>
      </w:r>
      <w:r>
        <w:t>.</w:t>
      </w:r>
    </w:p>
    <w:p w:rsidR="00787A22" w:rsidRDefault="00324503" w:rsidP="00787A22">
      <w:pPr>
        <w:pStyle w:val="A119"/>
        <w:rPr>
          <w:rFonts w:cs="Arial"/>
          <w:szCs w:val="22"/>
        </w:rPr>
      </w:pPr>
      <w:hyperlink r:id="rId24" w:history="1">
        <w:r w:rsidRPr="004F6D68">
          <w:rPr>
            <w:rStyle w:val="Collegamentoipertestuale"/>
            <w:rFonts w:cs="Arial"/>
            <w:szCs w:val="22"/>
          </w:rPr>
          <w:t>https://www.lnd.it/it/comunicati-e-circolari/circolari/stagione-sportiva-2021-2022/7643-circolare-n-5-convenzione-lnd-ussi-1/file</w:t>
        </w:r>
      </w:hyperlink>
    </w:p>
    <w:p w:rsidR="00324503" w:rsidRDefault="00324503" w:rsidP="00787A22">
      <w:pPr>
        <w:pStyle w:val="A119"/>
        <w:rPr>
          <w:rFonts w:cs="Arial"/>
          <w:szCs w:val="22"/>
        </w:rPr>
      </w:pPr>
    </w:p>
    <w:p w:rsidR="00787A22" w:rsidRPr="00891EBE" w:rsidRDefault="00787A22" w:rsidP="00787A22">
      <w:pPr>
        <w:pStyle w:val="1AB"/>
        <w:rPr>
          <w:rFonts w:cs="Arial"/>
          <w:sz w:val="24"/>
          <w:szCs w:val="24"/>
        </w:rPr>
      </w:pPr>
      <w:r w:rsidRPr="00891EBE">
        <w:rPr>
          <w:sz w:val="24"/>
          <w:szCs w:val="24"/>
        </w:rPr>
        <w:t>CIRCOLARE N. 6 DEL 01.07.2021 – STAGIONE SPORTIVA 2021/2022</w:t>
      </w:r>
    </w:p>
    <w:p w:rsidR="00787A22" w:rsidRPr="004A1FAF" w:rsidRDefault="00787A22" w:rsidP="00787A22">
      <w:pPr>
        <w:pStyle w:val="A119"/>
        <w:rPr>
          <w:b/>
        </w:rPr>
      </w:pPr>
      <w:r w:rsidRPr="004A1FAF">
        <w:rPr>
          <w:b/>
        </w:rPr>
        <w:t>Rapporti con gli organi di informazione per l’esercizio del diritto di cronaca per la stagione sportiva 2021/2022</w:t>
      </w:r>
    </w:p>
    <w:p w:rsidR="00787A22" w:rsidRDefault="00787A22" w:rsidP="00787A22">
      <w:pPr>
        <w:pStyle w:val="A119"/>
      </w:pPr>
      <w:r>
        <w:t>Si trasmette, per opportuna conoscenza, la copia della circolare n. 6 del 1.7.2021 della L.N.D. concernente l’oggetto.</w:t>
      </w:r>
    </w:p>
    <w:p w:rsidR="00787A22" w:rsidRDefault="00324503" w:rsidP="00787A22">
      <w:pPr>
        <w:pStyle w:val="A119"/>
        <w:rPr>
          <w:rFonts w:cs="Arial"/>
          <w:szCs w:val="22"/>
        </w:rPr>
      </w:pPr>
      <w:hyperlink r:id="rId25" w:history="1">
        <w:r w:rsidRPr="004F6D68">
          <w:rPr>
            <w:rStyle w:val="Collegamentoipertestuale"/>
            <w:rFonts w:cs="Arial"/>
            <w:szCs w:val="22"/>
          </w:rPr>
          <w:t>https://www.lnd.it/it/comunicati-e-circolari/circolari/stagione-sportiva-2021-2022/7644-circolare-n-6-rapporti-con-organi-di-informazione-per-l-esercizio-del-diritto-di-cronaca-1/file</w:t>
        </w:r>
      </w:hyperlink>
    </w:p>
    <w:p w:rsidR="00324503" w:rsidRDefault="00324503" w:rsidP="00787A22">
      <w:pPr>
        <w:pStyle w:val="A119"/>
        <w:rPr>
          <w:rFonts w:cs="Arial"/>
          <w:szCs w:val="22"/>
        </w:rPr>
      </w:pPr>
    </w:p>
    <w:p w:rsidR="00787A22" w:rsidRPr="00891EBE" w:rsidRDefault="00787A22" w:rsidP="00787A22">
      <w:pPr>
        <w:pStyle w:val="1AB"/>
        <w:rPr>
          <w:rFonts w:cs="Arial"/>
          <w:sz w:val="24"/>
          <w:szCs w:val="24"/>
        </w:rPr>
      </w:pPr>
      <w:r w:rsidRPr="00891EBE">
        <w:rPr>
          <w:sz w:val="24"/>
          <w:szCs w:val="24"/>
        </w:rPr>
        <w:t>CIRCOLARE N. 7 DEL 01.07.2021 – STAGIONE SPORTIVA 2021/2022</w:t>
      </w:r>
    </w:p>
    <w:p w:rsidR="00787A22" w:rsidRPr="004A1FAF" w:rsidRDefault="00787A22" w:rsidP="00787A22">
      <w:pPr>
        <w:pStyle w:val="A119"/>
        <w:rPr>
          <w:b/>
        </w:rPr>
      </w:pPr>
      <w:r w:rsidRPr="004A1FAF">
        <w:rPr>
          <w:b/>
        </w:rPr>
        <w:t>Acquisizione diritti audio-video per la stagione sportiva 2021/2022</w:t>
      </w:r>
    </w:p>
    <w:p w:rsidR="00787A22" w:rsidRDefault="00787A22" w:rsidP="00787A22">
      <w:pPr>
        <w:pStyle w:val="A119"/>
      </w:pPr>
      <w:r>
        <w:t>Si trasmette, per opportuna conoscenza, la copia della circolare n. 7 del 1.7.2021 della L.N.D. concernente l’oggetto.</w:t>
      </w:r>
    </w:p>
    <w:p w:rsidR="00787A22" w:rsidRDefault="00324503" w:rsidP="00787A22">
      <w:pPr>
        <w:pStyle w:val="A119"/>
      </w:pPr>
      <w:hyperlink r:id="rId26" w:history="1">
        <w:r w:rsidRPr="004F6D68">
          <w:rPr>
            <w:rStyle w:val="Collegamentoipertestuale"/>
          </w:rPr>
          <w:t>https://www.lnd.it/it/comunicati-e-circolari/circolari/stagione-sportiva-2021-2022/7645-circolare-n-7-acquisizione-diritti-audio-video-2021-2022/file</w:t>
        </w:r>
      </w:hyperlink>
    </w:p>
    <w:p w:rsidR="00324503" w:rsidRDefault="00324503" w:rsidP="00787A22">
      <w:pPr>
        <w:pStyle w:val="A119"/>
      </w:pPr>
    </w:p>
    <w:p w:rsidR="00787A22" w:rsidRPr="00891EBE" w:rsidRDefault="00787A22" w:rsidP="00787A22">
      <w:pPr>
        <w:pStyle w:val="1AB"/>
        <w:rPr>
          <w:sz w:val="24"/>
          <w:szCs w:val="24"/>
        </w:rPr>
      </w:pPr>
      <w:r w:rsidRPr="00891EBE">
        <w:rPr>
          <w:sz w:val="24"/>
          <w:szCs w:val="24"/>
        </w:rPr>
        <w:t>CIRCOLARE N. 8 DEL 01.07.2021 – STAGIONE SPORTIVA 2021/2022</w:t>
      </w:r>
    </w:p>
    <w:p w:rsidR="00787A22" w:rsidRDefault="00787A22" w:rsidP="00787A22">
      <w:pPr>
        <w:pStyle w:val="A119"/>
      </w:pPr>
      <w:r w:rsidRPr="004A1FAF">
        <w:rPr>
          <w:b/>
        </w:rPr>
        <w:t xml:space="preserve">Trasmissione in diretta delle gare dei Campionati dilettantistici attraverso i canali social ufficiali delle Società associate alla Lega Nazionale </w:t>
      </w:r>
      <w:proofErr w:type="spellStart"/>
      <w:r w:rsidRPr="004A1FAF">
        <w:rPr>
          <w:b/>
        </w:rPr>
        <w:t>Dlettanti</w:t>
      </w:r>
      <w:proofErr w:type="spellEnd"/>
      <w:r w:rsidRPr="004A1FAF">
        <w:rPr>
          <w:b/>
        </w:rPr>
        <w:t xml:space="preserve"> – stagione sportiva 2021/202</w:t>
      </w:r>
      <w:r>
        <w:t>.</w:t>
      </w:r>
    </w:p>
    <w:p w:rsidR="00787A22" w:rsidRDefault="00787A22" w:rsidP="00787A22">
      <w:pPr>
        <w:pStyle w:val="A119"/>
      </w:pPr>
      <w:r>
        <w:t>Si trasmette, per opportuna conoscenza, la copia della circolare n. 8 del 1.7.2021 della L.N.D. concernente l’oggetto.</w:t>
      </w:r>
    </w:p>
    <w:p w:rsidR="004F6452" w:rsidRDefault="00324503" w:rsidP="00324503">
      <w:pPr>
        <w:pStyle w:val="A119"/>
      </w:pPr>
      <w:hyperlink r:id="rId27" w:history="1">
        <w:r w:rsidRPr="004F6D68">
          <w:rPr>
            <w:rStyle w:val="Collegamentoipertestuale"/>
          </w:rPr>
          <w:t>https://www.lnd.it/it/comunicati-e-circolari/circolari/stagione-sportiva-2021-2022/7646-circolare-n-8-dirette-gare-lnd-live-streaming/file</w:t>
        </w:r>
      </w:hyperlink>
    </w:p>
    <w:p w:rsidR="004F6452" w:rsidRDefault="004F6452" w:rsidP="00324503">
      <w:pPr>
        <w:pStyle w:val="A119"/>
      </w:pPr>
    </w:p>
    <w:p w:rsidR="00C40A30" w:rsidRPr="00891EBE" w:rsidRDefault="00C40A30" w:rsidP="00C40A30">
      <w:pPr>
        <w:pStyle w:val="1AB"/>
        <w:rPr>
          <w:sz w:val="24"/>
          <w:szCs w:val="24"/>
        </w:rPr>
      </w:pPr>
      <w:r w:rsidRPr="00891EBE">
        <w:rPr>
          <w:sz w:val="24"/>
          <w:szCs w:val="24"/>
        </w:rPr>
        <w:t>CIRCOLARE N. 147 DEL 28.06.2021</w:t>
      </w:r>
    </w:p>
    <w:p w:rsidR="00C40A30" w:rsidRDefault="00C40A30" w:rsidP="00C40A30">
      <w:pPr>
        <w:pStyle w:val="A119"/>
      </w:pPr>
      <w:r>
        <w:t>Si trasmette, per opportuna conoscenza, la copia della circolare n. 20-2021 elaborata dal Centro Studi Tributari della L.N.D. avente il seguente oggetto:</w:t>
      </w:r>
    </w:p>
    <w:p w:rsidR="00C40A30" w:rsidRPr="00C40A30" w:rsidRDefault="00C40A30" w:rsidP="00C40A30">
      <w:pPr>
        <w:pStyle w:val="A119"/>
        <w:rPr>
          <w:b/>
        </w:rPr>
      </w:pPr>
      <w:r w:rsidRPr="00C40A30">
        <w:rPr>
          <w:b/>
        </w:rPr>
        <w:t>“Legge 4 agosto 2017, n. 124 – art. 1, commi 125-129. Adempimenti degli obblighi di trasp</w:t>
      </w:r>
      <w:r w:rsidRPr="00C40A30">
        <w:rPr>
          <w:b/>
        </w:rPr>
        <w:t>a</w:t>
      </w:r>
      <w:r w:rsidRPr="00C40A30">
        <w:rPr>
          <w:b/>
        </w:rPr>
        <w:t>renza e di pubblicità. Circolare n. 6 del 25 giugno 2021 del Ministero del Lavoro e delle politiche sociali”</w:t>
      </w:r>
    </w:p>
    <w:p w:rsidR="00C40A30" w:rsidRDefault="00324503" w:rsidP="00C40A30">
      <w:pPr>
        <w:pStyle w:val="A119"/>
      </w:pPr>
      <w:hyperlink r:id="rId28" w:history="1">
        <w:r w:rsidRPr="004F6D68">
          <w:rPr>
            <w:rStyle w:val="Collegamentoipertestuale"/>
          </w:rPr>
          <w:t>https://www.lnd.it/it/comunicati-e-circolari/circolari/stagione-sportiva-2020-2021/7629-circolare-n-147-circolare-20-2021-centro-studi-tributari-lnd/file</w:t>
        </w:r>
      </w:hyperlink>
    </w:p>
    <w:p w:rsidR="00324503" w:rsidRDefault="00324503" w:rsidP="00C40A30">
      <w:pPr>
        <w:pStyle w:val="A119"/>
      </w:pPr>
    </w:p>
    <w:p w:rsidR="00C40A30" w:rsidRPr="00891EBE" w:rsidRDefault="00C40A30" w:rsidP="00C40A30">
      <w:pPr>
        <w:pStyle w:val="1AB"/>
        <w:rPr>
          <w:sz w:val="24"/>
          <w:szCs w:val="24"/>
        </w:rPr>
      </w:pPr>
      <w:r w:rsidRPr="00891EBE">
        <w:rPr>
          <w:sz w:val="24"/>
          <w:szCs w:val="24"/>
        </w:rPr>
        <w:t>CIRCOLARE N. 148 DEL 30.06.2021.</w:t>
      </w:r>
    </w:p>
    <w:p w:rsidR="00C40A30" w:rsidRDefault="00C40A30" w:rsidP="00C40A30">
      <w:pPr>
        <w:pStyle w:val="A119"/>
        <w:rPr>
          <w:b/>
        </w:rPr>
      </w:pPr>
      <w:r>
        <w:t xml:space="preserve">Si trasmette, per opportuna conoscenza, la copia della circolare n. 148 inerente </w:t>
      </w:r>
      <w:r w:rsidRPr="00C40A30">
        <w:rPr>
          <w:b/>
        </w:rPr>
        <w:t>l’art. 118 delle NOIF.</w:t>
      </w:r>
    </w:p>
    <w:p w:rsidR="004F6452" w:rsidRDefault="00324503" w:rsidP="00C40A30">
      <w:pPr>
        <w:pStyle w:val="A119"/>
      </w:pPr>
      <w:hyperlink r:id="rId29" w:history="1">
        <w:r w:rsidRPr="004F6D68">
          <w:rPr>
            <w:rStyle w:val="Collegamentoipertestuale"/>
          </w:rPr>
          <w:t>https://www.lnd.it/it/comunicati-e-circolari/circolari/stagione-sportiva-2020-2021/7636-circolare-n-148-art-118-noif-variazioni-di-attivita-per-tesserati/file</w:t>
        </w:r>
      </w:hyperlink>
    </w:p>
    <w:p w:rsidR="004F6452" w:rsidRDefault="004F6452" w:rsidP="00E613D7">
      <w:pPr>
        <w:pStyle w:val="A1gare"/>
      </w:pPr>
    </w:p>
    <w:p w:rsidR="00324503" w:rsidRDefault="00324503" w:rsidP="00E613D7">
      <w:pPr>
        <w:pStyle w:val="A1gare"/>
      </w:pPr>
    </w:p>
    <w:p w:rsidR="006C1BBF" w:rsidRDefault="006C1BBF" w:rsidP="00E613D7">
      <w:pPr>
        <w:pStyle w:val="A1gare"/>
      </w:pPr>
    </w:p>
    <w:p w:rsidR="006C1BBF" w:rsidRDefault="006C1BBF" w:rsidP="00E613D7">
      <w:pPr>
        <w:pStyle w:val="A1gare"/>
      </w:pPr>
    </w:p>
    <w:p w:rsidR="004F6452" w:rsidRDefault="004F6452" w:rsidP="00E613D7">
      <w:pPr>
        <w:pStyle w:val="A1gare"/>
      </w:pPr>
    </w:p>
    <w:p w:rsidR="004F6452" w:rsidRDefault="004F6452" w:rsidP="00E613D7">
      <w:pPr>
        <w:pStyle w:val="A1gare"/>
      </w:pPr>
    </w:p>
    <w:p w:rsidR="008C5E7A" w:rsidRDefault="008C5E7A" w:rsidP="008C5E7A">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pPr>
      <w:bookmarkStart w:id="11" w:name="_Toc76169343"/>
      <w:r>
        <w:lastRenderedPageBreak/>
        <w:t>COMUNICAZIONI DEL COMITATO REGIONALE MARCHE</w:t>
      </w:r>
      <w:bookmarkEnd w:id="11"/>
    </w:p>
    <w:p w:rsidR="00927E80" w:rsidRDefault="00927E80" w:rsidP="00AC1EE5">
      <w:pPr>
        <w:pStyle w:val="A1gare"/>
      </w:pPr>
    </w:p>
    <w:p w:rsidR="00AC1EE5" w:rsidRDefault="00AC1EE5" w:rsidP="00BC5E67">
      <w:pPr>
        <w:pStyle w:val="A1gare"/>
      </w:pPr>
    </w:p>
    <w:p w:rsidR="00503CFA" w:rsidRDefault="00503CFA" w:rsidP="00BC5E67">
      <w:pPr>
        <w:pStyle w:val="A1gare"/>
      </w:pPr>
    </w:p>
    <w:p w:rsidR="00503CFA" w:rsidRDefault="00503CFA" w:rsidP="00503CFA">
      <w:pPr>
        <w:pStyle w:val="Titolo2A"/>
        <w:framePr w:wrap="around"/>
      </w:pPr>
      <w:bookmarkStart w:id="12" w:name="_Toc76169344"/>
      <w:r>
        <w:t xml:space="preserve">3.1.-  COMUNICATO UFFICIALE N. 1 </w:t>
      </w:r>
      <w:r w:rsidR="00822A9A">
        <w:t xml:space="preserve">L.N.D. </w:t>
      </w:r>
      <w:r>
        <w:t>DEL 01.07.2021</w:t>
      </w:r>
      <w:bookmarkEnd w:id="12"/>
      <w:r>
        <w:t xml:space="preserve"> </w:t>
      </w:r>
    </w:p>
    <w:p w:rsidR="00503CFA" w:rsidRDefault="00503CFA" w:rsidP="00503CFA">
      <w:pPr>
        <w:pStyle w:val="LndNormale1"/>
        <w:jc w:val="both"/>
      </w:pPr>
    </w:p>
    <w:p w:rsidR="00503CFA" w:rsidRDefault="00503CFA" w:rsidP="00503CFA">
      <w:pPr>
        <w:pStyle w:val="Default"/>
        <w:jc w:val="both"/>
        <w:rPr>
          <w:rFonts w:ascii="Arial" w:hAnsi="Arial" w:cs="Arial"/>
          <w:sz w:val="22"/>
          <w:szCs w:val="22"/>
        </w:rPr>
      </w:pPr>
      <w:r>
        <w:rPr>
          <w:rFonts w:ascii="Arial" w:hAnsi="Arial" w:cs="Arial"/>
          <w:sz w:val="22"/>
          <w:szCs w:val="22"/>
        </w:rPr>
        <w:t xml:space="preserve">Si invitano le Società a porre la massima attenzione su quanto riportato nel CU in epigrafe in merito all’attività sportiva relativa alla stagione sportiva 2021/2022. </w:t>
      </w:r>
    </w:p>
    <w:p w:rsidR="00503CFA" w:rsidRDefault="00503CFA" w:rsidP="00503CFA">
      <w:pPr>
        <w:pStyle w:val="LndNormale1"/>
        <w:jc w:val="both"/>
        <w:rPr>
          <w:rFonts w:cs="Arial"/>
          <w:b/>
          <w:sz w:val="16"/>
          <w:szCs w:val="16"/>
          <w:u w:val="single"/>
        </w:rPr>
      </w:pPr>
    </w:p>
    <w:p w:rsidR="00503CFA" w:rsidRDefault="00503CFA" w:rsidP="00503CFA">
      <w:pPr>
        <w:pStyle w:val="LndNormale1"/>
        <w:jc w:val="both"/>
      </w:pPr>
    </w:p>
    <w:p w:rsidR="00503CFA" w:rsidRDefault="00503CFA" w:rsidP="00503CFA">
      <w:pPr>
        <w:pStyle w:val="Titolo2A"/>
        <w:framePr w:wrap="around"/>
      </w:pPr>
      <w:bookmarkStart w:id="13" w:name="_Toc76169345"/>
      <w:r>
        <w:t>3.</w:t>
      </w:r>
      <w:r w:rsidR="00E12BDE">
        <w:t>3</w:t>
      </w:r>
      <w:r>
        <w:t>.-  NOMINE COMPOSIZIONE DELEGAZIONI PROVINCIALI MARCHE</w:t>
      </w:r>
      <w:bookmarkEnd w:id="13"/>
    </w:p>
    <w:p w:rsidR="00503CFA" w:rsidRDefault="00503CFA" w:rsidP="00503CFA">
      <w:pPr>
        <w:pStyle w:val="LndNormale1"/>
        <w:jc w:val="both"/>
        <w:rPr>
          <w:b/>
          <w:u w:val="single"/>
        </w:rPr>
      </w:pPr>
    </w:p>
    <w:p w:rsidR="00503CFA" w:rsidRDefault="00503CFA" w:rsidP="00503CFA">
      <w:pPr>
        <w:pStyle w:val="LndNormale1"/>
        <w:jc w:val="both"/>
        <w:rPr>
          <w:b/>
          <w:u w:val="single"/>
        </w:rPr>
      </w:pPr>
      <w:r>
        <w:rPr>
          <w:b/>
          <w:u w:val="single"/>
        </w:rPr>
        <w:t>Stralcio CU n. 6 dell’1.7.2021 L.N.D.</w:t>
      </w:r>
    </w:p>
    <w:p w:rsidR="00FD18A2" w:rsidRDefault="00FD18A2" w:rsidP="00503CFA">
      <w:pPr>
        <w:pStyle w:val="LndNormale1"/>
        <w:jc w:val="both"/>
        <w:rPr>
          <w:b/>
          <w:u w:val="single"/>
        </w:rPr>
      </w:pPr>
    </w:p>
    <w:p w:rsidR="00503CFA" w:rsidRDefault="00503CFA" w:rsidP="00503CFA">
      <w:pPr>
        <w:pStyle w:val="LndNormale1"/>
        <w:jc w:val="both"/>
        <w:rPr>
          <w:b/>
          <w:u w:val="single"/>
        </w:rPr>
      </w:pPr>
      <w:r>
        <w:rPr>
          <w:b/>
          <w:u w:val="single"/>
        </w:rPr>
        <w:t>Omissis …</w:t>
      </w:r>
    </w:p>
    <w:p w:rsidR="00503CFA" w:rsidRDefault="00503CFA" w:rsidP="00503CFA">
      <w:pPr>
        <w:pStyle w:val="LndNormale1"/>
        <w:jc w:val="both"/>
        <w:rPr>
          <w:b/>
          <w:u w:val="single"/>
        </w:rPr>
      </w:pPr>
    </w:p>
    <w:p w:rsidR="00503CFA" w:rsidRDefault="00503CFA" w:rsidP="00503CFA">
      <w:pPr>
        <w:pStyle w:val="1AB"/>
      </w:pPr>
      <w:r>
        <w:t>DELEGAZIONE PROVINCIALE DI ANCONA</w:t>
      </w:r>
    </w:p>
    <w:p w:rsidR="00503CFA" w:rsidRDefault="00503CFA" w:rsidP="00503CFA">
      <w:pPr>
        <w:pStyle w:val="LndNormale1"/>
        <w:jc w:val="both"/>
        <w:rPr>
          <w:b/>
        </w:rPr>
      </w:pPr>
    </w:p>
    <w:p w:rsidR="00503CFA" w:rsidRDefault="00503CFA" w:rsidP="00503CFA">
      <w:pPr>
        <w:pStyle w:val="LndNormale1"/>
        <w:jc w:val="both"/>
      </w:pPr>
      <w:r>
        <w:t>Delegato</w:t>
      </w:r>
      <w:r>
        <w:tab/>
      </w:r>
      <w:r>
        <w:tab/>
      </w:r>
      <w:r>
        <w:tab/>
      </w:r>
      <w:r>
        <w:tab/>
      </w:r>
      <w:r>
        <w:tab/>
        <w:t>ROCCHI ELVIO</w:t>
      </w:r>
    </w:p>
    <w:p w:rsidR="00503CFA" w:rsidRDefault="00503CFA" w:rsidP="00503CFA">
      <w:pPr>
        <w:pStyle w:val="LndNormale1"/>
        <w:jc w:val="both"/>
      </w:pPr>
      <w:r>
        <w:t>Vice Delegato</w:t>
      </w:r>
      <w:r>
        <w:tab/>
      </w:r>
      <w:r>
        <w:tab/>
        <w:t>DUCA ALDO</w:t>
      </w:r>
    </w:p>
    <w:p w:rsidR="00503CFA" w:rsidRDefault="00503CFA" w:rsidP="00503CFA">
      <w:pPr>
        <w:pStyle w:val="LndNormale1"/>
        <w:jc w:val="both"/>
      </w:pPr>
    </w:p>
    <w:p w:rsidR="00503CFA" w:rsidRDefault="00503CFA" w:rsidP="00503CFA">
      <w:pPr>
        <w:pStyle w:val="LndNormale1"/>
        <w:jc w:val="both"/>
      </w:pPr>
      <w:r>
        <w:t>Componenti</w:t>
      </w:r>
      <w:r>
        <w:tab/>
      </w:r>
      <w:r>
        <w:tab/>
      </w:r>
      <w:r>
        <w:tab/>
        <w:t>POLENTA FABIO</w:t>
      </w:r>
      <w:r>
        <w:tab/>
      </w:r>
      <w:r>
        <w:tab/>
      </w:r>
      <w:r>
        <w:tab/>
      </w:r>
      <w:r>
        <w:tab/>
      </w:r>
      <w:r>
        <w:tab/>
      </w:r>
      <w:r>
        <w:tab/>
      </w:r>
      <w:r>
        <w:tab/>
        <w:t>CESARETTI LUIGI</w:t>
      </w:r>
    </w:p>
    <w:p w:rsidR="00503CFA" w:rsidRDefault="00503CFA" w:rsidP="00503CFA">
      <w:pPr>
        <w:pStyle w:val="LndNormale1"/>
        <w:jc w:val="both"/>
      </w:pPr>
      <w:r>
        <w:tab/>
      </w:r>
      <w:r>
        <w:tab/>
      </w:r>
      <w:r>
        <w:tab/>
      </w:r>
      <w:r>
        <w:tab/>
      </w:r>
      <w:r>
        <w:tab/>
      </w:r>
      <w:r>
        <w:tab/>
      </w:r>
      <w:r>
        <w:tab/>
      </w:r>
      <w:r>
        <w:tab/>
        <w:t>INZITARI FRANCO</w:t>
      </w:r>
      <w:r>
        <w:tab/>
      </w:r>
      <w:r>
        <w:tab/>
      </w:r>
      <w:r>
        <w:tab/>
      </w:r>
      <w:r>
        <w:tab/>
      </w:r>
      <w:r>
        <w:tab/>
      </w:r>
      <w:r>
        <w:tab/>
        <w:t xml:space="preserve">STAFFORTE CORRADO </w:t>
      </w:r>
    </w:p>
    <w:p w:rsidR="00503CFA" w:rsidRDefault="00503CFA" w:rsidP="00503CFA">
      <w:pPr>
        <w:pStyle w:val="LndNormale1"/>
        <w:jc w:val="both"/>
      </w:pPr>
      <w:r>
        <w:tab/>
      </w:r>
      <w:r>
        <w:tab/>
      </w:r>
      <w:r>
        <w:tab/>
      </w:r>
      <w:r>
        <w:tab/>
      </w:r>
      <w:r>
        <w:tab/>
      </w:r>
      <w:r>
        <w:tab/>
      </w:r>
      <w:r>
        <w:tab/>
      </w:r>
      <w:r>
        <w:tab/>
        <w:t>CANALINI GIANNI</w:t>
      </w:r>
      <w:r>
        <w:tab/>
      </w:r>
      <w:r>
        <w:tab/>
      </w:r>
    </w:p>
    <w:p w:rsidR="00503CFA" w:rsidRDefault="00503CFA" w:rsidP="00503CFA">
      <w:pPr>
        <w:pStyle w:val="LndNormale1"/>
        <w:jc w:val="both"/>
      </w:pPr>
    </w:p>
    <w:p w:rsidR="00503CFA" w:rsidRDefault="00503CFA" w:rsidP="00503CFA">
      <w:pPr>
        <w:pStyle w:val="LndNormale1"/>
        <w:jc w:val="both"/>
      </w:pPr>
      <w:r>
        <w:t>Segretario</w:t>
      </w:r>
      <w:r>
        <w:tab/>
      </w:r>
      <w:r>
        <w:tab/>
      </w:r>
      <w:r>
        <w:tab/>
      </w:r>
      <w:r>
        <w:tab/>
        <w:t>BAROCCI SERGIO</w:t>
      </w:r>
    </w:p>
    <w:p w:rsidR="00E12BDE" w:rsidRDefault="00E12BDE" w:rsidP="00503CFA">
      <w:pPr>
        <w:pStyle w:val="LndNormale1"/>
        <w:jc w:val="both"/>
        <w:rPr>
          <w:b/>
        </w:rPr>
      </w:pPr>
    </w:p>
    <w:p w:rsidR="00503CFA" w:rsidRDefault="00503CFA" w:rsidP="00503CFA">
      <w:pPr>
        <w:pStyle w:val="1AB"/>
      </w:pPr>
      <w:r>
        <w:t>DELEGAZIONE PROVINCIALE DI ASCOLI PICENO</w:t>
      </w:r>
    </w:p>
    <w:p w:rsidR="00503CFA" w:rsidRDefault="00503CFA" w:rsidP="00503CFA">
      <w:pPr>
        <w:pStyle w:val="LndNormale1"/>
        <w:jc w:val="both"/>
        <w:rPr>
          <w:b/>
        </w:rPr>
      </w:pPr>
    </w:p>
    <w:p w:rsidR="00503CFA" w:rsidRDefault="00503CFA" w:rsidP="00503CFA">
      <w:pPr>
        <w:pStyle w:val="LndNormale1"/>
        <w:jc w:val="both"/>
      </w:pPr>
      <w:r>
        <w:t>Delegato</w:t>
      </w:r>
      <w:r>
        <w:tab/>
      </w:r>
      <w:r>
        <w:tab/>
      </w:r>
      <w:r>
        <w:tab/>
      </w:r>
      <w:r>
        <w:tab/>
      </w:r>
      <w:r>
        <w:tab/>
        <w:t>PAOLETTI LUIGI</w:t>
      </w:r>
    </w:p>
    <w:p w:rsidR="00503CFA" w:rsidRDefault="00503CFA" w:rsidP="00503CFA">
      <w:pPr>
        <w:pStyle w:val="LndNormale1"/>
        <w:jc w:val="both"/>
      </w:pPr>
      <w:r>
        <w:t>Vice Delegato</w:t>
      </w:r>
      <w:r>
        <w:tab/>
      </w:r>
      <w:r>
        <w:tab/>
        <w:t>PETRITOLA PIERO</w:t>
      </w:r>
    </w:p>
    <w:p w:rsidR="00503CFA" w:rsidRDefault="00503CFA" w:rsidP="00503CFA">
      <w:pPr>
        <w:pStyle w:val="LndNormale1"/>
        <w:jc w:val="both"/>
      </w:pPr>
    </w:p>
    <w:p w:rsidR="00503CFA" w:rsidRDefault="00503CFA" w:rsidP="00503CFA">
      <w:pPr>
        <w:pStyle w:val="LndNormale1"/>
        <w:jc w:val="both"/>
      </w:pPr>
      <w:r>
        <w:t>Componenti</w:t>
      </w:r>
      <w:r>
        <w:tab/>
      </w:r>
      <w:r>
        <w:tab/>
      </w:r>
      <w:r>
        <w:tab/>
        <w:t>PERONI PIETRO</w:t>
      </w:r>
      <w:r>
        <w:tab/>
      </w:r>
      <w:r>
        <w:tab/>
      </w:r>
      <w:r>
        <w:tab/>
      </w:r>
      <w:r>
        <w:tab/>
      </w:r>
      <w:r>
        <w:tab/>
      </w:r>
      <w:r>
        <w:tab/>
      </w:r>
      <w:r>
        <w:tab/>
        <w:t>FONTANA MARIO</w:t>
      </w:r>
      <w:r>
        <w:tab/>
      </w:r>
      <w:r>
        <w:tab/>
      </w:r>
    </w:p>
    <w:p w:rsidR="00503CFA" w:rsidRDefault="00503CFA" w:rsidP="00503CFA">
      <w:pPr>
        <w:pStyle w:val="LndNormale1"/>
        <w:ind w:left="1589" w:firstLine="227"/>
        <w:jc w:val="both"/>
      </w:pPr>
      <w:r>
        <w:t>FELICETTI GIOVANNI</w:t>
      </w:r>
      <w:r>
        <w:tab/>
      </w:r>
    </w:p>
    <w:p w:rsidR="00503CFA" w:rsidRDefault="00503CFA" w:rsidP="00503CFA">
      <w:pPr>
        <w:pStyle w:val="LndNormale1"/>
        <w:jc w:val="both"/>
      </w:pPr>
      <w:r>
        <w:tab/>
      </w:r>
      <w:r>
        <w:tab/>
      </w:r>
      <w:r>
        <w:tab/>
      </w:r>
    </w:p>
    <w:p w:rsidR="00503CFA" w:rsidRDefault="00503CFA" w:rsidP="00503CFA">
      <w:pPr>
        <w:pStyle w:val="LndNormale1"/>
        <w:jc w:val="both"/>
      </w:pPr>
      <w:r>
        <w:t>Segretario</w:t>
      </w:r>
      <w:r>
        <w:tab/>
      </w:r>
      <w:r>
        <w:tab/>
      </w:r>
      <w:r>
        <w:tab/>
      </w:r>
      <w:r>
        <w:tab/>
        <w:t>DI MARCO PASQUALE</w:t>
      </w:r>
    </w:p>
    <w:p w:rsidR="00503CFA" w:rsidRDefault="00503CFA" w:rsidP="00503CFA">
      <w:pPr>
        <w:pStyle w:val="LndNormale1"/>
        <w:jc w:val="both"/>
      </w:pPr>
    </w:p>
    <w:p w:rsidR="00503CFA" w:rsidRDefault="00503CFA" w:rsidP="00503CFA">
      <w:pPr>
        <w:pStyle w:val="1AB"/>
      </w:pPr>
      <w:r>
        <w:t>DELEGAZIONE PROVINCIALE DI MACERATA</w:t>
      </w:r>
    </w:p>
    <w:p w:rsidR="00503CFA" w:rsidRDefault="00503CFA" w:rsidP="00503CFA">
      <w:pPr>
        <w:pStyle w:val="LndNormale1"/>
        <w:jc w:val="both"/>
        <w:rPr>
          <w:b/>
        </w:rPr>
      </w:pPr>
    </w:p>
    <w:p w:rsidR="00503CFA" w:rsidRDefault="00503CFA" w:rsidP="00503CFA">
      <w:pPr>
        <w:pStyle w:val="LndNormale1"/>
        <w:jc w:val="both"/>
      </w:pPr>
      <w:r>
        <w:t>Delegato</w:t>
      </w:r>
      <w:r>
        <w:tab/>
      </w:r>
      <w:r>
        <w:tab/>
      </w:r>
      <w:r>
        <w:tab/>
      </w:r>
      <w:r>
        <w:tab/>
      </w:r>
      <w:r>
        <w:tab/>
        <w:t>ANDRENELLI GUIDO</w:t>
      </w:r>
    </w:p>
    <w:p w:rsidR="00503CFA" w:rsidRDefault="00503CFA" w:rsidP="00503CFA">
      <w:pPr>
        <w:pStyle w:val="LndNormale1"/>
        <w:jc w:val="both"/>
      </w:pPr>
      <w:r>
        <w:t>Vice Delegato</w:t>
      </w:r>
      <w:r>
        <w:tab/>
      </w:r>
      <w:r>
        <w:tab/>
        <w:t>TRASATTI GINO</w:t>
      </w:r>
    </w:p>
    <w:p w:rsidR="00503CFA" w:rsidRDefault="00503CFA" w:rsidP="00503CFA">
      <w:pPr>
        <w:pStyle w:val="LndNormale1"/>
        <w:jc w:val="both"/>
      </w:pPr>
    </w:p>
    <w:p w:rsidR="00503CFA" w:rsidRDefault="00503CFA" w:rsidP="00503CFA">
      <w:pPr>
        <w:pStyle w:val="LndNormale1"/>
        <w:jc w:val="both"/>
      </w:pPr>
      <w:r>
        <w:t>Componenti</w:t>
      </w:r>
      <w:r>
        <w:tab/>
      </w:r>
      <w:r>
        <w:tab/>
      </w:r>
      <w:r>
        <w:tab/>
        <w:t>SOLDINI GABRIELE</w:t>
      </w:r>
      <w:r>
        <w:tab/>
      </w:r>
      <w:r>
        <w:tab/>
      </w:r>
      <w:r>
        <w:tab/>
      </w:r>
      <w:r>
        <w:tab/>
      </w:r>
      <w:r>
        <w:tab/>
      </w:r>
      <w:r>
        <w:tab/>
        <w:t>MONTIRONI MARIO</w:t>
      </w:r>
    </w:p>
    <w:p w:rsidR="00503CFA" w:rsidRDefault="00503CFA" w:rsidP="00503CFA">
      <w:pPr>
        <w:pStyle w:val="LndNormale1"/>
        <w:jc w:val="both"/>
      </w:pPr>
      <w:r>
        <w:tab/>
      </w:r>
      <w:r>
        <w:tab/>
      </w:r>
      <w:r>
        <w:tab/>
      </w:r>
      <w:r>
        <w:tab/>
      </w:r>
      <w:r>
        <w:tab/>
      </w:r>
      <w:r>
        <w:tab/>
      </w:r>
      <w:r>
        <w:tab/>
      </w:r>
      <w:r>
        <w:tab/>
        <w:t>FRANCUCCI MAURIZIO</w:t>
      </w:r>
      <w:r>
        <w:tab/>
      </w:r>
    </w:p>
    <w:p w:rsidR="00503CFA" w:rsidRDefault="00503CFA" w:rsidP="00503CFA">
      <w:pPr>
        <w:pStyle w:val="LndNormale1"/>
        <w:jc w:val="both"/>
      </w:pPr>
    </w:p>
    <w:p w:rsidR="00503CFA" w:rsidRDefault="00503CFA" w:rsidP="00503CFA">
      <w:pPr>
        <w:pStyle w:val="LndNormale1"/>
        <w:jc w:val="both"/>
      </w:pPr>
      <w:r>
        <w:t>Segretario</w:t>
      </w:r>
      <w:r>
        <w:tab/>
      </w:r>
      <w:r>
        <w:tab/>
      </w:r>
      <w:r>
        <w:tab/>
      </w:r>
      <w:r>
        <w:tab/>
        <w:t>CONTIGIANI SILVANO</w:t>
      </w:r>
    </w:p>
    <w:p w:rsidR="00503CFA" w:rsidRDefault="00503CFA" w:rsidP="00503CFA">
      <w:pPr>
        <w:pStyle w:val="LndNormale1"/>
        <w:jc w:val="both"/>
      </w:pPr>
    </w:p>
    <w:p w:rsidR="00503CFA" w:rsidRDefault="00503CFA" w:rsidP="00503CFA">
      <w:pPr>
        <w:pStyle w:val="1AB"/>
      </w:pPr>
      <w:r>
        <w:t>DELEGAZIONE PROVINCIALE DI PESARO URBINO</w:t>
      </w:r>
    </w:p>
    <w:p w:rsidR="00503CFA" w:rsidRDefault="00503CFA" w:rsidP="00503CFA">
      <w:pPr>
        <w:pStyle w:val="LndNormale1"/>
        <w:jc w:val="both"/>
      </w:pPr>
    </w:p>
    <w:p w:rsidR="00503CFA" w:rsidRDefault="00503CFA" w:rsidP="00503CFA">
      <w:pPr>
        <w:pStyle w:val="LndNormale1"/>
        <w:jc w:val="both"/>
      </w:pPr>
      <w:r>
        <w:t>Delegato</w:t>
      </w:r>
      <w:r>
        <w:tab/>
      </w:r>
      <w:r>
        <w:tab/>
      </w:r>
      <w:r>
        <w:tab/>
      </w:r>
      <w:r>
        <w:tab/>
      </w:r>
      <w:r>
        <w:tab/>
        <w:t>MORMILE PASQUALE</w:t>
      </w:r>
    </w:p>
    <w:p w:rsidR="00503CFA" w:rsidRDefault="00503CFA" w:rsidP="00503CFA">
      <w:pPr>
        <w:pStyle w:val="LndNormale1"/>
        <w:jc w:val="both"/>
      </w:pPr>
    </w:p>
    <w:p w:rsidR="006C1BBF" w:rsidRDefault="006C1BBF" w:rsidP="00503CFA">
      <w:pPr>
        <w:pStyle w:val="LndNormale1"/>
        <w:jc w:val="both"/>
      </w:pPr>
    </w:p>
    <w:p w:rsidR="006C1BBF" w:rsidRDefault="006C1BBF" w:rsidP="00503CFA">
      <w:pPr>
        <w:pStyle w:val="LndNormale1"/>
        <w:jc w:val="both"/>
      </w:pPr>
    </w:p>
    <w:p w:rsidR="00503CFA" w:rsidRDefault="00503CFA" w:rsidP="00503CFA">
      <w:pPr>
        <w:pStyle w:val="LndNormale1"/>
        <w:jc w:val="both"/>
      </w:pPr>
      <w:r>
        <w:t>Componenti</w:t>
      </w:r>
      <w:r>
        <w:tab/>
      </w:r>
      <w:r>
        <w:tab/>
      </w:r>
      <w:r>
        <w:tab/>
        <w:t>BEDINOTTI LUIGI</w:t>
      </w:r>
      <w:r>
        <w:tab/>
      </w:r>
      <w:r>
        <w:tab/>
      </w:r>
      <w:r>
        <w:tab/>
      </w:r>
      <w:r>
        <w:tab/>
      </w:r>
      <w:r>
        <w:tab/>
      </w:r>
      <w:r>
        <w:tab/>
      </w:r>
      <w:r>
        <w:tab/>
        <w:t>OLIVI PAOLO</w:t>
      </w:r>
    </w:p>
    <w:p w:rsidR="00503CFA" w:rsidRDefault="00503CFA" w:rsidP="00503CFA">
      <w:pPr>
        <w:pStyle w:val="LndNormale1"/>
        <w:jc w:val="both"/>
      </w:pPr>
      <w:r>
        <w:lastRenderedPageBreak/>
        <w:tab/>
      </w:r>
      <w:r>
        <w:tab/>
      </w:r>
      <w:r>
        <w:tab/>
      </w:r>
      <w:r>
        <w:tab/>
      </w:r>
      <w:r>
        <w:tab/>
      </w:r>
      <w:r>
        <w:tab/>
      </w:r>
      <w:r>
        <w:tab/>
      </w:r>
      <w:r>
        <w:tab/>
        <w:t>SCHIRO’ ANTONIO NOBILE</w:t>
      </w:r>
      <w:r>
        <w:tab/>
      </w:r>
      <w:r>
        <w:tab/>
        <w:t xml:space="preserve">PEDINELLI MAURO </w:t>
      </w:r>
    </w:p>
    <w:p w:rsidR="00503CFA" w:rsidRDefault="00503CFA" w:rsidP="00503CFA">
      <w:pPr>
        <w:pStyle w:val="LndNormale1"/>
        <w:jc w:val="both"/>
      </w:pPr>
    </w:p>
    <w:p w:rsidR="00503CFA" w:rsidRDefault="00503CFA" w:rsidP="00503CFA">
      <w:pPr>
        <w:pStyle w:val="LndNormale1"/>
        <w:jc w:val="both"/>
      </w:pPr>
      <w:r>
        <w:t>Segretario</w:t>
      </w:r>
      <w:r>
        <w:tab/>
      </w:r>
      <w:r>
        <w:tab/>
      </w:r>
      <w:r>
        <w:tab/>
      </w:r>
      <w:r>
        <w:tab/>
        <w:t>FERRI GIANLUCA</w:t>
      </w:r>
      <w:r>
        <w:tab/>
      </w:r>
      <w:r>
        <w:tab/>
      </w:r>
    </w:p>
    <w:p w:rsidR="00503CFA" w:rsidRDefault="00503CFA" w:rsidP="00503CFA">
      <w:pPr>
        <w:pStyle w:val="LndNormale1"/>
        <w:jc w:val="both"/>
      </w:pPr>
    </w:p>
    <w:p w:rsidR="00503CFA" w:rsidRDefault="00503CFA" w:rsidP="00503CFA">
      <w:pPr>
        <w:pStyle w:val="1AB"/>
      </w:pPr>
      <w:r>
        <w:t>DELEGAZIONE PROVINCIALE DI FERMO</w:t>
      </w:r>
    </w:p>
    <w:p w:rsidR="00503CFA" w:rsidRDefault="00503CFA" w:rsidP="00503CFA">
      <w:pPr>
        <w:pStyle w:val="LndNormale1"/>
        <w:jc w:val="both"/>
        <w:rPr>
          <w:b/>
        </w:rPr>
      </w:pPr>
    </w:p>
    <w:p w:rsidR="00503CFA" w:rsidRDefault="00503CFA" w:rsidP="00503CFA">
      <w:pPr>
        <w:pStyle w:val="LndNormale1"/>
        <w:jc w:val="both"/>
      </w:pPr>
      <w:r>
        <w:t>Delegato</w:t>
      </w:r>
      <w:r>
        <w:tab/>
      </w:r>
      <w:r>
        <w:tab/>
      </w:r>
      <w:r>
        <w:tab/>
      </w:r>
      <w:r>
        <w:tab/>
      </w:r>
      <w:r>
        <w:tab/>
        <w:t>MALASPINA GIUSEPPE</w:t>
      </w:r>
    </w:p>
    <w:p w:rsidR="00503CFA" w:rsidRDefault="00503CFA" w:rsidP="00503CFA">
      <w:pPr>
        <w:pStyle w:val="LndNormale1"/>
        <w:jc w:val="both"/>
      </w:pPr>
      <w:r>
        <w:t>Vice Delegato</w:t>
      </w:r>
      <w:r>
        <w:tab/>
      </w:r>
      <w:r>
        <w:tab/>
        <w:t>AMICI PATRIZIO</w:t>
      </w:r>
    </w:p>
    <w:p w:rsidR="00503CFA" w:rsidRDefault="00503CFA" w:rsidP="00503CFA">
      <w:pPr>
        <w:pStyle w:val="LndNormale1"/>
        <w:jc w:val="both"/>
      </w:pPr>
    </w:p>
    <w:p w:rsidR="00503CFA" w:rsidRDefault="00503CFA" w:rsidP="00503CFA">
      <w:pPr>
        <w:pStyle w:val="LndNormale1"/>
        <w:jc w:val="both"/>
      </w:pPr>
      <w:r>
        <w:t>Componenti</w:t>
      </w:r>
      <w:r>
        <w:tab/>
      </w:r>
      <w:r>
        <w:tab/>
      </w:r>
      <w:r>
        <w:tab/>
        <w:t>MICUCCI GASTONE</w:t>
      </w:r>
      <w:r>
        <w:tab/>
      </w:r>
      <w:r>
        <w:tab/>
      </w:r>
      <w:r>
        <w:tab/>
      </w:r>
      <w:r>
        <w:tab/>
      </w:r>
      <w:r>
        <w:tab/>
        <w:t>STROVEGLI GIANNI</w:t>
      </w:r>
      <w:r>
        <w:tab/>
      </w:r>
      <w:r>
        <w:tab/>
      </w:r>
    </w:p>
    <w:p w:rsidR="00503CFA" w:rsidRDefault="00503CFA" w:rsidP="00503CFA">
      <w:pPr>
        <w:pStyle w:val="LndNormale1"/>
        <w:ind w:left="1589" w:firstLine="227"/>
        <w:jc w:val="both"/>
      </w:pPr>
      <w:r>
        <w:t>RUTINELLI MARCO</w:t>
      </w:r>
    </w:p>
    <w:p w:rsidR="00503CFA" w:rsidRDefault="00503CFA" w:rsidP="00503CFA">
      <w:pPr>
        <w:pStyle w:val="LndNormale1"/>
        <w:jc w:val="both"/>
      </w:pPr>
    </w:p>
    <w:p w:rsidR="00503CFA" w:rsidRDefault="00503CFA" w:rsidP="00503CFA">
      <w:pPr>
        <w:pStyle w:val="LndNormale1"/>
        <w:jc w:val="both"/>
      </w:pPr>
      <w:r>
        <w:t>Segretario</w:t>
      </w:r>
      <w:r>
        <w:tab/>
      </w:r>
      <w:r>
        <w:tab/>
      </w:r>
      <w:r>
        <w:tab/>
      </w:r>
      <w:r>
        <w:tab/>
        <w:t>RICCI GIUSEPPE</w:t>
      </w:r>
    </w:p>
    <w:p w:rsidR="00503CFA" w:rsidRDefault="00503CFA" w:rsidP="00503CFA">
      <w:pPr>
        <w:pStyle w:val="Default"/>
        <w:jc w:val="both"/>
        <w:rPr>
          <w:rFonts w:ascii="Arial" w:hAnsi="Arial" w:cs="Arial"/>
          <w:sz w:val="22"/>
          <w:szCs w:val="22"/>
        </w:rPr>
      </w:pPr>
    </w:p>
    <w:p w:rsidR="00503CFA" w:rsidRDefault="00503CFA" w:rsidP="00503CFA">
      <w:pPr>
        <w:pStyle w:val="Default"/>
        <w:jc w:val="both"/>
        <w:rPr>
          <w:rFonts w:ascii="Arial" w:hAnsi="Arial" w:cs="Arial"/>
          <w:sz w:val="22"/>
          <w:szCs w:val="22"/>
        </w:rPr>
      </w:pPr>
      <w:r>
        <w:rPr>
          <w:rFonts w:ascii="Arial" w:hAnsi="Arial" w:cs="Arial"/>
          <w:sz w:val="22"/>
          <w:szCs w:val="22"/>
        </w:rPr>
        <w:t>Omissis …</w:t>
      </w:r>
    </w:p>
    <w:p w:rsidR="00503CFA" w:rsidRDefault="00503CFA" w:rsidP="00503CFA">
      <w:pPr>
        <w:pStyle w:val="LndNormale1"/>
        <w:jc w:val="both"/>
        <w:rPr>
          <w:rFonts w:cs="Arial"/>
        </w:rPr>
      </w:pPr>
    </w:p>
    <w:p w:rsidR="00503CFA" w:rsidRDefault="00503CFA" w:rsidP="000667BE">
      <w:pPr>
        <w:pStyle w:val="A1gare"/>
      </w:pPr>
    </w:p>
    <w:p w:rsidR="00503CFA" w:rsidRDefault="00503CFA" w:rsidP="00503CFA">
      <w:pPr>
        <w:pStyle w:val="1AB"/>
      </w:pPr>
      <w:r>
        <w:t>DELEGAZIONE DISTRETTUALE DI URBINO</w:t>
      </w:r>
    </w:p>
    <w:p w:rsidR="00503CFA" w:rsidRDefault="00503CFA" w:rsidP="00503CFA">
      <w:pPr>
        <w:pStyle w:val="A1gare"/>
      </w:pPr>
    </w:p>
    <w:p w:rsidR="00503CFA" w:rsidRPr="00503CFA" w:rsidRDefault="00503CFA" w:rsidP="00503CFA">
      <w:pPr>
        <w:pStyle w:val="A119"/>
      </w:pPr>
      <w:r w:rsidRPr="00503CFA">
        <w:t xml:space="preserve">Dal 1° Luglio 2021 la Delegazione Distrettuale di Urbino non è più operativa. </w:t>
      </w:r>
    </w:p>
    <w:p w:rsidR="00503CFA" w:rsidRPr="00503CFA" w:rsidRDefault="00503CFA" w:rsidP="00503CFA">
      <w:pPr>
        <w:pStyle w:val="A119"/>
      </w:pPr>
      <w:r w:rsidRPr="00503CFA">
        <w:t xml:space="preserve">Si informa che tutti gli adempimenti delle Società del territorio faranno capo, come precedentemente alla apertura della predetta Delegazione, alla Delegazione Provinciale di Pesaro. </w:t>
      </w:r>
    </w:p>
    <w:p w:rsidR="00E44D60" w:rsidRDefault="00E44D60" w:rsidP="00FC44A7">
      <w:pPr>
        <w:pStyle w:val="LndNormale1"/>
        <w:jc w:val="both"/>
      </w:pPr>
    </w:p>
    <w:p w:rsidR="005613B6" w:rsidRDefault="005613B6" w:rsidP="00FC44A7">
      <w:pPr>
        <w:pStyle w:val="LndNormale1"/>
        <w:jc w:val="both"/>
        <w:rPr>
          <w:b/>
          <w:sz w:val="16"/>
          <w:szCs w:val="16"/>
          <w:u w:val="single"/>
        </w:rPr>
      </w:pPr>
    </w:p>
    <w:p w:rsidR="00FC44A7" w:rsidRDefault="00FC44A7" w:rsidP="00FC44A7">
      <w:pPr>
        <w:pStyle w:val="Titolo2A"/>
        <w:framePr w:wrap="around"/>
      </w:pPr>
      <w:bookmarkStart w:id="14" w:name="_Toc76169346"/>
      <w:r>
        <w:t>3.</w:t>
      </w:r>
      <w:r w:rsidR="00E12BDE">
        <w:t>4</w:t>
      </w:r>
      <w:r>
        <w:t>.-  SOCIETA’ INATTIVE</w:t>
      </w:r>
      <w:bookmarkEnd w:id="14"/>
    </w:p>
    <w:p w:rsidR="00FC44A7" w:rsidRDefault="00FC44A7" w:rsidP="00FC44A7">
      <w:pPr>
        <w:pStyle w:val="LndNormale1"/>
        <w:jc w:val="both"/>
        <w:rPr>
          <w:b/>
          <w:u w:val="single"/>
        </w:rPr>
      </w:pPr>
    </w:p>
    <w:p w:rsidR="00FC44A7" w:rsidRPr="00FC44A7" w:rsidRDefault="00FC44A7" w:rsidP="00FC44A7">
      <w:pPr>
        <w:pStyle w:val="A119"/>
      </w:pPr>
      <w:r w:rsidRPr="00FC44A7">
        <w:t>Le sottonotate società hanno comunicato l’inattività a partire dalla stagione sportiva 2020/2021</w:t>
      </w:r>
    </w:p>
    <w:p w:rsidR="00FC44A7" w:rsidRDefault="00FC44A7" w:rsidP="00FC44A7">
      <w:pPr>
        <w:pStyle w:val="LndNormale1"/>
        <w:jc w:val="both"/>
        <w:rPr>
          <w:b/>
          <w:u w:val="single"/>
        </w:rPr>
      </w:pPr>
    </w:p>
    <w:p w:rsidR="00FC44A7" w:rsidRDefault="00FC44A7" w:rsidP="00FC44A7">
      <w:pPr>
        <w:pStyle w:val="LndNormale1"/>
        <w:jc w:val="both"/>
        <w:rPr>
          <w:b/>
        </w:rPr>
      </w:pPr>
      <w:proofErr w:type="spellStart"/>
      <w:r>
        <w:rPr>
          <w:b/>
        </w:rPr>
        <w:t>Matr</w:t>
      </w:r>
      <w:proofErr w:type="spellEnd"/>
      <w:r>
        <w:rPr>
          <w:b/>
        </w:rPr>
        <w:t>. 700.617</w:t>
      </w:r>
      <w:r>
        <w:rPr>
          <w:b/>
        </w:rPr>
        <w:tab/>
      </w:r>
      <w:r>
        <w:rPr>
          <w:b/>
        </w:rPr>
        <w:tab/>
        <w:t xml:space="preserve">A.S.D. ACCADEMIA CALCIO </w:t>
      </w:r>
      <w:r>
        <w:rPr>
          <w:b/>
        </w:rPr>
        <w:tab/>
        <w:t>Montefano (MC)</w:t>
      </w:r>
    </w:p>
    <w:p w:rsidR="00FC44A7" w:rsidRDefault="00FC44A7" w:rsidP="00FC44A7">
      <w:pPr>
        <w:pStyle w:val="LndNormale1"/>
        <w:jc w:val="both"/>
      </w:pPr>
    </w:p>
    <w:p w:rsidR="00FC44A7" w:rsidRPr="00F63550" w:rsidRDefault="00FC44A7" w:rsidP="00FC44A7">
      <w:pPr>
        <w:pStyle w:val="LndNormale1"/>
        <w:jc w:val="both"/>
        <w:rPr>
          <w:b/>
        </w:rPr>
      </w:pPr>
      <w:proofErr w:type="spellStart"/>
      <w:r w:rsidRPr="00F63550">
        <w:rPr>
          <w:b/>
        </w:rPr>
        <w:t>Matr</w:t>
      </w:r>
      <w:proofErr w:type="spellEnd"/>
      <w:r w:rsidRPr="00F63550">
        <w:rPr>
          <w:b/>
        </w:rPr>
        <w:t xml:space="preserve">. </w:t>
      </w:r>
      <w:r>
        <w:rPr>
          <w:b/>
        </w:rPr>
        <w:t>953</w:t>
      </w:r>
      <w:r w:rsidRPr="00F63550">
        <w:rPr>
          <w:b/>
        </w:rPr>
        <w:t>.</w:t>
      </w:r>
      <w:r>
        <w:rPr>
          <w:b/>
        </w:rPr>
        <w:t>149</w:t>
      </w:r>
      <w:r w:rsidRPr="00F63550">
        <w:rPr>
          <w:b/>
        </w:rPr>
        <w:tab/>
      </w:r>
      <w:r w:rsidRPr="00F63550">
        <w:rPr>
          <w:b/>
        </w:rPr>
        <w:tab/>
      </w:r>
      <w:r w:rsidRPr="00790E47">
        <w:rPr>
          <w:b/>
        </w:rPr>
        <w:t>A.S.D. AUDAX MONTEGIORGIO</w:t>
      </w:r>
      <w:r w:rsidRPr="00F63550">
        <w:rPr>
          <w:b/>
        </w:rPr>
        <w:tab/>
      </w:r>
      <w:r>
        <w:rPr>
          <w:b/>
        </w:rPr>
        <w:tab/>
      </w:r>
      <w:proofErr w:type="spellStart"/>
      <w:r w:rsidRPr="00F63550">
        <w:rPr>
          <w:b/>
        </w:rPr>
        <w:t>Monte</w:t>
      </w:r>
      <w:r>
        <w:rPr>
          <w:b/>
        </w:rPr>
        <w:t>giorgio</w:t>
      </w:r>
      <w:proofErr w:type="spellEnd"/>
      <w:r w:rsidRPr="00F63550">
        <w:rPr>
          <w:b/>
        </w:rPr>
        <w:t xml:space="preserve"> (</w:t>
      </w:r>
      <w:r>
        <w:rPr>
          <w:b/>
        </w:rPr>
        <w:t>FM</w:t>
      </w:r>
      <w:r w:rsidRPr="00F63550">
        <w:rPr>
          <w:b/>
        </w:rPr>
        <w:t>)</w:t>
      </w:r>
    </w:p>
    <w:p w:rsidR="000667BE" w:rsidRDefault="000667BE" w:rsidP="00E44D60">
      <w:pPr>
        <w:pStyle w:val="A1gare"/>
      </w:pPr>
    </w:p>
    <w:p w:rsidR="00FC44A7" w:rsidRPr="00FC44A7" w:rsidRDefault="00FC44A7" w:rsidP="00FC44A7">
      <w:pPr>
        <w:pStyle w:val="A119"/>
      </w:pPr>
      <w:r w:rsidRPr="00FC44A7">
        <w:t>Visto l’art.16 commi 1) e 2) N.O.I.F. si propone alla Presidenza Federale per la radiazione dai ruoli.</w:t>
      </w:r>
    </w:p>
    <w:p w:rsidR="00FC44A7" w:rsidRPr="00FC44A7" w:rsidRDefault="00FC44A7" w:rsidP="00FC44A7">
      <w:pPr>
        <w:pStyle w:val="A119"/>
      </w:pPr>
      <w:r w:rsidRPr="00FC44A7">
        <w:t>Ai sensi dell’art. 110 p.1) delle N.O.I.F. i calciatori tesserati per la suddetta Società sono svincolati d’autorità dalla data del presente comunicato ufficiale.</w:t>
      </w:r>
    </w:p>
    <w:p w:rsidR="00FC44A7" w:rsidRDefault="00FC44A7" w:rsidP="00503CFA">
      <w:pPr>
        <w:pStyle w:val="LndNormale1"/>
      </w:pPr>
    </w:p>
    <w:p w:rsidR="00AC1EE5" w:rsidRDefault="00AC1EE5" w:rsidP="00BC5E67">
      <w:pPr>
        <w:pStyle w:val="A1gare"/>
      </w:pPr>
    </w:p>
    <w:p w:rsidR="00056BFB" w:rsidRPr="00205428" w:rsidRDefault="00056BFB" w:rsidP="00C320E6">
      <w:pPr>
        <w:pStyle w:val="Titolo2A"/>
        <w:framePr w:h="692" w:hRule="exact" w:wrap="around" w:y="8"/>
      </w:pPr>
      <w:bookmarkStart w:id="15" w:name="_Toc76169347"/>
      <w:r w:rsidRPr="00056BFB">
        <w:t>AFFILIAZIONI – FUSIONI – SCISSIONI – CAMBI DI DENOMINAZIONE SOCIALE – CAMBI DI SEDE SOCIALE – CAMBI STATUS – S. S.</w:t>
      </w:r>
      <w:r w:rsidRPr="00205428">
        <w:t xml:space="preserve"> 20</w:t>
      </w:r>
      <w:r>
        <w:t>21</w:t>
      </w:r>
      <w:r w:rsidRPr="00205428">
        <w:t>/20</w:t>
      </w:r>
      <w:r>
        <w:t>22</w:t>
      </w:r>
      <w:bookmarkEnd w:id="15"/>
    </w:p>
    <w:p w:rsidR="00056BFB" w:rsidRDefault="00056BFB" w:rsidP="00056BFB">
      <w:pPr>
        <w:pStyle w:val="LndNormale1"/>
      </w:pPr>
    </w:p>
    <w:p w:rsidR="00C7795D" w:rsidRDefault="00056BFB" w:rsidP="00056BFB">
      <w:pPr>
        <w:pStyle w:val="A119"/>
      </w:pPr>
      <w:r>
        <w:t xml:space="preserve">In data 10.06.2021 la FIGC ha accolto le richieste di deroga agli artt.. 17, 18 e 20 delle NOIF avanzate dalla L.N.D. ed ha pubblicato il proprio CU n. 244/A, riportato dalla LND </w:t>
      </w:r>
    </w:p>
    <w:p w:rsidR="00056BFB" w:rsidRDefault="00056BFB" w:rsidP="00056BFB">
      <w:pPr>
        <w:pStyle w:val="A119"/>
      </w:pPr>
      <w:r>
        <w:t>su proprio CU n. 310 del 18.05.2021, ed allegato al CU n. 104 del 20.05.2021 del C.R. Marche.</w:t>
      </w:r>
    </w:p>
    <w:p w:rsidR="00056BFB" w:rsidRDefault="00056BFB" w:rsidP="00494769">
      <w:pPr>
        <w:pStyle w:val="A1gare"/>
      </w:pPr>
    </w:p>
    <w:p w:rsidR="00056BFB" w:rsidRDefault="00056BFB" w:rsidP="00675C49">
      <w:pPr>
        <w:pStyle w:val="A119"/>
      </w:pPr>
      <w:r>
        <w:t>Ciò premesso, si riportano, di seguito, le modalità da seguire con riferimento alle istanze in questione:</w:t>
      </w:r>
    </w:p>
    <w:p w:rsidR="00056BFB" w:rsidRPr="00AF32E6" w:rsidRDefault="00056BFB" w:rsidP="00056BFB">
      <w:pPr>
        <w:pStyle w:val="LndNormale1"/>
      </w:pPr>
    </w:p>
    <w:p w:rsidR="00056BFB" w:rsidRPr="00903F73" w:rsidRDefault="00056BFB" w:rsidP="00C320E6">
      <w:pPr>
        <w:pStyle w:val="Titolo2A"/>
        <w:framePr w:wrap="around"/>
      </w:pPr>
      <w:bookmarkStart w:id="16" w:name="_Toc74781318"/>
      <w:bookmarkStart w:id="17" w:name="_Toc75452502"/>
      <w:bookmarkStart w:id="18" w:name="_Toc75992476"/>
      <w:bookmarkStart w:id="19" w:name="_Toc76045358"/>
      <w:bookmarkStart w:id="20" w:name="_Toc76168275"/>
      <w:bookmarkStart w:id="21" w:name="_Toc76169348"/>
      <w:r w:rsidRPr="00903F73">
        <w:t>FUSIONI</w:t>
      </w:r>
      <w:bookmarkEnd w:id="16"/>
      <w:bookmarkEnd w:id="17"/>
      <w:bookmarkEnd w:id="18"/>
      <w:bookmarkEnd w:id="19"/>
      <w:bookmarkEnd w:id="20"/>
      <w:bookmarkEnd w:id="21"/>
      <w:r w:rsidRPr="00903F73">
        <w:t xml:space="preserve"> </w:t>
      </w:r>
    </w:p>
    <w:p w:rsidR="00056BFB" w:rsidRDefault="00056BFB" w:rsidP="00056BFB">
      <w:pPr>
        <w:pStyle w:val="Default"/>
        <w:jc w:val="both"/>
        <w:rPr>
          <w:rFonts w:ascii="Arial" w:hAnsi="Arial" w:cs="Arial"/>
          <w:sz w:val="22"/>
          <w:szCs w:val="22"/>
        </w:rPr>
      </w:pPr>
    </w:p>
    <w:p w:rsidR="006C1BBF" w:rsidRDefault="00056BFB" w:rsidP="00056BFB">
      <w:pPr>
        <w:pStyle w:val="Default"/>
        <w:jc w:val="both"/>
        <w:rPr>
          <w:rFonts w:ascii="Arial" w:hAnsi="Arial" w:cs="Arial"/>
          <w:b/>
          <w:sz w:val="22"/>
          <w:szCs w:val="22"/>
        </w:rPr>
      </w:pPr>
      <w:r w:rsidRPr="00903F73">
        <w:rPr>
          <w:rFonts w:ascii="Arial" w:hAnsi="Arial" w:cs="Arial"/>
          <w:b/>
          <w:sz w:val="22"/>
          <w:szCs w:val="22"/>
        </w:rPr>
        <w:t xml:space="preserve">Le fusioni sono consentite alle condizioni di cui all’art. 20 delle NOIF e in base alle </w:t>
      </w:r>
    </w:p>
    <w:p w:rsidR="006C1BBF" w:rsidRDefault="006C1BBF" w:rsidP="00056BFB">
      <w:pPr>
        <w:pStyle w:val="Default"/>
        <w:jc w:val="both"/>
        <w:rPr>
          <w:rFonts w:ascii="Arial" w:hAnsi="Arial" w:cs="Arial"/>
          <w:b/>
          <w:sz w:val="22"/>
          <w:szCs w:val="22"/>
        </w:rPr>
      </w:pPr>
    </w:p>
    <w:p w:rsidR="006C1BBF" w:rsidRDefault="006C1BBF" w:rsidP="00056BFB">
      <w:pPr>
        <w:pStyle w:val="Default"/>
        <w:jc w:val="both"/>
        <w:rPr>
          <w:rFonts w:ascii="Arial" w:hAnsi="Arial" w:cs="Arial"/>
          <w:b/>
          <w:sz w:val="22"/>
          <w:szCs w:val="22"/>
        </w:rPr>
      </w:pPr>
    </w:p>
    <w:p w:rsidR="00056BFB" w:rsidRPr="00903F73" w:rsidRDefault="00056BFB" w:rsidP="00056BFB">
      <w:pPr>
        <w:pStyle w:val="Default"/>
        <w:jc w:val="both"/>
        <w:rPr>
          <w:rFonts w:ascii="Arial" w:hAnsi="Arial" w:cs="Arial"/>
          <w:b/>
          <w:sz w:val="22"/>
          <w:szCs w:val="22"/>
        </w:rPr>
      </w:pPr>
      <w:r w:rsidRPr="00903F73">
        <w:rPr>
          <w:rFonts w:ascii="Arial" w:hAnsi="Arial" w:cs="Arial"/>
          <w:b/>
          <w:sz w:val="22"/>
          <w:szCs w:val="22"/>
        </w:rPr>
        <w:t>disposizioni in deroga di cui al</w:t>
      </w:r>
      <w:r>
        <w:rPr>
          <w:rFonts w:ascii="Arial" w:hAnsi="Arial" w:cs="Arial"/>
          <w:b/>
          <w:sz w:val="22"/>
          <w:szCs w:val="22"/>
        </w:rPr>
        <w:t xml:space="preserve"> citato CU n. 310 </w:t>
      </w:r>
      <w:r w:rsidRPr="00903F73">
        <w:rPr>
          <w:rFonts w:ascii="Arial" w:hAnsi="Arial" w:cs="Arial"/>
          <w:b/>
          <w:sz w:val="22"/>
          <w:szCs w:val="22"/>
        </w:rPr>
        <w:t>LND del 1</w:t>
      </w:r>
      <w:r>
        <w:rPr>
          <w:rFonts w:ascii="Arial" w:hAnsi="Arial" w:cs="Arial"/>
          <w:b/>
          <w:sz w:val="22"/>
          <w:szCs w:val="22"/>
        </w:rPr>
        <w:t>8</w:t>
      </w:r>
      <w:r w:rsidRPr="00903F73">
        <w:rPr>
          <w:rFonts w:ascii="Arial" w:hAnsi="Arial" w:cs="Arial"/>
          <w:b/>
          <w:sz w:val="22"/>
          <w:szCs w:val="22"/>
        </w:rPr>
        <w:t>.0</w:t>
      </w:r>
      <w:r>
        <w:rPr>
          <w:rFonts w:ascii="Arial" w:hAnsi="Arial" w:cs="Arial"/>
          <w:b/>
          <w:sz w:val="22"/>
          <w:szCs w:val="22"/>
        </w:rPr>
        <w:t>5</w:t>
      </w:r>
      <w:r w:rsidRPr="00903F73">
        <w:rPr>
          <w:rFonts w:ascii="Arial" w:hAnsi="Arial" w:cs="Arial"/>
          <w:b/>
          <w:sz w:val="22"/>
          <w:szCs w:val="22"/>
        </w:rPr>
        <w:t>.202</w:t>
      </w:r>
      <w:r>
        <w:rPr>
          <w:rFonts w:ascii="Arial" w:hAnsi="Arial" w:cs="Arial"/>
          <w:b/>
          <w:sz w:val="22"/>
          <w:szCs w:val="22"/>
        </w:rPr>
        <w:t>1</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Pr>
          <w:rFonts w:ascii="Arial" w:hAnsi="Arial" w:cs="Arial"/>
          <w:sz w:val="22"/>
          <w:szCs w:val="22"/>
        </w:rPr>
        <w:t>Si ricorda che l</w:t>
      </w:r>
      <w:r w:rsidRPr="00903F73">
        <w:rPr>
          <w:rFonts w:ascii="Arial" w:hAnsi="Arial" w:cs="Arial"/>
          <w:sz w:val="22"/>
          <w:szCs w:val="22"/>
        </w:rPr>
        <w:t>e domande d</w:t>
      </w:r>
      <w:r>
        <w:rPr>
          <w:rFonts w:ascii="Arial" w:hAnsi="Arial" w:cs="Arial"/>
          <w:sz w:val="22"/>
          <w:szCs w:val="22"/>
        </w:rPr>
        <w:t xml:space="preserve">i fusione tra due o più Società, </w:t>
      </w:r>
      <w:r w:rsidRPr="00086CA6">
        <w:rPr>
          <w:rFonts w:ascii="Arial" w:hAnsi="Arial" w:cs="Arial"/>
          <w:color w:val="auto"/>
          <w:sz w:val="22"/>
          <w:szCs w:val="22"/>
        </w:rPr>
        <w:t>il cui</w:t>
      </w:r>
      <w:r>
        <w:rPr>
          <w:rFonts w:ascii="Arial" w:hAnsi="Arial" w:cs="Arial"/>
          <w:sz w:val="22"/>
          <w:szCs w:val="22"/>
        </w:rPr>
        <w:t xml:space="preserve"> modulo è allegato al presente Comunicato Ufficiale e scaricabile anche dal sito </w:t>
      </w:r>
      <w:hyperlink r:id="rId30"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copia autentica dei </w:t>
      </w:r>
      <w:r w:rsidRPr="00903F73">
        <w:rPr>
          <w:rFonts w:ascii="Arial" w:hAnsi="Arial" w:cs="Arial"/>
          <w:b/>
          <w:bCs/>
          <w:sz w:val="22"/>
          <w:szCs w:val="22"/>
          <w:u w:val="single"/>
        </w:rPr>
        <w:t>verbali assembleari disgiunti</w:t>
      </w:r>
      <w:r w:rsidRPr="00903F73">
        <w:rPr>
          <w:rFonts w:ascii="Arial" w:hAnsi="Arial" w:cs="Arial"/>
          <w:b/>
          <w:bCs/>
          <w:sz w:val="22"/>
          <w:szCs w:val="22"/>
        </w:rPr>
        <w:t xml:space="preserve"> </w:t>
      </w:r>
      <w:r w:rsidRPr="00903F73">
        <w:rPr>
          <w:rFonts w:ascii="Arial" w:hAnsi="Arial" w:cs="Arial"/>
          <w:sz w:val="22"/>
          <w:szCs w:val="22"/>
        </w:rPr>
        <w:t xml:space="preserve">delle Società che hanno deliberato la fusione;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copia autentica del </w:t>
      </w:r>
      <w:r w:rsidRPr="00903F73">
        <w:rPr>
          <w:rFonts w:ascii="Arial" w:hAnsi="Arial" w:cs="Arial"/>
          <w:b/>
          <w:bCs/>
          <w:sz w:val="22"/>
          <w:szCs w:val="22"/>
          <w:u w:val="single"/>
        </w:rPr>
        <w:t>verbale assembleare congiunto</w:t>
      </w:r>
      <w:r w:rsidRPr="00903F73">
        <w:rPr>
          <w:rFonts w:ascii="Arial" w:hAnsi="Arial" w:cs="Arial"/>
          <w:b/>
          <w:bCs/>
          <w:sz w:val="22"/>
          <w:szCs w:val="22"/>
        </w:rPr>
        <w:t xml:space="preserve"> </w:t>
      </w:r>
      <w:r w:rsidRPr="00903F73">
        <w:rPr>
          <w:rFonts w:ascii="Arial" w:hAnsi="Arial" w:cs="Arial"/>
          <w:sz w:val="22"/>
          <w:szCs w:val="22"/>
        </w:rPr>
        <w:t>delle Società che richiedono la fusi</w:t>
      </w:r>
      <w:r w:rsidRPr="00903F73">
        <w:rPr>
          <w:rFonts w:ascii="Arial" w:hAnsi="Arial" w:cs="Arial"/>
          <w:sz w:val="22"/>
          <w:szCs w:val="22"/>
        </w:rPr>
        <w:t>o</w:t>
      </w:r>
      <w:r w:rsidRPr="00903F73">
        <w:rPr>
          <w:rFonts w:ascii="Arial" w:hAnsi="Arial" w:cs="Arial"/>
          <w:sz w:val="22"/>
          <w:szCs w:val="22"/>
        </w:rPr>
        <w:t xml:space="preserve">ne; </w:t>
      </w:r>
    </w:p>
    <w:p w:rsidR="00056BFB" w:rsidRPr="00903F73" w:rsidRDefault="00056BFB" w:rsidP="008305D6">
      <w:pPr>
        <w:pStyle w:val="Default"/>
        <w:numPr>
          <w:ilvl w:val="0"/>
          <w:numId w:val="5"/>
        </w:numPr>
        <w:suppressAutoHyphens w:val="0"/>
        <w:autoSpaceDE w:val="0"/>
        <w:autoSpaceDN w:val="0"/>
        <w:adjustRightInd w:val="0"/>
        <w:spacing w:after="23"/>
        <w:jc w:val="both"/>
        <w:rPr>
          <w:rFonts w:ascii="Arial" w:hAnsi="Arial" w:cs="Arial"/>
          <w:sz w:val="22"/>
          <w:szCs w:val="22"/>
        </w:rPr>
      </w:pPr>
      <w:r w:rsidRPr="00903F73">
        <w:rPr>
          <w:rFonts w:ascii="Arial" w:hAnsi="Arial" w:cs="Arial"/>
          <w:sz w:val="22"/>
          <w:szCs w:val="22"/>
        </w:rPr>
        <w:t xml:space="preserve">atto costitutivo e statuto della Società sorgente dalla fusione; </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elenco nominativo dei componenti gli organi direttivi. </w:t>
      </w:r>
    </w:p>
    <w:p w:rsidR="00056BFB" w:rsidRPr="00903F73" w:rsidRDefault="00056BFB" w:rsidP="00056BFB">
      <w:pPr>
        <w:pStyle w:val="Default"/>
        <w:jc w:val="both"/>
        <w:rPr>
          <w:rFonts w:ascii="Arial" w:hAnsi="Arial" w:cs="Arial"/>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particolare, si evidenzia che: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i verbali dovranno riguardare le </w:t>
      </w:r>
      <w:r w:rsidRPr="00903F73">
        <w:rPr>
          <w:rFonts w:ascii="Arial" w:hAnsi="Arial" w:cs="Arial"/>
          <w:b/>
          <w:bCs/>
          <w:sz w:val="22"/>
          <w:szCs w:val="22"/>
          <w:u w:val="single"/>
        </w:rPr>
        <w:t>Assemblee generali dei soci</w:t>
      </w:r>
      <w:r w:rsidRPr="00903F73">
        <w:rPr>
          <w:rFonts w:ascii="Arial" w:hAnsi="Arial" w:cs="Arial"/>
          <w:sz w:val="22"/>
          <w:szCs w:val="22"/>
        </w:rPr>
        <w:t>, non avendo titolo a delib</w:t>
      </w:r>
      <w:r w:rsidRPr="00903F73">
        <w:rPr>
          <w:rFonts w:ascii="Arial" w:hAnsi="Arial" w:cs="Arial"/>
          <w:sz w:val="22"/>
          <w:szCs w:val="22"/>
        </w:rPr>
        <w:t>e</w:t>
      </w:r>
      <w:r w:rsidRPr="00903F73">
        <w:rPr>
          <w:rFonts w:ascii="Arial" w:hAnsi="Arial" w:cs="Arial"/>
          <w:sz w:val="22"/>
          <w:szCs w:val="22"/>
        </w:rPr>
        <w:t xml:space="preserve">rare la fusione i Consigli Direttivi o i Presidenti delle Società stesse;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b/>
          <w:sz w:val="22"/>
          <w:szCs w:val="22"/>
          <w:u w:val="single"/>
        </w:rPr>
      </w:pPr>
      <w:r w:rsidRPr="00903F73">
        <w:rPr>
          <w:rFonts w:ascii="Arial" w:hAnsi="Arial" w:cs="Arial"/>
          <w:sz w:val="22"/>
          <w:szCs w:val="22"/>
        </w:rPr>
        <w:t xml:space="preserve">le domande dovranno essere </w:t>
      </w:r>
      <w:r w:rsidRPr="00903F73">
        <w:rPr>
          <w:rFonts w:ascii="Arial" w:hAnsi="Arial" w:cs="Arial"/>
          <w:bCs/>
          <w:sz w:val="22"/>
          <w:szCs w:val="22"/>
        </w:rPr>
        <w:t>sempre</w:t>
      </w:r>
      <w:r w:rsidRPr="00903F73">
        <w:rPr>
          <w:rFonts w:ascii="Arial" w:hAnsi="Arial" w:cs="Arial"/>
          <w:b/>
          <w:bCs/>
          <w:sz w:val="22"/>
          <w:szCs w:val="22"/>
        </w:rPr>
        <w:t xml:space="preserve"> </w:t>
      </w:r>
      <w:r w:rsidRPr="00903F73">
        <w:rPr>
          <w:rFonts w:ascii="Arial" w:hAnsi="Arial" w:cs="Arial"/>
          <w:sz w:val="22"/>
          <w:szCs w:val="22"/>
        </w:rPr>
        <w:t xml:space="preserve">corredate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Atto costitutivo e dal </w:t>
      </w:r>
      <w:r w:rsidRPr="00903F73">
        <w:rPr>
          <w:rFonts w:ascii="Arial" w:hAnsi="Arial" w:cs="Arial"/>
          <w:b/>
          <w:bCs/>
          <w:sz w:val="22"/>
          <w:szCs w:val="22"/>
          <w:u w:val="single"/>
        </w:rPr>
        <w:t xml:space="preserve">nuovo </w:t>
      </w:r>
      <w:r w:rsidRPr="00903F73">
        <w:rPr>
          <w:rFonts w:ascii="Arial" w:hAnsi="Arial" w:cs="Arial"/>
          <w:b/>
          <w:sz w:val="22"/>
          <w:szCs w:val="22"/>
          <w:u w:val="single"/>
        </w:rPr>
        <w:t xml:space="preserve">Statuto sociale della società sorgente dalla fusione; </w:t>
      </w:r>
    </w:p>
    <w:p w:rsidR="00056BFB" w:rsidRPr="00903F73" w:rsidRDefault="00056BFB" w:rsidP="008305D6">
      <w:pPr>
        <w:pStyle w:val="Default"/>
        <w:numPr>
          <w:ilvl w:val="0"/>
          <w:numId w:val="5"/>
        </w:numPr>
        <w:suppressAutoHyphens w:val="0"/>
        <w:autoSpaceDE w:val="0"/>
        <w:autoSpaceDN w:val="0"/>
        <w:adjustRightInd w:val="0"/>
        <w:spacing w:after="27"/>
        <w:jc w:val="both"/>
        <w:rPr>
          <w:rFonts w:ascii="Arial" w:hAnsi="Arial" w:cs="Arial"/>
          <w:sz w:val="22"/>
          <w:szCs w:val="22"/>
        </w:rPr>
      </w:pPr>
      <w:r w:rsidRPr="00903F73">
        <w:rPr>
          <w:rFonts w:ascii="Arial" w:hAnsi="Arial" w:cs="Arial"/>
          <w:sz w:val="22"/>
          <w:szCs w:val="22"/>
        </w:rPr>
        <w:t xml:space="preserve">la denominazione sociale dovrà essere comunque compatibile: l’esistenza di altra società </w:t>
      </w:r>
      <w:r w:rsidRPr="00903F73">
        <w:rPr>
          <w:rFonts w:ascii="Arial" w:hAnsi="Arial" w:cs="Arial"/>
          <w:b/>
          <w:bCs/>
          <w:sz w:val="22"/>
          <w:szCs w:val="22"/>
        </w:rPr>
        <w:t xml:space="preserve">con identica o similare denominazione comporta, per la società sorgente, l’inserimento di un’aggettivazione che deve sempre </w:t>
      </w:r>
      <w:r w:rsidRPr="00086CA6">
        <w:rPr>
          <w:rFonts w:ascii="Arial" w:hAnsi="Arial" w:cs="Arial"/>
          <w:b/>
          <w:bCs/>
          <w:sz w:val="22"/>
          <w:szCs w:val="22"/>
          <w:u w:val="single"/>
        </w:rPr>
        <w:t>precedere e non seguire la d</w:t>
      </w:r>
      <w:r w:rsidRPr="00086CA6">
        <w:rPr>
          <w:rFonts w:ascii="Arial" w:hAnsi="Arial" w:cs="Arial"/>
          <w:b/>
          <w:bCs/>
          <w:sz w:val="22"/>
          <w:szCs w:val="22"/>
          <w:u w:val="single"/>
        </w:rPr>
        <w:t>e</w:t>
      </w:r>
      <w:r w:rsidRPr="00086CA6">
        <w:rPr>
          <w:rFonts w:ascii="Arial" w:hAnsi="Arial" w:cs="Arial"/>
          <w:b/>
          <w:bCs/>
          <w:sz w:val="22"/>
          <w:szCs w:val="22"/>
          <w:u w:val="single"/>
        </w:rPr>
        <w:t>nominazione</w:t>
      </w:r>
      <w:r w:rsidRPr="00903F73">
        <w:rPr>
          <w:rFonts w:ascii="Arial" w:hAnsi="Arial" w:cs="Arial"/>
          <w:b/>
          <w:bCs/>
          <w:sz w:val="22"/>
          <w:szCs w:val="22"/>
        </w:rPr>
        <w:t xml:space="preserve">; </w:t>
      </w:r>
    </w:p>
    <w:p w:rsidR="00056BFB" w:rsidRDefault="00056BFB" w:rsidP="008305D6">
      <w:pPr>
        <w:pStyle w:val="Default"/>
        <w:numPr>
          <w:ilvl w:val="0"/>
          <w:numId w:val="5"/>
        </w:numPr>
        <w:suppressAutoHyphens w:val="0"/>
        <w:autoSpaceDE w:val="0"/>
        <w:autoSpaceDN w:val="0"/>
        <w:adjustRightInd w:val="0"/>
        <w:jc w:val="both"/>
        <w:rPr>
          <w:rFonts w:ascii="Arial" w:hAnsi="Arial" w:cs="Arial"/>
          <w:b/>
          <w:bCs/>
          <w:sz w:val="22"/>
          <w:szCs w:val="22"/>
          <w:u w:val="single"/>
        </w:rPr>
      </w:pPr>
      <w:r w:rsidRPr="00903F73">
        <w:rPr>
          <w:rFonts w:ascii="Arial" w:hAnsi="Arial" w:cs="Arial"/>
          <w:sz w:val="22"/>
          <w:szCs w:val="22"/>
        </w:rPr>
        <w:t xml:space="preserve">le delibere delle Società inerenti la fusione </w:t>
      </w:r>
      <w:r w:rsidRPr="00903F73">
        <w:rPr>
          <w:rFonts w:ascii="Arial" w:hAnsi="Arial" w:cs="Arial"/>
          <w:b/>
          <w:bCs/>
          <w:sz w:val="22"/>
          <w:szCs w:val="22"/>
          <w:u w:val="single"/>
        </w:rPr>
        <w:t xml:space="preserve">debbono espressamente prevedere, quale condizione della loro efficacia, l’approvazione della F.I.G.C. </w:t>
      </w:r>
    </w:p>
    <w:p w:rsidR="00E44D60" w:rsidRDefault="00E44D60" w:rsidP="00056BFB">
      <w:pPr>
        <w:pStyle w:val="Default"/>
        <w:jc w:val="both"/>
        <w:rPr>
          <w:rFonts w:ascii="Arial" w:hAnsi="Arial" w:cs="Arial"/>
          <w:b/>
          <w:bCs/>
          <w:sz w:val="22"/>
          <w:szCs w:val="22"/>
          <w:u w:val="single"/>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FUSIONE DEVONO PERVENIRE AL COMITATO REGIONALE MARCHE </w:t>
      </w:r>
      <w:r w:rsidRPr="00903F73">
        <w:rPr>
          <w:rFonts w:ascii="Arial" w:hAnsi="Arial" w:cs="Arial"/>
          <w:b/>
          <w:bCs/>
          <w:sz w:val="22"/>
          <w:szCs w:val="22"/>
          <w:u w:val="single"/>
        </w:rPr>
        <w:t>ENTRO E NON OLTRE LE ORE 18,00</w:t>
      </w:r>
      <w:r>
        <w:rPr>
          <w:rFonts w:ascii="Arial" w:hAnsi="Arial" w:cs="Arial"/>
          <w:b/>
          <w:bCs/>
          <w:sz w:val="22"/>
          <w:szCs w:val="22"/>
          <w:u w:val="single"/>
        </w:rPr>
        <w:t xml:space="preserve"> DEL 14.07.2021</w:t>
      </w:r>
      <w:r w:rsidRPr="00903F73">
        <w:rPr>
          <w:rFonts w:ascii="Arial" w:hAnsi="Arial" w:cs="Arial"/>
          <w:b/>
          <w:bCs/>
          <w:sz w:val="22"/>
          <w:szCs w:val="22"/>
          <w:u w:val="single"/>
        </w:rPr>
        <w:t xml:space="preserve"> </w:t>
      </w:r>
    </w:p>
    <w:p w:rsidR="00056BFB" w:rsidRPr="00903F73" w:rsidRDefault="00056BFB" w:rsidP="00056BFB">
      <w:pPr>
        <w:pStyle w:val="Default"/>
        <w:rPr>
          <w:rFonts w:ascii="Arial" w:hAnsi="Arial" w:cs="Arial"/>
          <w:b/>
          <w:bCs/>
          <w:sz w:val="22"/>
          <w:szCs w:val="22"/>
        </w:rPr>
      </w:pPr>
    </w:p>
    <w:p w:rsidR="00056BFB" w:rsidRPr="006334D1" w:rsidRDefault="00056BFB" w:rsidP="00056BFB">
      <w:pPr>
        <w:pStyle w:val="Default"/>
        <w:rPr>
          <w:bCs/>
          <w:sz w:val="22"/>
          <w:szCs w:val="22"/>
        </w:rPr>
      </w:pPr>
    </w:p>
    <w:p w:rsidR="00056BFB" w:rsidRPr="00903F73" w:rsidRDefault="00056BFB" w:rsidP="00C320E6">
      <w:pPr>
        <w:pStyle w:val="Titolo2A"/>
        <w:framePr w:wrap="around"/>
      </w:pPr>
      <w:bookmarkStart w:id="22" w:name="_Toc74781319"/>
      <w:bookmarkStart w:id="23" w:name="_Toc75452503"/>
      <w:bookmarkStart w:id="24" w:name="_Toc75992477"/>
      <w:bookmarkStart w:id="25" w:name="_Toc76045359"/>
      <w:bookmarkStart w:id="26" w:name="_Toc76168276"/>
      <w:bookmarkStart w:id="27" w:name="_Toc76169349"/>
      <w:r w:rsidRPr="00903F73">
        <w:t>SCISSIONI</w:t>
      </w:r>
      <w:bookmarkEnd w:id="22"/>
      <w:bookmarkEnd w:id="23"/>
      <w:bookmarkEnd w:id="24"/>
      <w:bookmarkEnd w:id="25"/>
      <w:bookmarkEnd w:id="26"/>
      <w:bookmarkEnd w:id="27"/>
    </w:p>
    <w:p w:rsidR="00056BFB" w:rsidRDefault="00056BFB" w:rsidP="00056BFB">
      <w:pPr>
        <w:pStyle w:val="Default"/>
        <w:jc w:val="both"/>
        <w:rPr>
          <w:sz w:val="22"/>
          <w:szCs w:val="22"/>
        </w:rPr>
      </w:pP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In ambito dilettantistico, ed al solo fine di consentire la separazione tra settori diversi dell’attività sportiva, </w:t>
      </w:r>
      <w:r w:rsidRPr="00903F73">
        <w:rPr>
          <w:rFonts w:ascii="Arial" w:hAnsi="Arial" w:cs="Arial"/>
          <w:bCs/>
          <w:sz w:val="22"/>
          <w:szCs w:val="22"/>
        </w:rPr>
        <w:t>quali il</w:t>
      </w:r>
      <w:r w:rsidRPr="00903F73">
        <w:rPr>
          <w:rFonts w:ascii="Arial" w:hAnsi="Arial" w:cs="Arial"/>
          <w:b/>
          <w:bCs/>
          <w:sz w:val="22"/>
          <w:szCs w:val="22"/>
        </w:rPr>
        <w:t xml:space="preserve"> </w:t>
      </w:r>
      <w:r w:rsidRPr="00903F73">
        <w:rPr>
          <w:rFonts w:ascii="Arial" w:hAnsi="Arial" w:cs="Arial"/>
          <w:b/>
          <w:bCs/>
          <w:sz w:val="22"/>
          <w:szCs w:val="22"/>
          <w:u w:val="single"/>
        </w:rPr>
        <w:t>calcio maschile</w:t>
      </w:r>
      <w:r w:rsidRPr="00903F73">
        <w:rPr>
          <w:rFonts w:ascii="Arial" w:hAnsi="Arial" w:cs="Arial"/>
          <w:b/>
          <w:bCs/>
          <w:sz w:val="22"/>
          <w:szCs w:val="22"/>
        </w:rPr>
        <w:t xml:space="preserve">, </w:t>
      </w:r>
      <w:r w:rsidRPr="00903F73">
        <w:rPr>
          <w:rFonts w:ascii="Arial" w:hAnsi="Arial" w:cs="Arial"/>
          <w:bCs/>
          <w:sz w:val="22"/>
          <w:szCs w:val="22"/>
        </w:rPr>
        <w:t xml:space="preserve">il </w:t>
      </w:r>
      <w:r w:rsidRPr="00903F73">
        <w:rPr>
          <w:rFonts w:ascii="Arial" w:hAnsi="Arial" w:cs="Arial"/>
          <w:b/>
          <w:bCs/>
          <w:sz w:val="22"/>
          <w:szCs w:val="22"/>
          <w:u w:val="single"/>
        </w:rPr>
        <w:t>calcio femminile</w:t>
      </w:r>
      <w:r w:rsidRPr="00903F73">
        <w:rPr>
          <w:rFonts w:ascii="Arial" w:hAnsi="Arial" w:cs="Arial"/>
          <w:b/>
          <w:bCs/>
          <w:sz w:val="22"/>
          <w:szCs w:val="22"/>
        </w:rPr>
        <w:t xml:space="preserve"> </w:t>
      </w:r>
      <w:r w:rsidRPr="00903F73">
        <w:rPr>
          <w:rFonts w:ascii="Arial" w:hAnsi="Arial" w:cs="Arial"/>
          <w:bCs/>
          <w:sz w:val="22"/>
          <w:szCs w:val="22"/>
        </w:rPr>
        <w:t>ed il</w:t>
      </w:r>
      <w:r w:rsidRPr="00903F73">
        <w:rPr>
          <w:rFonts w:ascii="Arial" w:hAnsi="Arial" w:cs="Arial"/>
          <w:b/>
          <w:bCs/>
          <w:sz w:val="22"/>
          <w:szCs w:val="22"/>
        </w:rPr>
        <w:t xml:space="preserve"> </w:t>
      </w:r>
      <w:r w:rsidRPr="00903F73">
        <w:rPr>
          <w:rFonts w:ascii="Arial" w:hAnsi="Arial" w:cs="Arial"/>
          <w:b/>
          <w:bCs/>
          <w:sz w:val="22"/>
          <w:szCs w:val="22"/>
          <w:u w:val="single"/>
        </w:rPr>
        <w:t>calcio a cinque</w:t>
      </w:r>
      <w:r w:rsidRPr="00903F73">
        <w:rPr>
          <w:rFonts w:ascii="Arial" w:hAnsi="Arial" w:cs="Arial"/>
          <w:sz w:val="22"/>
          <w:szCs w:val="22"/>
        </w:rPr>
        <w:t xml:space="preserve">, è consentita la scissione, mediante trasferimento dei singoli rami dell’azienda sportiva comprensivi del titolo sportivo, in più Società di cui soltanto una conserva l’anzianità di affiliazione. </w:t>
      </w:r>
    </w:p>
    <w:p w:rsidR="004F6452" w:rsidRDefault="004F6452" w:rsidP="00056BFB">
      <w:pPr>
        <w:pStyle w:val="Default"/>
        <w:jc w:val="both"/>
        <w:rPr>
          <w:rFonts w:ascii="Arial" w:hAnsi="Arial" w:cs="Arial"/>
          <w:b/>
          <w:sz w:val="22"/>
          <w:szCs w:val="22"/>
          <w:u w:val="single"/>
        </w:rPr>
      </w:pPr>
    </w:p>
    <w:p w:rsidR="00056BFB" w:rsidRPr="00903F73" w:rsidRDefault="00056BFB" w:rsidP="00056BFB">
      <w:pPr>
        <w:pStyle w:val="Default"/>
        <w:jc w:val="both"/>
        <w:rPr>
          <w:rFonts w:ascii="Arial" w:hAnsi="Arial" w:cs="Arial"/>
          <w:b/>
          <w:sz w:val="22"/>
          <w:szCs w:val="22"/>
          <w:u w:val="single"/>
        </w:rPr>
      </w:pPr>
      <w:r w:rsidRPr="00903F73">
        <w:rPr>
          <w:rFonts w:ascii="Arial" w:hAnsi="Arial" w:cs="Arial"/>
          <w:b/>
          <w:sz w:val="22"/>
          <w:szCs w:val="22"/>
          <w:u w:val="single"/>
        </w:rPr>
        <w:t>Non è consentita la scissione della sola attività di Settore Giovanile e Scolastico.</w:t>
      </w:r>
    </w:p>
    <w:p w:rsidR="00056BFB" w:rsidRPr="00903F73" w:rsidRDefault="00056BFB" w:rsidP="00056BFB">
      <w:pPr>
        <w:pStyle w:val="Default"/>
        <w:jc w:val="both"/>
        <w:rPr>
          <w:rFonts w:ascii="Arial" w:hAnsi="Arial" w:cs="Arial"/>
          <w:sz w:val="22"/>
          <w:szCs w:val="22"/>
        </w:rPr>
      </w:pPr>
      <w:r w:rsidRPr="00903F73">
        <w:rPr>
          <w:rFonts w:ascii="Arial" w:hAnsi="Arial" w:cs="Arial"/>
          <w:sz w:val="22"/>
          <w:szCs w:val="22"/>
        </w:rPr>
        <w:t xml:space="preserve">Le domande di scissione dovranno essere corredate da: </w:t>
      </w:r>
    </w:p>
    <w:p w:rsidR="00056BFB" w:rsidRPr="00903F73"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rPr>
        <w:t xml:space="preserve">copia autentica del verbale dell’Assemblea dei soci che ha deliberato la scissione; </w:t>
      </w:r>
    </w:p>
    <w:p w:rsidR="00056BFB" w:rsidRPr="00903F73"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903F73">
        <w:rPr>
          <w:rFonts w:ascii="Arial" w:hAnsi="Arial" w:cs="Arial"/>
          <w:sz w:val="22"/>
          <w:szCs w:val="22"/>
          <w:u w:val="single"/>
        </w:rPr>
        <w:t>domanda di affiliazione</w:t>
      </w:r>
      <w:r w:rsidRPr="00903F73">
        <w:rPr>
          <w:rFonts w:ascii="Arial" w:hAnsi="Arial" w:cs="Arial"/>
          <w:sz w:val="22"/>
          <w:szCs w:val="22"/>
        </w:rPr>
        <w:t xml:space="preserve"> per ogni altra Società che sorgerà dalla scissione, corredata da tu</w:t>
      </w:r>
      <w:r w:rsidRPr="00903F73">
        <w:rPr>
          <w:rFonts w:ascii="Arial" w:hAnsi="Arial" w:cs="Arial"/>
          <w:sz w:val="22"/>
          <w:szCs w:val="22"/>
        </w:rPr>
        <w:t>t</w:t>
      </w:r>
      <w:r w:rsidRPr="00903F73">
        <w:rPr>
          <w:rFonts w:ascii="Arial" w:hAnsi="Arial" w:cs="Arial"/>
          <w:sz w:val="22"/>
          <w:szCs w:val="22"/>
        </w:rPr>
        <w:t xml:space="preserve">ta la documentazione di rito (atto costitutivo, statuto sociale, disponibilità di campo sportivo, tassa di affiliazione); </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u w:val="single"/>
        </w:rPr>
      </w:pPr>
      <w:r w:rsidRPr="00903F73">
        <w:rPr>
          <w:rFonts w:ascii="Arial" w:hAnsi="Arial" w:cs="Arial"/>
          <w:sz w:val="22"/>
          <w:szCs w:val="22"/>
          <w:u w:val="single"/>
        </w:rPr>
        <w:t>in caso di scissione di calcio a undici e calcio a cinque: elenco nominativo dei calciatori a</w:t>
      </w:r>
      <w:r w:rsidRPr="00903F73">
        <w:rPr>
          <w:rFonts w:ascii="Arial" w:hAnsi="Arial" w:cs="Arial"/>
          <w:sz w:val="22"/>
          <w:szCs w:val="22"/>
          <w:u w:val="single"/>
        </w:rPr>
        <w:t>t</w:t>
      </w:r>
      <w:r w:rsidRPr="00903F73">
        <w:rPr>
          <w:rFonts w:ascii="Arial" w:hAnsi="Arial" w:cs="Arial"/>
          <w:sz w:val="22"/>
          <w:szCs w:val="22"/>
          <w:u w:val="single"/>
        </w:rPr>
        <w:t>tribuiti alle Società oggetto di scissione.</w:t>
      </w:r>
    </w:p>
    <w:p w:rsidR="00056BFB" w:rsidRPr="00903F73"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903F73">
        <w:rPr>
          <w:rFonts w:ascii="Arial" w:hAnsi="Arial" w:cs="Arial"/>
          <w:sz w:val="22"/>
          <w:szCs w:val="22"/>
        </w:rPr>
        <w:t xml:space="preserve">la delibera della Società inerente la scissione </w:t>
      </w:r>
      <w:r w:rsidRPr="00903F73">
        <w:rPr>
          <w:rFonts w:ascii="Arial" w:hAnsi="Arial" w:cs="Arial"/>
          <w:b/>
          <w:bCs/>
          <w:sz w:val="22"/>
          <w:szCs w:val="22"/>
        </w:rPr>
        <w:t xml:space="preserve">deve espressamente prevedere, quale condizione della sua efficacia, l’approvazione della F.I.G.C.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SCISSIONE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903F73"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sz w:val="22"/>
          <w:szCs w:val="22"/>
          <w:u w:val="single"/>
        </w:rPr>
      </w:pPr>
      <w:r w:rsidRPr="00903F73">
        <w:rPr>
          <w:rFonts w:ascii="Arial" w:hAnsi="Arial" w:cs="Arial"/>
          <w:b/>
          <w:bCs/>
          <w:sz w:val="22"/>
          <w:szCs w:val="22"/>
          <w:u w:val="single"/>
        </w:rPr>
        <w:t>Si sottolinea che le scissioni sono consentite alle condizioni di cui all’art. 20, delle N.O.I.F.</w:t>
      </w:r>
      <w:r>
        <w:rPr>
          <w:rFonts w:ascii="Arial" w:hAnsi="Arial" w:cs="Arial"/>
          <w:b/>
          <w:bCs/>
          <w:sz w:val="22"/>
          <w:szCs w:val="22"/>
          <w:u w:val="single"/>
        </w:rPr>
        <w:t xml:space="preserve"> e in base alle disposizioni in deroga di cui al citato CU n. 310 LND del 18.5.2021 </w:t>
      </w:r>
      <w:r w:rsidRPr="00903F73">
        <w:rPr>
          <w:rFonts w:ascii="Arial" w:hAnsi="Arial" w:cs="Arial"/>
          <w:b/>
          <w:bCs/>
          <w:sz w:val="22"/>
          <w:szCs w:val="22"/>
          <w:u w:val="single"/>
        </w:rPr>
        <w:t xml:space="preserve"> </w:t>
      </w:r>
    </w:p>
    <w:p w:rsidR="00056BFB" w:rsidRPr="003F3CA4" w:rsidRDefault="00056BFB" w:rsidP="00056BFB">
      <w:pPr>
        <w:pStyle w:val="Default"/>
        <w:rPr>
          <w:sz w:val="22"/>
          <w:szCs w:val="22"/>
        </w:rPr>
      </w:pPr>
    </w:p>
    <w:p w:rsidR="00056BFB" w:rsidRDefault="00056BFB" w:rsidP="00056BFB">
      <w:pPr>
        <w:pStyle w:val="Default"/>
        <w:rPr>
          <w:sz w:val="22"/>
          <w:szCs w:val="22"/>
        </w:rPr>
      </w:pPr>
    </w:p>
    <w:p w:rsidR="006C1BBF" w:rsidRPr="003F3CA4" w:rsidRDefault="006C1BBF" w:rsidP="00056BFB">
      <w:pPr>
        <w:pStyle w:val="Default"/>
        <w:rPr>
          <w:sz w:val="22"/>
          <w:szCs w:val="22"/>
        </w:rPr>
      </w:pPr>
    </w:p>
    <w:p w:rsidR="00056BFB" w:rsidRPr="00D24ACD" w:rsidRDefault="00056BFB" w:rsidP="00C320E6">
      <w:pPr>
        <w:pStyle w:val="Titolo2A"/>
        <w:framePr w:wrap="around"/>
      </w:pPr>
      <w:bookmarkStart w:id="28" w:name="_Toc74781320"/>
      <w:bookmarkStart w:id="29" w:name="_Toc75452504"/>
      <w:bookmarkStart w:id="30" w:name="_Toc75992478"/>
      <w:bookmarkStart w:id="31" w:name="_Toc76045360"/>
      <w:bookmarkStart w:id="32" w:name="_Toc76168277"/>
      <w:bookmarkStart w:id="33" w:name="_Toc76169350"/>
      <w:r w:rsidRPr="00D24ACD">
        <w:lastRenderedPageBreak/>
        <w:t>CAMBI DI DENOMINAZIONE SOCIALE:</w:t>
      </w:r>
      <w:bookmarkEnd w:id="28"/>
      <w:bookmarkEnd w:id="29"/>
      <w:bookmarkEnd w:id="30"/>
      <w:bookmarkEnd w:id="31"/>
      <w:bookmarkEnd w:id="32"/>
      <w:bookmarkEnd w:id="33"/>
    </w:p>
    <w:p w:rsidR="00056BFB" w:rsidRPr="000D4B2E" w:rsidRDefault="00056BFB" w:rsidP="00056BFB">
      <w:pPr>
        <w:pStyle w:val="Default"/>
        <w:rPr>
          <w:b/>
          <w:sz w:val="22"/>
          <w:szCs w:val="22"/>
          <w:u w:val="single"/>
        </w:rPr>
      </w:pPr>
    </w:p>
    <w:p w:rsidR="00056BFB" w:rsidRPr="00903F73" w:rsidRDefault="00056BFB" w:rsidP="00056BFB">
      <w:pPr>
        <w:pStyle w:val="Default"/>
        <w:jc w:val="both"/>
        <w:rPr>
          <w:rFonts w:ascii="Arial" w:hAnsi="Arial" w:cs="Arial"/>
          <w:sz w:val="22"/>
          <w:szCs w:val="22"/>
        </w:rPr>
      </w:pPr>
      <w:r w:rsidRPr="00D24ACD">
        <w:rPr>
          <w:rFonts w:ascii="Arial" w:hAnsi="Arial" w:cs="Arial"/>
          <w:sz w:val="22"/>
          <w:szCs w:val="22"/>
        </w:rPr>
        <w:t>Le domande in oggetto</w:t>
      </w:r>
      <w:r>
        <w:rPr>
          <w:rFonts w:ascii="Arial" w:hAnsi="Arial" w:cs="Arial"/>
          <w:sz w:val="22"/>
          <w:szCs w:val="22"/>
        </w:rPr>
        <w:t xml:space="preserve">, il cui modulo è allegato al presente Comunicato Ufficiale e scaricabile anche dal sito </w:t>
      </w:r>
      <w:hyperlink r:id="rId31" w:history="1">
        <w:r w:rsidRPr="003E168C">
          <w:rPr>
            <w:rStyle w:val="Collegamentoipertestuale"/>
            <w:rFonts w:ascii="Arial" w:hAnsi="Arial" w:cs="Arial"/>
            <w:sz w:val="22"/>
            <w:szCs w:val="22"/>
          </w:rPr>
          <w:t>www.figcmarche.it</w:t>
        </w:r>
      </w:hyperlink>
      <w:r>
        <w:rPr>
          <w:rFonts w:ascii="Arial" w:hAnsi="Arial" w:cs="Arial"/>
          <w:sz w:val="22"/>
          <w:szCs w:val="22"/>
        </w:rPr>
        <w:t xml:space="preserve"> (modulistica) </w:t>
      </w:r>
      <w:r w:rsidRPr="00903F73">
        <w:rPr>
          <w:rFonts w:ascii="Arial" w:hAnsi="Arial" w:cs="Arial"/>
          <w:sz w:val="22"/>
          <w:szCs w:val="22"/>
        </w:rPr>
        <w:t xml:space="preserve">dovranno essere corredate da: </w:t>
      </w:r>
    </w:p>
    <w:p w:rsidR="00056BFB" w:rsidRPr="00D24ACD" w:rsidRDefault="00056BFB" w:rsidP="00056BFB">
      <w:pPr>
        <w:pStyle w:val="Default"/>
        <w:jc w:val="both"/>
        <w:rPr>
          <w:rFonts w:ascii="Arial" w:hAnsi="Arial" w:cs="Arial"/>
          <w:sz w:val="22"/>
          <w:szCs w:val="22"/>
        </w:rPr>
      </w:pP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copia autentica del </w:t>
      </w:r>
      <w:r w:rsidRPr="00D24ACD">
        <w:rPr>
          <w:rFonts w:ascii="Arial" w:hAnsi="Arial" w:cs="Arial"/>
          <w:b/>
          <w:sz w:val="22"/>
          <w:szCs w:val="22"/>
        </w:rPr>
        <w:t>verbale dell’Assemblea dei soci</w:t>
      </w:r>
      <w:r w:rsidRPr="00D24ACD">
        <w:rPr>
          <w:rFonts w:ascii="Arial" w:hAnsi="Arial" w:cs="Arial"/>
          <w:sz w:val="22"/>
          <w:szCs w:val="22"/>
        </w:rPr>
        <w:t xml:space="preserve"> che ha deliberato il cambio;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atto costitutivo </w:t>
      </w:r>
      <w:r w:rsidRPr="00D24ACD">
        <w:rPr>
          <w:rFonts w:ascii="Arial" w:hAnsi="Arial" w:cs="Arial"/>
          <w:b/>
          <w:sz w:val="22"/>
          <w:szCs w:val="22"/>
          <w:u w:val="single"/>
        </w:rPr>
        <w:t>originario</w:t>
      </w:r>
      <w:r w:rsidRPr="00D24ACD">
        <w:rPr>
          <w:rFonts w:ascii="Arial" w:hAnsi="Arial" w:cs="Arial"/>
          <w:sz w:val="22"/>
          <w:szCs w:val="22"/>
        </w:rPr>
        <w:t xml:space="preserv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statuto sociale </w:t>
      </w:r>
      <w:r w:rsidRPr="00D24ACD">
        <w:rPr>
          <w:rFonts w:ascii="Arial" w:hAnsi="Arial" w:cs="Arial"/>
          <w:b/>
          <w:sz w:val="22"/>
          <w:szCs w:val="22"/>
          <w:u w:val="single"/>
        </w:rPr>
        <w:t>con la nuova denominazione</w:t>
      </w:r>
      <w:r w:rsidRPr="00D24ACD">
        <w:rPr>
          <w:rFonts w:ascii="Arial" w:hAnsi="Arial" w:cs="Arial"/>
          <w:sz w:val="22"/>
          <w:szCs w:val="22"/>
        </w:rPr>
        <w:t xml:space="preserve"> </w:t>
      </w:r>
    </w:p>
    <w:p w:rsidR="00056BFB" w:rsidRPr="00D24ACD" w:rsidRDefault="00056BFB" w:rsidP="008305D6">
      <w:pPr>
        <w:pStyle w:val="Default"/>
        <w:numPr>
          <w:ilvl w:val="0"/>
          <w:numId w:val="5"/>
        </w:numPr>
        <w:suppressAutoHyphens w:val="0"/>
        <w:autoSpaceDE w:val="0"/>
        <w:autoSpaceDN w:val="0"/>
        <w:adjustRightInd w:val="0"/>
        <w:jc w:val="both"/>
        <w:rPr>
          <w:rFonts w:ascii="Arial" w:hAnsi="Arial" w:cs="Arial"/>
          <w:sz w:val="22"/>
          <w:szCs w:val="22"/>
        </w:rPr>
      </w:pPr>
      <w:r w:rsidRPr="00D24ACD">
        <w:rPr>
          <w:rFonts w:ascii="Arial" w:hAnsi="Arial" w:cs="Arial"/>
          <w:sz w:val="22"/>
          <w:szCs w:val="22"/>
        </w:rPr>
        <w:t xml:space="preserve">elenco nominativo dei componenti gli organi direttivi. </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 xml:space="preserve">In particolare, si evidenzia che: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i verbali dovranno riguardare le </w:t>
      </w:r>
      <w:r w:rsidRPr="00D24ACD">
        <w:rPr>
          <w:rFonts w:ascii="Arial" w:hAnsi="Arial" w:cs="Arial"/>
          <w:b/>
          <w:bCs/>
          <w:sz w:val="22"/>
          <w:szCs w:val="22"/>
          <w:u w:val="single"/>
        </w:rPr>
        <w:t>Assemblee generali dei soci</w:t>
      </w:r>
      <w:r w:rsidRPr="00D24ACD">
        <w:rPr>
          <w:rFonts w:ascii="Arial" w:hAnsi="Arial" w:cs="Arial"/>
          <w:sz w:val="22"/>
          <w:szCs w:val="22"/>
        </w:rPr>
        <w:t>, non avendo titolo a delib</w:t>
      </w:r>
      <w:r w:rsidRPr="00D24ACD">
        <w:rPr>
          <w:rFonts w:ascii="Arial" w:hAnsi="Arial" w:cs="Arial"/>
          <w:sz w:val="22"/>
          <w:szCs w:val="22"/>
        </w:rPr>
        <w:t>e</w:t>
      </w:r>
      <w:r w:rsidRPr="00D24ACD">
        <w:rPr>
          <w:rFonts w:ascii="Arial" w:hAnsi="Arial" w:cs="Arial"/>
          <w:sz w:val="22"/>
          <w:szCs w:val="22"/>
        </w:rPr>
        <w:t xml:space="preserve">rare il cambio i Consigli Direttivi o i Presidenti delle Società stesse;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2"/>
          <w:szCs w:val="22"/>
        </w:rPr>
      </w:pPr>
      <w:r w:rsidRPr="00D24ACD">
        <w:rPr>
          <w:rFonts w:ascii="Arial" w:hAnsi="Arial" w:cs="Arial"/>
          <w:sz w:val="22"/>
          <w:szCs w:val="22"/>
        </w:rPr>
        <w:t xml:space="preserve">le domande dovranno essere </w:t>
      </w:r>
      <w:r w:rsidRPr="00D24ACD">
        <w:rPr>
          <w:rFonts w:ascii="Arial" w:hAnsi="Arial" w:cs="Arial"/>
          <w:b/>
          <w:bCs/>
          <w:sz w:val="22"/>
          <w:szCs w:val="22"/>
          <w:u w:val="single"/>
        </w:rPr>
        <w:t>sempre</w:t>
      </w:r>
      <w:r w:rsidRPr="00D24ACD">
        <w:rPr>
          <w:rFonts w:ascii="Arial" w:hAnsi="Arial" w:cs="Arial"/>
          <w:b/>
          <w:bCs/>
          <w:sz w:val="22"/>
          <w:szCs w:val="22"/>
        </w:rPr>
        <w:t xml:space="preserve"> </w:t>
      </w:r>
      <w:r w:rsidRPr="00D24ACD">
        <w:rPr>
          <w:rFonts w:ascii="Arial" w:hAnsi="Arial" w:cs="Arial"/>
          <w:sz w:val="22"/>
          <w:szCs w:val="22"/>
        </w:rPr>
        <w:t xml:space="preserve">corredate dall’atto costitutivo </w:t>
      </w:r>
      <w:r w:rsidRPr="00D24ACD">
        <w:rPr>
          <w:rFonts w:ascii="Arial" w:hAnsi="Arial" w:cs="Arial"/>
          <w:sz w:val="22"/>
          <w:szCs w:val="22"/>
          <w:u w:val="single"/>
        </w:rPr>
        <w:t>originario</w:t>
      </w:r>
      <w:r w:rsidRPr="00D24ACD">
        <w:rPr>
          <w:rFonts w:ascii="Arial" w:hAnsi="Arial" w:cs="Arial"/>
          <w:sz w:val="22"/>
          <w:szCs w:val="22"/>
        </w:rPr>
        <w:t xml:space="preserve"> e dallo stat</w:t>
      </w:r>
      <w:r w:rsidRPr="00D24ACD">
        <w:rPr>
          <w:rFonts w:ascii="Arial" w:hAnsi="Arial" w:cs="Arial"/>
          <w:sz w:val="22"/>
          <w:szCs w:val="22"/>
        </w:rPr>
        <w:t>u</w:t>
      </w:r>
      <w:r w:rsidRPr="00D24ACD">
        <w:rPr>
          <w:rFonts w:ascii="Arial" w:hAnsi="Arial" w:cs="Arial"/>
          <w:sz w:val="22"/>
          <w:szCs w:val="22"/>
        </w:rPr>
        <w:t xml:space="preserve">to sociale </w:t>
      </w:r>
      <w:r w:rsidRPr="00D24ACD">
        <w:rPr>
          <w:rFonts w:ascii="Arial" w:hAnsi="Arial" w:cs="Arial"/>
          <w:sz w:val="22"/>
          <w:szCs w:val="22"/>
          <w:u w:val="single"/>
        </w:rPr>
        <w:t>aggiornato</w:t>
      </w:r>
      <w:r w:rsidRPr="00D24ACD">
        <w:rPr>
          <w:rFonts w:ascii="Arial" w:hAnsi="Arial" w:cs="Arial"/>
          <w:sz w:val="22"/>
          <w:szCs w:val="22"/>
        </w:rPr>
        <w:t xml:space="preserve"> della Società; </w:t>
      </w:r>
    </w:p>
    <w:p w:rsidR="00056BFB" w:rsidRPr="00D24ACD" w:rsidRDefault="00056BFB" w:rsidP="008305D6">
      <w:pPr>
        <w:pStyle w:val="Default"/>
        <w:numPr>
          <w:ilvl w:val="0"/>
          <w:numId w:val="5"/>
        </w:numPr>
        <w:suppressAutoHyphens w:val="0"/>
        <w:autoSpaceDE w:val="0"/>
        <w:autoSpaceDN w:val="0"/>
        <w:adjustRightInd w:val="0"/>
        <w:spacing w:after="21"/>
        <w:jc w:val="both"/>
        <w:rPr>
          <w:rFonts w:ascii="Arial" w:hAnsi="Arial" w:cs="Arial"/>
          <w:sz w:val="23"/>
          <w:szCs w:val="23"/>
          <w:u w:val="single"/>
        </w:rPr>
      </w:pPr>
      <w:r w:rsidRPr="00D24ACD">
        <w:rPr>
          <w:rFonts w:ascii="Arial" w:hAnsi="Arial" w:cs="Arial"/>
          <w:sz w:val="23"/>
          <w:szCs w:val="23"/>
        </w:rPr>
        <w:t xml:space="preserve">la denominazione dovrà essere comunque compatibile con quella di altre Società: </w:t>
      </w:r>
      <w:r w:rsidRPr="00D24ACD">
        <w:rPr>
          <w:rFonts w:ascii="Arial" w:hAnsi="Arial" w:cs="Arial"/>
          <w:sz w:val="23"/>
          <w:szCs w:val="23"/>
          <w:u w:val="single"/>
        </w:rPr>
        <w:t>l’</w:t>
      </w:r>
      <w:r w:rsidRPr="00D24ACD">
        <w:rPr>
          <w:rFonts w:ascii="Arial" w:hAnsi="Arial" w:cs="Arial"/>
          <w:b/>
          <w:bCs/>
          <w:sz w:val="23"/>
          <w:szCs w:val="23"/>
          <w:u w:val="single"/>
        </w:rPr>
        <w:t xml:space="preserve">esistenza </w:t>
      </w:r>
      <w:r w:rsidRPr="00D24ACD">
        <w:rPr>
          <w:rFonts w:ascii="Arial" w:hAnsi="Arial" w:cs="Arial"/>
          <w:sz w:val="23"/>
          <w:szCs w:val="23"/>
          <w:u w:val="single"/>
        </w:rPr>
        <w:t xml:space="preserve">di altra Società </w:t>
      </w:r>
      <w:r w:rsidRPr="00D24ACD">
        <w:rPr>
          <w:rFonts w:ascii="Arial" w:hAnsi="Arial" w:cs="Arial"/>
          <w:b/>
          <w:bCs/>
          <w:sz w:val="23"/>
          <w:szCs w:val="23"/>
          <w:u w:val="single"/>
        </w:rPr>
        <w:t xml:space="preserve">con identica o similare denominazione </w:t>
      </w:r>
      <w:r w:rsidRPr="00D24ACD">
        <w:rPr>
          <w:rFonts w:ascii="Arial" w:hAnsi="Arial" w:cs="Arial"/>
          <w:sz w:val="23"/>
          <w:szCs w:val="23"/>
          <w:u w:val="single"/>
        </w:rPr>
        <w:t xml:space="preserve">comporta, per </w:t>
      </w:r>
      <w:smartTag w:uri="urn:schemas-microsoft-com:office:smarttags" w:element="PersonName">
        <w:smartTagPr>
          <w:attr w:name="ProductID" w:val="la Societ￠"/>
        </w:smartTagPr>
        <w:r w:rsidRPr="00D24ACD">
          <w:rPr>
            <w:rFonts w:ascii="Arial" w:hAnsi="Arial" w:cs="Arial"/>
            <w:sz w:val="23"/>
            <w:szCs w:val="23"/>
            <w:u w:val="single"/>
          </w:rPr>
          <w:t>la Società</w:t>
        </w:r>
      </w:smartTag>
      <w:r w:rsidRPr="00D24ACD">
        <w:rPr>
          <w:rFonts w:ascii="Arial" w:hAnsi="Arial" w:cs="Arial"/>
          <w:sz w:val="23"/>
          <w:szCs w:val="23"/>
          <w:u w:val="single"/>
        </w:rPr>
        <w:t xml:space="preserve"> interessata, </w:t>
      </w:r>
      <w:r w:rsidRPr="00D24ACD">
        <w:rPr>
          <w:rFonts w:ascii="Arial" w:hAnsi="Arial" w:cs="Arial"/>
          <w:b/>
          <w:bCs/>
          <w:sz w:val="23"/>
          <w:szCs w:val="23"/>
          <w:u w:val="single"/>
        </w:rPr>
        <w:t xml:space="preserve">l’inserimento di un’aggettivazione </w:t>
      </w:r>
      <w:r w:rsidRPr="00D24ACD">
        <w:rPr>
          <w:rFonts w:ascii="Arial" w:hAnsi="Arial" w:cs="Arial"/>
          <w:sz w:val="23"/>
          <w:szCs w:val="23"/>
          <w:u w:val="single"/>
        </w:rPr>
        <w:t>che deve sempre precedere e non seguire la denominazione;</w:t>
      </w:r>
      <w:r w:rsidRPr="00D24ACD">
        <w:rPr>
          <w:rFonts w:ascii="Arial" w:hAnsi="Arial" w:cs="Arial"/>
          <w:sz w:val="23"/>
          <w:szCs w:val="23"/>
        </w:rPr>
        <w:t xml:space="preserve"> </w:t>
      </w:r>
    </w:p>
    <w:p w:rsidR="00056BFB" w:rsidRDefault="00056BFB" w:rsidP="00056BFB">
      <w:pPr>
        <w:pStyle w:val="Default"/>
        <w:rPr>
          <w:rFonts w:ascii="Arial" w:hAnsi="Arial" w:cs="Arial"/>
          <w:sz w:val="22"/>
          <w:szCs w:val="22"/>
        </w:rPr>
      </w:pPr>
    </w:p>
    <w:p w:rsidR="00056BFB" w:rsidRPr="00903F73"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CAMBIO DI DENOMINAZIONE SOCIALE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Pr="00D24ACD" w:rsidRDefault="00056BFB" w:rsidP="00056BFB">
      <w:pPr>
        <w:pStyle w:val="Default"/>
        <w:rPr>
          <w:rFonts w:ascii="Arial" w:hAnsi="Arial" w:cs="Arial"/>
          <w:sz w:val="22"/>
          <w:szCs w:val="22"/>
        </w:rPr>
      </w:pPr>
    </w:p>
    <w:p w:rsidR="00056BFB" w:rsidRDefault="00056BFB" w:rsidP="00056BFB">
      <w:pPr>
        <w:pStyle w:val="Default"/>
        <w:rPr>
          <w:b/>
          <w:bCs/>
          <w:sz w:val="22"/>
          <w:szCs w:val="22"/>
          <w:u w:val="single"/>
        </w:rPr>
      </w:pPr>
    </w:p>
    <w:p w:rsidR="00056BFB" w:rsidRPr="00D24ACD" w:rsidRDefault="00056BFB" w:rsidP="00C320E6">
      <w:pPr>
        <w:pStyle w:val="Titolo2A"/>
        <w:framePr w:wrap="around"/>
      </w:pPr>
      <w:bookmarkStart w:id="34" w:name="_Toc74781321"/>
      <w:bookmarkStart w:id="35" w:name="_Toc75452505"/>
      <w:bookmarkStart w:id="36" w:name="_Toc75992479"/>
      <w:bookmarkStart w:id="37" w:name="_Toc76045361"/>
      <w:bookmarkStart w:id="38" w:name="_Toc76168278"/>
      <w:bookmarkStart w:id="39" w:name="_Toc76169351"/>
      <w:r w:rsidRPr="00D24ACD">
        <w:t>CAMBI DI SEDE SOCIALE</w:t>
      </w:r>
      <w:bookmarkEnd w:id="34"/>
      <w:bookmarkEnd w:id="35"/>
      <w:bookmarkEnd w:id="36"/>
      <w:bookmarkEnd w:id="37"/>
      <w:bookmarkEnd w:id="38"/>
      <w:bookmarkEnd w:id="39"/>
    </w:p>
    <w:p w:rsidR="00056BFB" w:rsidRDefault="00056BFB" w:rsidP="00056BFB">
      <w:pPr>
        <w:pStyle w:val="Default"/>
        <w:jc w:val="both"/>
        <w:rPr>
          <w:sz w:val="22"/>
          <w:szCs w:val="22"/>
        </w:rPr>
      </w:pPr>
    </w:p>
    <w:p w:rsidR="00056BFB" w:rsidRPr="00D24ACD" w:rsidRDefault="00056BFB" w:rsidP="00056BFB">
      <w:pPr>
        <w:pStyle w:val="Default"/>
        <w:jc w:val="both"/>
        <w:rPr>
          <w:rFonts w:ascii="Arial" w:hAnsi="Arial" w:cs="Arial"/>
          <w:b/>
          <w:sz w:val="22"/>
          <w:szCs w:val="22"/>
          <w:u w:val="single"/>
        </w:rPr>
      </w:pPr>
      <w:r w:rsidRPr="00D24ACD">
        <w:rPr>
          <w:rFonts w:ascii="Arial" w:hAnsi="Arial" w:cs="Arial"/>
          <w:b/>
          <w:sz w:val="22"/>
          <w:szCs w:val="22"/>
          <w:u w:val="single"/>
        </w:rPr>
        <w:t xml:space="preserve">Possono essere richiesti soltanto se il trasferimento di sede in altro Comune è confinante con quello di provenienza della Società (cfr. art. 18 N.O.I.F.). </w:t>
      </w:r>
    </w:p>
    <w:p w:rsidR="00056BFB" w:rsidRPr="00D24ACD" w:rsidRDefault="00056BFB" w:rsidP="00056BFB">
      <w:pPr>
        <w:pStyle w:val="Default"/>
        <w:rPr>
          <w:rFonts w:ascii="Arial" w:hAnsi="Arial" w:cs="Arial"/>
          <w:b/>
          <w:bCs/>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2020/2021, il trasferimento di sede è consentito alle seguenti condizioni:</w:t>
      </w:r>
    </w:p>
    <w:p w:rsidR="00056BFB" w:rsidRDefault="00056BFB" w:rsidP="008305D6">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essere affiliata alla FIGC da </w:t>
      </w:r>
      <w:r w:rsidRPr="00E93F30">
        <w:rPr>
          <w:rFonts w:ascii="Arial" w:hAnsi="Arial" w:cs="Arial"/>
          <w:b/>
          <w:bCs/>
          <w:sz w:val="22"/>
          <w:szCs w:val="22"/>
        </w:rPr>
        <w:t>almeno un stagione spo</w:t>
      </w:r>
      <w:r w:rsidRPr="00E93F30">
        <w:rPr>
          <w:rFonts w:ascii="Arial" w:hAnsi="Arial" w:cs="Arial"/>
          <w:b/>
          <w:bCs/>
          <w:sz w:val="22"/>
          <w:szCs w:val="22"/>
        </w:rPr>
        <w:t>r</w:t>
      </w:r>
      <w:r w:rsidRPr="00E93F30">
        <w:rPr>
          <w:rFonts w:ascii="Arial" w:hAnsi="Arial" w:cs="Arial"/>
          <w:b/>
          <w:bCs/>
          <w:sz w:val="22"/>
          <w:szCs w:val="22"/>
        </w:rPr>
        <w:t>tiva</w:t>
      </w:r>
      <w:r>
        <w:rPr>
          <w:rFonts w:ascii="Arial" w:hAnsi="Arial" w:cs="Arial"/>
          <w:bCs/>
          <w:sz w:val="22"/>
          <w:szCs w:val="22"/>
        </w:rPr>
        <w:t>;</w:t>
      </w:r>
    </w:p>
    <w:p w:rsidR="004F6452" w:rsidRPr="00E44D60" w:rsidRDefault="00056BFB" w:rsidP="00E44D60">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
    <w:p w:rsidR="00056BFB" w:rsidRDefault="00056BFB" w:rsidP="004F6452">
      <w:pPr>
        <w:pStyle w:val="Default"/>
        <w:suppressAutoHyphens w:val="0"/>
        <w:autoSpaceDE w:val="0"/>
        <w:autoSpaceDN w:val="0"/>
        <w:adjustRightInd w:val="0"/>
        <w:ind w:left="720"/>
        <w:jc w:val="both"/>
        <w:rPr>
          <w:rFonts w:ascii="Arial" w:hAnsi="Arial" w:cs="Arial"/>
          <w:bCs/>
          <w:sz w:val="22"/>
          <w:szCs w:val="22"/>
        </w:rPr>
      </w:pPr>
      <w:r>
        <w:rPr>
          <w:rFonts w:ascii="Arial" w:hAnsi="Arial" w:cs="Arial"/>
          <w:bCs/>
          <w:sz w:val="22"/>
          <w:szCs w:val="22"/>
        </w:rPr>
        <w:t>purch</w:t>
      </w:r>
      <w:r w:rsidR="00E44D60">
        <w:rPr>
          <w:rFonts w:ascii="Arial" w:hAnsi="Arial" w:cs="Arial"/>
          <w:bCs/>
          <w:sz w:val="22"/>
          <w:szCs w:val="22"/>
        </w:rPr>
        <w:t>é</w:t>
      </w:r>
      <w:r>
        <w:rPr>
          <w:rFonts w:ascii="Arial" w:hAnsi="Arial" w:cs="Arial"/>
          <w:bCs/>
          <w:sz w:val="22"/>
          <w:szCs w:val="22"/>
        </w:rPr>
        <w:t xml:space="preserve"> situato entro un raggio di 20 chilometri, nella stessa provincia o in provincia conf</w:t>
      </w:r>
      <w:r>
        <w:rPr>
          <w:rFonts w:ascii="Arial" w:hAnsi="Arial" w:cs="Arial"/>
          <w:bCs/>
          <w:sz w:val="22"/>
          <w:szCs w:val="22"/>
        </w:rPr>
        <w:t>i</w:t>
      </w:r>
      <w:r>
        <w:rPr>
          <w:rFonts w:ascii="Arial" w:hAnsi="Arial" w:cs="Arial"/>
          <w:bCs/>
          <w:sz w:val="22"/>
          <w:szCs w:val="22"/>
        </w:rPr>
        <w:t>nante, all’interno della stessa Regione;</w:t>
      </w:r>
    </w:p>
    <w:p w:rsidR="00056BFB" w:rsidRDefault="00056BFB" w:rsidP="008305D6">
      <w:pPr>
        <w:pStyle w:val="Default"/>
        <w:numPr>
          <w:ilvl w:val="0"/>
          <w:numId w:val="7"/>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stagioni precedenti.</w:t>
      </w:r>
    </w:p>
    <w:p w:rsidR="00056BFB" w:rsidRPr="00D24ACD" w:rsidRDefault="00056BFB" w:rsidP="00056BFB">
      <w:pPr>
        <w:pStyle w:val="Default"/>
        <w:jc w:val="both"/>
        <w:rPr>
          <w:rFonts w:ascii="Arial" w:hAnsi="Arial" w:cs="Arial"/>
          <w:bCs/>
          <w:sz w:val="22"/>
          <w:szCs w:val="22"/>
        </w:rPr>
      </w:pPr>
    </w:p>
    <w:p w:rsidR="00056BFB" w:rsidRPr="00D24ACD" w:rsidRDefault="00056BFB" w:rsidP="00056BFB">
      <w:pPr>
        <w:pStyle w:val="Default"/>
        <w:jc w:val="both"/>
        <w:rPr>
          <w:rFonts w:ascii="Arial" w:hAnsi="Arial" w:cs="Arial"/>
          <w:sz w:val="22"/>
          <w:szCs w:val="22"/>
          <w:u w:val="single"/>
        </w:rPr>
      </w:pPr>
      <w:r w:rsidRPr="00D24ACD">
        <w:rPr>
          <w:rFonts w:ascii="Arial" w:hAnsi="Arial" w:cs="Arial"/>
          <w:bCs/>
          <w:sz w:val="22"/>
          <w:szCs w:val="22"/>
          <w:u w:val="single"/>
        </w:rPr>
        <w:t>Non costituisce cambio di sede la variazione dell’indirizzo sociale nell’ambito dello stesso Comune.</w:t>
      </w:r>
    </w:p>
    <w:p w:rsidR="00056BFB" w:rsidRPr="00D24ACD" w:rsidRDefault="00056BFB" w:rsidP="00056BFB">
      <w:pPr>
        <w:pStyle w:val="Default"/>
        <w:jc w:val="both"/>
        <w:rPr>
          <w:rFonts w:ascii="Arial" w:hAnsi="Arial" w:cs="Arial"/>
          <w:sz w:val="22"/>
          <w:szCs w:val="22"/>
        </w:rPr>
      </w:pPr>
    </w:p>
    <w:p w:rsidR="00056BFB" w:rsidRPr="00D24ACD" w:rsidRDefault="00056BFB" w:rsidP="00056BFB">
      <w:pPr>
        <w:pStyle w:val="Default"/>
        <w:jc w:val="both"/>
        <w:rPr>
          <w:rFonts w:ascii="Arial" w:hAnsi="Arial" w:cs="Arial"/>
          <w:sz w:val="22"/>
          <w:szCs w:val="22"/>
        </w:rPr>
      </w:pPr>
      <w:r w:rsidRPr="00D24ACD">
        <w:rPr>
          <w:rFonts w:ascii="Arial" w:hAnsi="Arial" w:cs="Arial"/>
          <w:sz w:val="22"/>
          <w:szCs w:val="22"/>
        </w:rPr>
        <w:t>Le modalità sono le stesse previste per i</w:t>
      </w:r>
      <w:r>
        <w:rPr>
          <w:rFonts w:ascii="Arial" w:hAnsi="Arial" w:cs="Arial"/>
          <w:sz w:val="22"/>
          <w:szCs w:val="22"/>
        </w:rPr>
        <w:t xml:space="preserve"> cambi di denominazione sociale ad eccezione del termine di presentazione della domanda.</w:t>
      </w:r>
    </w:p>
    <w:p w:rsidR="00056BFB" w:rsidRDefault="00056BFB" w:rsidP="00056BFB">
      <w:pPr>
        <w:pStyle w:val="Default"/>
        <w:rPr>
          <w:b/>
          <w:bCs/>
          <w:sz w:val="22"/>
          <w:szCs w:val="22"/>
          <w:u w:val="single"/>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DI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EA47BC">
      <w:pPr>
        <w:pStyle w:val="A1gare"/>
      </w:pPr>
    </w:p>
    <w:p w:rsidR="00EA47BC" w:rsidRDefault="00EA47BC" w:rsidP="00EA47BC">
      <w:pPr>
        <w:pStyle w:val="A1gare"/>
      </w:pPr>
    </w:p>
    <w:p w:rsidR="00EA47BC" w:rsidRPr="00903F73" w:rsidRDefault="00EA47BC" w:rsidP="00EA47BC">
      <w:pPr>
        <w:pStyle w:val="A1gare"/>
      </w:pPr>
    </w:p>
    <w:p w:rsidR="00675C49" w:rsidRPr="006D74F3" w:rsidRDefault="00675C49" w:rsidP="00C320E6">
      <w:pPr>
        <w:pStyle w:val="Titolo2A"/>
        <w:framePr w:wrap="around"/>
      </w:pPr>
      <w:bookmarkStart w:id="40" w:name="_Toc74781322"/>
      <w:bookmarkStart w:id="41" w:name="_Toc75452506"/>
      <w:bookmarkStart w:id="42" w:name="_Toc75992480"/>
      <w:bookmarkStart w:id="43" w:name="_Toc76045362"/>
      <w:bookmarkStart w:id="44" w:name="_Toc76168279"/>
      <w:bookmarkStart w:id="45" w:name="_Toc76169352"/>
      <w:r w:rsidRPr="006D74F3">
        <w:t>CAMBI DI</w:t>
      </w:r>
      <w:r>
        <w:t xml:space="preserve"> DENOMINAZIONE </w:t>
      </w:r>
      <w:r w:rsidRPr="006D74F3">
        <w:t>E DI SEDE SOCIALE</w:t>
      </w:r>
      <w:bookmarkEnd w:id="40"/>
      <w:bookmarkEnd w:id="41"/>
      <w:bookmarkEnd w:id="42"/>
      <w:bookmarkEnd w:id="43"/>
      <w:bookmarkEnd w:id="44"/>
      <w:bookmarkEnd w:id="45"/>
    </w:p>
    <w:p w:rsidR="00056BFB" w:rsidRDefault="00056BFB" w:rsidP="00675C49">
      <w:pPr>
        <w:pStyle w:val="Default"/>
        <w:jc w:val="both"/>
        <w:rPr>
          <w:rFonts w:ascii="Arial" w:hAnsi="Arial" w:cs="Arial"/>
          <w:sz w:val="22"/>
          <w:szCs w:val="22"/>
        </w:rPr>
      </w:pPr>
    </w:p>
    <w:p w:rsidR="00056BFB" w:rsidRDefault="00056BFB" w:rsidP="00056BFB">
      <w:pPr>
        <w:pStyle w:val="Default"/>
        <w:jc w:val="both"/>
        <w:rPr>
          <w:rFonts w:ascii="Arial" w:hAnsi="Arial" w:cs="Arial"/>
          <w:bCs/>
          <w:sz w:val="22"/>
          <w:szCs w:val="22"/>
        </w:rPr>
      </w:pPr>
      <w:r>
        <w:rPr>
          <w:rFonts w:ascii="Arial" w:hAnsi="Arial" w:cs="Arial"/>
          <w:bCs/>
          <w:sz w:val="22"/>
          <w:szCs w:val="22"/>
        </w:rPr>
        <w:t>In deroga agli artt. 17, 18 e 20 delle NOIF, per la stagione sportiva 2021/2022, il trasferimento di sede è consentito alle seguenti condizioni:</w:t>
      </w:r>
    </w:p>
    <w:p w:rsidR="006C1BBF" w:rsidRDefault="006C1BBF" w:rsidP="00056BFB">
      <w:pPr>
        <w:pStyle w:val="Default"/>
        <w:jc w:val="both"/>
        <w:rPr>
          <w:rFonts w:ascii="Arial" w:hAnsi="Arial" w:cs="Arial"/>
          <w:bCs/>
          <w:sz w:val="22"/>
          <w:szCs w:val="22"/>
        </w:rPr>
      </w:pPr>
    </w:p>
    <w:p w:rsidR="006C1BBF" w:rsidRDefault="006C1BBF" w:rsidP="00056BFB">
      <w:pPr>
        <w:pStyle w:val="Default"/>
        <w:jc w:val="both"/>
        <w:rPr>
          <w:rFonts w:ascii="Arial" w:hAnsi="Arial" w:cs="Arial"/>
          <w:bCs/>
          <w:sz w:val="22"/>
          <w:szCs w:val="22"/>
        </w:rPr>
      </w:pPr>
    </w:p>
    <w:p w:rsidR="006C1BBF" w:rsidRDefault="006C1BBF" w:rsidP="00056BFB">
      <w:pPr>
        <w:pStyle w:val="Default"/>
        <w:jc w:val="both"/>
        <w:rPr>
          <w:rFonts w:ascii="Arial" w:hAnsi="Arial" w:cs="Arial"/>
          <w:bCs/>
          <w:sz w:val="22"/>
          <w:szCs w:val="22"/>
        </w:rPr>
      </w:pP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lastRenderedPageBreak/>
        <w:t xml:space="preserve">la Società deve essere affiliata alla FIGC da </w:t>
      </w:r>
      <w:r w:rsidRPr="00E93F30">
        <w:rPr>
          <w:rFonts w:ascii="Arial" w:hAnsi="Arial" w:cs="Arial"/>
          <w:b/>
          <w:bCs/>
          <w:sz w:val="22"/>
          <w:szCs w:val="22"/>
        </w:rPr>
        <w:t>almeno un stagione spo</w:t>
      </w:r>
      <w:r w:rsidRPr="00E93F30">
        <w:rPr>
          <w:rFonts w:ascii="Arial" w:hAnsi="Arial" w:cs="Arial"/>
          <w:b/>
          <w:bCs/>
          <w:sz w:val="22"/>
          <w:szCs w:val="22"/>
        </w:rPr>
        <w:t>r</w:t>
      </w:r>
      <w:r w:rsidRPr="00E93F30">
        <w:rPr>
          <w:rFonts w:ascii="Arial" w:hAnsi="Arial" w:cs="Arial"/>
          <w:b/>
          <w:bCs/>
          <w:sz w:val="22"/>
          <w:szCs w:val="22"/>
        </w:rPr>
        <w:t>tiva</w:t>
      </w:r>
      <w:r>
        <w:rPr>
          <w:rFonts w:ascii="Arial" w:hAnsi="Arial" w:cs="Arial"/>
          <w:bCs/>
          <w:sz w:val="22"/>
          <w:szCs w:val="22"/>
        </w:rPr>
        <w:t>;</w:t>
      </w: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t xml:space="preserve">la Società deve trasferirsi in Comune confinante o, anche in Comune non confinante, </w:t>
      </w:r>
      <w:proofErr w:type="spellStart"/>
      <w:r>
        <w:rPr>
          <w:rFonts w:ascii="Arial" w:hAnsi="Arial" w:cs="Arial"/>
          <w:bCs/>
          <w:sz w:val="22"/>
          <w:szCs w:val="22"/>
        </w:rPr>
        <w:t>pu</w:t>
      </w:r>
      <w:r>
        <w:rPr>
          <w:rFonts w:ascii="Arial" w:hAnsi="Arial" w:cs="Arial"/>
          <w:bCs/>
          <w:sz w:val="22"/>
          <w:szCs w:val="22"/>
        </w:rPr>
        <w:t>r</w:t>
      </w:r>
      <w:r>
        <w:rPr>
          <w:rFonts w:ascii="Arial" w:hAnsi="Arial" w:cs="Arial"/>
          <w:bCs/>
          <w:sz w:val="22"/>
          <w:szCs w:val="22"/>
        </w:rPr>
        <w:t>chè</w:t>
      </w:r>
      <w:proofErr w:type="spellEnd"/>
      <w:r>
        <w:rPr>
          <w:rFonts w:ascii="Arial" w:hAnsi="Arial" w:cs="Arial"/>
          <w:bCs/>
          <w:sz w:val="22"/>
          <w:szCs w:val="22"/>
        </w:rPr>
        <w:t xml:space="preserve"> situato </w:t>
      </w:r>
      <w:r w:rsidRPr="00E93F30">
        <w:rPr>
          <w:rFonts w:ascii="Arial" w:hAnsi="Arial" w:cs="Arial"/>
          <w:b/>
          <w:bCs/>
          <w:sz w:val="22"/>
          <w:szCs w:val="22"/>
        </w:rPr>
        <w:t>entro un raggio di 20 chilometri</w:t>
      </w:r>
      <w:r>
        <w:rPr>
          <w:rFonts w:ascii="Arial" w:hAnsi="Arial" w:cs="Arial"/>
          <w:bCs/>
          <w:sz w:val="22"/>
          <w:szCs w:val="22"/>
        </w:rPr>
        <w:t>, nella stessa provincia o in provincia conf</w:t>
      </w:r>
      <w:r>
        <w:rPr>
          <w:rFonts w:ascii="Arial" w:hAnsi="Arial" w:cs="Arial"/>
          <w:bCs/>
          <w:sz w:val="22"/>
          <w:szCs w:val="22"/>
        </w:rPr>
        <w:t>i</w:t>
      </w:r>
      <w:r>
        <w:rPr>
          <w:rFonts w:ascii="Arial" w:hAnsi="Arial" w:cs="Arial"/>
          <w:bCs/>
          <w:sz w:val="22"/>
          <w:szCs w:val="22"/>
        </w:rPr>
        <w:t>nante, all’interno della stessa Regione;</w:t>
      </w:r>
    </w:p>
    <w:p w:rsidR="00056BFB" w:rsidRDefault="00056BFB" w:rsidP="008305D6">
      <w:pPr>
        <w:pStyle w:val="Default"/>
        <w:numPr>
          <w:ilvl w:val="0"/>
          <w:numId w:val="8"/>
        </w:numPr>
        <w:suppressAutoHyphens w:val="0"/>
        <w:autoSpaceDE w:val="0"/>
        <w:autoSpaceDN w:val="0"/>
        <w:adjustRightInd w:val="0"/>
        <w:jc w:val="both"/>
        <w:rPr>
          <w:rFonts w:ascii="Arial" w:hAnsi="Arial" w:cs="Arial"/>
          <w:bCs/>
          <w:sz w:val="22"/>
          <w:szCs w:val="22"/>
        </w:rPr>
      </w:pPr>
      <w:r>
        <w:rPr>
          <w:rFonts w:ascii="Arial" w:hAnsi="Arial" w:cs="Arial"/>
          <w:bCs/>
          <w:sz w:val="22"/>
          <w:szCs w:val="22"/>
        </w:rPr>
        <w:t>non si applica il vincolo del mancato trasferimento di sede nelle due st</w:t>
      </w:r>
      <w:r>
        <w:rPr>
          <w:rFonts w:ascii="Arial" w:hAnsi="Arial" w:cs="Arial"/>
          <w:bCs/>
          <w:sz w:val="22"/>
          <w:szCs w:val="22"/>
        </w:rPr>
        <w:t>a</w:t>
      </w:r>
      <w:r>
        <w:rPr>
          <w:rFonts w:ascii="Arial" w:hAnsi="Arial" w:cs="Arial"/>
          <w:bCs/>
          <w:sz w:val="22"/>
          <w:szCs w:val="22"/>
        </w:rPr>
        <w:t>gioni precedenti.</w:t>
      </w:r>
    </w:p>
    <w:p w:rsidR="00056BFB" w:rsidRPr="006D74F3" w:rsidRDefault="00056BFB" w:rsidP="00056BFB">
      <w:pPr>
        <w:pStyle w:val="Default"/>
        <w:rPr>
          <w:rFonts w:ascii="Arial" w:hAnsi="Arial" w:cs="Arial"/>
          <w:sz w:val="22"/>
          <w:szCs w:val="22"/>
        </w:rPr>
      </w:pPr>
    </w:p>
    <w:p w:rsidR="00056BFB" w:rsidRDefault="00056BFB" w:rsidP="00056BFB">
      <w:pPr>
        <w:pStyle w:val="Default"/>
        <w:jc w:val="both"/>
        <w:rPr>
          <w:rFonts w:ascii="Arial" w:hAnsi="Arial" w:cs="Arial"/>
          <w:sz w:val="22"/>
          <w:szCs w:val="22"/>
        </w:rPr>
      </w:pPr>
      <w:r w:rsidRPr="006D74F3">
        <w:rPr>
          <w:rFonts w:ascii="Arial" w:hAnsi="Arial" w:cs="Arial"/>
          <w:sz w:val="22"/>
          <w:szCs w:val="22"/>
        </w:rPr>
        <w:t>Le modalità sono le stesse previste per i cambi di denominazione sociale e cambi di sede sociale.</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CAMBIO DENOMINAZIONE E SEDE SOCIALE</w:t>
      </w:r>
      <w:r w:rsidRPr="00903F73">
        <w:rPr>
          <w:rFonts w:ascii="Arial" w:hAnsi="Arial" w:cs="Arial"/>
          <w:bCs/>
          <w:sz w:val="22"/>
          <w:szCs w:val="22"/>
        </w:rPr>
        <w:t xml:space="preserve"> 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jc w:val="both"/>
        <w:rPr>
          <w:rFonts w:ascii="Arial" w:hAnsi="Arial" w:cs="Arial"/>
          <w:sz w:val="22"/>
          <w:szCs w:val="22"/>
        </w:rPr>
      </w:pPr>
    </w:p>
    <w:p w:rsidR="00056BFB" w:rsidRDefault="00056BFB" w:rsidP="00056BFB">
      <w:pPr>
        <w:pStyle w:val="Default"/>
        <w:jc w:val="both"/>
        <w:rPr>
          <w:rFonts w:ascii="Arial" w:hAnsi="Arial" w:cs="Arial"/>
          <w:sz w:val="22"/>
          <w:szCs w:val="22"/>
        </w:rPr>
      </w:pPr>
    </w:p>
    <w:p w:rsidR="00056BFB" w:rsidRPr="0091486C" w:rsidRDefault="00056BFB" w:rsidP="00C320E6">
      <w:pPr>
        <w:pStyle w:val="Titolo2A"/>
        <w:framePr w:wrap="around"/>
      </w:pPr>
      <w:bookmarkStart w:id="46" w:name="_Toc74781323"/>
      <w:bookmarkStart w:id="47" w:name="_Toc75452507"/>
      <w:bookmarkStart w:id="48" w:name="_Toc75992481"/>
      <w:bookmarkStart w:id="49" w:name="_Toc76045363"/>
      <w:bookmarkStart w:id="50" w:name="_Toc76168280"/>
      <w:bookmarkStart w:id="51" w:name="_Toc76169353"/>
      <w:r w:rsidRPr="0091486C">
        <w:t>TRASFORMAZIONE DA SOCIETÀ DI CAPITALI IN SOCIETÀ DI PERSONE</w:t>
      </w:r>
      <w:bookmarkEnd w:id="46"/>
      <w:bookmarkEnd w:id="47"/>
      <w:bookmarkEnd w:id="48"/>
      <w:bookmarkEnd w:id="49"/>
      <w:bookmarkEnd w:id="50"/>
      <w:bookmarkEnd w:id="51"/>
      <w:r w:rsidRPr="0091486C">
        <w:t xml:space="preserve"> </w:t>
      </w:r>
    </w:p>
    <w:p w:rsidR="00056BFB" w:rsidRDefault="00056BFB" w:rsidP="00056BFB">
      <w:pPr>
        <w:pStyle w:val="Default"/>
        <w:jc w:val="both"/>
        <w:rPr>
          <w:sz w:val="22"/>
          <w:szCs w:val="22"/>
        </w:rPr>
      </w:pP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procedura corretta della trasformazione da Società di capitali in Società di persone è disciplinata dall’art. 2500 </w:t>
      </w:r>
      <w:proofErr w:type="spellStart"/>
      <w:r w:rsidRPr="0091486C">
        <w:rPr>
          <w:rFonts w:ascii="Arial" w:hAnsi="Arial" w:cs="Arial"/>
          <w:sz w:val="22"/>
          <w:szCs w:val="22"/>
        </w:rPr>
        <w:t>sexies</w:t>
      </w:r>
      <w:proofErr w:type="spellEnd"/>
      <w:r w:rsidRPr="0091486C">
        <w:rPr>
          <w:rFonts w:ascii="Arial" w:hAnsi="Arial" w:cs="Arial"/>
          <w:sz w:val="22"/>
          <w:szCs w:val="22"/>
        </w:rPr>
        <w:t xml:space="preserve"> del Codice Civile.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Default="00056BFB" w:rsidP="00056BFB">
      <w:pPr>
        <w:pStyle w:val="Default"/>
        <w:rPr>
          <w:sz w:val="22"/>
          <w:szCs w:val="22"/>
        </w:rPr>
      </w:pPr>
    </w:p>
    <w:p w:rsidR="00056BFB"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CAPITALI IN SOCIETA’ DI PERSONE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LE ORE 18,00 DEL 14.07.2021.</w:t>
      </w:r>
    </w:p>
    <w:p w:rsidR="00056BFB" w:rsidRDefault="00056BFB" w:rsidP="00056BFB">
      <w:pPr>
        <w:pStyle w:val="Default"/>
        <w:rPr>
          <w:sz w:val="22"/>
          <w:szCs w:val="22"/>
        </w:rPr>
      </w:pPr>
    </w:p>
    <w:p w:rsidR="00D57A44" w:rsidRPr="00D01B44" w:rsidRDefault="00D57A44" w:rsidP="005613B6">
      <w:pPr>
        <w:pStyle w:val="Default"/>
        <w:jc w:val="both"/>
        <w:rPr>
          <w:sz w:val="22"/>
          <w:szCs w:val="22"/>
        </w:rPr>
      </w:pPr>
    </w:p>
    <w:p w:rsidR="00056BFB" w:rsidRPr="0091486C" w:rsidRDefault="00056BFB" w:rsidP="00D57A44">
      <w:pPr>
        <w:pStyle w:val="Titolo2A"/>
        <w:framePr w:h="692" w:hRule="exact" w:wrap="around" w:y="5"/>
      </w:pPr>
      <w:bookmarkStart w:id="52" w:name="_Toc74781324"/>
      <w:bookmarkStart w:id="53" w:name="_Toc75452508"/>
      <w:bookmarkStart w:id="54" w:name="_Toc75992482"/>
      <w:bookmarkStart w:id="55" w:name="_Toc76045364"/>
      <w:bookmarkStart w:id="56" w:name="_Toc76168281"/>
      <w:bookmarkStart w:id="57" w:name="_Toc76169354"/>
      <w:r w:rsidRPr="0091486C">
        <w:t>TRASFORMAZIONE DA SOCIETÀ DI PERSONE, ASSOCIAZIONI RICONOSCIUTE O NON RICONOSCIUTE A SOCIETÀ DI CAPITALI</w:t>
      </w:r>
      <w:bookmarkEnd w:id="52"/>
      <w:bookmarkEnd w:id="53"/>
      <w:bookmarkEnd w:id="54"/>
      <w:bookmarkEnd w:id="55"/>
      <w:bookmarkEnd w:id="56"/>
      <w:bookmarkEnd w:id="57"/>
      <w:r w:rsidRPr="0091486C">
        <w:t xml:space="preserve"> </w:t>
      </w:r>
    </w:p>
    <w:p w:rsidR="00056BFB" w:rsidRDefault="00056BFB" w:rsidP="00056BFB">
      <w:pPr>
        <w:pStyle w:val="Default"/>
        <w:rPr>
          <w:sz w:val="22"/>
          <w:szCs w:val="22"/>
        </w:rPr>
      </w:pPr>
    </w:p>
    <w:p w:rsidR="000667BE" w:rsidRDefault="00056BFB" w:rsidP="00056BFB">
      <w:pPr>
        <w:pStyle w:val="Default"/>
        <w:jc w:val="both"/>
        <w:rPr>
          <w:rFonts w:ascii="Arial" w:hAnsi="Arial" w:cs="Arial"/>
          <w:sz w:val="22"/>
          <w:szCs w:val="22"/>
        </w:rPr>
      </w:pPr>
      <w:r w:rsidRPr="0091486C">
        <w:rPr>
          <w:rFonts w:ascii="Arial" w:hAnsi="Arial" w:cs="Arial"/>
          <w:sz w:val="22"/>
          <w:szCs w:val="22"/>
        </w:rPr>
        <w:t xml:space="preserve">Le Società di persone, le Associazioni riconosciute o non riconosciute, che intendono assumere la veste giuridica di Società di capitali devono far pervenire alla F.I.G.C., tramite </w:t>
      </w:r>
      <w:smartTag w:uri="urn:schemas-microsoft-com:office:smarttags" w:element="PersonName">
        <w:smartTagPr>
          <w:attr w:name="ProductID" w:val="La Lega Nazionale"/>
        </w:smartTagPr>
        <w:r w:rsidRPr="0091486C">
          <w:rPr>
            <w:rFonts w:ascii="Arial" w:hAnsi="Arial" w:cs="Arial"/>
            <w:sz w:val="22"/>
            <w:szCs w:val="22"/>
          </w:rPr>
          <w:t>la Lega Nazionale</w:t>
        </w:r>
      </w:smartTag>
      <w:r w:rsidRPr="0091486C">
        <w:rPr>
          <w:rFonts w:ascii="Arial" w:hAnsi="Arial" w:cs="Arial"/>
          <w:sz w:val="22"/>
          <w:szCs w:val="22"/>
        </w:rPr>
        <w:t xml:space="preserve"> Dilettanti e il Settore per l’Attività Giovanile e Scolastica (per Società e Associazioni di “puro Settore”), a partire dal termine dell’attività ufficiale annuale fino al </w:t>
      </w:r>
      <w:r>
        <w:rPr>
          <w:rFonts w:ascii="Arial" w:hAnsi="Arial" w:cs="Arial"/>
          <w:sz w:val="22"/>
          <w:szCs w:val="22"/>
        </w:rPr>
        <w:t>26</w:t>
      </w:r>
      <w:r w:rsidRPr="0091486C">
        <w:rPr>
          <w:rFonts w:ascii="Arial" w:hAnsi="Arial" w:cs="Arial"/>
          <w:sz w:val="22"/>
          <w:szCs w:val="22"/>
        </w:rPr>
        <w:t xml:space="preserve"> Luglio </w:t>
      </w:r>
      <w:r>
        <w:rPr>
          <w:rFonts w:ascii="Arial" w:hAnsi="Arial" w:cs="Arial"/>
          <w:sz w:val="22"/>
          <w:szCs w:val="22"/>
        </w:rPr>
        <w:t>2021</w:t>
      </w:r>
      <w:r w:rsidRPr="0091486C">
        <w:rPr>
          <w:rFonts w:ascii="Arial" w:hAnsi="Arial" w:cs="Arial"/>
          <w:sz w:val="22"/>
          <w:szCs w:val="22"/>
        </w:rPr>
        <w:t>, domanda per cambio di denominazione sociale (cfr. art. 17, N.O.I.F.</w:t>
      </w:r>
      <w:r>
        <w:rPr>
          <w:rFonts w:ascii="Arial" w:hAnsi="Arial" w:cs="Arial"/>
          <w:sz w:val="22"/>
          <w:szCs w:val="22"/>
        </w:rPr>
        <w:t xml:space="preserve"> e disposizioni derogatorie agli artt. 18, 18 e </w:t>
      </w:r>
    </w:p>
    <w:p w:rsidR="00056BFB" w:rsidRPr="004F6452" w:rsidRDefault="00056BFB" w:rsidP="00056BFB">
      <w:pPr>
        <w:pStyle w:val="Default"/>
        <w:jc w:val="both"/>
        <w:rPr>
          <w:rFonts w:ascii="Arial" w:hAnsi="Arial" w:cs="Arial"/>
          <w:b/>
          <w:sz w:val="22"/>
          <w:szCs w:val="22"/>
          <w:u w:val="single"/>
        </w:rPr>
      </w:pPr>
      <w:r>
        <w:rPr>
          <w:rFonts w:ascii="Arial" w:hAnsi="Arial" w:cs="Arial"/>
          <w:sz w:val="22"/>
          <w:szCs w:val="22"/>
        </w:rPr>
        <w:t>20 delle NOIF di cui al citato CU n. 310 LND del 18.5.2021)</w:t>
      </w:r>
      <w:r w:rsidRPr="0091486C">
        <w:rPr>
          <w:rFonts w:ascii="Arial" w:hAnsi="Arial" w:cs="Arial"/>
          <w:sz w:val="22"/>
          <w:szCs w:val="22"/>
        </w:rPr>
        <w:t xml:space="preserve">, </w:t>
      </w:r>
      <w:r w:rsidRPr="0091486C">
        <w:rPr>
          <w:rFonts w:ascii="Arial" w:hAnsi="Arial" w:cs="Arial"/>
          <w:b/>
          <w:sz w:val="22"/>
          <w:szCs w:val="22"/>
          <w:u w:val="single"/>
        </w:rPr>
        <w:t>corredata dal verbale dell’Assemblea che ha deliberato la trasformazione</w:t>
      </w:r>
      <w:r w:rsidRPr="0091486C">
        <w:rPr>
          <w:rFonts w:ascii="Arial" w:hAnsi="Arial" w:cs="Arial"/>
          <w:sz w:val="22"/>
          <w:szCs w:val="22"/>
        </w:rPr>
        <w:t xml:space="preserve">, </w:t>
      </w:r>
      <w:r>
        <w:rPr>
          <w:rFonts w:ascii="Arial" w:hAnsi="Arial" w:cs="Arial"/>
          <w:sz w:val="22"/>
          <w:szCs w:val="22"/>
        </w:rPr>
        <w:t xml:space="preserve">peraltro incluso nell’atto notarile </w:t>
      </w:r>
      <w:r w:rsidRPr="0091486C">
        <w:rPr>
          <w:rFonts w:ascii="Arial" w:hAnsi="Arial" w:cs="Arial"/>
          <w:sz w:val="22"/>
          <w:szCs w:val="22"/>
        </w:rPr>
        <w:t>adottata nel rispetto delle prescrizioni dettate dagli artt. 2498 e segg. del Codice Civile</w:t>
      </w:r>
      <w:r>
        <w:rPr>
          <w:rFonts w:ascii="Arial" w:hAnsi="Arial" w:cs="Arial"/>
          <w:sz w:val="22"/>
          <w:szCs w:val="22"/>
        </w:rPr>
        <w:t>, nonché da</w:t>
      </w:r>
      <w:r w:rsidRPr="0091486C">
        <w:rPr>
          <w:rFonts w:ascii="Arial" w:hAnsi="Arial" w:cs="Arial"/>
          <w:sz w:val="22"/>
          <w:szCs w:val="22"/>
        </w:rPr>
        <w:t>llo Statuto Soc</w:t>
      </w:r>
      <w:r>
        <w:rPr>
          <w:rFonts w:ascii="Arial" w:hAnsi="Arial" w:cs="Arial"/>
          <w:sz w:val="22"/>
          <w:szCs w:val="22"/>
        </w:rPr>
        <w:t>iale con la nuova denominazione, unitamente all</w:t>
      </w:r>
      <w:r w:rsidRPr="0091486C">
        <w:rPr>
          <w:rFonts w:ascii="Arial" w:hAnsi="Arial" w:cs="Arial"/>
          <w:b/>
          <w:sz w:val="22"/>
          <w:szCs w:val="22"/>
          <w:u w:val="single"/>
        </w:rPr>
        <w:t>’atto costitutivo della società prima della trasformazione</w:t>
      </w:r>
      <w:r w:rsidR="00523FCC">
        <w:rPr>
          <w:rFonts w:ascii="Arial" w:hAnsi="Arial" w:cs="Arial"/>
          <w:b/>
          <w:sz w:val="22"/>
          <w:szCs w:val="22"/>
          <w:u w:val="single"/>
        </w:rPr>
        <w:t>.</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L’atto di trasformazione deve essere redatto da Notaio.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La trasformazione deve essere comunque deliberata al termine dell’attività ufficiale annuale svolta dalle singole Società o Associazioni.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Trattandosi di trasformazione, non sussiste alcun problema in ordine al mantenimento del titolo sportivo, dell’anzianità e del numero di matricola, che restano inalterati. </w:t>
      </w:r>
    </w:p>
    <w:p w:rsidR="00056BFB" w:rsidRPr="0091486C" w:rsidRDefault="00056BFB" w:rsidP="00056BFB">
      <w:pPr>
        <w:pStyle w:val="Default"/>
        <w:jc w:val="both"/>
        <w:rPr>
          <w:rFonts w:ascii="Arial" w:hAnsi="Arial" w:cs="Arial"/>
          <w:sz w:val="22"/>
          <w:szCs w:val="22"/>
        </w:rPr>
      </w:pPr>
      <w:r w:rsidRPr="0091486C">
        <w:rPr>
          <w:rFonts w:ascii="Arial" w:hAnsi="Arial" w:cs="Arial"/>
          <w:sz w:val="22"/>
          <w:szCs w:val="22"/>
        </w:rPr>
        <w:t xml:space="preserve">Ottenuta l’iscrizione nel registro delle imprese, le Società devono fornire immediata prova alla F.I.G.C. </w:t>
      </w:r>
    </w:p>
    <w:p w:rsidR="00056BFB" w:rsidRDefault="00056BFB" w:rsidP="00056BFB">
      <w:pPr>
        <w:pStyle w:val="Default"/>
        <w:jc w:val="both"/>
        <w:rPr>
          <w:sz w:val="22"/>
          <w:szCs w:val="22"/>
        </w:rPr>
      </w:pPr>
    </w:p>
    <w:p w:rsidR="005613B6" w:rsidRDefault="00056BFB" w:rsidP="00056BFB">
      <w:pPr>
        <w:pStyle w:val="Default"/>
        <w:jc w:val="both"/>
        <w:rPr>
          <w:rFonts w:ascii="Arial" w:hAnsi="Arial" w:cs="Arial"/>
          <w:b/>
          <w:bCs/>
          <w:sz w:val="22"/>
          <w:szCs w:val="22"/>
          <w:u w:val="single"/>
        </w:rPr>
      </w:pPr>
      <w:r w:rsidRPr="00903F73">
        <w:rPr>
          <w:rFonts w:ascii="Arial" w:hAnsi="Arial" w:cs="Arial"/>
          <w:bCs/>
          <w:sz w:val="22"/>
          <w:szCs w:val="22"/>
        </w:rPr>
        <w:t xml:space="preserve">LE DOMANDE DI </w:t>
      </w:r>
      <w:r>
        <w:rPr>
          <w:rFonts w:ascii="Arial" w:hAnsi="Arial" w:cs="Arial"/>
          <w:bCs/>
          <w:sz w:val="22"/>
          <w:szCs w:val="22"/>
        </w:rPr>
        <w:t xml:space="preserve">TRASFORMAZIONE DA SOCIETA’ DI PERSONE A SOCIETA’ DI CAPITALI </w:t>
      </w:r>
      <w:r w:rsidRPr="00903F73">
        <w:rPr>
          <w:rFonts w:ascii="Arial" w:hAnsi="Arial" w:cs="Arial"/>
          <w:bCs/>
          <w:sz w:val="22"/>
          <w:szCs w:val="22"/>
        </w:rPr>
        <w:t xml:space="preserve">DEVONO PERVENIRE AL COMITATO REGIONALE MARCHE </w:t>
      </w:r>
      <w:r w:rsidRPr="00903F73">
        <w:rPr>
          <w:rFonts w:ascii="Arial" w:hAnsi="Arial" w:cs="Arial"/>
          <w:b/>
          <w:bCs/>
          <w:sz w:val="22"/>
          <w:szCs w:val="22"/>
          <w:u w:val="single"/>
        </w:rPr>
        <w:t xml:space="preserve">ENTRO E NON OLTRE </w:t>
      </w:r>
      <w:r>
        <w:rPr>
          <w:rFonts w:ascii="Arial" w:hAnsi="Arial" w:cs="Arial"/>
          <w:b/>
          <w:bCs/>
          <w:sz w:val="22"/>
          <w:szCs w:val="22"/>
          <w:u w:val="single"/>
        </w:rPr>
        <w:t xml:space="preserve">LE ORE </w:t>
      </w:r>
    </w:p>
    <w:p w:rsidR="00056BFB" w:rsidRPr="00903F73" w:rsidRDefault="00056BFB" w:rsidP="00056BFB">
      <w:pPr>
        <w:pStyle w:val="Default"/>
        <w:jc w:val="both"/>
        <w:rPr>
          <w:rFonts w:ascii="Arial" w:hAnsi="Arial" w:cs="Arial"/>
          <w:b/>
          <w:bCs/>
          <w:sz w:val="22"/>
          <w:szCs w:val="22"/>
          <w:u w:val="single"/>
        </w:rPr>
      </w:pPr>
      <w:r>
        <w:rPr>
          <w:rFonts w:ascii="Arial" w:hAnsi="Arial" w:cs="Arial"/>
          <w:b/>
          <w:bCs/>
          <w:sz w:val="22"/>
          <w:szCs w:val="22"/>
          <w:u w:val="single"/>
        </w:rPr>
        <w:t>18,00 DEL 14.07.2021</w:t>
      </w:r>
    </w:p>
    <w:p w:rsidR="00056BFB" w:rsidRDefault="00056BFB" w:rsidP="00056BFB">
      <w:pPr>
        <w:pStyle w:val="Default"/>
        <w:rPr>
          <w:b/>
          <w:bCs/>
          <w:u w:val="single"/>
        </w:rPr>
      </w:pPr>
    </w:p>
    <w:p w:rsidR="00056BFB" w:rsidRDefault="00056BFB" w:rsidP="005613B6">
      <w:pPr>
        <w:pStyle w:val="A1gare"/>
      </w:pPr>
    </w:p>
    <w:p w:rsidR="006C1BBF" w:rsidRDefault="006C1BBF" w:rsidP="005613B6">
      <w:pPr>
        <w:pStyle w:val="A1gare"/>
      </w:pPr>
    </w:p>
    <w:p w:rsidR="006C1BBF" w:rsidRDefault="006C1BBF" w:rsidP="005613B6">
      <w:pPr>
        <w:pStyle w:val="A1gare"/>
      </w:pPr>
    </w:p>
    <w:p w:rsidR="006C1BBF" w:rsidRDefault="006C1BBF" w:rsidP="005613B6">
      <w:pPr>
        <w:pStyle w:val="A1gare"/>
      </w:pPr>
    </w:p>
    <w:p w:rsidR="006C1BBF" w:rsidRDefault="006C1BBF" w:rsidP="005613B6">
      <w:pPr>
        <w:pStyle w:val="A1gare"/>
      </w:pPr>
    </w:p>
    <w:p w:rsidR="006C1BBF" w:rsidRDefault="006C1BBF" w:rsidP="005613B6">
      <w:pPr>
        <w:pStyle w:val="A1gare"/>
      </w:pPr>
    </w:p>
    <w:p w:rsidR="006C1BBF" w:rsidRDefault="006C1BBF" w:rsidP="005613B6">
      <w:pPr>
        <w:pStyle w:val="A1gare"/>
      </w:pPr>
    </w:p>
    <w:p w:rsidR="00056BFB" w:rsidRPr="00CD4940" w:rsidRDefault="00056BFB" w:rsidP="00C320E6">
      <w:pPr>
        <w:pStyle w:val="Titolo2A"/>
        <w:framePr w:wrap="around"/>
      </w:pPr>
      <w:bookmarkStart w:id="58" w:name="_Toc74781325"/>
      <w:bookmarkStart w:id="59" w:name="_Toc75452509"/>
      <w:bookmarkStart w:id="60" w:name="_Toc75992483"/>
      <w:bookmarkStart w:id="61" w:name="_Toc76045365"/>
      <w:bookmarkStart w:id="62" w:name="_Toc76169355"/>
      <w:r w:rsidRPr="00CD4940">
        <w:lastRenderedPageBreak/>
        <w:t>AFFILIAZIONE ALLA F.I.G.C.</w:t>
      </w:r>
      <w:bookmarkEnd w:id="58"/>
      <w:bookmarkEnd w:id="59"/>
      <w:bookmarkEnd w:id="60"/>
      <w:bookmarkEnd w:id="61"/>
      <w:bookmarkEnd w:id="62"/>
    </w:p>
    <w:p w:rsidR="00056BFB" w:rsidRDefault="00056BFB" w:rsidP="00A23C93">
      <w:pPr>
        <w:pStyle w:val="Default"/>
        <w:jc w:val="both"/>
        <w:rPr>
          <w:u w:val="single"/>
        </w:rPr>
      </w:pPr>
    </w:p>
    <w:p w:rsidR="00056BFB" w:rsidRPr="00CD4940" w:rsidRDefault="00056BFB" w:rsidP="00A23C93">
      <w:pPr>
        <w:pStyle w:val="Default"/>
        <w:jc w:val="both"/>
        <w:rPr>
          <w:rFonts w:ascii="Arial" w:hAnsi="Arial" w:cs="Arial"/>
          <w:b/>
          <w:sz w:val="22"/>
          <w:szCs w:val="22"/>
          <w:u w:val="single"/>
        </w:rPr>
      </w:pPr>
      <w:r w:rsidRPr="00CD4940">
        <w:rPr>
          <w:rFonts w:ascii="Arial" w:hAnsi="Arial" w:cs="Arial"/>
          <w:b/>
          <w:sz w:val="22"/>
          <w:szCs w:val="22"/>
          <w:u w:val="single"/>
        </w:rPr>
        <w:t>Disposizioni da tener presente e da seguire:</w:t>
      </w:r>
    </w:p>
    <w:p w:rsidR="00056BFB" w:rsidRPr="00CD4940" w:rsidRDefault="00056BFB" w:rsidP="00A23C93">
      <w:pPr>
        <w:pStyle w:val="Default"/>
        <w:jc w:val="both"/>
        <w:rPr>
          <w:rFonts w:ascii="Arial" w:hAnsi="Arial" w:cs="Arial"/>
          <w:sz w:val="22"/>
          <w:szCs w:val="22"/>
          <w:u w:val="single"/>
        </w:rPr>
      </w:pPr>
    </w:p>
    <w:p w:rsidR="00056BFB" w:rsidRPr="00CD4940" w:rsidRDefault="00056BFB" w:rsidP="00A23C93">
      <w:pPr>
        <w:pStyle w:val="Default"/>
        <w:jc w:val="both"/>
        <w:rPr>
          <w:rFonts w:ascii="Arial" w:hAnsi="Arial" w:cs="Arial"/>
          <w:sz w:val="22"/>
          <w:szCs w:val="22"/>
        </w:rPr>
      </w:pPr>
      <w:r w:rsidRPr="00CD4940">
        <w:rPr>
          <w:rFonts w:ascii="Arial" w:hAnsi="Arial" w:cs="Arial"/>
          <w:sz w:val="22"/>
          <w:szCs w:val="22"/>
          <w:u w:val="single"/>
        </w:rPr>
        <w:t>Domanda di affiliazione alla F.I.G.C.</w:t>
      </w:r>
      <w:r w:rsidRPr="00CD4940">
        <w:rPr>
          <w:rFonts w:ascii="Arial" w:hAnsi="Arial" w:cs="Arial"/>
          <w:sz w:val="22"/>
          <w:szCs w:val="22"/>
        </w:rPr>
        <w:t xml:space="preserve"> </w:t>
      </w:r>
    </w:p>
    <w:p w:rsidR="00056BFB" w:rsidRDefault="00056BFB" w:rsidP="00056BFB">
      <w:pPr>
        <w:pStyle w:val="Default"/>
        <w:rPr>
          <w:sz w:val="23"/>
          <w:szCs w:val="23"/>
        </w:rPr>
      </w:pPr>
    </w:p>
    <w:p w:rsidR="00056BFB" w:rsidRPr="0027114B" w:rsidRDefault="00056BFB" w:rsidP="008305D6">
      <w:pPr>
        <w:pStyle w:val="Default"/>
        <w:numPr>
          <w:ilvl w:val="0"/>
          <w:numId w:val="5"/>
        </w:numPr>
        <w:suppressAutoHyphens w:val="0"/>
        <w:autoSpaceDE w:val="0"/>
        <w:autoSpaceDN w:val="0"/>
        <w:adjustRightInd w:val="0"/>
        <w:jc w:val="both"/>
        <w:rPr>
          <w:rFonts w:ascii="Arial" w:hAnsi="Arial" w:cs="Arial"/>
          <w:b/>
          <w:sz w:val="22"/>
          <w:szCs w:val="22"/>
          <w:u w:val="single"/>
        </w:rPr>
      </w:pPr>
      <w:r w:rsidRPr="0027114B">
        <w:rPr>
          <w:rFonts w:ascii="Arial" w:hAnsi="Arial" w:cs="Arial"/>
          <w:b/>
          <w:sz w:val="22"/>
          <w:szCs w:val="22"/>
          <w:u w:val="single"/>
        </w:rPr>
        <w:t>Si ricorda che a partire dal 1° Luglio 2021 per le Società “non professionistiche” e</w:t>
      </w:r>
      <w:r w:rsidRPr="0027114B">
        <w:rPr>
          <w:rFonts w:ascii="Arial" w:hAnsi="Arial" w:cs="Arial"/>
          <w:b/>
          <w:sz w:val="22"/>
          <w:szCs w:val="22"/>
          <w:u w:val="single"/>
        </w:rPr>
        <w:t>n</w:t>
      </w:r>
      <w:r w:rsidRPr="0027114B">
        <w:rPr>
          <w:rFonts w:ascii="Arial" w:hAnsi="Arial" w:cs="Arial"/>
          <w:b/>
          <w:sz w:val="22"/>
          <w:szCs w:val="22"/>
          <w:u w:val="single"/>
        </w:rPr>
        <w:t>trerà in vigore l’art. 53 del Codice di Giustizia Sportiva e pertanto ai fini dell’affiliazione le Società hanno l’obbligo di comunicare l’indirizzo di posta elettr</w:t>
      </w:r>
      <w:r w:rsidRPr="0027114B">
        <w:rPr>
          <w:rFonts w:ascii="Arial" w:hAnsi="Arial" w:cs="Arial"/>
          <w:b/>
          <w:sz w:val="22"/>
          <w:szCs w:val="22"/>
          <w:u w:val="single"/>
        </w:rPr>
        <w:t>o</w:t>
      </w:r>
      <w:r w:rsidRPr="0027114B">
        <w:rPr>
          <w:rFonts w:ascii="Arial" w:hAnsi="Arial" w:cs="Arial"/>
          <w:b/>
          <w:sz w:val="22"/>
          <w:szCs w:val="22"/>
          <w:u w:val="single"/>
        </w:rPr>
        <w:t>nica certif</w:t>
      </w:r>
      <w:r>
        <w:rPr>
          <w:rFonts w:ascii="Arial" w:hAnsi="Arial" w:cs="Arial"/>
          <w:b/>
          <w:sz w:val="22"/>
          <w:szCs w:val="22"/>
          <w:u w:val="single"/>
        </w:rPr>
        <w:t>icata (PEC).  Tale comunicazione è condizione essenziale per l’affiliazione; in caso di modifica di detto indirizzo PEC la Società è tenuta a darne informativa alla FIGC e alla LND e dovrà provvederne l’aggiornamento sul portale LND</w:t>
      </w:r>
    </w:p>
    <w:p w:rsidR="00056BFB" w:rsidRPr="00F02643" w:rsidRDefault="00056BFB" w:rsidP="008305D6">
      <w:pPr>
        <w:pStyle w:val="Nessunaspaziatura"/>
        <w:numPr>
          <w:ilvl w:val="0"/>
          <w:numId w:val="5"/>
        </w:numPr>
        <w:suppressAutoHyphens w:val="0"/>
        <w:jc w:val="both"/>
        <w:rPr>
          <w:rFonts w:ascii="Arial" w:hAnsi="Arial" w:cs="Arial"/>
        </w:rPr>
      </w:pPr>
      <w:r w:rsidRPr="00F02643">
        <w:rPr>
          <w:rFonts w:ascii="Arial" w:hAnsi="Arial" w:cs="Arial"/>
        </w:rPr>
        <w:t>la domanda di affiliazione deve essere inviata utilizzando sempre il modulo federale, in tr</w:t>
      </w:r>
      <w:r w:rsidRPr="00F02643">
        <w:rPr>
          <w:rFonts w:ascii="Arial" w:hAnsi="Arial" w:cs="Arial"/>
        </w:rPr>
        <w:t>i</w:t>
      </w:r>
      <w:r w:rsidRPr="00F02643">
        <w:rPr>
          <w:rFonts w:ascii="Arial" w:hAnsi="Arial" w:cs="Arial"/>
        </w:rPr>
        <w:t xml:space="preserve">plice copia, </w:t>
      </w:r>
      <w:r>
        <w:rPr>
          <w:rFonts w:ascii="Arial" w:hAnsi="Arial" w:cs="Arial"/>
        </w:rPr>
        <w:t xml:space="preserve">allegato al presente CU e scaricabile anche dal sito </w:t>
      </w:r>
      <w:hyperlink r:id="rId32" w:history="1">
        <w:r w:rsidRPr="003E168C">
          <w:rPr>
            <w:rStyle w:val="Collegamentoipertestuale"/>
            <w:rFonts w:ascii="Arial" w:hAnsi="Arial" w:cs="Arial"/>
          </w:rPr>
          <w:t>www.figcmarche.it</w:t>
        </w:r>
      </w:hyperlink>
      <w:r>
        <w:rPr>
          <w:rFonts w:ascii="Arial" w:hAnsi="Arial" w:cs="Arial"/>
        </w:rPr>
        <w:t xml:space="preserve"> (modul</w:t>
      </w:r>
      <w:r>
        <w:rPr>
          <w:rFonts w:ascii="Arial" w:hAnsi="Arial" w:cs="Arial"/>
        </w:rPr>
        <w:t>i</w:t>
      </w:r>
      <w:r>
        <w:rPr>
          <w:rFonts w:ascii="Arial" w:hAnsi="Arial" w:cs="Arial"/>
        </w:rPr>
        <w:t>stica)</w:t>
      </w:r>
      <w:r w:rsidRPr="00F02643">
        <w:rPr>
          <w:rFonts w:ascii="Arial" w:hAnsi="Arial" w:cs="Arial"/>
        </w:rPr>
        <w:t xml:space="preserve">; </w:t>
      </w:r>
    </w:p>
    <w:p w:rsidR="00056BFB" w:rsidRPr="00F02643" w:rsidRDefault="00056BFB" w:rsidP="008305D6">
      <w:pPr>
        <w:pStyle w:val="Nessunaspaziatura"/>
        <w:numPr>
          <w:ilvl w:val="0"/>
          <w:numId w:val="5"/>
        </w:numPr>
        <w:suppressAutoHyphens w:val="0"/>
        <w:jc w:val="left"/>
        <w:rPr>
          <w:rFonts w:ascii="Arial" w:hAnsi="Arial" w:cs="Arial"/>
        </w:rPr>
      </w:pPr>
      <w:r w:rsidRPr="00F02643">
        <w:rPr>
          <w:rFonts w:ascii="Arial" w:hAnsi="Arial" w:cs="Arial"/>
        </w:rPr>
        <w:t>Tutte le copie debbono essere debitamente compilate, con particolare riferimento agli ind</w:t>
      </w:r>
      <w:r w:rsidRPr="00F02643">
        <w:rPr>
          <w:rFonts w:ascii="Arial" w:hAnsi="Arial" w:cs="Arial"/>
        </w:rPr>
        <w:t>i</w:t>
      </w:r>
      <w:r w:rsidRPr="00F02643">
        <w:rPr>
          <w:rFonts w:ascii="Arial" w:hAnsi="Arial" w:cs="Arial"/>
        </w:rPr>
        <w:t xml:space="preserve">rizzi della sede sociale e della corrispondenza (C.A.P. compresi) </w:t>
      </w:r>
      <w:r>
        <w:rPr>
          <w:rFonts w:ascii="Arial" w:hAnsi="Arial" w:cs="Arial"/>
        </w:rPr>
        <w:t>e della PEC</w:t>
      </w:r>
    </w:p>
    <w:p w:rsidR="00056BFB" w:rsidRPr="00F02643" w:rsidRDefault="00056BFB" w:rsidP="008305D6">
      <w:pPr>
        <w:pStyle w:val="Nessunaspaziatura"/>
        <w:numPr>
          <w:ilvl w:val="0"/>
          <w:numId w:val="5"/>
        </w:numPr>
        <w:suppressAutoHyphens w:val="0"/>
        <w:jc w:val="left"/>
        <w:rPr>
          <w:rFonts w:ascii="Arial" w:hAnsi="Arial" w:cs="Arial"/>
        </w:rPr>
      </w:pPr>
      <w:r w:rsidRPr="00F02643">
        <w:rPr>
          <w:rFonts w:ascii="Arial" w:hAnsi="Arial" w:cs="Arial"/>
        </w:rPr>
        <w:t xml:space="preserve">il timbro </w:t>
      </w:r>
      <w:r w:rsidRPr="00F02643">
        <w:rPr>
          <w:rFonts w:ascii="Arial" w:hAnsi="Arial" w:cs="Arial"/>
          <w:b/>
          <w:u w:val="single"/>
        </w:rPr>
        <w:t xml:space="preserve">deve riportare </w:t>
      </w:r>
      <w:r w:rsidRPr="00F02643">
        <w:rPr>
          <w:rFonts w:ascii="Arial" w:hAnsi="Arial" w:cs="Arial"/>
        </w:rPr>
        <w:t>la denominazione sociale corrispondente a quella dell’atto costitut</w:t>
      </w:r>
      <w:r w:rsidRPr="00F02643">
        <w:rPr>
          <w:rFonts w:ascii="Arial" w:hAnsi="Arial" w:cs="Arial"/>
        </w:rPr>
        <w:t>i</w:t>
      </w:r>
      <w:r w:rsidRPr="00F02643">
        <w:rPr>
          <w:rFonts w:ascii="Arial" w:hAnsi="Arial" w:cs="Arial"/>
        </w:rPr>
        <w:t xml:space="preserve">vo e dello statuto; </w:t>
      </w:r>
    </w:p>
    <w:p w:rsidR="00056BFB" w:rsidRDefault="00056BFB" w:rsidP="00056BFB">
      <w:pPr>
        <w:pStyle w:val="Default"/>
        <w:jc w:val="both"/>
        <w:rPr>
          <w:sz w:val="22"/>
          <w:szCs w:val="22"/>
        </w:rPr>
      </w:pPr>
    </w:p>
    <w:p w:rsidR="00056BFB" w:rsidRPr="00CD4940" w:rsidRDefault="00056BFB" w:rsidP="00A23C93">
      <w:pPr>
        <w:pStyle w:val="Default"/>
        <w:jc w:val="both"/>
        <w:rPr>
          <w:rFonts w:ascii="Arial" w:hAnsi="Arial" w:cs="Arial"/>
          <w:sz w:val="23"/>
          <w:szCs w:val="23"/>
        </w:rPr>
      </w:pPr>
      <w:r w:rsidRPr="00CD4940">
        <w:rPr>
          <w:rFonts w:ascii="Arial" w:hAnsi="Arial" w:cs="Arial"/>
          <w:sz w:val="22"/>
          <w:szCs w:val="22"/>
          <w:u w:val="single"/>
        </w:rPr>
        <w:t>Tipologia e denominazione sociale</w:t>
      </w:r>
      <w:r w:rsidRPr="00CD4940">
        <w:rPr>
          <w:rFonts w:ascii="Arial" w:hAnsi="Arial" w:cs="Arial"/>
          <w:sz w:val="23"/>
          <w:szCs w:val="23"/>
        </w:rPr>
        <w:t xml:space="preserve"> </w:t>
      </w:r>
    </w:p>
    <w:p w:rsidR="00056BFB" w:rsidRPr="00CD4940" w:rsidRDefault="00056BFB" w:rsidP="00056BFB">
      <w:pPr>
        <w:pStyle w:val="Default"/>
        <w:rPr>
          <w:rFonts w:ascii="Arial" w:hAnsi="Arial" w:cs="Arial"/>
          <w:sz w:val="22"/>
          <w:szCs w:val="22"/>
        </w:rPr>
      </w:pPr>
    </w:p>
    <w:p w:rsidR="00EA47BC" w:rsidRPr="005613B6" w:rsidRDefault="00056BFB" w:rsidP="005613B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la tipologia </w:t>
      </w:r>
      <w:r w:rsidRPr="00CD4940">
        <w:rPr>
          <w:rFonts w:ascii="Arial" w:hAnsi="Arial" w:cs="Arial"/>
          <w:b/>
          <w:bCs/>
          <w:sz w:val="22"/>
          <w:szCs w:val="22"/>
        </w:rPr>
        <w:t xml:space="preserve">deve </w:t>
      </w:r>
      <w:r w:rsidRPr="00CD4940">
        <w:rPr>
          <w:rFonts w:ascii="Arial" w:hAnsi="Arial" w:cs="Arial"/>
          <w:sz w:val="22"/>
          <w:szCs w:val="22"/>
        </w:rPr>
        <w:t xml:space="preserve">normalmente precedere la denominazione che deve </w:t>
      </w:r>
      <w:r w:rsidRPr="00CD4940">
        <w:rPr>
          <w:rFonts w:ascii="Arial" w:hAnsi="Arial" w:cs="Arial"/>
          <w:b/>
          <w:bCs/>
          <w:sz w:val="22"/>
          <w:szCs w:val="22"/>
        </w:rPr>
        <w:t xml:space="preserve">essere adeguata ai sensi dell’art. 90, commi 18 e 18 ter, della Legge 289/2002 (come modificato dalla Legge 128/2004)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A.S.D. = Associazione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A.C.D. = Associazione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S.S.D. = Società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G.S.D. = Gruppo Sportivo Dilettantistico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S.C.D. = Società Calcio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C.S.D. = Centro Sportivo Dilettantistico </w:t>
      </w:r>
    </w:p>
    <w:p w:rsidR="00056BFB" w:rsidRPr="00CD4940" w:rsidRDefault="00056BFB" w:rsidP="00056BFB">
      <w:pPr>
        <w:pStyle w:val="Default"/>
        <w:jc w:val="both"/>
        <w:rPr>
          <w:rFonts w:ascii="Arial" w:hAnsi="Arial" w:cs="Arial"/>
          <w:sz w:val="22"/>
          <w:szCs w:val="22"/>
          <w:lang w:val="en-GB"/>
        </w:rPr>
      </w:pPr>
      <w:r w:rsidRPr="00CD4940">
        <w:rPr>
          <w:rFonts w:ascii="Arial" w:hAnsi="Arial" w:cs="Arial"/>
          <w:sz w:val="22"/>
          <w:szCs w:val="22"/>
          <w:lang w:val="en-GB"/>
        </w:rPr>
        <w:t xml:space="preserve">F.C.D. = Football Club </w:t>
      </w:r>
      <w:proofErr w:type="spellStart"/>
      <w:r w:rsidRPr="00CD4940">
        <w:rPr>
          <w:rFonts w:ascii="Arial" w:hAnsi="Arial" w:cs="Arial"/>
          <w:sz w:val="22"/>
          <w:szCs w:val="22"/>
          <w:lang w:val="en-GB"/>
        </w:rPr>
        <w:t>Dilettantistico</w:t>
      </w:r>
      <w:proofErr w:type="spellEnd"/>
      <w:r w:rsidRPr="00CD4940">
        <w:rPr>
          <w:rFonts w:ascii="Arial" w:hAnsi="Arial" w:cs="Arial"/>
          <w:sz w:val="22"/>
          <w:szCs w:val="22"/>
          <w:lang w:val="en-GB"/>
        </w:rPr>
        <w:t xml:space="preserve"> </w:t>
      </w:r>
    </w:p>
    <w:p w:rsidR="000667BE"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A.P.D. = Associazione Polisportiva Dilettantistica </w:t>
      </w:r>
    </w:p>
    <w:p w:rsidR="004F6452" w:rsidRDefault="00056BFB" w:rsidP="00056BFB">
      <w:pPr>
        <w:pStyle w:val="Default"/>
        <w:jc w:val="both"/>
        <w:rPr>
          <w:rFonts w:ascii="Arial" w:hAnsi="Arial" w:cs="Arial"/>
          <w:sz w:val="22"/>
          <w:szCs w:val="22"/>
        </w:rPr>
      </w:pPr>
      <w:r w:rsidRPr="00CD4940">
        <w:rPr>
          <w:rFonts w:ascii="Arial" w:hAnsi="Arial" w:cs="Arial"/>
          <w:sz w:val="22"/>
          <w:szCs w:val="22"/>
        </w:rPr>
        <w:t>U.P.D. = Unione Po</w:t>
      </w:r>
      <w:r w:rsidR="00CA7182">
        <w:rPr>
          <w:rFonts w:ascii="Arial" w:hAnsi="Arial" w:cs="Arial"/>
          <w:sz w:val="22"/>
          <w:szCs w:val="22"/>
        </w:rPr>
        <w:t xml:space="preserve">lisportiva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U.S.D. = Unione Sportiva Dilettantistica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 xml:space="preserve">POL.D. = Polisportiva Dilettantistica </w:t>
      </w:r>
    </w:p>
    <w:p w:rsidR="00056BFB" w:rsidRPr="00CD4940" w:rsidRDefault="00056BFB" w:rsidP="00056BFB">
      <w:pPr>
        <w:pStyle w:val="Default"/>
        <w:rPr>
          <w:rFonts w:ascii="Arial" w:hAnsi="Arial" w:cs="Arial"/>
          <w:sz w:val="23"/>
          <w:szCs w:val="23"/>
        </w:rPr>
      </w:pPr>
    </w:p>
    <w:p w:rsidR="00523FCC" w:rsidRPr="00CD4940" w:rsidRDefault="00056BFB" w:rsidP="004F6452">
      <w:pPr>
        <w:pStyle w:val="Default"/>
        <w:jc w:val="both"/>
        <w:rPr>
          <w:rFonts w:ascii="Arial" w:hAnsi="Arial" w:cs="Arial"/>
          <w:sz w:val="22"/>
          <w:szCs w:val="22"/>
        </w:rPr>
      </w:pPr>
      <w:r w:rsidRPr="00CD4940">
        <w:rPr>
          <w:rFonts w:ascii="Arial" w:hAnsi="Arial" w:cs="Arial"/>
          <w:b/>
          <w:bCs/>
          <w:sz w:val="22"/>
          <w:szCs w:val="22"/>
        </w:rPr>
        <w:t xml:space="preserve">N.B.: </w:t>
      </w:r>
      <w:r w:rsidRPr="00CD4940">
        <w:rPr>
          <w:rFonts w:ascii="Arial" w:hAnsi="Arial" w:cs="Arial"/>
          <w:sz w:val="22"/>
          <w:szCs w:val="22"/>
        </w:rPr>
        <w:t xml:space="preserve">la tipologia della società (come sopra riportata) </w:t>
      </w:r>
      <w:r w:rsidRPr="00CD4940">
        <w:rPr>
          <w:rFonts w:ascii="Arial" w:hAnsi="Arial" w:cs="Arial"/>
          <w:b/>
          <w:bCs/>
          <w:sz w:val="22"/>
          <w:szCs w:val="22"/>
        </w:rPr>
        <w:t xml:space="preserve">va sempre </w:t>
      </w:r>
      <w:r w:rsidRPr="00CD4940">
        <w:rPr>
          <w:rFonts w:ascii="Arial" w:hAnsi="Arial" w:cs="Arial"/>
          <w:sz w:val="22"/>
          <w:szCs w:val="22"/>
        </w:rPr>
        <w:t>indicata, ai se</w:t>
      </w:r>
      <w:r w:rsidR="004F6452">
        <w:rPr>
          <w:rFonts w:ascii="Arial" w:hAnsi="Arial" w:cs="Arial"/>
          <w:sz w:val="22"/>
          <w:szCs w:val="22"/>
        </w:rPr>
        <w:t xml:space="preserve">nsi della su citata normativa. </w:t>
      </w:r>
    </w:p>
    <w:p w:rsidR="00056BFB" w:rsidRPr="00F02643" w:rsidRDefault="00056BFB" w:rsidP="008305D6">
      <w:pPr>
        <w:pStyle w:val="Nessunaspaziatura"/>
        <w:numPr>
          <w:ilvl w:val="0"/>
          <w:numId w:val="4"/>
        </w:numPr>
        <w:suppressAutoHyphens w:val="0"/>
        <w:jc w:val="left"/>
        <w:rPr>
          <w:rFonts w:ascii="Arial" w:hAnsi="Arial" w:cs="Arial"/>
          <w:b/>
        </w:rPr>
      </w:pPr>
      <w:r w:rsidRPr="00F02643">
        <w:rPr>
          <w:rFonts w:ascii="Arial" w:hAnsi="Arial" w:cs="Arial"/>
          <w:b/>
        </w:rPr>
        <w:t xml:space="preserve">la denominazione non può superare le 25 lettere, compresi gli spazi; </w:t>
      </w:r>
    </w:p>
    <w:p w:rsidR="00056BFB" w:rsidRPr="00F02643" w:rsidRDefault="00056BFB" w:rsidP="008305D6">
      <w:pPr>
        <w:pStyle w:val="Nessunaspaziatura"/>
        <w:numPr>
          <w:ilvl w:val="0"/>
          <w:numId w:val="4"/>
        </w:numPr>
        <w:suppressAutoHyphens w:val="0"/>
        <w:jc w:val="left"/>
        <w:rPr>
          <w:rFonts w:ascii="Arial" w:hAnsi="Arial" w:cs="Arial"/>
          <w:b/>
        </w:rPr>
      </w:pPr>
      <w:r w:rsidRPr="00F02643">
        <w:rPr>
          <w:rFonts w:ascii="Arial" w:hAnsi="Arial" w:cs="Arial"/>
          <w:b/>
        </w:rPr>
        <w:t xml:space="preserve">non possono essere ammesse denominazioni con 25 lettere senza spazi;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le denominazioni che superano le 25 lettere sono ammesse in via eccezionale e solo in c</w:t>
      </w:r>
      <w:r w:rsidRPr="00CD4940">
        <w:rPr>
          <w:rFonts w:ascii="Arial" w:hAnsi="Arial" w:cs="Arial"/>
          <w:sz w:val="22"/>
          <w:szCs w:val="22"/>
        </w:rPr>
        <w:t>a</w:t>
      </w:r>
      <w:r w:rsidRPr="00CD4940">
        <w:rPr>
          <w:rFonts w:ascii="Arial" w:hAnsi="Arial" w:cs="Arial"/>
          <w:sz w:val="22"/>
          <w:szCs w:val="22"/>
        </w:rPr>
        <w:t xml:space="preserve">so di compatibile riduzione a 25 lettere;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agli effetti della compatibilità delle denominazioni, stante la necessità di diversificare le d</w:t>
      </w:r>
      <w:r w:rsidRPr="00CD4940">
        <w:rPr>
          <w:rFonts w:ascii="Arial" w:hAnsi="Arial" w:cs="Arial"/>
          <w:sz w:val="22"/>
          <w:szCs w:val="22"/>
        </w:rPr>
        <w:t>e</w:t>
      </w:r>
      <w:r w:rsidRPr="00CD4940">
        <w:rPr>
          <w:rFonts w:ascii="Arial" w:hAnsi="Arial" w:cs="Arial"/>
          <w:sz w:val="22"/>
          <w:szCs w:val="22"/>
        </w:rPr>
        <w:t xml:space="preserve">nominazioni stesse delle società, </w:t>
      </w:r>
      <w:r w:rsidRPr="00CD4940">
        <w:rPr>
          <w:rFonts w:ascii="Arial" w:hAnsi="Arial" w:cs="Arial"/>
          <w:b/>
          <w:bCs/>
          <w:sz w:val="22"/>
          <w:szCs w:val="22"/>
        </w:rPr>
        <w:t>l’esistenza di altra società con identica o similare d</w:t>
      </w:r>
      <w:r w:rsidRPr="00CD4940">
        <w:rPr>
          <w:rFonts w:ascii="Arial" w:hAnsi="Arial" w:cs="Arial"/>
          <w:b/>
          <w:bCs/>
          <w:sz w:val="22"/>
          <w:szCs w:val="22"/>
        </w:rPr>
        <w:t>e</w:t>
      </w:r>
      <w:r w:rsidRPr="00CD4940">
        <w:rPr>
          <w:rFonts w:ascii="Arial" w:hAnsi="Arial" w:cs="Arial"/>
          <w:b/>
          <w:bCs/>
          <w:sz w:val="22"/>
          <w:szCs w:val="22"/>
        </w:rPr>
        <w:t xml:space="preserve">nominazione comporta per la società affilianda l’inserimento di un’aggettivazione che deve sempre precedere la denominazione (cfr. art. 17, comma 1, N.O.I.F.); </w:t>
      </w:r>
    </w:p>
    <w:p w:rsidR="00056BFB" w:rsidRPr="00CD4940" w:rsidRDefault="00056BFB" w:rsidP="00056BFB">
      <w:pPr>
        <w:pStyle w:val="Default"/>
        <w:rPr>
          <w:rFonts w:ascii="Arial" w:hAnsi="Arial" w:cs="Arial"/>
          <w:sz w:val="22"/>
          <w:szCs w:val="22"/>
        </w:rPr>
      </w:pPr>
    </w:p>
    <w:p w:rsidR="00056BFB" w:rsidRPr="00F02643" w:rsidRDefault="00056BFB" w:rsidP="00056BFB">
      <w:pPr>
        <w:pStyle w:val="Default"/>
        <w:jc w:val="both"/>
        <w:rPr>
          <w:rFonts w:ascii="Arial" w:hAnsi="Arial" w:cs="Arial"/>
          <w:b/>
          <w:bCs/>
          <w:sz w:val="22"/>
          <w:szCs w:val="22"/>
          <w:u w:val="single"/>
        </w:rPr>
      </w:pPr>
      <w:r w:rsidRPr="00F02643">
        <w:rPr>
          <w:rFonts w:ascii="Arial" w:hAnsi="Arial" w:cs="Arial"/>
          <w:b/>
          <w:bCs/>
          <w:sz w:val="22"/>
          <w:szCs w:val="22"/>
          <w:u w:val="single"/>
        </w:rPr>
        <w:t xml:space="preserve">Le pratiche di affiliazione non rispondenti ai sopra indicati requisiti verranno restituite alle Società per l’eventuale regolarizzazione. </w:t>
      </w:r>
    </w:p>
    <w:p w:rsidR="005613B6" w:rsidRPr="00CD4940" w:rsidRDefault="005613B6" w:rsidP="00056BFB">
      <w:pPr>
        <w:pStyle w:val="Default"/>
        <w:rPr>
          <w:rFonts w:ascii="Arial" w:hAnsi="Arial" w:cs="Arial"/>
          <w:b/>
          <w:bCs/>
          <w:sz w:val="23"/>
          <w:szCs w:val="23"/>
        </w:rPr>
      </w:pPr>
    </w:p>
    <w:p w:rsidR="00056BFB" w:rsidRPr="00CD4940" w:rsidRDefault="00056BFB" w:rsidP="00A23C93">
      <w:pPr>
        <w:pStyle w:val="Default"/>
        <w:jc w:val="both"/>
        <w:rPr>
          <w:rFonts w:ascii="Arial" w:hAnsi="Arial" w:cs="Arial"/>
          <w:b/>
          <w:sz w:val="23"/>
          <w:szCs w:val="23"/>
        </w:rPr>
      </w:pPr>
      <w:r w:rsidRPr="00CD4940">
        <w:rPr>
          <w:rFonts w:ascii="Arial" w:hAnsi="Arial" w:cs="Arial"/>
          <w:b/>
          <w:sz w:val="22"/>
          <w:szCs w:val="22"/>
          <w:u w:val="single"/>
        </w:rPr>
        <w:t>Esempi di alcune denominazioni incompatibili:</w:t>
      </w:r>
      <w:r w:rsidRPr="00CD4940">
        <w:rPr>
          <w:rFonts w:ascii="Arial" w:hAnsi="Arial" w:cs="Arial"/>
          <w:b/>
          <w:sz w:val="23"/>
          <w:szCs w:val="23"/>
        </w:rPr>
        <w:t xml:space="preserve"> </w:t>
      </w:r>
    </w:p>
    <w:p w:rsidR="00056BFB" w:rsidRDefault="00056BFB" w:rsidP="006C1BBF">
      <w:pPr>
        <w:pStyle w:val="Default"/>
        <w:jc w:val="both"/>
        <w:rPr>
          <w:rFonts w:ascii="Arial" w:hAnsi="Arial" w:cs="Arial"/>
          <w:b/>
          <w:sz w:val="23"/>
          <w:szCs w:val="23"/>
        </w:rPr>
      </w:pPr>
    </w:p>
    <w:p w:rsidR="006C1BBF" w:rsidRPr="00CD4940" w:rsidRDefault="006C1BBF" w:rsidP="006C1BBF">
      <w:pPr>
        <w:pStyle w:val="Default"/>
        <w:jc w:val="both"/>
        <w:rPr>
          <w:rFonts w:ascii="Arial" w:hAnsi="Arial" w:cs="Arial"/>
          <w:b/>
          <w:sz w:val="23"/>
          <w:szCs w:val="23"/>
        </w:rPr>
      </w:pP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u w:val="single"/>
        </w:rPr>
      </w:pPr>
      <w:r w:rsidRPr="00CD4940">
        <w:rPr>
          <w:rFonts w:ascii="Arial" w:hAnsi="Arial" w:cs="Arial"/>
          <w:sz w:val="22"/>
          <w:szCs w:val="22"/>
        </w:rPr>
        <w:t xml:space="preserve">“SCUOLA CALCIO”, non è denominazione trattandosi di un riconoscimento ufficiale che </w:t>
      </w:r>
      <w:r w:rsidRPr="00CD4940">
        <w:rPr>
          <w:rFonts w:ascii="Arial" w:hAnsi="Arial" w:cs="Arial"/>
          <w:b/>
          <w:bCs/>
          <w:sz w:val="22"/>
          <w:szCs w:val="22"/>
          <w:u w:val="single"/>
        </w:rPr>
        <w:lastRenderedPageBreak/>
        <w:t>deve essere rilasciato dal Settore Giovanile e Scolastico alle Società che svolgono attività giovanile nelle categorie di base, affiliate da almeno due Stagioni Sportive a</w:t>
      </w:r>
      <w:r w:rsidRPr="00CD4940">
        <w:rPr>
          <w:rFonts w:ascii="Arial" w:hAnsi="Arial" w:cs="Arial"/>
          <w:b/>
          <w:bCs/>
          <w:sz w:val="22"/>
          <w:szCs w:val="22"/>
          <w:u w:val="single"/>
        </w:rPr>
        <w:t>l</w:t>
      </w:r>
      <w:r w:rsidRPr="00CD4940">
        <w:rPr>
          <w:rFonts w:ascii="Arial" w:hAnsi="Arial" w:cs="Arial"/>
          <w:b/>
          <w:bCs/>
          <w:sz w:val="22"/>
          <w:szCs w:val="22"/>
          <w:u w:val="single"/>
        </w:rPr>
        <w:t>la F.I.G.C. e che hanno determinati requisiti</w:t>
      </w:r>
      <w:r w:rsidRPr="00CD4940">
        <w:rPr>
          <w:rFonts w:ascii="Arial" w:hAnsi="Arial" w:cs="Arial"/>
          <w:sz w:val="22"/>
          <w:szCs w:val="22"/>
          <w:u w:val="single"/>
        </w:rPr>
        <w:t xml:space="preserve">;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“NUOVA”, qualora esista altra società con identica denominazione (p.e. denominazione XXXX incompatibile con “NUOVA XXXX”); </w:t>
      </w:r>
    </w:p>
    <w:p w:rsidR="00056BFB" w:rsidRPr="00CD4940" w:rsidRDefault="00056BFB" w:rsidP="008305D6">
      <w:pPr>
        <w:pStyle w:val="Default"/>
        <w:numPr>
          <w:ilvl w:val="0"/>
          <w:numId w:val="4"/>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“RINASCITA”, “ANNO”, qualora esista altra società con identica denom</w:t>
      </w:r>
      <w:r w:rsidRPr="00CD4940">
        <w:rPr>
          <w:rFonts w:ascii="Arial" w:hAnsi="Arial" w:cs="Arial"/>
          <w:sz w:val="22"/>
          <w:szCs w:val="22"/>
        </w:rPr>
        <w:t>i</w:t>
      </w:r>
      <w:r w:rsidRPr="00CD4940">
        <w:rPr>
          <w:rFonts w:ascii="Arial" w:hAnsi="Arial" w:cs="Arial"/>
          <w:sz w:val="22"/>
          <w:szCs w:val="22"/>
        </w:rPr>
        <w:t xml:space="preserve">nazione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“RINASCITA XXXX”)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(p.e. per denominazione XXXX incompatibile con “2009 XXXX”)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(particolare esame per le denominazioni GIOVANI XXXX – GIOVANILE XXXX – BOYS XXXX – JUNIOR XXXX – per esistenza di altra Società con identica d</w:t>
      </w:r>
      <w:r w:rsidRPr="00CD4940">
        <w:rPr>
          <w:rFonts w:ascii="Arial" w:hAnsi="Arial" w:cs="Arial"/>
          <w:sz w:val="22"/>
          <w:szCs w:val="22"/>
        </w:rPr>
        <w:t>e</w:t>
      </w:r>
      <w:r w:rsidRPr="00CD4940">
        <w:rPr>
          <w:rFonts w:ascii="Arial" w:hAnsi="Arial" w:cs="Arial"/>
          <w:sz w:val="22"/>
          <w:szCs w:val="22"/>
        </w:rPr>
        <w:t xml:space="preserve">nominazione XXXX che partecipano ai relativi campionati giovanili). </w:t>
      </w:r>
    </w:p>
    <w:p w:rsidR="00056BFB" w:rsidRPr="00CD4940" w:rsidRDefault="00056BFB" w:rsidP="008305D6">
      <w:pPr>
        <w:pStyle w:val="Default"/>
        <w:numPr>
          <w:ilvl w:val="0"/>
          <w:numId w:val="6"/>
        </w:numPr>
        <w:suppressAutoHyphens w:val="0"/>
        <w:autoSpaceDE w:val="0"/>
        <w:autoSpaceDN w:val="0"/>
        <w:adjustRightInd w:val="0"/>
        <w:spacing w:after="19"/>
        <w:jc w:val="both"/>
        <w:rPr>
          <w:rFonts w:ascii="Arial" w:hAnsi="Arial" w:cs="Arial"/>
          <w:sz w:val="22"/>
          <w:szCs w:val="22"/>
        </w:rPr>
      </w:pPr>
      <w:r w:rsidRPr="00CD4940">
        <w:rPr>
          <w:rFonts w:ascii="Arial" w:hAnsi="Arial" w:cs="Arial"/>
          <w:sz w:val="22"/>
          <w:szCs w:val="22"/>
        </w:rPr>
        <w:t>denominazione di carattere esclusivamente propagandistico o pubblicit</w:t>
      </w:r>
      <w:r w:rsidRPr="00CD4940">
        <w:rPr>
          <w:rFonts w:ascii="Arial" w:hAnsi="Arial" w:cs="Arial"/>
          <w:sz w:val="22"/>
          <w:szCs w:val="22"/>
        </w:rPr>
        <w:t>a</w:t>
      </w:r>
      <w:r w:rsidRPr="00CD4940">
        <w:rPr>
          <w:rFonts w:ascii="Arial" w:hAnsi="Arial" w:cs="Arial"/>
          <w:sz w:val="22"/>
          <w:szCs w:val="22"/>
        </w:rPr>
        <w:t xml:space="preserve">rio; </w:t>
      </w:r>
    </w:p>
    <w:p w:rsidR="00056BFB" w:rsidRPr="00CD4940" w:rsidRDefault="00056BFB" w:rsidP="008305D6">
      <w:pPr>
        <w:pStyle w:val="Default"/>
        <w:numPr>
          <w:ilvl w:val="0"/>
          <w:numId w:val="6"/>
        </w:numPr>
        <w:suppressAutoHyphens w:val="0"/>
        <w:autoSpaceDE w:val="0"/>
        <w:autoSpaceDN w:val="0"/>
        <w:adjustRightInd w:val="0"/>
        <w:jc w:val="both"/>
        <w:rPr>
          <w:rFonts w:ascii="Arial" w:hAnsi="Arial" w:cs="Arial"/>
          <w:sz w:val="22"/>
          <w:szCs w:val="22"/>
        </w:rPr>
      </w:pPr>
      <w:r w:rsidRPr="00CD4940">
        <w:rPr>
          <w:rFonts w:ascii="Arial" w:hAnsi="Arial" w:cs="Arial"/>
          <w:sz w:val="22"/>
          <w:szCs w:val="22"/>
        </w:rPr>
        <w:t xml:space="preserve">denominazioni che riportano consonanti peraltro incomprensibili (p.e. EF XXX, MFK XX, BSE XX, etc.). </w:t>
      </w:r>
    </w:p>
    <w:p w:rsidR="00056BFB" w:rsidRPr="00CD4940" w:rsidRDefault="00056BFB" w:rsidP="00056BFB">
      <w:pPr>
        <w:pStyle w:val="Default"/>
        <w:rPr>
          <w:rFonts w:ascii="Arial" w:hAnsi="Arial" w:cs="Arial"/>
          <w:sz w:val="23"/>
          <w:szCs w:val="23"/>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Atto Costitutivo e Statuto Sociale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 fac-simile di atto costitutivo e Statuto Sociale – tipo, possono essere scaricati dal sito </w:t>
      </w:r>
      <w:hyperlink r:id="rId33"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(modulistica)</w:t>
      </w:r>
      <w:r>
        <w:rPr>
          <w:rFonts w:ascii="Arial" w:hAnsi="Arial" w:cs="Arial"/>
          <w:bCs/>
          <w:sz w:val="22"/>
          <w:szCs w:val="22"/>
        </w:rPr>
        <w:t>.</w:t>
      </w:r>
    </w:p>
    <w:p w:rsidR="00056BFB" w:rsidRPr="00CD4940" w:rsidRDefault="00056BFB" w:rsidP="00056BFB">
      <w:pPr>
        <w:pStyle w:val="Default"/>
        <w:jc w:val="both"/>
        <w:rPr>
          <w:rFonts w:ascii="Arial" w:hAnsi="Arial" w:cs="Arial"/>
          <w:sz w:val="22"/>
          <w:szCs w:val="22"/>
          <w:u w:val="single"/>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Dichiarazione attestante la disponibilità di un campo regolamentare</w:t>
      </w:r>
      <w:r w:rsidRPr="00CD4940">
        <w:rPr>
          <w:rFonts w:ascii="Arial" w:hAnsi="Arial" w:cs="Arial"/>
          <w:sz w:val="23"/>
          <w:szCs w:val="23"/>
        </w:rPr>
        <w:t xml:space="preserve"> </w:t>
      </w:r>
    </w:p>
    <w:p w:rsidR="00056BFB" w:rsidRDefault="00056BFB" w:rsidP="00056BFB">
      <w:pPr>
        <w:pStyle w:val="Default"/>
        <w:jc w:val="both"/>
        <w:rPr>
          <w:rFonts w:ascii="Arial" w:hAnsi="Arial" w:cs="Arial"/>
          <w:bCs/>
          <w:sz w:val="22"/>
          <w:szCs w:val="22"/>
        </w:rPr>
      </w:pPr>
      <w:r w:rsidRPr="00CD4940">
        <w:rPr>
          <w:rFonts w:ascii="Arial" w:hAnsi="Arial" w:cs="Arial"/>
          <w:bCs/>
          <w:sz w:val="22"/>
          <w:szCs w:val="22"/>
        </w:rPr>
        <w:t xml:space="preserve">Il fac-simile della dichiarazione di cui sopra può essere scaricato dal sito </w:t>
      </w:r>
      <w:hyperlink r:id="rId34" w:history="1">
        <w:r w:rsidRPr="00CD4940">
          <w:rPr>
            <w:rStyle w:val="Collegamentoipertestuale"/>
            <w:rFonts w:ascii="Arial" w:hAnsi="Arial" w:cs="Arial"/>
            <w:bCs/>
            <w:sz w:val="22"/>
            <w:szCs w:val="22"/>
          </w:rPr>
          <w:t>www.figcmarche.it</w:t>
        </w:r>
      </w:hyperlink>
      <w:r w:rsidRPr="00CD4940">
        <w:rPr>
          <w:rFonts w:ascii="Arial" w:hAnsi="Arial" w:cs="Arial"/>
          <w:bCs/>
          <w:sz w:val="22"/>
          <w:szCs w:val="22"/>
        </w:rPr>
        <w:t xml:space="preserve">  </w:t>
      </w:r>
      <w:r>
        <w:rPr>
          <w:rFonts w:ascii="Arial" w:hAnsi="Arial" w:cs="Arial"/>
          <w:bCs/>
          <w:sz w:val="22"/>
          <w:szCs w:val="22"/>
        </w:rPr>
        <w:t>(modulistica).</w:t>
      </w:r>
    </w:p>
    <w:p w:rsidR="00EA47BC" w:rsidRPr="00CD4940" w:rsidRDefault="00EA47BC" w:rsidP="00056BFB">
      <w:pPr>
        <w:pStyle w:val="Default"/>
        <w:jc w:val="both"/>
        <w:rPr>
          <w:rFonts w:ascii="Arial" w:hAnsi="Arial" w:cs="Arial"/>
          <w:sz w:val="22"/>
          <w:szCs w:val="22"/>
        </w:rPr>
      </w:pPr>
    </w:p>
    <w:p w:rsidR="00056BFB" w:rsidRPr="00CD4940" w:rsidRDefault="00056BFB" w:rsidP="00056BFB">
      <w:pPr>
        <w:pStyle w:val="Default"/>
        <w:jc w:val="both"/>
        <w:rPr>
          <w:rFonts w:ascii="Arial" w:hAnsi="Arial" w:cs="Arial"/>
          <w:sz w:val="23"/>
          <w:szCs w:val="23"/>
        </w:rPr>
      </w:pPr>
      <w:r w:rsidRPr="00CD4940">
        <w:rPr>
          <w:rFonts w:ascii="Arial" w:hAnsi="Arial" w:cs="Arial"/>
          <w:sz w:val="22"/>
          <w:szCs w:val="22"/>
          <w:u w:val="single"/>
        </w:rPr>
        <w:t>Tassa di affiliazione</w:t>
      </w:r>
      <w:r w:rsidRPr="00CD4940">
        <w:rPr>
          <w:rFonts w:ascii="Arial" w:hAnsi="Arial" w:cs="Arial"/>
          <w:sz w:val="23"/>
          <w:szCs w:val="23"/>
        </w:rPr>
        <w:t xml:space="preserve"> </w:t>
      </w:r>
    </w:p>
    <w:p w:rsidR="00CA7182" w:rsidRDefault="005613B6" w:rsidP="00056BFB">
      <w:pPr>
        <w:pStyle w:val="Default"/>
        <w:jc w:val="both"/>
        <w:rPr>
          <w:rFonts w:ascii="Arial" w:hAnsi="Arial" w:cs="Arial"/>
          <w:sz w:val="22"/>
          <w:szCs w:val="22"/>
        </w:rPr>
      </w:pPr>
      <w:r>
        <w:rPr>
          <w:rFonts w:ascii="Arial" w:hAnsi="Arial" w:cs="Arial"/>
          <w:sz w:val="22"/>
          <w:szCs w:val="22"/>
        </w:rPr>
        <w:t>Ogni do</w:t>
      </w:r>
      <w:r w:rsidR="00056BFB" w:rsidRPr="00CD4940">
        <w:rPr>
          <w:rFonts w:ascii="Arial" w:hAnsi="Arial" w:cs="Arial"/>
          <w:sz w:val="22"/>
          <w:szCs w:val="22"/>
        </w:rPr>
        <w:t xml:space="preserve">manda di affiliazione deve essere corredata della relativa tassa ammontante a € 65,00 per </w:t>
      </w:r>
    </w:p>
    <w:p w:rsidR="00056BFB" w:rsidRPr="00CD4940" w:rsidRDefault="00056BFB" w:rsidP="00056BFB">
      <w:pPr>
        <w:pStyle w:val="Default"/>
        <w:jc w:val="both"/>
        <w:rPr>
          <w:rFonts w:ascii="Arial" w:hAnsi="Arial" w:cs="Arial"/>
          <w:sz w:val="22"/>
          <w:szCs w:val="22"/>
        </w:rPr>
      </w:pPr>
      <w:r w:rsidRPr="00CD4940">
        <w:rPr>
          <w:rFonts w:ascii="Arial" w:hAnsi="Arial" w:cs="Arial"/>
          <w:sz w:val="22"/>
          <w:szCs w:val="22"/>
        </w:rPr>
        <w:t>società dilettante e ad € 25,00 per società di “Puro settore giovanile”, salvo diversa indicazione della FIGC.</w:t>
      </w:r>
    </w:p>
    <w:p w:rsidR="003670F8" w:rsidRDefault="003670F8" w:rsidP="003670F8">
      <w:pPr>
        <w:pStyle w:val="A1gare"/>
      </w:pPr>
    </w:p>
    <w:p w:rsidR="00927E80" w:rsidRDefault="00927E80" w:rsidP="003670F8">
      <w:pPr>
        <w:pStyle w:val="A1gare"/>
      </w:pPr>
    </w:p>
    <w:p w:rsidR="005613B6" w:rsidRDefault="005613B6" w:rsidP="005613B6">
      <w:pPr>
        <w:pStyle w:val="LndNormale1"/>
        <w:jc w:val="both"/>
        <w:rPr>
          <w:rFonts w:cs="Arial"/>
          <w:b/>
          <w:sz w:val="16"/>
          <w:szCs w:val="16"/>
          <w:u w:val="single"/>
        </w:rPr>
      </w:pPr>
    </w:p>
    <w:p w:rsidR="005613B6" w:rsidRPr="00D86F04" w:rsidRDefault="005613B6" w:rsidP="005613B6">
      <w:pPr>
        <w:pStyle w:val="Titolo2A"/>
        <w:framePr w:wrap="around"/>
      </w:pPr>
      <w:bookmarkStart w:id="63" w:name="_Toc76169356"/>
      <w:r w:rsidRPr="00D86F04">
        <w:t>COMUNICAZIONI DEL SETTORE GIOVANILE E SCOLASTICO</w:t>
      </w:r>
      <w:r>
        <w:t>: c.u. n. 1 sgs e allegati</w:t>
      </w:r>
      <w:bookmarkEnd w:id="63"/>
    </w:p>
    <w:p w:rsidR="005613B6" w:rsidRDefault="005613B6" w:rsidP="005613B6">
      <w:pPr>
        <w:pStyle w:val="LndNormale1"/>
      </w:pPr>
    </w:p>
    <w:p w:rsidR="005613B6" w:rsidRPr="000C55B9" w:rsidRDefault="005613B6" w:rsidP="005613B6">
      <w:pPr>
        <w:pStyle w:val="A119"/>
      </w:pPr>
      <w:r w:rsidRPr="000C55B9">
        <w:t>Pubblicato dal Settore Giovanile e</w:t>
      </w:r>
      <w:r w:rsidRPr="000C55B9">
        <w:rPr>
          <w:lang w:val="it-CH"/>
        </w:rPr>
        <w:t xml:space="preserve"> Scolastico</w:t>
      </w:r>
      <w:r w:rsidRPr="000C55B9">
        <w:t xml:space="preserve"> della F.I.G.C. il </w:t>
      </w:r>
      <w:r w:rsidRPr="000C55B9">
        <w:rPr>
          <w:rStyle w:val="Enfasigrassetto"/>
          <w:rFonts w:ascii="Arial" w:hAnsi="Arial" w:cs="Arial"/>
          <w:color w:val="212529"/>
          <w:szCs w:val="22"/>
        </w:rPr>
        <w:t>Comunicato Ufficiale n.1</w:t>
      </w:r>
      <w:r w:rsidRPr="000C55B9">
        <w:t xml:space="preserve"> valid</w:t>
      </w:r>
      <w:r>
        <w:t>o per la stagione sportiva 2021/</w:t>
      </w:r>
      <w:r w:rsidRPr="000C55B9">
        <w:t>2022</w:t>
      </w:r>
      <w:r>
        <w:t xml:space="preserve"> che viene allegato. </w:t>
      </w:r>
      <w:r w:rsidRPr="000C55B9">
        <w:t>.</w:t>
      </w:r>
    </w:p>
    <w:p w:rsidR="005613B6" w:rsidRDefault="005613B6" w:rsidP="005613B6">
      <w:pPr>
        <w:pStyle w:val="A119"/>
      </w:pPr>
      <w:r w:rsidRPr="000C55B9">
        <w:t>Di seguito i link per poter effettuare il download degli allegati al Comunicato Ufficiale:</w:t>
      </w:r>
    </w:p>
    <w:p w:rsidR="005613B6" w:rsidRDefault="005613B6" w:rsidP="005613B6">
      <w:pPr>
        <w:pStyle w:val="A119"/>
      </w:pPr>
      <w:r>
        <w:t>C.U. n. SGS 2021-2022</w:t>
      </w:r>
    </w:p>
    <w:p w:rsidR="005613B6" w:rsidRDefault="005613B6" w:rsidP="005613B6">
      <w:pPr>
        <w:pStyle w:val="A119"/>
      </w:pPr>
      <w:hyperlink r:id="rId35" w:history="1">
        <w:r w:rsidRPr="004F6D68">
          <w:rPr>
            <w:rStyle w:val="Collegamentoipertestuale"/>
          </w:rPr>
          <w:t>https://figc.it/media/142559/cu-n1-figc-sgs-stagione-sportiva-2021-2022.pdf</w:t>
        </w:r>
      </w:hyperlink>
    </w:p>
    <w:p w:rsidR="005613B6" w:rsidRPr="000C55B9" w:rsidRDefault="005613B6" w:rsidP="005613B6">
      <w:pPr>
        <w:pStyle w:val="A1gare"/>
      </w:pPr>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36" w:tooltip="Allegato 1 Tabella Modalità Di Gioco Categorie Di Base E Giovanili 2021 2022" w:history="1">
        <w:r w:rsidRPr="008C6CE2">
          <w:rPr>
            <w:rFonts w:ascii="Bahnschrift" w:hAnsi="Bahnschrift" w:cs="Arial"/>
            <w:color w:val="0075CC"/>
            <w:sz w:val="22"/>
            <w:szCs w:val="22"/>
          </w:rPr>
          <w:t>Allegato 1 Tabella Modalità di Gioco Categorie di Base e Giovanili 2021/2022</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37" w:tooltip="Allegato 2 Modello Per Presentazione Società 2021 2022" w:history="1">
        <w:r w:rsidRPr="008C6CE2">
          <w:rPr>
            <w:rFonts w:ascii="Bahnschrift" w:hAnsi="Bahnschrift" w:cs="Arial"/>
            <w:color w:val="0075CC"/>
            <w:sz w:val="22"/>
            <w:szCs w:val="22"/>
          </w:rPr>
          <w:t>Allegato 2 Modello Per Presentazione Società 2021/2022</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38" w:tooltip="Allegato 3 TUTORIAL CENSIMENTO ONLINE ATTIVITA' GIOVANILE New" w:history="1">
        <w:r w:rsidRPr="008C6CE2">
          <w:rPr>
            <w:rFonts w:ascii="Bahnschrift" w:hAnsi="Bahnschrift" w:cs="Arial"/>
            <w:color w:val="0075CC"/>
            <w:sz w:val="22"/>
            <w:szCs w:val="22"/>
          </w:rPr>
          <w:t>Allegato 3 TUTORIAL CENSIMENTO ONLINE ATTIVITA' GIOVANILE New</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39" w:tooltip="Allegato 4 Programma Di Sviluppo Territoriale Attività Di Base Attività Piccoli Amici E Primi Calci" w:history="1">
        <w:r w:rsidRPr="008C6CE2">
          <w:rPr>
            <w:rFonts w:ascii="Bahnschrift" w:hAnsi="Bahnschrift" w:cs="Arial"/>
            <w:color w:val="0075CC"/>
            <w:sz w:val="22"/>
            <w:szCs w:val="22"/>
          </w:rPr>
          <w:t xml:space="preserve">Allegato 4 Programma di sviluppo territoriale </w:t>
        </w:r>
        <w:proofErr w:type="spellStart"/>
        <w:r w:rsidRPr="008C6CE2">
          <w:rPr>
            <w:rFonts w:ascii="Bahnschrift" w:hAnsi="Bahnschrift" w:cs="Arial"/>
            <w:color w:val="0075CC"/>
            <w:sz w:val="22"/>
            <w:szCs w:val="22"/>
          </w:rPr>
          <w:t>Attivita</w:t>
        </w:r>
        <w:proofErr w:type="spellEnd"/>
        <w:r w:rsidRPr="008C6CE2">
          <w:rPr>
            <w:rFonts w:ascii="Bahnschrift" w:hAnsi="Bahnschrift" w:cs="Arial"/>
            <w:color w:val="0075CC"/>
            <w:sz w:val="22"/>
            <w:szCs w:val="22"/>
          </w:rPr>
          <w:t xml:space="preserve">̀ di Base </w:t>
        </w:r>
        <w:proofErr w:type="spellStart"/>
        <w:r w:rsidRPr="008C6CE2">
          <w:rPr>
            <w:rFonts w:ascii="Bahnschrift" w:hAnsi="Bahnschrift" w:cs="Arial"/>
            <w:color w:val="0075CC"/>
            <w:sz w:val="22"/>
            <w:szCs w:val="22"/>
          </w:rPr>
          <w:t>Attivita</w:t>
        </w:r>
        <w:proofErr w:type="spellEnd"/>
        <w:r w:rsidRPr="008C6CE2">
          <w:rPr>
            <w:rFonts w:ascii="Bahnschrift" w:hAnsi="Bahnschrift" w:cs="Arial"/>
            <w:color w:val="0075CC"/>
            <w:sz w:val="22"/>
            <w:szCs w:val="22"/>
          </w:rPr>
          <w:t>̀ Piccoli Amici e Primi Calci</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0" w:tooltip="Allegato 5 PROGETTO Torneo #Grassroot Challenge" w:history="1">
        <w:r w:rsidRPr="008C6CE2">
          <w:rPr>
            <w:rFonts w:ascii="Bahnschrift" w:hAnsi="Bahnschrift" w:cs="Arial"/>
            <w:color w:val="0075CC"/>
            <w:sz w:val="22"/>
            <w:szCs w:val="22"/>
          </w:rPr>
          <w:t>Allegato 5 PROGETTO Torneo #</w:t>
        </w:r>
        <w:proofErr w:type="spellStart"/>
        <w:r w:rsidRPr="008C6CE2">
          <w:rPr>
            <w:rFonts w:ascii="Bahnschrift" w:hAnsi="Bahnschrift" w:cs="Arial"/>
            <w:color w:val="0075CC"/>
            <w:sz w:val="22"/>
            <w:szCs w:val="22"/>
          </w:rPr>
          <w:t>Grassroot</w:t>
        </w:r>
        <w:proofErr w:type="spellEnd"/>
        <w:r w:rsidRPr="008C6CE2">
          <w:rPr>
            <w:rFonts w:ascii="Bahnschrift" w:hAnsi="Bahnschrift" w:cs="Arial"/>
            <w:color w:val="0075CC"/>
            <w:sz w:val="22"/>
            <w:szCs w:val="22"/>
          </w:rPr>
          <w:t xml:space="preserve"> Challenge</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1" w:tooltip="Allegato 6 Shootout 1C1 In Continuità Categoria Esordienti" w:history="1">
        <w:r w:rsidRPr="008C6CE2">
          <w:rPr>
            <w:rFonts w:ascii="Bahnschrift" w:hAnsi="Bahnschrift" w:cs="Arial"/>
            <w:color w:val="0075CC"/>
            <w:sz w:val="22"/>
            <w:szCs w:val="22"/>
          </w:rPr>
          <w:t xml:space="preserve">Allegato 6 </w:t>
        </w:r>
        <w:proofErr w:type="spellStart"/>
        <w:r w:rsidRPr="008C6CE2">
          <w:rPr>
            <w:rFonts w:ascii="Bahnschrift" w:hAnsi="Bahnschrift" w:cs="Arial"/>
            <w:color w:val="0075CC"/>
            <w:sz w:val="22"/>
            <w:szCs w:val="22"/>
          </w:rPr>
          <w:t>Shootout</w:t>
        </w:r>
        <w:proofErr w:type="spellEnd"/>
        <w:r w:rsidRPr="008C6CE2">
          <w:rPr>
            <w:rFonts w:ascii="Bahnschrift" w:hAnsi="Bahnschrift" w:cs="Arial"/>
            <w:color w:val="0075CC"/>
            <w:sz w:val="22"/>
            <w:szCs w:val="22"/>
          </w:rPr>
          <w:t xml:space="preserve"> 1C1 In Continuità Categoria Esordienti</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2" w:tooltip="Allegato 7 Modulo Richiesta Deroghe Calciatrici 2021 2022" w:history="1">
        <w:r w:rsidRPr="008C6CE2">
          <w:rPr>
            <w:rFonts w:ascii="Bahnschrift" w:hAnsi="Bahnschrift" w:cs="Arial"/>
            <w:color w:val="0075CC"/>
            <w:sz w:val="22"/>
            <w:szCs w:val="22"/>
          </w:rPr>
          <w:t>Allegato 7 Modulo richiesta deroghe Calciatrici 2021/2022</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3" w:tooltip="Allegato 8 L'autoarbitraggio Indicazioni E Linee Guida" w:history="1">
        <w:r w:rsidRPr="008C6CE2">
          <w:rPr>
            <w:rFonts w:ascii="Bahnschrift" w:hAnsi="Bahnschrift" w:cs="Arial"/>
            <w:color w:val="0075CC"/>
            <w:sz w:val="22"/>
            <w:szCs w:val="22"/>
          </w:rPr>
          <w:t>Allegato 8 L'</w:t>
        </w:r>
        <w:proofErr w:type="spellStart"/>
        <w:r w:rsidRPr="008C6CE2">
          <w:rPr>
            <w:rFonts w:ascii="Bahnschrift" w:hAnsi="Bahnschrift" w:cs="Arial"/>
            <w:color w:val="0075CC"/>
            <w:sz w:val="22"/>
            <w:szCs w:val="22"/>
          </w:rPr>
          <w:t>autoarbitraggio</w:t>
        </w:r>
        <w:proofErr w:type="spellEnd"/>
        <w:r w:rsidRPr="008C6CE2">
          <w:rPr>
            <w:rFonts w:ascii="Bahnschrift" w:hAnsi="Bahnschrift" w:cs="Arial"/>
            <w:color w:val="0075CC"/>
            <w:sz w:val="22"/>
            <w:szCs w:val="22"/>
          </w:rPr>
          <w:t xml:space="preserve"> Indicazioni e Linee Guida</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4" w:tooltip="Allegato 9 Torneo Pulcini Calcio A 5 FUTSAL CHALLENGE" w:history="1">
        <w:r w:rsidRPr="008C6CE2">
          <w:rPr>
            <w:rFonts w:ascii="Bahnschrift" w:hAnsi="Bahnschrift" w:cs="Arial"/>
            <w:color w:val="0075CC"/>
            <w:sz w:val="22"/>
            <w:szCs w:val="22"/>
          </w:rPr>
          <w:t>Allegato 9 Torneo Pulcini Calcio A 5 FUTSAL CHALLENGE</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5" w:tooltip="Allegato 10 Torneo Esordienti Calcio A 5 FUTSAL CHALLENGE" w:history="1">
        <w:r w:rsidRPr="008C6CE2">
          <w:rPr>
            <w:rFonts w:ascii="Bahnschrift" w:hAnsi="Bahnschrift" w:cs="Arial"/>
            <w:color w:val="0075CC"/>
            <w:sz w:val="22"/>
            <w:szCs w:val="22"/>
          </w:rPr>
          <w:t>Allegato 10 Torneo Esordienti Calcio A 5 FUTSAL CHALLENGE</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rPr>
      </w:pPr>
      <w:hyperlink r:id="rId46" w:tooltip="Modulo Fac Simile Centri Estivi 2021" w:history="1">
        <w:r w:rsidRPr="008C6CE2">
          <w:rPr>
            <w:rFonts w:ascii="Bahnschrift" w:hAnsi="Bahnschrift" w:cs="Arial"/>
            <w:color w:val="0075CC"/>
            <w:sz w:val="22"/>
            <w:szCs w:val="22"/>
          </w:rPr>
          <w:t xml:space="preserve">Modulo </w:t>
        </w:r>
        <w:proofErr w:type="spellStart"/>
        <w:r w:rsidRPr="008C6CE2">
          <w:rPr>
            <w:rFonts w:ascii="Bahnschrift" w:hAnsi="Bahnschrift" w:cs="Arial"/>
            <w:color w:val="0075CC"/>
            <w:sz w:val="22"/>
            <w:szCs w:val="22"/>
          </w:rPr>
          <w:t>Fac</w:t>
        </w:r>
        <w:proofErr w:type="spellEnd"/>
        <w:r w:rsidRPr="008C6CE2">
          <w:rPr>
            <w:rFonts w:ascii="Bahnschrift" w:hAnsi="Bahnschrift" w:cs="Arial"/>
            <w:color w:val="0075CC"/>
            <w:sz w:val="22"/>
            <w:szCs w:val="22"/>
          </w:rPr>
          <w:t xml:space="preserve"> Simile Centri Estivi 2021</w:t>
        </w:r>
      </w:hyperlink>
    </w:p>
    <w:p w:rsidR="005613B6" w:rsidRPr="008C6CE2" w:rsidRDefault="005613B6" w:rsidP="005613B6">
      <w:pPr>
        <w:pStyle w:val="Paragrafoelenco"/>
        <w:numPr>
          <w:ilvl w:val="0"/>
          <w:numId w:val="25"/>
        </w:numPr>
        <w:spacing w:line="240" w:lineRule="auto"/>
        <w:contextualSpacing/>
        <w:textAlignment w:val="auto"/>
        <w:rPr>
          <w:rFonts w:ascii="Bahnschrift" w:hAnsi="Bahnschrift" w:cs="Arial"/>
          <w:sz w:val="22"/>
          <w:szCs w:val="22"/>
          <w:lang w:val="en-US"/>
        </w:rPr>
      </w:pPr>
      <w:hyperlink r:id="rId47" w:tooltip="Modulo Fac Simile Open Day 2021" w:history="1">
        <w:r w:rsidRPr="008C6CE2">
          <w:rPr>
            <w:rFonts w:ascii="Bahnschrift" w:hAnsi="Bahnschrift" w:cs="Arial"/>
            <w:color w:val="0075CC"/>
            <w:sz w:val="22"/>
            <w:szCs w:val="22"/>
          </w:rPr>
          <w:t xml:space="preserve">Modulo </w:t>
        </w:r>
        <w:proofErr w:type="spellStart"/>
        <w:r w:rsidRPr="008C6CE2">
          <w:rPr>
            <w:rFonts w:ascii="Bahnschrift" w:hAnsi="Bahnschrift" w:cs="Arial"/>
            <w:color w:val="0075CC"/>
            <w:sz w:val="22"/>
            <w:szCs w:val="22"/>
          </w:rPr>
          <w:t>Fac</w:t>
        </w:r>
        <w:proofErr w:type="spellEnd"/>
        <w:r w:rsidRPr="008C6CE2">
          <w:rPr>
            <w:rFonts w:ascii="Bahnschrift" w:hAnsi="Bahnschrift" w:cs="Arial"/>
            <w:color w:val="0075CC"/>
            <w:sz w:val="22"/>
            <w:szCs w:val="22"/>
          </w:rPr>
          <w:t xml:space="preserve"> Simile Open </w:t>
        </w:r>
        <w:proofErr w:type="spellStart"/>
        <w:r w:rsidRPr="008C6CE2">
          <w:rPr>
            <w:rFonts w:ascii="Bahnschrift" w:hAnsi="Bahnschrift" w:cs="Arial"/>
            <w:color w:val="0075CC"/>
            <w:sz w:val="22"/>
            <w:szCs w:val="22"/>
          </w:rPr>
          <w:t>Day</w:t>
        </w:r>
        <w:proofErr w:type="spellEnd"/>
        <w:r w:rsidRPr="008C6CE2">
          <w:rPr>
            <w:rFonts w:ascii="Bahnschrift" w:hAnsi="Bahnschrift" w:cs="Arial"/>
            <w:color w:val="0075CC"/>
            <w:sz w:val="22"/>
            <w:szCs w:val="22"/>
          </w:rPr>
          <w:t xml:space="preserve"> 2021</w:t>
        </w:r>
      </w:hyperlink>
    </w:p>
    <w:p w:rsidR="005613B6" w:rsidRDefault="005613B6" w:rsidP="005613B6">
      <w:pPr>
        <w:pStyle w:val="LndNormale1"/>
        <w:rPr>
          <w:lang w:val="en-US"/>
        </w:rPr>
      </w:pPr>
    </w:p>
    <w:p w:rsidR="005613B6" w:rsidRDefault="005613B6" w:rsidP="003670F8">
      <w:pPr>
        <w:pStyle w:val="A1gare"/>
      </w:pPr>
    </w:p>
    <w:p w:rsidR="005613B6" w:rsidRDefault="005613B6" w:rsidP="003670F8">
      <w:pPr>
        <w:pStyle w:val="A1gare"/>
      </w:pPr>
    </w:p>
    <w:p w:rsidR="006C1BBF" w:rsidRDefault="006C1BBF" w:rsidP="003670F8">
      <w:pPr>
        <w:pStyle w:val="A1gare"/>
      </w:pPr>
    </w:p>
    <w:p w:rsidR="006C1BBF" w:rsidRDefault="006C1BBF" w:rsidP="003670F8">
      <w:pPr>
        <w:pStyle w:val="A1gare"/>
      </w:pPr>
    </w:p>
    <w:p w:rsidR="006C1BBF" w:rsidRDefault="006C1BBF" w:rsidP="003670F8">
      <w:pPr>
        <w:pStyle w:val="A1gare"/>
      </w:pPr>
    </w:p>
    <w:p w:rsidR="006C1BBF" w:rsidRDefault="006C1BBF" w:rsidP="003670F8">
      <w:pPr>
        <w:pStyle w:val="A1gare"/>
      </w:pPr>
    </w:p>
    <w:p w:rsidR="005613B6" w:rsidRDefault="005613B6" w:rsidP="003670F8">
      <w:pPr>
        <w:pStyle w:val="A1gare"/>
      </w:pPr>
    </w:p>
    <w:p w:rsidR="00354F0A" w:rsidRDefault="00354F0A" w:rsidP="003670F8">
      <w:pPr>
        <w:pStyle w:val="A1gare"/>
      </w:pPr>
    </w:p>
    <w:p w:rsidR="003E572F" w:rsidRDefault="003E572F" w:rsidP="003670F8">
      <w:pPr>
        <w:pStyle w:val="A1gare"/>
      </w:pPr>
    </w:p>
    <w:p w:rsidR="00354F0A" w:rsidRPr="00354F0A" w:rsidRDefault="006B6BF0" w:rsidP="00CA7182">
      <w:pPr>
        <w:pStyle w:val="Titolo2A"/>
        <w:framePr w:h="704" w:hRule="exact" w:wrap="around" w:y="13"/>
      </w:pPr>
      <w:bookmarkStart w:id="64" w:name="_Toc76169357"/>
      <w:r>
        <w:lastRenderedPageBreak/>
        <w:t>3.</w:t>
      </w:r>
      <w:r w:rsidR="00E12BDE">
        <w:t>5</w:t>
      </w:r>
      <w:r>
        <w:t xml:space="preserve">.-  </w:t>
      </w:r>
      <w:r w:rsidR="00354F0A" w:rsidRPr="00354F0A">
        <w:t xml:space="preserve">Corsi Informativi “Grassroots Livello E” per Aspiranti  “Istruttori </w:t>
      </w:r>
      <w:r>
        <w:br/>
        <w:t xml:space="preserve">         </w:t>
      </w:r>
      <w:r w:rsidR="00354F0A" w:rsidRPr="00354F0A">
        <w:t>Attività di Base”, operanti nelle Scuole di Calcio</w:t>
      </w:r>
      <w:bookmarkEnd w:id="64"/>
    </w:p>
    <w:p w:rsidR="000667BE" w:rsidRDefault="000667BE" w:rsidP="00354F0A">
      <w:pPr>
        <w:jc w:val="both"/>
        <w:rPr>
          <w:rFonts w:ascii="Arial" w:hAnsi="Arial" w:cs="Arial"/>
          <w:sz w:val="22"/>
          <w:szCs w:val="22"/>
        </w:rPr>
      </w:pPr>
    </w:p>
    <w:p w:rsidR="00354F0A" w:rsidRPr="000114D4" w:rsidRDefault="00354F0A" w:rsidP="00354F0A">
      <w:pPr>
        <w:jc w:val="both"/>
        <w:rPr>
          <w:rFonts w:ascii="Bahnschrift" w:hAnsi="Bahnschrift" w:cs="Arial"/>
          <w:sz w:val="22"/>
          <w:szCs w:val="22"/>
        </w:rPr>
      </w:pPr>
      <w:r w:rsidRPr="000114D4">
        <w:rPr>
          <w:rFonts w:ascii="Bahnschrift" w:hAnsi="Bahnschrift" w:cs="Arial"/>
          <w:sz w:val="22"/>
          <w:szCs w:val="22"/>
        </w:rPr>
        <w:t>Il Settore Giovanile e Scolastico della F.I.G.C. indice ed organizza Corsi informativi rivolti a Istru</w:t>
      </w:r>
      <w:r w:rsidRPr="000114D4">
        <w:rPr>
          <w:rFonts w:ascii="Bahnschrift" w:hAnsi="Bahnschrift" w:cs="Arial"/>
          <w:sz w:val="22"/>
          <w:szCs w:val="22"/>
        </w:rPr>
        <w:t>t</w:t>
      </w:r>
      <w:r w:rsidRPr="000114D4">
        <w:rPr>
          <w:rFonts w:ascii="Bahnschrift" w:hAnsi="Bahnschrift" w:cs="Arial"/>
          <w:sz w:val="22"/>
          <w:szCs w:val="22"/>
        </w:rPr>
        <w:t>tori che operano nell’attività di base e giovanile delle società affiliate alla FIGC, riconosciute come Scuole Calcio Elite, Scuole di Calcio o Centri Calcistici di B</w:t>
      </w:r>
      <w:r w:rsidRPr="000114D4">
        <w:rPr>
          <w:rFonts w:ascii="Bahnschrift" w:hAnsi="Bahnschrift" w:cs="Arial"/>
          <w:sz w:val="22"/>
          <w:szCs w:val="22"/>
        </w:rPr>
        <w:t>a</w:t>
      </w:r>
      <w:r w:rsidRPr="000114D4">
        <w:rPr>
          <w:rFonts w:ascii="Bahnschrift" w:hAnsi="Bahnschrift" w:cs="Arial"/>
          <w:sz w:val="22"/>
          <w:szCs w:val="22"/>
        </w:rPr>
        <w:t>se.</w:t>
      </w:r>
    </w:p>
    <w:p w:rsidR="00354F0A" w:rsidRDefault="00354F0A" w:rsidP="00354F0A">
      <w:pPr>
        <w:jc w:val="both"/>
        <w:rPr>
          <w:rFonts w:ascii="Arial" w:hAnsi="Arial" w:cs="Arial"/>
          <w:b/>
          <w:sz w:val="22"/>
          <w:szCs w:val="22"/>
        </w:rPr>
      </w:pPr>
      <w:r w:rsidRPr="00275A3E">
        <w:rPr>
          <w:rFonts w:ascii="Arial" w:hAnsi="Arial" w:cs="Arial"/>
          <w:b/>
          <w:sz w:val="22"/>
          <w:szCs w:val="22"/>
        </w:rPr>
        <w:t>Il Coordinamento Federale Regionale Marche FIGC/SGS allo scopo poter organizzare al m</w:t>
      </w:r>
      <w:r w:rsidRPr="00275A3E">
        <w:rPr>
          <w:rFonts w:ascii="Arial" w:hAnsi="Arial" w:cs="Arial"/>
          <w:b/>
          <w:sz w:val="22"/>
          <w:szCs w:val="22"/>
        </w:rPr>
        <w:t>e</w:t>
      </w:r>
      <w:r w:rsidRPr="00275A3E">
        <w:rPr>
          <w:rFonts w:ascii="Arial" w:hAnsi="Arial" w:cs="Arial"/>
          <w:b/>
          <w:sz w:val="22"/>
          <w:szCs w:val="22"/>
        </w:rPr>
        <w:t>glio i corsi sopra indicati in tutte le provincie allega al presente C.U. il modulo di preiscr</w:t>
      </w:r>
      <w:r w:rsidRPr="00275A3E">
        <w:rPr>
          <w:rFonts w:ascii="Arial" w:hAnsi="Arial" w:cs="Arial"/>
          <w:b/>
          <w:sz w:val="22"/>
          <w:szCs w:val="22"/>
        </w:rPr>
        <w:t>i</w:t>
      </w:r>
      <w:r w:rsidRPr="00275A3E">
        <w:rPr>
          <w:rFonts w:ascii="Arial" w:hAnsi="Arial" w:cs="Arial"/>
          <w:b/>
          <w:sz w:val="22"/>
          <w:szCs w:val="22"/>
        </w:rPr>
        <w:t>zione provvisoria.</w:t>
      </w:r>
    </w:p>
    <w:p w:rsidR="00523FCC" w:rsidRPr="00275A3E" w:rsidRDefault="00523FCC" w:rsidP="00EA47BC">
      <w:pPr>
        <w:pStyle w:val="A1gare"/>
      </w:pPr>
    </w:p>
    <w:p w:rsidR="00354F0A" w:rsidRPr="00275A3E" w:rsidRDefault="00354F0A" w:rsidP="000114D4">
      <w:pPr>
        <w:pStyle w:val="A119"/>
      </w:pPr>
      <w:r w:rsidRPr="00275A3E">
        <w:t>Il modulo non dà diritto alla partecipazione in quanto è’ solo indagine conoscitiva per l’organizzazione del corso nella provincia di appartenenza in attesa della pubblicazione del Bando e dovrà essere inviato per via telematica entro e non oltre il 31 luglio 2021 al seguente indirizzo di posta elettronica:</w:t>
      </w:r>
    </w:p>
    <w:p w:rsidR="00354F0A" w:rsidRPr="00275A3E" w:rsidRDefault="00354F0A" w:rsidP="00354F0A">
      <w:pPr>
        <w:jc w:val="both"/>
        <w:rPr>
          <w:rFonts w:ascii="Arial" w:hAnsi="Arial" w:cs="Arial"/>
          <w:b/>
          <w:sz w:val="22"/>
          <w:szCs w:val="22"/>
        </w:rPr>
      </w:pPr>
      <w:r w:rsidRPr="00275A3E">
        <w:rPr>
          <w:rFonts w:ascii="Arial" w:hAnsi="Arial" w:cs="Arial"/>
          <w:b/>
          <w:sz w:val="22"/>
          <w:szCs w:val="22"/>
        </w:rPr>
        <w:t xml:space="preserve">- </w:t>
      </w:r>
      <w:hyperlink r:id="rId48" w:history="1">
        <w:r w:rsidRPr="00275A3E">
          <w:rPr>
            <w:rStyle w:val="Collegamentoipertestuale"/>
            <w:rFonts w:ascii="Arial" w:hAnsi="Arial" w:cs="Arial"/>
            <w:b/>
            <w:sz w:val="22"/>
            <w:szCs w:val="22"/>
          </w:rPr>
          <w:t>marche.sgs@figc.it</w:t>
        </w:r>
      </w:hyperlink>
    </w:p>
    <w:p w:rsidR="00354F0A" w:rsidRPr="00275A3E" w:rsidRDefault="00354F0A" w:rsidP="000114D4">
      <w:pPr>
        <w:pStyle w:val="A119"/>
      </w:pPr>
      <w:r w:rsidRPr="00275A3E">
        <w:t>Gli eventuali Corsi, in base alle preiscrizioni pervenute, per ciascuna Delegazione verranno organizzati nel periodo settembre/ottobre 2021.</w:t>
      </w:r>
    </w:p>
    <w:p w:rsidR="00354F0A" w:rsidRPr="00275A3E" w:rsidRDefault="00354F0A" w:rsidP="000114D4">
      <w:pPr>
        <w:pStyle w:val="A119"/>
      </w:pPr>
      <w:r w:rsidRPr="00275A3E">
        <w:t>I Corsi avranno la durata complessiva di n°18 ore e si svolgeranno in 6 moduli di 3 ore a settimana (sabato). Nel caso in cui non venisse raggiunto il numero minimo di iscrizioni per ciascuna Delegazione, gli aspiranti corsisti verranno invitati a partecipare in una delle sedi di altra Delegazione.</w:t>
      </w:r>
    </w:p>
    <w:p w:rsidR="00354F0A" w:rsidRPr="00275A3E" w:rsidRDefault="00354F0A" w:rsidP="000114D4">
      <w:pPr>
        <w:pStyle w:val="A119"/>
      </w:pPr>
      <w:r w:rsidRPr="00275A3E">
        <w:t>Non potranno essere ammessi al corso le seguenti persone:</w:t>
      </w:r>
    </w:p>
    <w:p w:rsidR="00354F0A" w:rsidRPr="000114D4" w:rsidRDefault="00354F0A" w:rsidP="000114D4">
      <w:pPr>
        <w:pStyle w:val="A119"/>
        <w:numPr>
          <w:ilvl w:val="0"/>
          <w:numId w:val="6"/>
        </w:numPr>
      </w:pPr>
      <w:r w:rsidRPr="000114D4">
        <w:t>persone che all’atto di iscrizione non hanno ancora compiuto il diciottesimo anno di età;</w:t>
      </w:r>
    </w:p>
    <w:p w:rsidR="00354F0A" w:rsidRPr="000114D4" w:rsidRDefault="000114D4" w:rsidP="000114D4">
      <w:pPr>
        <w:pStyle w:val="A119"/>
        <w:numPr>
          <w:ilvl w:val="0"/>
          <w:numId w:val="6"/>
        </w:numPr>
      </w:pPr>
      <w:r>
        <w:t xml:space="preserve"> </w:t>
      </w:r>
      <w:r w:rsidR="00354F0A" w:rsidRPr="000114D4">
        <w:t>persone che sono incorse in provvedimenti DASPO;</w:t>
      </w:r>
    </w:p>
    <w:p w:rsidR="00647E2E" w:rsidRPr="000114D4" w:rsidRDefault="00354F0A" w:rsidP="000114D4">
      <w:pPr>
        <w:pStyle w:val="A119"/>
        <w:numPr>
          <w:ilvl w:val="0"/>
          <w:numId w:val="6"/>
        </w:numPr>
      </w:pPr>
      <w:r w:rsidRPr="000114D4">
        <w:t>persone che hanno in essere provvedimenti disciplinari significativi che ostano alla partecipazione al corso</w:t>
      </w:r>
    </w:p>
    <w:p w:rsidR="00354F0A" w:rsidRPr="000114D4" w:rsidRDefault="00354F0A" w:rsidP="000114D4">
      <w:pPr>
        <w:pStyle w:val="A119"/>
        <w:numPr>
          <w:ilvl w:val="0"/>
          <w:numId w:val="6"/>
        </w:numPr>
      </w:pPr>
      <w:r w:rsidRPr="000114D4">
        <w:t>persone che non avranno consegnato il Certificato Medico di Idoneità all’Attività Sportiva Non Agonistica prima dell’inizio del corso.</w:t>
      </w:r>
    </w:p>
    <w:p w:rsidR="00354F0A" w:rsidRPr="00275A3E" w:rsidRDefault="00354F0A" w:rsidP="000114D4">
      <w:pPr>
        <w:pStyle w:val="A119"/>
      </w:pPr>
      <w:r w:rsidRPr="00275A3E">
        <w:t xml:space="preserve">Per informazioni si prega contattare il Delegato Provinciale dell’Attività di Base della Delegazione di appartenenza e il Delegato Regionale dell’Attività di Base prof. Alberto Virgili.    </w:t>
      </w:r>
    </w:p>
    <w:p w:rsidR="00354F0A" w:rsidRDefault="00354F0A" w:rsidP="003670F8">
      <w:pPr>
        <w:pStyle w:val="A1gare"/>
      </w:pPr>
    </w:p>
    <w:p w:rsidR="00354F0A" w:rsidRDefault="00354F0A" w:rsidP="003670F8">
      <w:pPr>
        <w:pStyle w:val="A1gare"/>
      </w:pPr>
    </w:p>
    <w:p w:rsidR="00026FD1" w:rsidRDefault="00026FD1" w:rsidP="003670F8">
      <w:pPr>
        <w:pStyle w:val="A1gare"/>
      </w:pPr>
    </w:p>
    <w:p w:rsidR="001634F2" w:rsidRDefault="001634F2" w:rsidP="00C73407">
      <w:pPr>
        <w:pStyle w:val="A1gare"/>
      </w:pPr>
    </w:p>
    <w:p w:rsidR="00FD73E9" w:rsidRDefault="00FD73E9" w:rsidP="00FD73E9">
      <w:pPr>
        <w:pStyle w:val="Titolo1"/>
        <w:framePr w:w="9526" w:h="505" w:hRule="exact" w:wrap="around" w:vAnchor="text" w:hAnchor="page" w:x="1260" w:y="109"/>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65" w:name="_Toc66471161"/>
      <w:bookmarkStart w:id="66" w:name="_Toc76169358"/>
      <w:r>
        <w:rPr>
          <w:spacing w:val="8"/>
          <w:szCs w:val="30"/>
        </w:rPr>
        <w:t>COMUNICAZIONI DELLA DELEGAZIONE PROVINCIALE</w:t>
      </w:r>
      <w:bookmarkEnd w:id="65"/>
      <w:bookmarkEnd w:id="66"/>
    </w:p>
    <w:p w:rsidR="00BC5E67" w:rsidRDefault="00BC5E67">
      <w:pPr>
        <w:pStyle w:val="A1gare"/>
      </w:pPr>
    </w:p>
    <w:p w:rsidR="00E5570F" w:rsidRDefault="00E5570F">
      <w:pPr>
        <w:pStyle w:val="A1gare"/>
      </w:pPr>
    </w:p>
    <w:p w:rsidR="00E5570F" w:rsidRDefault="00E5570F" w:rsidP="00E5570F">
      <w:pPr>
        <w:pStyle w:val="Titolo2A"/>
        <w:framePr w:h="703" w:hRule="exact" w:wrap="around" w:y="80"/>
      </w:pPr>
      <w:r>
        <w:t xml:space="preserve">4.1.-  CERIMONIA DI CONSEGNA TARGHE E MEDAGIONI ALLE sCUOLE cALCIO </w:t>
      </w:r>
      <w:r>
        <w:br/>
        <w:t xml:space="preserve">         ST. SP. 2019-2020 </w:t>
      </w:r>
    </w:p>
    <w:p w:rsidR="00C0160C" w:rsidRDefault="00C0160C">
      <w:pPr>
        <w:pStyle w:val="A1gare"/>
      </w:pPr>
    </w:p>
    <w:p w:rsidR="00E5570F" w:rsidRDefault="00E5570F">
      <w:pPr>
        <w:pStyle w:val="A1gare"/>
      </w:pPr>
    </w:p>
    <w:p w:rsidR="00E5570F" w:rsidRDefault="00E5570F" w:rsidP="00E5570F">
      <w:pPr>
        <w:pStyle w:val="A119"/>
      </w:pPr>
      <w:r>
        <w:t xml:space="preserve">Martedì 6 Luglio, alle ore 18:30, presso il campo sportivo Olimpia </w:t>
      </w:r>
      <w:proofErr w:type="spellStart"/>
      <w:r>
        <w:t>Firmum</w:t>
      </w:r>
      <w:proofErr w:type="spellEnd"/>
      <w:r>
        <w:t xml:space="preserve"> – via </w:t>
      </w:r>
      <w:proofErr w:type="spellStart"/>
      <w:r>
        <w:t>Respighi</w:t>
      </w:r>
      <w:proofErr w:type="spellEnd"/>
      <w:r>
        <w:t xml:space="preserve"> – Fermo saranno consegnate alle Scuole Calcio Élite e Riconosciute  (st. </w:t>
      </w:r>
      <w:proofErr w:type="spellStart"/>
      <w:r>
        <w:t>sp</w:t>
      </w:r>
      <w:proofErr w:type="spellEnd"/>
      <w:r>
        <w:t xml:space="preserve">. 2019-2020) le targhe e i medaglioni del SGS. </w:t>
      </w:r>
      <w:r w:rsidR="003E572F">
        <w:t>Detta cerimonia non si è svolta nei tempi previsti a causa delle limitazioni determinate dalla diffusione della pandemia da Covid_19.</w:t>
      </w:r>
    </w:p>
    <w:p w:rsidR="00E5570F" w:rsidRDefault="00E5570F" w:rsidP="00E5570F">
      <w:pPr>
        <w:pStyle w:val="A119"/>
      </w:pPr>
      <w:r>
        <w:t>Le Società interessate riceveranno la relativa comunicazione.</w:t>
      </w:r>
    </w:p>
    <w:p w:rsidR="00E5570F" w:rsidRDefault="00E5570F">
      <w:pPr>
        <w:pStyle w:val="A1gare"/>
      </w:pPr>
    </w:p>
    <w:p w:rsidR="00E5570F" w:rsidRDefault="00E5570F">
      <w:pPr>
        <w:pStyle w:val="A1gare"/>
      </w:pPr>
    </w:p>
    <w:p w:rsidR="00E5570F" w:rsidRDefault="00E5570F">
      <w:pPr>
        <w:pStyle w:val="A1gare"/>
      </w:pPr>
    </w:p>
    <w:p w:rsidR="00675C49" w:rsidRDefault="00675C49" w:rsidP="00C320E6">
      <w:pPr>
        <w:pStyle w:val="Titolo2A"/>
        <w:framePr w:wrap="around"/>
      </w:pPr>
      <w:bookmarkStart w:id="67" w:name="_Toc76169359"/>
      <w:r>
        <w:t>4.</w:t>
      </w:r>
      <w:r w:rsidR="00E5570F">
        <w:t>2</w:t>
      </w:r>
      <w:r>
        <w:t>.-  svincoli, tesseramenti, trasferimenti</w:t>
      </w:r>
      <w:bookmarkEnd w:id="67"/>
    </w:p>
    <w:p w:rsidR="00571C98" w:rsidRDefault="00571C98">
      <w:pPr>
        <w:pStyle w:val="A1gare"/>
      </w:pPr>
    </w:p>
    <w:p w:rsidR="00E4726F" w:rsidRDefault="00E4726F" w:rsidP="006C1BBF">
      <w:pPr>
        <w:pStyle w:val="A1gare"/>
      </w:pPr>
    </w:p>
    <w:p w:rsidR="00E4726F" w:rsidRPr="00C16640" w:rsidRDefault="00E4726F" w:rsidP="000114D4">
      <w:pPr>
        <w:pStyle w:val="A119"/>
      </w:pPr>
      <w:r w:rsidRPr="00C16640">
        <w:t>Di seguito si riporta integralmente l’allegato A del C.U. n. 209/A della FIGC riguardante l’oggetto:</w:t>
      </w:r>
    </w:p>
    <w:p w:rsidR="00675C49" w:rsidRDefault="00675C49" w:rsidP="000114D4">
      <w:pPr>
        <w:pStyle w:val="A1gare"/>
      </w:pPr>
    </w:p>
    <w:p w:rsidR="003E572F" w:rsidRDefault="003E572F" w:rsidP="000114D4">
      <w:pPr>
        <w:pStyle w:val="A1gare"/>
      </w:pPr>
    </w:p>
    <w:p w:rsidR="003E572F" w:rsidRDefault="003E572F" w:rsidP="000114D4">
      <w:pPr>
        <w:pStyle w:val="A1gare"/>
      </w:pPr>
    </w:p>
    <w:p w:rsidR="003E572F" w:rsidRDefault="003E572F" w:rsidP="000114D4">
      <w:pPr>
        <w:pStyle w:val="A1gare"/>
      </w:pPr>
    </w:p>
    <w:p w:rsidR="003E572F" w:rsidRDefault="003E572F" w:rsidP="000114D4">
      <w:pPr>
        <w:pStyle w:val="A1gare"/>
      </w:pPr>
    </w:p>
    <w:p w:rsidR="003E572F" w:rsidRDefault="003E572F" w:rsidP="000114D4">
      <w:pPr>
        <w:pStyle w:val="A1gare"/>
      </w:pPr>
    </w:p>
    <w:p w:rsidR="003E572F" w:rsidRDefault="003E572F" w:rsidP="000114D4">
      <w:pPr>
        <w:pStyle w:val="A1gare"/>
      </w:pPr>
    </w:p>
    <w:p w:rsidR="003E572F" w:rsidRPr="00675C49" w:rsidRDefault="003E572F" w:rsidP="000114D4">
      <w:pPr>
        <w:pStyle w:val="A1gare"/>
      </w:pPr>
    </w:p>
    <w:p w:rsidR="00571C98" w:rsidRPr="00675C49" w:rsidRDefault="00E4726F" w:rsidP="00A7259A">
      <w:pPr>
        <w:pStyle w:val="1AB"/>
        <w:rPr>
          <w:rFonts w:ascii="Arial" w:hAnsi="Arial" w:cs="Arial"/>
          <w:spacing w:val="8"/>
          <w:sz w:val="20"/>
          <w:szCs w:val="20"/>
        </w:rPr>
      </w:pPr>
      <w:r w:rsidRPr="00675C49">
        <w:rPr>
          <w:rFonts w:ascii="Arial" w:hAnsi="Arial" w:cs="Arial"/>
          <w:spacing w:val="8"/>
          <w:sz w:val="20"/>
          <w:szCs w:val="20"/>
        </w:rPr>
        <w:lastRenderedPageBreak/>
        <w:t xml:space="preserve">“ </w:t>
      </w:r>
      <w:r w:rsidR="00571C98" w:rsidRPr="00675C49">
        <w:rPr>
          <w:rFonts w:ascii="Arial" w:hAnsi="Arial" w:cs="Arial"/>
          <w:spacing w:val="8"/>
          <w:sz w:val="20"/>
          <w:szCs w:val="20"/>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2021/2022</w:t>
      </w:r>
    </w:p>
    <w:p w:rsidR="00EA47BC" w:rsidRDefault="00EA47BC" w:rsidP="005613B6">
      <w:pPr>
        <w:pStyle w:val="A1gare"/>
      </w:pPr>
    </w:p>
    <w:p w:rsidR="00571C98" w:rsidRPr="00054F34" w:rsidRDefault="00571C98" w:rsidP="00054F34">
      <w:pPr>
        <w:pStyle w:val="A119"/>
      </w:pPr>
      <w:r w:rsidRPr="00054F34">
        <w:t>Le operazioni di seguito elencate sono effettuate, per via telematica, secondo le procedure stabilite dalla L.N.D.</w:t>
      </w:r>
    </w:p>
    <w:p w:rsidR="006C1BBF" w:rsidRDefault="00571C98" w:rsidP="00054F34">
      <w:pPr>
        <w:pStyle w:val="A119"/>
      </w:pPr>
      <w:r w:rsidRPr="00054F34">
        <w:t xml:space="preserve">La data di deposito telematico (apposizione della Firma Elettronica) delle richieste di tesseramento presso i Comitati, la Divisione Calcio a Cinque e i Dipartimenti Interregionale e </w:t>
      </w:r>
    </w:p>
    <w:p w:rsidR="005613B6" w:rsidRDefault="00571C98" w:rsidP="00054F34">
      <w:pPr>
        <w:pStyle w:val="A119"/>
      </w:pPr>
      <w:r w:rsidRPr="00054F34">
        <w:t xml:space="preserve">Calcio Femminile di competenza, entro i termini fissati, stabilisce ad ogni effetto la decorrenza </w:t>
      </w:r>
    </w:p>
    <w:p w:rsidR="00571C98" w:rsidRPr="00054F34" w:rsidRDefault="00571C98" w:rsidP="00054F34">
      <w:pPr>
        <w:pStyle w:val="A119"/>
      </w:pPr>
      <w:r w:rsidRPr="00054F34">
        <w:t xml:space="preserve">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w:t>
      </w:r>
      <w:proofErr w:type="spellStart"/>
      <w:r w:rsidRPr="00054F34">
        <w:t>lett</w:t>
      </w:r>
      <w:proofErr w:type="spellEnd"/>
      <w:r w:rsidRPr="00054F34">
        <w:t xml:space="preserve">. c), 3., 7. </w:t>
      </w:r>
      <w:proofErr w:type="spellStart"/>
      <w:r w:rsidRPr="00054F34">
        <w:t>lett</w:t>
      </w:r>
      <w:proofErr w:type="spellEnd"/>
      <w:r w:rsidRPr="00054F34">
        <w:t>. a) e b), 8.,lett. c) del presente comunicato.</w:t>
      </w:r>
    </w:p>
    <w:p w:rsidR="004F6452" w:rsidRPr="00675C49" w:rsidRDefault="004F6452" w:rsidP="00571C98">
      <w:pPr>
        <w:pStyle w:val="Corpotesto"/>
        <w:jc w:val="both"/>
        <w:rPr>
          <w:rFonts w:ascii="Arial" w:hAnsi="Arial" w:cs="Arial"/>
          <w:b w:val="0"/>
          <w:sz w:val="20"/>
        </w:rPr>
      </w:pPr>
    </w:p>
    <w:p w:rsidR="00571C98" w:rsidRPr="00C16640" w:rsidRDefault="00571C98" w:rsidP="008305D6">
      <w:pPr>
        <w:pStyle w:val="A119"/>
        <w:numPr>
          <w:ilvl w:val="0"/>
          <w:numId w:val="20"/>
        </w:numPr>
        <w:rPr>
          <w:rFonts w:cs="Arial"/>
          <w:b/>
          <w:szCs w:val="22"/>
        </w:rPr>
      </w:pPr>
      <w:r w:rsidRPr="00C16640">
        <w:rPr>
          <w:rFonts w:cs="Arial"/>
          <w:b/>
          <w:szCs w:val="22"/>
        </w:rPr>
        <w:t>Variazioni</w:t>
      </w:r>
      <w:r w:rsidRPr="00C16640">
        <w:rPr>
          <w:rFonts w:cs="Arial"/>
          <w:b/>
          <w:spacing w:val="-2"/>
          <w:szCs w:val="22"/>
        </w:rPr>
        <w:t xml:space="preserve"> </w:t>
      </w:r>
      <w:r w:rsidRPr="00C16640">
        <w:rPr>
          <w:rFonts w:cs="Arial"/>
          <w:b/>
          <w:szCs w:val="22"/>
        </w:rPr>
        <w:t>di</w:t>
      </w:r>
      <w:r w:rsidRPr="00C16640">
        <w:rPr>
          <w:rFonts w:cs="Arial"/>
          <w:b/>
          <w:spacing w:val="-2"/>
          <w:szCs w:val="22"/>
        </w:rPr>
        <w:t xml:space="preserve"> </w:t>
      </w:r>
      <w:r w:rsidRPr="00C16640">
        <w:rPr>
          <w:rFonts w:cs="Arial"/>
          <w:b/>
          <w:szCs w:val="22"/>
        </w:rPr>
        <w:t>tesseramento</w:t>
      </w:r>
    </w:p>
    <w:p w:rsidR="00571C98" w:rsidRPr="008C703C" w:rsidRDefault="00571C98" w:rsidP="008C703C">
      <w:pPr>
        <w:pStyle w:val="A119"/>
      </w:pPr>
      <w:r w:rsidRPr="008C703C">
        <w:t>Le variazioni di tesseramento possono essere inoltrate con le modalità e nei termini, come di seguito riportati:</w:t>
      </w:r>
    </w:p>
    <w:p w:rsidR="00571C98" w:rsidRPr="00C16640" w:rsidRDefault="00571C98" w:rsidP="008305D6">
      <w:pPr>
        <w:pStyle w:val="A119"/>
        <w:numPr>
          <w:ilvl w:val="0"/>
          <w:numId w:val="19"/>
        </w:numPr>
        <w:rPr>
          <w:rFonts w:cs="Arial"/>
          <w:b/>
          <w:szCs w:val="22"/>
        </w:rPr>
      </w:pPr>
      <w:r w:rsidRPr="00C16640">
        <w:rPr>
          <w:rFonts w:cs="Arial"/>
          <w:b/>
          <w:szCs w:val="22"/>
        </w:rPr>
        <w:t>Calciatori</w:t>
      </w:r>
      <w:r w:rsidRPr="00C16640">
        <w:rPr>
          <w:rFonts w:cs="Arial"/>
          <w:b/>
          <w:spacing w:val="-1"/>
          <w:szCs w:val="22"/>
        </w:rPr>
        <w:t xml:space="preserve"> </w:t>
      </w:r>
      <w:r w:rsidRPr="00C16640">
        <w:rPr>
          <w:rFonts w:cs="Arial"/>
          <w:b/>
          <w:szCs w:val="22"/>
        </w:rPr>
        <w:t>“giovani</w:t>
      </w:r>
      <w:r w:rsidRPr="00C16640">
        <w:rPr>
          <w:rFonts w:cs="Arial"/>
          <w:b/>
          <w:spacing w:val="-1"/>
          <w:szCs w:val="22"/>
        </w:rPr>
        <w:t xml:space="preserve"> </w:t>
      </w:r>
      <w:r w:rsidRPr="00C16640">
        <w:rPr>
          <w:rFonts w:cs="Arial"/>
          <w:b/>
          <w:szCs w:val="22"/>
        </w:rPr>
        <w:t>dilettanti”</w:t>
      </w:r>
    </w:p>
    <w:p w:rsidR="00A91311" w:rsidRPr="00955464" w:rsidRDefault="00571C98" w:rsidP="00955464">
      <w:pPr>
        <w:pStyle w:val="A119"/>
      </w:pPr>
      <w:r w:rsidRPr="00955464">
        <w:t>Il tesseramento dei calciatori "giovani dilettanti" (primo tesseramento o tesseramento a seguito di svincolo) può essere richiesto, in deroga all’art. 39 comma 1 delle N.O.I.F., fino a martedì 31 maggio 2022.</w:t>
      </w:r>
    </w:p>
    <w:p w:rsidR="00571C98" w:rsidRPr="00955464" w:rsidRDefault="00571C98" w:rsidP="00955464">
      <w:pPr>
        <w:pStyle w:val="A119"/>
      </w:pPr>
      <w:r w:rsidRPr="00955464">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rsidR="00571C98" w:rsidRPr="00675C49" w:rsidRDefault="00571C98" w:rsidP="00571C98">
      <w:pPr>
        <w:spacing w:line="276" w:lineRule="auto"/>
        <w:jc w:val="both"/>
        <w:rPr>
          <w:rFonts w:ascii="Arial" w:hAnsi="Arial" w:cs="Arial"/>
        </w:rPr>
      </w:pPr>
    </w:p>
    <w:p w:rsidR="009F1661" w:rsidRPr="00C16640" w:rsidRDefault="009F1661" w:rsidP="00A7259A">
      <w:pPr>
        <w:pStyle w:val="A119"/>
        <w:ind w:left="312"/>
        <w:rPr>
          <w:rFonts w:cs="Arial"/>
          <w:b/>
          <w:szCs w:val="22"/>
        </w:rPr>
      </w:pPr>
      <w:r w:rsidRPr="00C16640">
        <w:rPr>
          <w:rFonts w:cs="Arial"/>
          <w:b/>
          <w:szCs w:val="22"/>
        </w:rPr>
        <w:t xml:space="preserve"> </w:t>
      </w:r>
      <w:r w:rsidR="00571C98" w:rsidRPr="00C16640">
        <w:rPr>
          <w:rFonts w:cs="Arial"/>
          <w:b/>
          <w:szCs w:val="22"/>
        </w:rPr>
        <w:t>Calciatori</w:t>
      </w:r>
      <w:r w:rsidR="00571C98" w:rsidRPr="00C16640">
        <w:rPr>
          <w:rFonts w:cs="Arial"/>
          <w:b/>
          <w:spacing w:val="-3"/>
          <w:szCs w:val="22"/>
        </w:rPr>
        <w:t xml:space="preserve"> </w:t>
      </w:r>
      <w:r w:rsidR="00571C98" w:rsidRPr="00C16640">
        <w:rPr>
          <w:rFonts w:cs="Arial"/>
          <w:b/>
          <w:szCs w:val="22"/>
        </w:rPr>
        <w:t>“non</w:t>
      </w:r>
      <w:r w:rsidR="00571C98" w:rsidRPr="00C16640">
        <w:rPr>
          <w:rFonts w:cs="Arial"/>
          <w:b/>
          <w:spacing w:val="-2"/>
          <w:szCs w:val="22"/>
        </w:rPr>
        <w:t xml:space="preserve"> </w:t>
      </w:r>
      <w:r w:rsidR="00571C98" w:rsidRPr="00C16640">
        <w:rPr>
          <w:rFonts w:cs="Arial"/>
          <w:b/>
          <w:szCs w:val="22"/>
        </w:rPr>
        <w:t>professionisti”</w:t>
      </w:r>
    </w:p>
    <w:p w:rsidR="00571C98" w:rsidRPr="008C703C" w:rsidRDefault="00571C98" w:rsidP="008C703C">
      <w:pPr>
        <w:pStyle w:val="A119"/>
      </w:pPr>
      <w:r w:rsidRPr="008C703C">
        <w:t>Il tesseramento di calciatori "non professionisti" (primo tesseramento o tesseramento a seguito di svincolo), può essere effettuato:</w:t>
      </w:r>
    </w:p>
    <w:p w:rsidR="00571C98" w:rsidRPr="00675C49" w:rsidRDefault="00571C98" w:rsidP="00571C98">
      <w:pPr>
        <w:pStyle w:val="Corpotesto"/>
        <w:spacing w:before="11"/>
        <w:jc w:val="both"/>
        <w:rPr>
          <w:rFonts w:ascii="Arial" w:hAnsi="Arial" w:cs="Arial"/>
          <w:b w:val="0"/>
          <w:sz w:val="20"/>
        </w:rPr>
      </w:pPr>
    </w:p>
    <w:p w:rsidR="00571C98" w:rsidRPr="00C16640" w:rsidRDefault="009F1661" w:rsidP="008305D6">
      <w:pPr>
        <w:pStyle w:val="A119"/>
        <w:numPr>
          <w:ilvl w:val="0"/>
          <w:numId w:val="6"/>
        </w:numPr>
        <w:rPr>
          <w:rFonts w:cs="Arial"/>
          <w:b/>
          <w:szCs w:val="22"/>
        </w:rPr>
      </w:pPr>
      <w:r w:rsidRPr="00C16640">
        <w:rPr>
          <w:rFonts w:cs="Arial"/>
          <w:b/>
          <w:szCs w:val="22"/>
        </w:rPr>
        <w:t xml:space="preserve"> </w:t>
      </w:r>
      <w:r w:rsidR="00571C98" w:rsidRPr="00C16640">
        <w:rPr>
          <w:rFonts w:cs="Arial"/>
          <w:b/>
          <w:szCs w:val="22"/>
        </w:rPr>
        <w:t>da</w:t>
      </w:r>
      <w:r w:rsidR="00571C98" w:rsidRPr="00C16640">
        <w:rPr>
          <w:rFonts w:cs="Arial"/>
          <w:b/>
          <w:spacing w:val="-2"/>
          <w:szCs w:val="22"/>
        </w:rPr>
        <w:t xml:space="preserve"> </w:t>
      </w:r>
      <w:r w:rsidR="00571C98" w:rsidRPr="00C16640">
        <w:rPr>
          <w:rFonts w:cs="Arial"/>
          <w:b/>
          <w:szCs w:val="22"/>
        </w:rPr>
        <w:t>giovedì 1°</w:t>
      </w:r>
      <w:r w:rsidR="00571C98" w:rsidRPr="00C16640">
        <w:rPr>
          <w:rFonts w:cs="Arial"/>
          <w:b/>
          <w:spacing w:val="-1"/>
          <w:szCs w:val="22"/>
        </w:rPr>
        <w:t xml:space="preserve"> </w:t>
      </w:r>
      <w:r w:rsidR="00571C98" w:rsidRPr="00C16640">
        <w:rPr>
          <w:rFonts w:cs="Arial"/>
          <w:b/>
          <w:szCs w:val="22"/>
        </w:rPr>
        <w:t>luglio 2021</w:t>
      </w:r>
      <w:r w:rsidR="00571C98" w:rsidRPr="00C16640">
        <w:rPr>
          <w:rFonts w:cs="Arial"/>
          <w:b/>
          <w:spacing w:val="-1"/>
          <w:szCs w:val="22"/>
        </w:rPr>
        <w:t xml:space="preserve"> </w:t>
      </w:r>
      <w:r w:rsidR="00571C98" w:rsidRPr="00C16640">
        <w:rPr>
          <w:rFonts w:cs="Arial"/>
          <w:b/>
          <w:szCs w:val="22"/>
        </w:rPr>
        <w:t>a giovedì</w:t>
      </w:r>
      <w:r w:rsidR="00571C98" w:rsidRPr="00C16640">
        <w:rPr>
          <w:rFonts w:cs="Arial"/>
          <w:b/>
          <w:spacing w:val="-1"/>
          <w:szCs w:val="22"/>
        </w:rPr>
        <w:t xml:space="preserve"> </w:t>
      </w:r>
      <w:r w:rsidR="00571C98" w:rsidRPr="00C16640">
        <w:rPr>
          <w:rFonts w:cs="Arial"/>
          <w:b/>
          <w:szCs w:val="22"/>
        </w:rPr>
        <w:t>31 marzo</w:t>
      </w:r>
      <w:r w:rsidR="00571C98" w:rsidRPr="00C16640">
        <w:rPr>
          <w:rFonts w:cs="Arial"/>
          <w:b/>
          <w:spacing w:val="-1"/>
          <w:szCs w:val="22"/>
        </w:rPr>
        <w:t xml:space="preserve"> </w:t>
      </w:r>
      <w:r w:rsidR="00571C98" w:rsidRPr="00C16640">
        <w:rPr>
          <w:rFonts w:cs="Arial"/>
          <w:b/>
          <w:szCs w:val="22"/>
        </w:rPr>
        <w:t>2022 (ore</w:t>
      </w:r>
      <w:r w:rsidR="00571C98" w:rsidRPr="00C16640">
        <w:rPr>
          <w:rFonts w:cs="Arial"/>
          <w:b/>
          <w:spacing w:val="-2"/>
          <w:szCs w:val="22"/>
        </w:rPr>
        <w:t xml:space="preserve"> </w:t>
      </w:r>
      <w:r w:rsidR="00571C98" w:rsidRPr="00C16640">
        <w:rPr>
          <w:rFonts w:cs="Arial"/>
          <w:b/>
          <w:szCs w:val="22"/>
        </w:rPr>
        <w:t>19.00)</w:t>
      </w:r>
    </w:p>
    <w:p w:rsidR="009F1661" w:rsidRPr="00675C49" w:rsidRDefault="009F1661" w:rsidP="009F1661">
      <w:pPr>
        <w:pStyle w:val="A1gare"/>
        <w:rPr>
          <w:rFonts w:ascii="Arial" w:hAnsi="Arial" w:cs="Arial"/>
          <w:sz w:val="20"/>
        </w:rPr>
      </w:pPr>
    </w:p>
    <w:p w:rsidR="00571C98" w:rsidRPr="008C703C" w:rsidRDefault="00571C98" w:rsidP="008C703C">
      <w:pPr>
        <w:pStyle w:val="A119"/>
      </w:pPr>
      <w:r w:rsidRPr="008C703C">
        <w:t>La data di deposito telematico delle richieste (apposizione firma elettronica) presso i Comitati, la Divisione Calcio a Cinque e i Dipartimenti Interregionale e Calcio Fe</w:t>
      </w:r>
      <w:r w:rsidR="003E572F">
        <w:t xml:space="preserve">mminile di competenza, entro i </w:t>
      </w:r>
      <w:r w:rsidRPr="008C703C">
        <w:t>termini fissati, stabilisce ad ogni effetto la decorrenza del tesseramento.</w:t>
      </w:r>
    </w:p>
    <w:p w:rsidR="00571C98" w:rsidRPr="00675C49" w:rsidRDefault="00571C98" w:rsidP="00571C98">
      <w:pPr>
        <w:pStyle w:val="Corpotesto"/>
        <w:spacing w:before="5"/>
        <w:jc w:val="both"/>
        <w:rPr>
          <w:rFonts w:ascii="Arial" w:hAnsi="Arial" w:cs="Arial"/>
          <w:b w:val="0"/>
          <w:sz w:val="20"/>
        </w:rPr>
      </w:pPr>
    </w:p>
    <w:p w:rsidR="00571C98" w:rsidRPr="00C16640" w:rsidRDefault="009F1661" w:rsidP="008305D6">
      <w:pPr>
        <w:pStyle w:val="A119"/>
        <w:numPr>
          <w:ilvl w:val="0"/>
          <w:numId w:val="14"/>
        </w:numPr>
        <w:rPr>
          <w:rFonts w:cs="Arial"/>
          <w:b/>
          <w:szCs w:val="22"/>
        </w:rPr>
      </w:pPr>
      <w:r w:rsidRPr="00C16640">
        <w:rPr>
          <w:rFonts w:cs="Arial"/>
          <w:b/>
          <w:szCs w:val="22"/>
        </w:rPr>
        <w:t xml:space="preserve"> </w:t>
      </w:r>
      <w:r w:rsidR="00571C98" w:rsidRPr="00C16640">
        <w:rPr>
          <w:rFonts w:cs="Arial"/>
          <w:b/>
          <w:szCs w:val="22"/>
        </w:rPr>
        <w:t>Stipulazione</w:t>
      </w:r>
      <w:r w:rsidR="00571C98" w:rsidRPr="00C16640">
        <w:rPr>
          <w:rFonts w:cs="Arial"/>
          <w:b/>
          <w:spacing w:val="1"/>
          <w:szCs w:val="22"/>
        </w:rPr>
        <w:t xml:space="preserve"> </w:t>
      </w:r>
      <w:r w:rsidR="00571C98" w:rsidRPr="00C16640">
        <w:rPr>
          <w:rFonts w:cs="Arial"/>
          <w:b/>
          <w:szCs w:val="22"/>
        </w:rPr>
        <w:t>rapporto</w:t>
      </w:r>
      <w:r w:rsidR="00571C98" w:rsidRPr="00C16640">
        <w:rPr>
          <w:rFonts w:cs="Arial"/>
          <w:b/>
          <w:spacing w:val="4"/>
          <w:szCs w:val="22"/>
        </w:rPr>
        <w:t xml:space="preserve"> </w:t>
      </w:r>
      <w:r w:rsidR="00571C98" w:rsidRPr="00C16640">
        <w:rPr>
          <w:rFonts w:cs="Arial"/>
          <w:b/>
          <w:szCs w:val="22"/>
        </w:rPr>
        <w:t>professionistico</w:t>
      </w:r>
      <w:r w:rsidR="00571C98" w:rsidRPr="00C16640">
        <w:rPr>
          <w:rFonts w:cs="Arial"/>
          <w:b/>
          <w:spacing w:val="1"/>
          <w:szCs w:val="22"/>
        </w:rPr>
        <w:t xml:space="preserve"> </w:t>
      </w:r>
      <w:r w:rsidR="00571C98" w:rsidRPr="00C16640">
        <w:rPr>
          <w:rFonts w:cs="Arial"/>
          <w:b/>
          <w:szCs w:val="22"/>
        </w:rPr>
        <w:t>da</w:t>
      </w:r>
      <w:r w:rsidR="00571C98" w:rsidRPr="00C16640">
        <w:rPr>
          <w:rFonts w:cs="Arial"/>
          <w:b/>
          <w:spacing w:val="1"/>
          <w:szCs w:val="22"/>
        </w:rPr>
        <w:t xml:space="preserve"> </w:t>
      </w:r>
      <w:r w:rsidR="00571C98" w:rsidRPr="00C16640">
        <w:rPr>
          <w:rFonts w:cs="Arial"/>
          <w:b/>
          <w:szCs w:val="22"/>
        </w:rPr>
        <w:t>parte</w:t>
      </w:r>
      <w:r w:rsidR="00571C98" w:rsidRPr="00C16640">
        <w:rPr>
          <w:rFonts w:cs="Arial"/>
          <w:b/>
          <w:spacing w:val="1"/>
          <w:szCs w:val="22"/>
        </w:rPr>
        <w:t xml:space="preserve"> </w:t>
      </w:r>
      <w:r w:rsidR="00571C98" w:rsidRPr="00C16640">
        <w:rPr>
          <w:rFonts w:cs="Arial"/>
          <w:b/>
          <w:szCs w:val="22"/>
        </w:rPr>
        <w:t>di calciatori</w:t>
      </w:r>
      <w:r w:rsidR="00571C98" w:rsidRPr="00C16640">
        <w:rPr>
          <w:rFonts w:cs="Arial"/>
          <w:b/>
          <w:spacing w:val="1"/>
          <w:szCs w:val="22"/>
        </w:rPr>
        <w:t xml:space="preserve"> </w:t>
      </w:r>
      <w:r w:rsidR="00571C98" w:rsidRPr="00C16640">
        <w:rPr>
          <w:rFonts w:cs="Arial"/>
          <w:b/>
          <w:szCs w:val="22"/>
        </w:rPr>
        <w:t>“non professionisti”</w:t>
      </w:r>
      <w:r w:rsidR="00571C98" w:rsidRPr="00C16640">
        <w:rPr>
          <w:rFonts w:cs="Arial"/>
          <w:b/>
          <w:spacing w:val="7"/>
          <w:szCs w:val="22"/>
        </w:rPr>
        <w:t xml:space="preserve"> </w:t>
      </w:r>
      <w:r w:rsidR="00571C98" w:rsidRPr="00C16640">
        <w:rPr>
          <w:rFonts w:cs="Arial"/>
          <w:b/>
          <w:szCs w:val="22"/>
        </w:rPr>
        <w:t>– art.</w:t>
      </w:r>
      <w:r w:rsidR="00571C98" w:rsidRPr="00C16640">
        <w:rPr>
          <w:rFonts w:cs="Arial"/>
          <w:b/>
          <w:spacing w:val="1"/>
          <w:szCs w:val="22"/>
        </w:rPr>
        <w:t xml:space="preserve"> </w:t>
      </w:r>
      <w:r w:rsidR="00571C98" w:rsidRPr="00C16640">
        <w:rPr>
          <w:rFonts w:cs="Arial"/>
          <w:b/>
          <w:szCs w:val="22"/>
        </w:rPr>
        <w:t>113</w:t>
      </w:r>
      <w:r w:rsidR="00571C98" w:rsidRPr="00C16640">
        <w:rPr>
          <w:rFonts w:cs="Arial"/>
          <w:b/>
          <w:spacing w:val="-57"/>
          <w:szCs w:val="22"/>
        </w:rPr>
        <w:t xml:space="preserve"> </w:t>
      </w:r>
      <w:r w:rsidR="00571C98" w:rsidRPr="00C16640">
        <w:rPr>
          <w:rFonts w:cs="Arial"/>
          <w:b/>
          <w:szCs w:val="22"/>
        </w:rPr>
        <w:t>N.O.I.F.</w:t>
      </w:r>
    </w:p>
    <w:p w:rsidR="00571C98" w:rsidRPr="00675C49" w:rsidRDefault="00571C98" w:rsidP="00571C98">
      <w:pPr>
        <w:pStyle w:val="Corpotesto"/>
        <w:spacing w:before="1" w:line="120" w:lineRule="auto"/>
        <w:ind w:left="312" w:right="318"/>
        <w:jc w:val="both"/>
        <w:rPr>
          <w:rFonts w:ascii="Arial" w:hAnsi="Arial" w:cs="Arial"/>
          <w:b w:val="0"/>
          <w:sz w:val="20"/>
        </w:rPr>
      </w:pPr>
    </w:p>
    <w:p w:rsidR="00571C98" w:rsidRPr="00955464" w:rsidRDefault="00571C98" w:rsidP="00955464">
      <w:pPr>
        <w:pStyle w:val="A119"/>
      </w:pPr>
      <w:r w:rsidRPr="00955464">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rsidR="00682E85" w:rsidRPr="00675C49" w:rsidRDefault="00682E85" w:rsidP="00571C98">
      <w:pPr>
        <w:pStyle w:val="Corpotesto"/>
        <w:spacing w:before="6"/>
        <w:jc w:val="both"/>
        <w:rPr>
          <w:rFonts w:ascii="Arial" w:hAnsi="Arial" w:cs="Arial"/>
          <w:b w:val="0"/>
          <w:sz w:val="20"/>
        </w:rPr>
      </w:pPr>
    </w:p>
    <w:p w:rsidR="00571C98" w:rsidRPr="00675C49" w:rsidRDefault="009F1661" w:rsidP="008305D6">
      <w:pPr>
        <w:pStyle w:val="A119"/>
        <w:numPr>
          <w:ilvl w:val="0"/>
          <w:numId w:val="13"/>
        </w:numPr>
        <w:rPr>
          <w:rFonts w:cs="Arial"/>
          <w:b/>
          <w:sz w:val="20"/>
        </w:rPr>
      </w:pPr>
      <w:r w:rsidRPr="009B062B">
        <w:rPr>
          <w:rFonts w:cs="Arial"/>
          <w:b/>
          <w:szCs w:val="22"/>
        </w:rPr>
        <w:t xml:space="preserve"> </w:t>
      </w:r>
      <w:r w:rsidR="00571C98" w:rsidRPr="009B062B">
        <w:rPr>
          <w:rFonts w:cs="Arial"/>
          <w:b/>
          <w:szCs w:val="22"/>
        </w:rPr>
        <w:t>da</w:t>
      </w:r>
      <w:r w:rsidR="00571C98" w:rsidRPr="009B062B">
        <w:rPr>
          <w:rFonts w:cs="Arial"/>
          <w:b/>
          <w:spacing w:val="22"/>
          <w:szCs w:val="22"/>
        </w:rPr>
        <w:t xml:space="preserve"> </w:t>
      </w:r>
      <w:r w:rsidR="00571C98" w:rsidRPr="009B062B">
        <w:rPr>
          <w:rFonts w:cs="Arial"/>
          <w:b/>
          <w:szCs w:val="22"/>
        </w:rPr>
        <w:t>giovedì</w:t>
      </w:r>
      <w:r w:rsidR="00571C98" w:rsidRPr="009B062B">
        <w:rPr>
          <w:rFonts w:cs="Arial"/>
          <w:b/>
          <w:spacing w:val="23"/>
          <w:szCs w:val="22"/>
        </w:rPr>
        <w:t xml:space="preserve"> </w:t>
      </w:r>
      <w:r w:rsidR="00571C98" w:rsidRPr="009B062B">
        <w:rPr>
          <w:rFonts w:cs="Arial"/>
          <w:b/>
          <w:szCs w:val="22"/>
        </w:rPr>
        <w:t>1°</w:t>
      </w:r>
      <w:r w:rsidR="00571C98" w:rsidRPr="009B062B">
        <w:rPr>
          <w:rFonts w:cs="Arial"/>
          <w:b/>
          <w:spacing w:val="23"/>
          <w:szCs w:val="22"/>
        </w:rPr>
        <w:t xml:space="preserve"> </w:t>
      </w:r>
      <w:r w:rsidR="00571C98" w:rsidRPr="009B062B">
        <w:rPr>
          <w:rFonts w:cs="Arial"/>
          <w:b/>
          <w:szCs w:val="22"/>
        </w:rPr>
        <w:t>luglio</w:t>
      </w:r>
      <w:r w:rsidR="00571C98" w:rsidRPr="009B062B">
        <w:rPr>
          <w:rFonts w:cs="Arial"/>
          <w:b/>
          <w:spacing w:val="22"/>
          <w:szCs w:val="22"/>
        </w:rPr>
        <w:t xml:space="preserve"> </w:t>
      </w:r>
      <w:r w:rsidR="00571C98" w:rsidRPr="009B062B">
        <w:rPr>
          <w:rFonts w:cs="Arial"/>
          <w:b/>
          <w:szCs w:val="22"/>
        </w:rPr>
        <w:t>2021</w:t>
      </w:r>
      <w:r w:rsidR="00571C98" w:rsidRPr="009B062B">
        <w:rPr>
          <w:rFonts w:cs="Arial"/>
          <w:b/>
          <w:spacing w:val="22"/>
          <w:szCs w:val="22"/>
        </w:rPr>
        <w:t xml:space="preserve"> </w:t>
      </w:r>
      <w:r w:rsidR="00571C98" w:rsidRPr="009B062B">
        <w:rPr>
          <w:rFonts w:cs="Arial"/>
          <w:b/>
          <w:szCs w:val="22"/>
        </w:rPr>
        <w:t>a</w:t>
      </w:r>
      <w:r w:rsidR="00571C98" w:rsidRPr="009B062B">
        <w:rPr>
          <w:rFonts w:cs="Arial"/>
          <w:b/>
          <w:spacing w:val="23"/>
          <w:szCs w:val="22"/>
        </w:rPr>
        <w:t xml:space="preserve"> </w:t>
      </w:r>
      <w:r w:rsidR="00571C98" w:rsidRPr="009B062B">
        <w:rPr>
          <w:rFonts w:cs="Arial"/>
          <w:b/>
          <w:szCs w:val="22"/>
        </w:rPr>
        <w:t>sabato</w:t>
      </w:r>
      <w:r w:rsidR="00571C98" w:rsidRPr="009B062B">
        <w:rPr>
          <w:rFonts w:cs="Arial"/>
          <w:b/>
          <w:spacing w:val="22"/>
          <w:szCs w:val="22"/>
        </w:rPr>
        <w:t xml:space="preserve"> </w:t>
      </w:r>
      <w:r w:rsidR="00571C98" w:rsidRPr="009B062B">
        <w:rPr>
          <w:rFonts w:cs="Arial"/>
          <w:b/>
          <w:szCs w:val="22"/>
        </w:rPr>
        <w:t>31</w:t>
      </w:r>
      <w:r w:rsidR="00571C98" w:rsidRPr="009B062B">
        <w:rPr>
          <w:rFonts w:cs="Arial"/>
          <w:b/>
          <w:spacing w:val="22"/>
          <w:szCs w:val="22"/>
        </w:rPr>
        <w:t xml:space="preserve"> </w:t>
      </w:r>
      <w:r w:rsidR="00571C98" w:rsidRPr="009B062B">
        <w:rPr>
          <w:rFonts w:cs="Arial"/>
          <w:b/>
          <w:szCs w:val="22"/>
        </w:rPr>
        <w:t>luglio</w:t>
      </w:r>
      <w:r w:rsidR="00571C98" w:rsidRPr="009B062B">
        <w:rPr>
          <w:rFonts w:cs="Arial"/>
          <w:b/>
          <w:spacing w:val="21"/>
          <w:szCs w:val="22"/>
        </w:rPr>
        <w:t xml:space="preserve"> </w:t>
      </w:r>
      <w:r w:rsidR="00571C98" w:rsidRPr="009B062B">
        <w:rPr>
          <w:rFonts w:cs="Arial"/>
          <w:b/>
          <w:szCs w:val="22"/>
        </w:rPr>
        <w:t>2021</w:t>
      </w:r>
      <w:r w:rsidR="00571C98" w:rsidRPr="009B062B">
        <w:rPr>
          <w:rFonts w:cs="Arial"/>
          <w:b/>
          <w:spacing w:val="26"/>
          <w:szCs w:val="22"/>
        </w:rPr>
        <w:t xml:space="preserve"> </w:t>
      </w:r>
      <w:r w:rsidR="00571C98" w:rsidRPr="009B062B">
        <w:rPr>
          <w:rFonts w:cs="Arial"/>
          <w:b/>
          <w:szCs w:val="22"/>
        </w:rPr>
        <w:t>(ore</w:t>
      </w:r>
      <w:r w:rsidR="00571C98" w:rsidRPr="009B062B">
        <w:rPr>
          <w:rFonts w:cs="Arial"/>
          <w:b/>
          <w:spacing w:val="22"/>
          <w:szCs w:val="22"/>
        </w:rPr>
        <w:t xml:space="preserve"> </w:t>
      </w:r>
      <w:r w:rsidR="00571C98" w:rsidRPr="009B062B">
        <w:rPr>
          <w:rFonts w:cs="Arial"/>
          <w:b/>
          <w:szCs w:val="22"/>
        </w:rPr>
        <w:t>20.00)</w:t>
      </w:r>
      <w:r w:rsidR="00571C98" w:rsidRPr="009B062B">
        <w:rPr>
          <w:rFonts w:cs="Arial"/>
          <w:b/>
          <w:spacing w:val="22"/>
          <w:szCs w:val="22"/>
        </w:rPr>
        <w:t xml:space="preserve"> </w:t>
      </w:r>
      <w:r w:rsidR="00571C98" w:rsidRPr="009B062B">
        <w:rPr>
          <w:rFonts w:cs="Arial"/>
          <w:b/>
          <w:szCs w:val="22"/>
        </w:rPr>
        <w:t>-</w:t>
      </w:r>
      <w:r w:rsidR="00571C98" w:rsidRPr="009B062B">
        <w:rPr>
          <w:rFonts w:cs="Arial"/>
          <w:b/>
          <w:spacing w:val="24"/>
          <w:szCs w:val="22"/>
        </w:rPr>
        <w:t xml:space="preserve"> </w:t>
      </w:r>
      <w:r w:rsidR="00571C98" w:rsidRPr="009B062B">
        <w:rPr>
          <w:rFonts w:cs="Arial"/>
          <w:szCs w:val="22"/>
        </w:rPr>
        <w:t>autonoma sottoscrizione - Art.</w:t>
      </w:r>
      <w:r w:rsidR="00571C98" w:rsidRPr="00675C49">
        <w:rPr>
          <w:rFonts w:cs="Arial"/>
          <w:sz w:val="20"/>
        </w:rPr>
        <w:t xml:space="preserve"> 113 delle N.O.I.F.</w:t>
      </w:r>
    </w:p>
    <w:p w:rsidR="009F1661" w:rsidRPr="00675C49" w:rsidRDefault="009F1661" w:rsidP="009F1661">
      <w:pPr>
        <w:pStyle w:val="A1gare"/>
        <w:rPr>
          <w:rFonts w:ascii="Arial" w:hAnsi="Arial" w:cs="Arial"/>
          <w:sz w:val="20"/>
        </w:rPr>
      </w:pPr>
    </w:p>
    <w:p w:rsidR="00571C98" w:rsidRPr="00675C49" w:rsidRDefault="009F1661" w:rsidP="008305D6">
      <w:pPr>
        <w:pStyle w:val="A119"/>
        <w:numPr>
          <w:ilvl w:val="0"/>
          <w:numId w:val="13"/>
        </w:numPr>
        <w:rPr>
          <w:rFonts w:cs="Arial"/>
          <w:b/>
          <w:sz w:val="20"/>
        </w:rPr>
      </w:pPr>
      <w:r w:rsidRPr="009B062B">
        <w:rPr>
          <w:rFonts w:cs="Arial"/>
          <w:b/>
          <w:szCs w:val="22"/>
        </w:rPr>
        <w:t xml:space="preserve"> </w:t>
      </w:r>
      <w:r w:rsidR="00571C98" w:rsidRPr="009B062B">
        <w:rPr>
          <w:rFonts w:cs="Arial"/>
          <w:b/>
          <w:szCs w:val="22"/>
        </w:rPr>
        <w:t xml:space="preserve">da domenica 1° agosto 2021 a martedì 31 agosto 2021 (ore 20.00) - </w:t>
      </w:r>
      <w:r w:rsidR="00571C98" w:rsidRPr="009B062B">
        <w:rPr>
          <w:rFonts w:cs="Arial"/>
          <w:szCs w:val="22"/>
        </w:rPr>
        <w:t>con consenso della società</w:t>
      </w:r>
      <w:r w:rsidR="00571C98" w:rsidRPr="00675C49">
        <w:rPr>
          <w:rFonts w:cs="Arial"/>
          <w:sz w:val="20"/>
        </w:rPr>
        <w:t xml:space="preserve"> dilettantistica;</w:t>
      </w:r>
    </w:p>
    <w:p w:rsidR="009F1661" w:rsidRPr="00675C49" w:rsidRDefault="009F1661" w:rsidP="009F1661">
      <w:pPr>
        <w:pStyle w:val="A1gare"/>
        <w:rPr>
          <w:rFonts w:ascii="Arial" w:hAnsi="Arial" w:cs="Arial"/>
          <w:sz w:val="20"/>
        </w:rPr>
      </w:pPr>
    </w:p>
    <w:p w:rsidR="00571C98" w:rsidRPr="00675C49" w:rsidRDefault="00682E85" w:rsidP="008305D6">
      <w:pPr>
        <w:pStyle w:val="A119"/>
        <w:numPr>
          <w:ilvl w:val="0"/>
          <w:numId w:val="13"/>
        </w:numPr>
        <w:rPr>
          <w:rFonts w:cs="Arial"/>
          <w:b/>
          <w:sz w:val="20"/>
        </w:rPr>
      </w:pPr>
      <w:r w:rsidRPr="009B062B">
        <w:rPr>
          <w:rFonts w:cs="Arial"/>
          <w:b/>
          <w:szCs w:val="22"/>
        </w:rPr>
        <w:t xml:space="preserve"> </w:t>
      </w:r>
      <w:r w:rsidR="00571C98" w:rsidRPr="009B062B">
        <w:rPr>
          <w:rFonts w:cs="Arial"/>
          <w:b/>
          <w:szCs w:val="22"/>
        </w:rPr>
        <w:t xml:space="preserve">da lunedì 3 gennaio 2022 a lunedì 31 gennaio 2022 (ore 20.00) - </w:t>
      </w:r>
      <w:r w:rsidR="00571C98" w:rsidRPr="009B062B">
        <w:rPr>
          <w:rFonts w:cs="Arial"/>
          <w:szCs w:val="22"/>
        </w:rPr>
        <w:t>con consenso della società</w:t>
      </w:r>
      <w:r w:rsidR="00571C98" w:rsidRPr="00675C49">
        <w:rPr>
          <w:rFonts w:cs="Arial"/>
          <w:sz w:val="20"/>
        </w:rPr>
        <w:t xml:space="preserve"> </w:t>
      </w:r>
      <w:r>
        <w:rPr>
          <w:rFonts w:cs="Arial"/>
          <w:sz w:val="20"/>
        </w:rPr>
        <w:t xml:space="preserve"> </w:t>
      </w:r>
      <w:r w:rsidR="00571C98" w:rsidRPr="00675C49">
        <w:rPr>
          <w:rFonts w:cs="Arial"/>
          <w:sz w:val="20"/>
        </w:rPr>
        <w:t>dilettantistica;</w:t>
      </w:r>
    </w:p>
    <w:p w:rsidR="009F1661" w:rsidRDefault="009F1661" w:rsidP="009F1661">
      <w:pPr>
        <w:pStyle w:val="A1gare"/>
        <w:rPr>
          <w:rFonts w:ascii="Arial" w:hAnsi="Arial" w:cs="Arial"/>
          <w:sz w:val="20"/>
        </w:rPr>
      </w:pPr>
    </w:p>
    <w:p w:rsidR="003E572F" w:rsidRDefault="003E572F" w:rsidP="009F1661">
      <w:pPr>
        <w:pStyle w:val="A1gare"/>
        <w:rPr>
          <w:rFonts w:ascii="Arial" w:hAnsi="Arial" w:cs="Arial"/>
          <w:sz w:val="20"/>
        </w:rPr>
      </w:pPr>
    </w:p>
    <w:p w:rsidR="003E572F" w:rsidRDefault="003E572F" w:rsidP="009F1661">
      <w:pPr>
        <w:pStyle w:val="A1gare"/>
        <w:rPr>
          <w:rFonts w:ascii="Arial" w:hAnsi="Arial" w:cs="Arial"/>
          <w:sz w:val="20"/>
        </w:rPr>
      </w:pPr>
    </w:p>
    <w:p w:rsidR="003E572F" w:rsidRDefault="003E572F" w:rsidP="009F1661">
      <w:pPr>
        <w:pStyle w:val="A1gare"/>
        <w:rPr>
          <w:rFonts w:ascii="Arial" w:hAnsi="Arial" w:cs="Arial"/>
          <w:sz w:val="20"/>
        </w:rPr>
      </w:pPr>
    </w:p>
    <w:p w:rsidR="003E572F" w:rsidRDefault="003E572F" w:rsidP="009F1661">
      <w:pPr>
        <w:pStyle w:val="A1gare"/>
        <w:rPr>
          <w:rFonts w:ascii="Arial" w:hAnsi="Arial" w:cs="Arial"/>
          <w:sz w:val="20"/>
        </w:rPr>
      </w:pPr>
    </w:p>
    <w:p w:rsidR="003E572F" w:rsidRPr="00675C49" w:rsidRDefault="003E572F" w:rsidP="009F1661">
      <w:pPr>
        <w:pStyle w:val="A1gare"/>
        <w:rPr>
          <w:rFonts w:ascii="Arial" w:hAnsi="Arial" w:cs="Arial"/>
          <w:sz w:val="20"/>
        </w:rPr>
      </w:pPr>
    </w:p>
    <w:p w:rsidR="00571C98" w:rsidRPr="00955464" w:rsidRDefault="00571C98" w:rsidP="00955464">
      <w:pPr>
        <w:pStyle w:val="A119"/>
      </w:pPr>
      <w:r w:rsidRPr="00955464">
        <w:lastRenderedPageBreak/>
        <w:t>La variazione di tesseramento dovrà essere depositata presso la piattaforma federale telematica nei suddetti termini.</w:t>
      </w:r>
    </w:p>
    <w:p w:rsidR="00977ECD" w:rsidRPr="00675C49" w:rsidRDefault="00977ECD" w:rsidP="00571C98">
      <w:pPr>
        <w:spacing w:line="276" w:lineRule="auto"/>
        <w:jc w:val="both"/>
        <w:rPr>
          <w:rFonts w:ascii="Arial" w:hAnsi="Arial" w:cs="Arial"/>
        </w:rPr>
      </w:pPr>
    </w:p>
    <w:p w:rsidR="00571C98" w:rsidRPr="00955464" w:rsidRDefault="00682E85" w:rsidP="00955464">
      <w:pPr>
        <w:pStyle w:val="A119"/>
        <w:rPr>
          <w:b/>
          <w:u w:val="single"/>
        </w:rPr>
      </w:pPr>
      <w:r w:rsidRPr="00955464">
        <w:rPr>
          <w:b/>
          <w:u w:val="single"/>
        </w:rPr>
        <w:t xml:space="preserve">2.- </w:t>
      </w:r>
      <w:r w:rsidR="00571C98" w:rsidRPr="00955464">
        <w:rPr>
          <w:b/>
          <w:u w:val="single"/>
        </w:rPr>
        <w:t>Trasferimento di calciatori “giovani dilettanti” e “non professionisti” tra società</w:t>
      </w:r>
      <w:r w:rsidR="009F1661" w:rsidRPr="00955464">
        <w:rPr>
          <w:b/>
          <w:u w:val="single"/>
        </w:rPr>
        <w:t xml:space="preserve"> </w:t>
      </w:r>
      <w:r w:rsidR="00571C98" w:rsidRPr="00955464">
        <w:rPr>
          <w:b/>
          <w:u w:val="single"/>
        </w:rPr>
        <w:t xml:space="preserve">    partecipanti ai Campionati organizzati dalla Lega Nazionale Dilettanti</w:t>
      </w:r>
    </w:p>
    <w:p w:rsidR="00571C98" w:rsidRPr="00675C49" w:rsidRDefault="00571C98" w:rsidP="00571C98">
      <w:pPr>
        <w:pStyle w:val="Corpotesto"/>
        <w:spacing w:before="6"/>
        <w:jc w:val="both"/>
        <w:rPr>
          <w:rFonts w:ascii="Arial" w:hAnsi="Arial" w:cs="Arial"/>
          <w:b w:val="0"/>
          <w:sz w:val="20"/>
        </w:rPr>
      </w:pPr>
    </w:p>
    <w:p w:rsidR="006C1BBF" w:rsidRDefault="00571C98" w:rsidP="00955464">
      <w:pPr>
        <w:pStyle w:val="A119"/>
      </w:pPr>
      <w:r w:rsidRPr="00955464">
        <w:t xml:space="preserve">Il trasferimento di un calciatore "giovane dilettante" o "non professionista" nell'ambito delle </w:t>
      </w:r>
    </w:p>
    <w:p w:rsidR="00571C98" w:rsidRPr="00955464" w:rsidRDefault="00571C98" w:rsidP="00955464">
      <w:pPr>
        <w:pStyle w:val="A119"/>
      </w:pPr>
      <w:r w:rsidRPr="00955464">
        <w:t>Società partecipanti ai Campionati organizzati dalla Lega Nazionale Dilettanti può avvenire nei seguenti distinti periodi:</w:t>
      </w:r>
    </w:p>
    <w:p w:rsidR="00571C98" w:rsidRPr="00675C49" w:rsidRDefault="00571C98" w:rsidP="00675C49">
      <w:pPr>
        <w:pStyle w:val="A1gare"/>
      </w:pPr>
    </w:p>
    <w:p w:rsidR="00571C98" w:rsidRPr="009B062B" w:rsidRDefault="009F1661" w:rsidP="008305D6">
      <w:pPr>
        <w:pStyle w:val="A119"/>
        <w:numPr>
          <w:ilvl w:val="0"/>
          <w:numId w:val="18"/>
        </w:numPr>
        <w:rPr>
          <w:rFonts w:cs="Arial"/>
          <w:b/>
          <w:szCs w:val="22"/>
        </w:rPr>
      </w:pPr>
      <w:r w:rsidRPr="009B062B">
        <w:rPr>
          <w:rFonts w:cs="Arial"/>
          <w:b/>
          <w:szCs w:val="22"/>
        </w:rPr>
        <w:t xml:space="preserve"> </w:t>
      </w:r>
      <w:r w:rsidR="00571C98" w:rsidRPr="009B062B">
        <w:rPr>
          <w:rFonts w:cs="Arial"/>
          <w:b/>
          <w:szCs w:val="22"/>
        </w:rPr>
        <w:t>da</w:t>
      </w:r>
      <w:r w:rsidR="00571C98" w:rsidRPr="009B062B">
        <w:rPr>
          <w:rFonts w:cs="Arial"/>
          <w:b/>
          <w:spacing w:val="-1"/>
          <w:szCs w:val="22"/>
        </w:rPr>
        <w:t xml:space="preserve"> </w:t>
      </w:r>
      <w:r w:rsidR="00571C98" w:rsidRPr="009B062B">
        <w:rPr>
          <w:rFonts w:cs="Arial"/>
          <w:b/>
          <w:szCs w:val="22"/>
        </w:rPr>
        <w:t>giovedì</w:t>
      </w:r>
      <w:r w:rsidR="00571C98" w:rsidRPr="009B062B">
        <w:rPr>
          <w:rFonts w:cs="Arial"/>
          <w:b/>
          <w:spacing w:val="-1"/>
          <w:szCs w:val="22"/>
        </w:rPr>
        <w:t xml:space="preserve"> </w:t>
      </w:r>
      <w:r w:rsidR="00571C98" w:rsidRPr="009B062B">
        <w:rPr>
          <w:rFonts w:cs="Arial"/>
          <w:b/>
          <w:szCs w:val="22"/>
        </w:rPr>
        <w:t>1° luglio</w:t>
      </w:r>
      <w:r w:rsidR="00571C98" w:rsidRPr="009B062B">
        <w:rPr>
          <w:rFonts w:cs="Arial"/>
          <w:b/>
          <w:spacing w:val="-1"/>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a venerdì</w:t>
      </w:r>
      <w:r w:rsidR="00571C98" w:rsidRPr="009B062B">
        <w:rPr>
          <w:rFonts w:cs="Arial"/>
          <w:b/>
          <w:spacing w:val="-1"/>
          <w:szCs w:val="22"/>
        </w:rPr>
        <w:t xml:space="preserve"> </w:t>
      </w:r>
      <w:r w:rsidR="00571C98" w:rsidRPr="009B062B">
        <w:rPr>
          <w:rFonts w:cs="Arial"/>
          <w:b/>
          <w:szCs w:val="22"/>
        </w:rPr>
        <w:t>5</w:t>
      </w:r>
      <w:r w:rsidR="00571C98" w:rsidRPr="009B062B">
        <w:rPr>
          <w:rFonts w:cs="Arial"/>
          <w:b/>
          <w:spacing w:val="-1"/>
          <w:szCs w:val="22"/>
        </w:rPr>
        <w:t xml:space="preserve"> </w:t>
      </w:r>
      <w:r w:rsidR="00571C98" w:rsidRPr="009B062B">
        <w:rPr>
          <w:rFonts w:cs="Arial"/>
          <w:b/>
          <w:szCs w:val="22"/>
        </w:rPr>
        <w:t>novembre</w:t>
      </w:r>
      <w:r w:rsidR="00571C98" w:rsidRPr="009B062B">
        <w:rPr>
          <w:rFonts w:cs="Arial"/>
          <w:b/>
          <w:spacing w:val="-1"/>
          <w:szCs w:val="22"/>
        </w:rPr>
        <w:t xml:space="preserve"> </w:t>
      </w:r>
      <w:r w:rsidR="00571C98" w:rsidRPr="009B062B">
        <w:rPr>
          <w:rFonts w:cs="Arial"/>
          <w:b/>
          <w:szCs w:val="22"/>
        </w:rPr>
        <w:t>2021 (ore</w:t>
      </w:r>
      <w:r w:rsidR="00571C98" w:rsidRPr="009B062B">
        <w:rPr>
          <w:rFonts w:cs="Arial"/>
          <w:b/>
          <w:spacing w:val="-2"/>
          <w:szCs w:val="22"/>
        </w:rPr>
        <w:t xml:space="preserve"> </w:t>
      </w:r>
      <w:r w:rsidR="00571C98" w:rsidRPr="009B062B">
        <w:rPr>
          <w:rFonts w:cs="Arial"/>
          <w:b/>
          <w:szCs w:val="22"/>
        </w:rPr>
        <w:t>19.00)</w:t>
      </w:r>
    </w:p>
    <w:p w:rsidR="00571C98" w:rsidRPr="009B062B" w:rsidRDefault="00571C98" w:rsidP="00675C49">
      <w:pPr>
        <w:pStyle w:val="A1gare"/>
        <w:rPr>
          <w:sz w:val="22"/>
          <w:szCs w:val="22"/>
        </w:rPr>
      </w:pPr>
    </w:p>
    <w:p w:rsidR="00571C98" w:rsidRPr="009B062B" w:rsidRDefault="009F1661" w:rsidP="008305D6">
      <w:pPr>
        <w:pStyle w:val="A119"/>
        <w:numPr>
          <w:ilvl w:val="0"/>
          <w:numId w:val="18"/>
        </w:numPr>
        <w:rPr>
          <w:rFonts w:cs="Arial"/>
          <w:b/>
          <w:szCs w:val="22"/>
        </w:rPr>
      </w:pPr>
      <w:r w:rsidRPr="009B062B">
        <w:rPr>
          <w:rFonts w:cs="Arial"/>
          <w:b/>
          <w:szCs w:val="22"/>
        </w:rPr>
        <w:t xml:space="preserve"> </w:t>
      </w:r>
      <w:r w:rsidR="00571C98" w:rsidRPr="009B062B">
        <w:rPr>
          <w:rFonts w:cs="Arial"/>
          <w:b/>
          <w:szCs w:val="22"/>
        </w:rPr>
        <w:t>da</w:t>
      </w:r>
      <w:r w:rsidR="00571C98" w:rsidRPr="009B062B">
        <w:rPr>
          <w:rFonts w:cs="Arial"/>
          <w:b/>
          <w:spacing w:val="-1"/>
          <w:szCs w:val="22"/>
        </w:rPr>
        <w:t xml:space="preserve"> </w:t>
      </w:r>
      <w:r w:rsidR="00571C98" w:rsidRPr="009B062B">
        <w:rPr>
          <w:rFonts w:cs="Arial"/>
          <w:b/>
          <w:szCs w:val="22"/>
        </w:rPr>
        <w:t>mercoledì</w:t>
      </w:r>
      <w:r w:rsidR="00571C98" w:rsidRPr="009B062B">
        <w:rPr>
          <w:rFonts w:cs="Arial"/>
          <w:b/>
          <w:spacing w:val="-1"/>
          <w:szCs w:val="22"/>
        </w:rPr>
        <w:t xml:space="preserve"> </w:t>
      </w:r>
      <w:r w:rsidR="00571C98" w:rsidRPr="009B062B">
        <w:rPr>
          <w:rFonts w:cs="Arial"/>
          <w:b/>
          <w:szCs w:val="22"/>
        </w:rPr>
        <w:t>1°</w:t>
      </w:r>
      <w:r w:rsidR="00571C98" w:rsidRPr="009B062B">
        <w:rPr>
          <w:rFonts w:cs="Arial"/>
          <w:b/>
          <w:spacing w:val="-1"/>
          <w:szCs w:val="22"/>
        </w:rPr>
        <w:t xml:space="preserve"> </w:t>
      </w:r>
      <w:r w:rsidR="00571C98" w:rsidRPr="009B062B">
        <w:rPr>
          <w:rFonts w:cs="Arial"/>
          <w:b/>
          <w:szCs w:val="22"/>
        </w:rPr>
        <w:t>dicembre</w:t>
      </w:r>
      <w:r w:rsidR="00571C98" w:rsidRPr="009B062B">
        <w:rPr>
          <w:rFonts w:cs="Arial"/>
          <w:b/>
          <w:spacing w:val="-1"/>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a</w:t>
      </w:r>
      <w:r w:rsidR="00571C98" w:rsidRPr="009B062B">
        <w:rPr>
          <w:rFonts w:cs="Arial"/>
          <w:b/>
          <w:spacing w:val="-1"/>
          <w:szCs w:val="22"/>
        </w:rPr>
        <w:t xml:space="preserve"> </w:t>
      </w:r>
      <w:r w:rsidR="00571C98" w:rsidRPr="009B062B">
        <w:rPr>
          <w:rFonts w:cs="Arial"/>
          <w:b/>
          <w:szCs w:val="22"/>
        </w:rPr>
        <w:t>giovedì</w:t>
      </w:r>
      <w:r w:rsidR="00571C98" w:rsidRPr="009B062B">
        <w:rPr>
          <w:rFonts w:cs="Arial"/>
          <w:b/>
          <w:spacing w:val="-1"/>
          <w:szCs w:val="22"/>
        </w:rPr>
        <w:t xml:space="preserve"> </w:t>
      </w:r>
      <w:r w:rsidR="00571C98" w:rsidRPr="009B062B">
        <w:rPr>
          <w:rFonts w:cs="Arial"/>
          <w:b/>
          <w:szCs w:val="22"/>
        </w:rPr>
        <w:t>30 dicembre</w:t>
      </w:r>
      <w:r w:rsidR="00571C98" w:rsidRPr="009B062B">
        <w:rPr>
          <w:rFonts w:cs="Arial"/>
          <w:b/>
          <w:spacing w:val="-2"/>
          <w:szCs w:val="22"/>
        </w:rPr>
        <w:t xml:space="preserve"> </w:t>
      </w:r>
      <w:r w:rsidR="00571C98" w:rsidRPr="009B062B">
        <w:rPr>
          <w:rFonts w:cs="Arial"/>
          <w:b/>
          <w:szCs w:val="22"/>
        </w:rPr>
        <w:t>2021 (ore</w:t>
      </w:r>
      <w:r w:rsidR="00571C98" w:rsidRPr="009B062B">
        <w:rPr>
          <w:rFonts w:cs="Arial"/>
          <w:b/>
          <w:spacing w:val="-3"/>
          <w:szCs w:val="22"/>
        </w:rPr>
        <w:t xml:space="preserve"> </w:t>
      </w:r>
      <w:r w:rsidR="00571C98" w:rsidRPr="009B062B">
        <w:rPr>
          <w:rFonts w:cs="Arial"/>
          <w:b/>
          <w:szCs w:val="22"/>
        </w:rPr>
        <w:t>19.00)</w:t>
      </w:r>
    </w:p>
    <w:p w:rsidR="009F1661" w:rsidRPr="00675C49" w:rsidRDefault="009F1661" w:rsidP="00675C49">
      <w:pPr>
        <w:pStyle w:val="A1gare"/>
      </w:pPr>
    </w:p>
    <w:p w:rsidR="00571C98" w:rsidRPr="00955464" w:rsidRDefault="00571C98" w:rsidP="00955464">
      <w:pPr>
        <w:pStyle w:val="A119"/>
      </w:pPr>
      <w:r w:rsidRPr="00955464">
        <w:t>Nell’ipotesi b) le modalità sono quelle previste per i trasferimenti suppletivi (art. 104 delle N.O.I.F.).</w:t>
      </w:r>
    </w:p>
    <w:p w:rsidR="00571C98" w:rsidRPr="00955464" w:rsidRDefault="00571C98" w:rsidP="00955464">
      <w:pPr>
        <w:pStyle w:val="A119"/>
      </w:pPr>
      <w:r w:rsidRPr="00955464">
        <w:t>Le liste di trasferimento,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rsidR="00571C98" w:rsidRPr="00675C49" w:rsidRDefault="00571C98" w:rsidP="00571C98">
      <w:pPr>
        <w:pStyle w:val="Corpotesto"/>
        <w:spacing w:before="6"/>
        <w:jc w:val="both"/>
        <w:rPr>
          <w:rFonts w:ascii="Arial" w:hAnsi="Arial" w:cs="Arial"/>
          <w:b w:val="0"/>
          <w:sz w:val="20"/>
        </w:rPr>
      </w:pPr>
    </w:p>
    <w:p w:rsidR="00A91311" w:rsidRPr="004F6452" w:rsidRDefault="00682E85" w:rsidP="009F1661">
      <w:pPr>
        <w:pStyle w:val="A119"/>
        <w:rPr>
          <w:b/>
          <w:u w:val="single"/>
        </w:rPr>
      </w:pPr>
      <w:r w:rsidRPr="00955464">
        <w:rPr>
          <w:b/>
          <w:u w:val="single"/>
        </w:rPr>
        <w:t xml:space="preserve">2.A </w:t>
      </w:r>
      <w:r w:rsidR="00571C98" w:rsidRPr="00955464">
        <w:rPr>
          <w:b/>
          <w:u w:val="single"/>
        </w:rPr>
        <w:t xml:space="preserve">Trasferimento di calciatrici “giovani dilettanti” e “non professioniste” tra società partecipanti ai Campionati organizzati dalla Divisione Calcio Femminile e </w:t>
      </w:r>
      <w:r w:rsidR="004F6452">
        <w:rPr>
          <w:b/>
          <w:u w:val="single"/>
        </w:rPr>
        <w:t>dalla Lega Nazionale Dilettanti</w:t>
      </w:r>
    </w:p>
    <w:p w:rsidR="00571C98" w:rsidRDefault="00571C98" w:rsidP="00955464">
      <w:pPr>
        <w:pStyle w:val="A119"/>
      </w:pPr>
      <w:r w:rsidRPr="00955464">
        <w:t>Il trasferimento di una calciatrice "giovane dilettante" o "non professionista" da Società appartenente alla Divisione Calcio Femminile a Società appartenente alla Lega Nazionale Dilettanti può avvenire nei seguenti periodi:</w:t>
      </w:r>
    </w:p>
    <w:p w:rsidR="004F6452" w:rsidRPr="00955464" w:rsidRDefault="004F6452" w:rsidP="004F6452">
      <w:pPr>
        <w:pStyle w:val="A1gare"/>
      </w:pPr>
    </w:p>
    <w:p w:rsidR="00571C98" w:rsidRPr="009B062B" w:rsidRDefault="009F1661" w:rsidP="009F1661">
      <w:pPr>
        <w:pStyle w:val="A119"/>
        <w:rPr>
          <w:rFonts w:cs="Arial"/>
          <w:b/>
          <w:szCs w:val="22"/>
        </w:rPr>
      </w:pPr>
      <w:r w:rsidRPr="009B062B">
        <w:rPr>
          <w:rFonts w:cs="Arial"/>
          <w:b/>
          <w:szCs w:val="22"/>
        </w:rPr>
        <w:t xml:space="preserve">a) </w:t>
      </w:r>
      <w:r w:rsidR="00571C98" w:rsidRPr="009B062B">
        <w:rPr>
          <w:rFonts w:cs="Arial"/>
          <w:b/>
          <w:szCs w:val="22"/>
        </w:rPr>
        <w:t>da</w:t>
      </w:r>
      <w:r w:rsidR="00571C98" w:rsidRPr="009B062B">
        <w:rPr>
          <w:rFonts w:cs="Arial"/>
          <w:b/>
          <w:spacing w:val="-1"/>
          <w:szCs w:val="22"/>
        </w:rPr>
        <w:t xml:space="preserve"> </w:t>
      </w:r>
      <w:r w:rsidR="00571C98" w:rsidRPr="009B062B">
        <w:rPr>
          <w:rFonts w:cs="Arial"/>
          <w:b/>
          <w:szCs w:val="22"/>
        </w:rPr>
        <w:t>giovedì</w:t>
      </w:r>
      <w:r w:rsidR="00571C98" w:rsidRPr="009B062B">
        <w:rPr>
          <w:rFonts w:cs="Arial"/>
          <w:b/>
          <w:spacing w:val="-1"/>
          <w:szCs w:val="22"/>
        </w:rPr>
        <w:t xml:space="preserve"> </w:t>
      </w:r>
      <w:r w:rsidR="00571C98" w:rsidRPr="009B062B">
        <w:rPr>
          <w:rFonts w:cs="Arial"/>
          <w:b/>
          <w:szCs w:val="22"/>
        </w:rPr>
        <w:t>1°</w:t>
      </w:r>
      <w:r w:rsidR="00571C98" w:rsidRPr="009B062B">
        <w:rPr>
          <w:rFonts w:cs="Arial"/>
          <w:b/>
          <w:spacing w:val="-1"/>
          <w:szCs w:val="22"/>
        </w:rPr>
        <w:t xml:space="preserve"> </w:t>
      </w:r>
      <w:r w:rsidR="00571C98" w:rsidRPr="009B062B">
        <w:rPr>
          <w:rFonts w:cs="Arial"/>
          <w:b/>
          <w:szCs w:val="22"/>
        </w:rPr>
        <w:t>luglio</w:t>
      </w:r>
      <w:r w:rsidR="00571C98" w:rsidRPr="009B062B">
        <w:rPr>
          <w:rFonts w:cs="Arial"/>
          <w:b/>
          <w:spacing w:val="-1"/>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a</w:t>
      </w:r>
      <w:r w:rsidR="00571C98" w:rsidRPr="009B062B">
        <w:rPr>
          <w:rFonts w:cs="Arial"/>
          <w:b/>
          <w:spacing w:val="-1"/>
          <w:szCs w:val="22"/>
        </w:rPr>
        <w:t xml:space="preserve"> </w:t>
      </w:r>
      <w:r w:rsidR="00571C98" w:rsidRPr="009B062B">
        <w:rPr>
          <w:rFonts w:cs="Arial"/>
          <w:b/>
          <w:szCs w:val="22"/>
        </w:rPr>
        <w:t>venerdì</w:t>
      </w:r>
      <w:r w:rsidR="00571C98" w:rsidRPr="009B062B">
        <w:rPr>
          <w:rFonts w:cs="Arial"/>
          <w:b/>
          <w:spacing w:val="-1"/>
          <w:szCs w:val="22"/>
        </w:rPr>
        <w:t xml:space="preserve"> </w:t>
      </w:r>
      <w:r w:rsidR="00571C98" w:rsidRPr="009B062B">
        <w:rPr>
          <w:rFonts w:cs="Arial"/>
          <w:b/>
          <w:szCs w:val="22"/>
        </w:rPr>
        <w:t>5</w:t>
      </w:r>
      <w:r w:rsidR="00571C98" w:rsidRPr="009B062B">
        <w:rPr>
          <w:rFonts w:cs="Arial"/>
          <w:b/>
          <w:spacing w:val="-1"/>
          <w:szCs w:val="22"/>
        </w:rPr>
        <w:t xml:space="preserve"> </w:t>
      </w:r>
      <w:r w:rsidR="00571C98" w:rsidRPr="009B062B">
        <w:rPr>
          <w:rFonts w:cs="Arial"/>
          <w:b/>
          <w:szCs w:val="22"/>
        </w:rPr>
        <w:t>novembre 2021 (ore</w:t>
      </w:r>
      <w:r w:rsidR="00571C98" w:rsidRPr="009B062B">
        <w:rPr>
          <w:rFonts w:cs="Arial"/>
          <w:b/>
          <w:spacing w:val="-2"/>
          <w:szCs w:val="22"/>
        </w:rPr>
        <w:t xml:space="preserve"> </w:t>
      </w:r>
      <w:r w:rsidR="00571C98" w:rsidRPr="009B062B">
        <w:rPr>
          <w:rFonts w:cs="Arial"/>
          <w:b/>
          <w:szCs w:val="22"/>
        </w:rPr>
        <w:t>19.00)</w:t>
      </w:r>
    </w:p>
    <w:p w:rsidR="00571C98" w:rsidRPr="00675C49" w:rsidRDefault="00571C98" w:rsidP="00675C49">
      <w:pPr>
        <w:pStyle w:val="A1gare"/>
      </w:pPr>
    </w:p>
    <w:p w:rsidR="00571C98" w:rsidRPr="009B062B" w:rsidRDefault="009F1661" w:rsidP="009F1661">
      <w:pPr>
        <w:pStyle w:val="A119"/>
        <w:rPr>
          <w:rFonts w:cs="Arial"/>
          <w:b/>
          <w:szCs w:val="22"/>
        </w:rPr>
      </w:pPr>
      <w:r w:rsidRPr="009B062B">
        <w:rPr>
          <w:rFonts w:cs="Arial"/>
          <w:b/>
          <w:szCs w:val="22"/>
        </w:rPr>
        <w:t xml:space="preserve">b) </w:t>
      </w:r>
      <w:r w:rsidR="00571C98" w:rsidRPr="009B062B">
        <w:rPr>
          <w:rFonts w:cs="Arial"/>
          <w:b/>
          <w:szCs w:val="22"/>
        </w:rPr>
        <w:t>da</w:t>
      </w:r>
      <w:r w:rsidR="00571C98" w:rsidRPr="009B062B">
        <w:rPr>
          <w:rFonts w:cs="Arial"/>
          <w:b/>
          <w:spacing w:val="-1"/>
          <w:szCs w:val="22"/>
        </w:rPr>
        <w:t xml:space="preserve"> </w:t>
      </w:r>
      <w:r w:rsidR="00571C98" w:rsidRPr="009B062B">
        <w:rPr>
          <w:rFonts w:cs="Arial"/>
          <w:b/>
          <w:szCs w:val="22"/>
        </w:rPr>
        <w:t>mercoledì</w:t>
      </w:r>
      <w:r w:rsidR="00571C98" w:rsidRPr="009B062B">
        <w:rPr>
          <w:rFonts w:cs="Arial"/>
          <w:b/>
          <w:spacing w:val="-1"/>
          <w:szCs w:val="22"/>
        </w:rPr>
        <w:t xml:space="preserve"> </w:t>
      </w:r>
      <w:r w:rsidR="00571C98" w:rsidRPr="009B062B">
        <w:rPr>
          <w:rFonts w:cs="Arial"/>
          <w:b/>
          <w:szCs w:val="22"/>
        </w:rPr>
        <w:t>1°</w:t>
      </w:r>
      <w:r w:rsidR="00571C98" w:rsidRPr="009B062B">
        <w:rPr>
          <w:rFonts w:cs="Arial"/>
          <w:b/>
          <w:spacing w:val="-1"/>
          <w:szCs w:val="22"/>
        </w:rPr>
        <w:t xml:space="preserve"> </w:t>
      </w:r>
      <w:r w:rsidR="00571C98" w:rsidRPr="009B062B">
        <w:rPr>
          <w:rFonts w:cs="Arial"/>
          <w:b/>
          <w:szCs w:val="22"/>
        </w:rPr>
        <w:t>dicembre</w:t>
      </w:r>
      <w:r w:rsidR="00571C98" w:rsidRPr="009B062B">
        <w:rPr>
          <w:rFonts w:cs="Arial"/>
          <w:b/>
          <w:spacing w:val="-2"/>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a</w:t>
      </w:r>
      <w:r w:rsidR="00571C98" w:rsidRPr="009B062B">
        <w:rPr>
          <w:rFonts w:cs="Arial"/>
          <w:b/>
          <w:spacing w:val="-1"/>
          <w:szCs w:val="22"/>
        </w:rPr>
        <w:t xml:space="preserve"> </w:t>
      </w:r>
      <w:r w:rsidR="00571C98" w:rsidRPr="009B062B">
        <w:rPr>
          <w:rFonts w:cs="Arial"/>
          <w:b/>
          <w:szCs w:val="22"/>
        </w:rPr>
        <w:t>giovedì</w:t>
      </w:r>
      <w:r w:rsidR="00571C98" w:rsidRPr="009B062B">
        <w:rPr>
          <w:rFonts w:cs="Arial"/>
          <w:b/>
          <w:spacing w:val="-1"/>
          <w:szCs w:val="22"/>
        </w:rPr>
        <w:t xml:space="preserve"> </w:t>
      </w:r>
      <w:r w:rsidR="00571C98" w:rsidRPr="009B062B">
        <w:rPr>
          <w:rFonts w:cs="Arial"/>
          <w:b/>
          <w:szCs w:val="22"/>
        </w:rPr>
        <w:t>30</w:t>
      </w:r>
      <w:r w:rsidR="00571C98" w:rsidRPr="009B062B">
        <w:rPr>
          <w:rFonts w:cs="Arial"/>
          <w:b/>
          <w:spacing w:val="-1"/>
          <w:szCs w:val="22"/>
        </w:rPr>
        <w:t xml:space="preserve"> </w:t>
      </w:r>
      <w:r w:rsidR="00571C98" w:rsidRPr="009B062B">
        <w:rPr>
          <w:rFonts w:cs="Arial"/>
          <w:b/>
          <w:szCs w:val="22"/>
        </w:rPr>
        <w:t>dicembre</w:t>
      </w:r>
      <w:r w:rsidR="00571C98" w:rsidRPr="009B062B">
        <w:rPr>
          <w:rFonts w:cs="Arial"/>
          <w:b/>
          <w:spacing w:val="-2"/>
          <w:szCs w:val="22"/>
        </w:rPr>
        <w:t xml:space="preserve"> </w:t>
      </w:r>
      <w:r w:rsidR="00571C98" w:rsidRPr="009B062B">
        <w:rPr>
          <w:rFonts w:cs="Arial"/>
          <w:b/>
          <w:szCs w:val="22"/>
        </w:rPr>
        <w:t>2021 (ore</w:t>
      </w:r>
      <w:r w:rsidR="00571C98" w:rsidRPr="009B062B">
        <w:rPr>
          <w:rFonts w:cs="Arial"/>
          <w:b/>
          <w:spacing w:val="-2"/>
          <w:szCs w:val="22"/>
        </w:rPr>
        <w:t xml:space="preserve"> </w:t>
      </w:r>
      <w:r w:rsidR="00571C98" w:rsidRPr="009B062B">
        <w:rPr>
          <w:rFonts w:cs="Arial"/>
          <w:b/>
          <w:szCs w:val="22"/>
        </w:rPr>
        <w:t>19.00)</w:t>
      </w:r>
    </w:p>
    <w:p w:rsidR="009F1661" w:rsidRPr="00675C49" w:rsidRDefault="009F1661" w:rsidP="009F1661">
      <w:pPr>
        <w:widowControl w:val="0"/>
        <w:tabs>
          <w:tab w:val="left" w:pos="1021"/>
          <w:tab w:val="left" w:pos="1022"/>
        </w:tabs>
        <w:autoSpaceDE w:val="0"/>
        <w:autoSpaceDN w:val="0"/>
        <w:jc w:val="both"/>
        <w:rPr>
          <w:rFonts w:ascii="Arial" w:hAnsi="Arial" w:cs="Arial"/>
        </w:rPr>
      </w:pPr>
    </w:p>
    <w:p w:rsidR="00571C98" w:rsidRPr="00955464" w:rsidRDefault="00571C98" w:rsidP="00955464">
      <w:pPr>
        <w:pStyle w:val="A119"/>
      </w:pPr>
      <w:r w:rsidRPr="00955464">
        <w:t>Nella seconda ipotesi, le modalità sono quelle previste per i trasferimenti suppletivi (art. 104 delle N.O.I.F.).</w:t>
      </w:r>
    </w:p>
    <w:p w:rsidR="00571C98" w:rsidRPr="00955464" w:rsidRDefault="00571C98" w:rsidP="00955464">
      <w:pPr>
        <w:pStyle w:val="A119"/>
      </w:pPr>
    </w:p>
    <w:p w:rsidR="00571C98" w:rsidRPr="00955464" w:rsidRDefault="00571C98" w:rsidP="00955464">
      <w:pPr>
        <w:pStyle w:val="A119"/>
      </w:pPr>
      <w:r w:rsidRPr="00955464">
        <w:t>Il trasferimento di una calciatrice “giovane dilettante” o “non professionista” da società appartenente alla LND a società appartenente alla Divisione Calcio Femminile può avvenire nei seguenti periodi:</w:t>
      </w:r>
    </w:p>
    <w:p w:rsidR="00571C98" w:rsidRPr="00675C49" w:rsidRDefault="00571C98" w:rsidP="003E572F">
      <w:pPr>
        <w:pStyle w:val="A1gare"/>
      </w:pPr>
    </w:p>
    <w:p w:rsidR="00571C98" w:rsidRPr="009B062B" w:rsidRDefault="009F1661" w:rsidP="008305D6">
      <w:pPr>
        <w:pStyle w:val="A119"/>
        <w:numPr>
          <w:ilvl w:val="0"/>
          <w:numId w:val="13"/>
        </w:numPr>
        <w:rPr>
          <w:rFonts w:cs="Arial"/>
          <w:b/>
          <w:szCs w:val="22"/>
        </w:rPr>
      </w:pPr>
      <w:r w:rsidRPr="009B062B">
        <w:rPr>
          <w:rFonts w:cs="Arial"/>
          <w:b/>
          <w:szCs w:val="22"/>
        </w:rPr>
        <w:t xml:space="preserve"> </w:t>
      </w:r>
      <w:r w:rsidR="00571C98" w:rsidRPr="009B062B">
        <w:rPr>
          <w:rFonts w:cs="Arial"/>
          <w:b/>
          <w:szCs w:val="22"/>
        </w:rPr>
        <w:t>dal</w:t>
      </w:r>
      <w:r w:rsidR="00571C98" w:rsidRPr="009B062B">
        <w:rPr>
          <w:rFonts w:cs="Arial"/>
          <w:b/>
          <w:spacing w:val="-1"/>
          <w:szCs w:val="22"/>
        </w:rPr>
        <w:t xml:space="preserve"> </w:t>
      </w:r>
      <w:r w:rsidR="00571C98" w:rsidRPr="009B062B">
        <w:rPr>
          <w:rFonts w:cs="Arial"/>
          <w:b/>
          <w:szCs w:val="22"/>
        </w:rPr>
        <w:t>1° luglio</w:t>
      </w:r>
      <w:r w:rsidR="00571C98" w:rsidRPr="009B062B">
        <w:rPr>
          <w:rFonts w:cs="Arial"/>
          <w:b/>
          <w:spacing w:val="-1"/>
          <w:szCs w:val="22"/>
        </w:rPr>
        <w:t xml:space="preserve"> </w:t>
      </w:r>
      <w:r w:rsidR="00571C98" w:rsidRPr="009B062B">
        <w:rPr>
          <w:rFonts w:cs="Arial"/>
          <w:b/>
          <w:szCs w:val="22"/>
        </w:rPr>
        <w:t>2021 al</w:t>
      </w:r>
      <w:r w:rsidR="00571C98" w:rsidRPr="009B062B">
        <w:rPr>
          <w:rFonts w:cs="Arial"/>
          <w:b/>
          <w:spacing w:val="-1"/>
          <w:szCs w:val="22"/>
        </w:rPr>
        <w:t xml:space="preserve"> </w:t>
      </w:r>
      <w:r w:rsidR="00571C98" w:rsidRPr="009B062B">
        <w:rPr>
          <w:rFonts w:cs="Arial"/>
          <w:b/>
          <w:szCs w:val="22"/>
        </w:rPr>
        <w:t>15</w:t>
      </w:r>
      <w:r w:rsidR="00571C98" w:rsidRPr="009B062B">
        <w:rPr>
          <w:rFonts w:cs="Arial"/>
          <w:b/>
          <w:spacing w:val="-3"/>
          <w:szCs w:val="22"/>
        </w:rPr>
        <w:t xml:space="preserve"> </w:t>
      </w:r>
      <w:r w:rsidR="00571C98" w:rsidRPr="009B062B">
        <w:rPr>
          <w:rFonts w:cs="Arial"/>
          <w:b/>
          <w:szCs w:val="22"/>
        </w:rPr>
        <w:t>settembre</w:t>
      </w:r>
      <w:r w:rsidR="00571C98" w:rsidRPr="009B062B">
        <w:rPr>
          <w:rFonts w:cs="Arial"/>
          <w:b/>
          <w:spacing w:val="-1"/>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(ore</w:t>
      </w:r>
      <w:r w:rsidR="00571C98" w:rsidRPr="009B062B">
        <w:rPr>
          <w:rFonts w:cs="Arial"/>
          <w:b/>
          <w:spacing w:val="-1"/>
          <w:szCs w:val="22"/>
        </w:rPr>
        <w:t xml:space="preserve"> </w:t>
      </w:r>
      <w:r w:rsidR="00571C98" w:rsidRPr="009B062B">
        <w:rPr>
          <w:rFonts w:cs="Arial"/>
          <w:b/>
          <w:szCs w:val="22"/>
        </w:rPr>
        <w:t>19.00);</w:t>
      </w:r>
    </w:p>
    <w:p w:rsidR="009F1661" w:rsidRPr="00675C49" w:rsidRDefault="009F1661" w:rsidP="009F1661">
      <w:pPr>
        <w:pStyle w:val="A1gare"/>
        <w:rPr>
          <w:rFonts w:ascii="Arial" w:hAnsi="Arial" w:cs="Arial"/>
          <w:sz w:val="20"/>
        </w:rPr>
      </w:pPr>
    </w:p>
    <w:p w:rsidR="009F1661" w:rsidRPr="009B062B" w:rsidRDefault="009F1661" w:rsidP="008305D6">
      <w:pPr>
        <w:pStyle w:val="A119"/>
        <w:numPr>
          <w:ilvl w:val="0"/>
          <w:numId w:val="13"/>
        </w:numPr>
        <w:rPr>
          <w:rFonts w:cs="Arial"/>
          <w:b/>
          <w:szCs w:val="22"/>
        </w:rPr>
      </w:pPr>
      <w:r w:rsidRPr="009B062B">
        <w:rPr>
          <w:rFonts w:cs="Arial"/>
          <w:b/>
          <w:szCs w:val="22"/>
        </w:rPr>
        <w:t xml:space="preserve"> </w:t>
      </w:r>
      <w:r w:rsidR="00571C98" w:rsidRPr="009B062B">
        <w:rPr>
          <w:rFonts w:cs="Arial"/>
          <w:b/>
          <w:szCs w:val="22"/>
        </w:rPr>
        <w:t>dal</w:t>
      </w:r>
      <w:r w:rsidR="00571C98" w:rsidRPr="009B062B">
        <w:rPr>
          <w:rFonts w:cs="Arial"/>
          <w:b/>
          <w:spacing w:val="-1"/>
          <w:szCs w:val="22"/>
        </w:rPr>
        <w:t xml:space="preserve"> </w:t>
      </w:r>
      <w:r w:rsidR="00571C98" w:rsidRPr="009B062B">
        <w:rPr>
          <w:rFonts w:cs="Arial"/>
          <w:b/>
          <w:szCs w:val="22"/>
        </w:rPr>
        <w:t>20</w:t>
      </w:r>
      <w:r w:rsidR="00571C98" w:rsidRPr="009B062B">
        <w:rPr>
          <w:rFonts w:cs="Arial"/>
          <w:b/>
          <w:spacing w:val="-1"/>
          <w:szCs w:val="22"/>
        </w:rPr>
        <w:t xml:space="preserve"> </w:t>
      </w:r>
      <w:r w:rsidR="00571C98" w:rsidRPr="009B062B">
        <w:rPr>
          <w:rFonts w:cs="Arial"/>
          <w:b/>
          <w:szCs w:val="22"/>
        </w:rPr>
        <w:t>dicembre</w:t>
      </w:r>
      <w:r w:rsidR="00571C98" w:rsidRPr="009B062B">
        <w:rPr>
          <w:rFonts w:cs="Arial"/>
          <w:b/>
          <w:spacing w:val="-2"/>
          <w:szCs w:val="22"/>
        </w:rPr>
        <w:t xml:space="preserve"> </w:t>
      </w:r>
      <w:r w:rsidR="00571C98" w:rsidRPr="009B062B">
        <w:rPr>
          <w:rFonts w:cs="Arial"/>
          <w:b/>
          <w:szCs w:val="22"/>
        </w:rPr>
        <w:t>2021</w:t>
      </w:r>
      <w:r w:rsidR="00571C98" w:rsidRPr="009B062B">
        <w:rPr>
          <w:rFonts w:cs="Arial"/>
          <w:b/>
          <w:spacing w:val="-1"/>
          <w:szCs w:val="22"/>
        </w:rPr>
        <w:t xml:space="preserve"> </w:t>
      </w:r>
      <w:r w:rsidR="00571C98" w:rsidRPr="009B062B">
        <w:rPr>
          <w:rFonts w:cs="Arial"/>
          <w:b/>
          <w:szCs w:val="22"/>
        </w:rPr>
        <w:t>al 14 gennaio</w:t>
      </w:r>
      <w:r w:rsidR="00571C98" w:rsidRPr="009B062B">
        <w:rPr>
          <w:rFonts w:cs="Arial"/>
          <w:b/>
          <w:spacing w:val="-1"/>
          <w:szCs w:val="22"/>
        </w:rPr>
        <w:t xml:space="preserve"> </w:t>
      </w:r>
      <w:r w:rsidR="00571C98" w:rsidRPr="009B062B">
        <w:rPr>
          <w:rFonts w:cs="Arial"/>
          <w:b/>
          <w:szCs w:val="22"/>
        </w:rPr>
        <w:t>2022</w:t>
      </w:r>
      <w:r w:rsidR="00571C98" w:rsidRPr="009B062B">
        <w:rPr>
          <w:rFonts w:cs="Arial"/>
          <w:b/>
          <w:spacing w:val="-1"/>
          <w:szCs w:val="22"/>
        </w:rPr>
        <w:t xml:space="preserve"> </w:t>
      </w:r>
      <w:r w:rsidR="00571C98" w:rsidRPr="009B062B">
        <w:rPr>
          <w:rFonts w:cs="Arial"/>
          <w:b/>
          <w:szCs w:val="22"/>
        </w:rPr>
        <w:t>(ore</w:t>
      </w:r>
      <w:r w:rsidR="00571C98" w:rsidRPr="009B062B">
        <w:rPr>
          <w:rFonts w:cs="Arial"/>
          <w:b/>
          <w:spacing w:val="-2"/>
          <w:szCs w:val="22"/>
        </w:rPr>
        <w:t xml:space="preserve"> </w:t>
      </w:r>
      <w:r w:rsidR="00571C98" w:rsidRPr="009B062B">
        <w:rPr>
          <w:rFonts w:cs="Arial"/>
          <w:b/>
          <w:szCs w:val="22"/>
        </w:rPr>
        <w:t>19.00).</w:t>
      </w:r>
    </w:p>
    <w:p w:rsidR="009F1661" w:rsidRPr="00675C49" w:rsidRDefault="009F1661" w:rsidP="009F1661">
      <w:pPr>
        <w:pStyle w:val="A1gare"/>
        <w:rPr>
          <w:rFonts w:ascii="Arial" w:hAnsi="Arial" w:cs="Arial"/>
          <w:sz w:val="20"/>
        </w:rPr>
      </w:pPr>
    </w:p>
    <w:p w:rsidR="00571C98" w:rsidRPr="00955464" w:rsidRDefault="00571C98" w:rsidP="00955464">
      <w:pPr>
        <w:pStyle w:val="A119"/>
      </w:pPr>
      <w:r w:rsidRPr="00955464">
        <w:t>Nella seconda ipotesi, le modalità sono quelle previste per i trasferimenti suppletivi (art. 104 delle</w:t>
      </w:r>
      <w:r w:rsidR="009F1661" w:rsidRPr="00955464">
        <w:br/>
      </w:r>
      <w:r w:rsidRPr="00955464">
        <w:t>N.O.I.F.).</w:t>
      </w:r>
    </w:p>
    <w:p w:rsidR="00675C49" w:rsidRDefault="00675C49" w:rsidP="00571C98">
      <w:pPr>
        <w:pStyle w:val="Corpotesto"/>
        <w:spacing w:before="4"/>
        <w:jc w:val="both"/>
        <w:rPr>
          <w:rFonts w:ascii="Arial" w:hAnsi="Arial" w:cs="Arial"/>
          <w:b w:val="0"/>
          <w:sz w:val="20"/>
        </w:rPr>
      </w:pPr>
    </w:p>
    <w:p w:rsidR="00682E85" w:rsidRPr="009B062B" w:rsidRDefault="009F1661" w:rsidP="009F1661">
      <w:pPr>
        <w:pStyle w:val="A119"/>
        <w:rPr>
          <w:b/>
          <w:u w:val="single"/>
        </w:rPr>
      </w:pPr>
      <w:r w:rsidRPr="00955464">
        <w:rPr>
          <w:b/>
          <w:u w:val="single"/>
        </w:rPr>
        <w:t xml:space="preserve">3.-  </w:t>
      </w:r>
      <w:r w:rsidR="00571C98" w:rsidRPr="00955464">
        <w:rPr>
          <w:b/>
          <w:u w:val="single"/>
        </w:rPr>
        <w:t>Trasferimenti di calciatori “Giovani dilettanti" da società dilettantistiche a società di Serie</w:t>
      </w:r>
      <w:r w:rsidRPr="00955464">
        <w:rPr>
          <w:b/>
          <w:u w:val="single"/>
        </w:rPr>
        <w:br/>
        <w:t xml:space="preserve">    </w:t>
      </w:r>
      <w:r w:rsidR="009B062B">
        <w:rPr>
          <w:b/>
          <w:u w:val="single"/>
        </w:rPr>
        <w:t xml:space="preserve"> A, B e Serie C</w:t>
      </w:r>
    </w:p>
    <w:p w:rsidR="00571C98" w:rsidRPr="00955464" w:rsidRDefault="00571C98" w:rsidP="00955464">
      <w:pPr>
        <w:pStyle w:val="A119"/>
      </w:pPr>
      <w:r w:rsidRPr="00955464">
        <w:t>Il trasferimento di un calciatore "giovane dilettante", nei limiti di età di cui all'art. 100 delle N.O.I.F., da società dilettantistiche a società di Serie A, Serie B e Serie C può avvenire nei seguenti distinti periodi:</w:t>
      </w:r>
    </w:p>
    <w:p w:rsidR="00571C98" w:rsidRPr="00675C49" w:rsidRDefault="00571C98" w:rsidP="00675C49">
      <w:pPr>
        <w:pStyle w:val="A1gare"/>
      </w:pPr>
    </w:p>
    <w:p w:rsidR="00571C98" w:rsidRPr="009B062B" w:rsidRDefault="00571C98" w:rsidP="008305D6">
      <w:pPr>
        <w:pStyle w:val="A119"/>
        <w:numPr>
          <w:ilvl w:val="0"/>
          <w:numId w:val="17"/>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giovedì</w:t>
      </w:r>
      <w:r w:rsidRPr="009B062B">
        <w:rPr>
          <w:rFonts w:cs="Arial"/>
          <w:b/>
          <w:spacing w:val="-1"/>
          <w:sz w:val="24"/>
          <w:szCs w:val="24"/>
        </w:rPr>
        <w:t xml:space="preserve"> </w:t>
      </w:r>
      <w:r w:rsidRPr="009B062B">
        <w:rPr>
          <w:rFonts w:cs="Arial"/>
          <w:b/>
          <w:sz w:val="24"/>
          <w:szCs w:val="24"/>
        </w:rPr>
        <w:t>1° luglio</w:t>
      </w:r>
      <w:r w:rsidRPr="009B062B">
        <w:rPr>
          <w:rFonts w:cs="Arial"/>
          <w:b/>
          <w:spacing w:val="-1"/>
          <w:sz w:val="24"/>
          <w:szCs w:val="24"/>
        </w:rPr>
        <w:t xml:space="preserve"> </w:t>
      </w:r>
      <w:r w:rsidRPr="009B062B">
        <w:rPr>
          <w:rFonts w:cs="Arial"/>
          <w:b/>
          <w:sz w:val="24"/>
          <w:szCs w:val="24"/>
        </w:rPr>
        <w:t>2021 a martedì</w:t>
      </w:r>
      <w:r w:rsidRPr="009B062B">
        <w:rPr>
          <w:rFonts w:cs="Arial"/>
          <w:b/>
          <w:spacing w:val="-1"/>
          <w:sz w:val="24"/>
          <w:szCs w:val="24"/>
        </w:rPr>
        <w:t xml:space="preserve"> </w:t>
      </w:r>
      <w:r w:rsidRPr="009B062B">
        <w:rPr>
          <w:rFonts w:cs="Arial"/>
          <w:b/>
          <w:sz w:val="24"/>
          <w:szCs w:val="24"/>
        </w:rPr>
        <w:t>31</w:t>
      </w:r>
      <w:r w:rsidRPr="009B062B">
        <w:rPr>
          <w:rFonts w:cs="Arial"/>
          <w:b/>
          <w:spacing w:val="-1"/>
          <w:sz w:val="24"/>
          <w:szCs w:val="24"/>
        </w:rPr>
        <w:t xml:space="preserve"> </w:t>
      </w:r>
      <w:r w:rsidRPr="009B062B">
        <w:rPr>
          <w:rFonts w:cs="Arial"/>
          <w:b/>
          <w:sz w:val="24"/>
          <w:szCs w:val="24"/>
        </w:rPr>
        <w:t>agosto</w:t>
      </w:r>
      <w:r w:rsidRPr="009B062B">
        <w:rPr>
          <w:rFonts w:cs="Arial"/>
          <w:b/>
          <w:spacing w:val="1"/>
          <w:sz w:val="24"/>
          <w:szCs w:val="24"/>
        </w:rPr>
        <w:t xml:space="preserve"> </w:t>
      </w:r>
      <w:r w:rsidRPr="009B062B">
        <w:rPr>
          <w:rFonts w:cs="Arial"/>
          <w:b/>
          <w:sz w:val="24"/>
          <w:szCs w:val="24"/>
        </w:rPr>
        <w:t>2021</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571C98" w:rsidRPr="00675C49" w:rsidRDefault="00571C98" w:rsidP="003E572F">
      <w:pPr>
        <w:pStyle w:val="A1gare"/>
      </w:pPr>
    </w:p>
    <w:p w:rsidR="00571C98" w:rsidRPr="009B062B" w:rsidRDefault="00571C98" w:rsidP="008305D6">
      <w:pPr>
        <w:pStyle w:val="A119"/>
        <w:numPr>
          <w:ilvl w:val="0"/>
          <w:numId w:val="17"/>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w:t>
      </w:r>
      <w:r w:rsidRPr="009B062B">
        <w:rPr>
          <w:rFonts w:cs="Arial"/>
          <w:b/>
          <w:spacing w:val="-1"/>
          <w:sz w:val="24"/>
          <w:szCs w:val="24"/>
        </w:rPr>
        <w:t xml:space="preserve"> </w:t>
      </w:r>
      <w:r w:rsidRPr="009B062B">
        <w:rPr>
          <w:rFonts w:cs="Arial"/>
          <w:b/>
          <w:sz w:val="24"/>
          <w:szCs w:val="24"/>
        </w:rPr>
        <w:t>gennaio</w:t>
      </w:r>
      <w:r w:rsidRPr="009B062B">
        <w:rPr>
          <w:rFonts w:cs="Arial"/>
          <w:b/>
          <w:spacing w:val="-3"/>
          <w:sz w:val="24"/>
          <w:szCs w:val="24"/>
        </w:rPr>
        <w:t xml:space="preserve"> </w:t>
      </w:r>
      <w:r w:rsidRPr="009B062B">
        <w:rPr>
          <w:rFonts w:cs="Arial"/>
          <w:b/>
          <w:sz w:val="24"/>
          <w:szCs w:val="24"/>
        </w:rPr>
        <w:t>2022 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31</w:t>
      </w:r>
      <w:r w:rsidRPr="009B062B">
        <w:rPr>
          <w:rFonts w:cs="Arial"/>
          <w:b/>
          <w:spacing w:val="-1"/>
          <w:sz w:val="24"/>
          <w:szCs w:val="24"/>
        </w:rPr>
        <w:t xml:space="preserve"> </w:t>
      </w:r>
      <w:r w:rsidRPr="009B062B">
        <w:rPr>
          <w:rFonts w:cs="Arial"/>
          <w:b/>
          <w:sz w:val="24"/>
          <w:szCs w:val="24"/>
        </w:rPr>
        <w:t>gennaio 2022</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935BD9" w:rsidRDefault="00935BD9" w:rsidP="00675C49">
      <w:pPr>
        <w:pStyle w:val="A1gare"/>
      </w:pPr>
    </w:p>
    <w:p w:rsidR="003E572F" w:rsidRDefault="003E572F" w:rsidP="00675C49">
      <w:pPr>
        <w:pStyle w:val="A1gare"/>
      </w:pPr>
    </w:p>
    <w:p w:rsidR="003E572F" w:rsidRDefault="003E572F" w:rsidP="00675C49">
      <w:pPr>
        <w:pStyle w:val="A1gare"/>
      </w:pPr>
    </w:p>
    <w:p w:rsidR="003E572F" w:rsidRDefault="003E572F" w:rsidP="00675C49">
      <w:pPr>
        <w:pStyle w:val="A1gare"/>
      </w:pPr>
    </w:p>
    <w:p w:rsidR="003E572F" w:rsidRPr="00675C49" w:rsidRDefault="003E572F" w:rsidP="00675C49">
      <w:pPr>
        <w:pStyle w:val="A1gare"/>
      </w:pPr>
    </w:p>
    <w:p w:rsidR="00571C98" w:rsidRPr="00977ECD" w:rsidRDefault="00571C98" w:rsidP="00955464">
      <w:pPr>
        <w:pStyle w:val="A119"/>
        <w:rPr>
          <w:spacing w:val="-4"/>
        </w:rPr>
      </w:pPr>
      <w:r w:rsidRPr="00977ECD">
        <w:rPr>
          <w:spacing w:val="-4"/>
        </w:rPr>
        <w:lastRenderedPageBreak/>
        <w:t>Nella ipotesi a) il trasferimento deve avvenire nel rispetto delle norme di cui all'art. 39 delle N.O.I.F.</w:t>
      </w:r>
    </w:p>
    <w:p w:rsidR="00977ECD" w:rsidRDefault="00977ECD" w:rsidP="006C1BBF">
      <w:pPr>
        <w:pStyle w:val="A1gare"/>
      </w:pPr>
    </w:p>
    <w:p w:rsidR="00571C98" w:rsidRPr="00955464" w:rsidRDefault="00571C98" w:rsidP="00955464">
      <w:pPr>
        <w:pStyle w:val="A119"/>
      </w:pPr>
      <w:r w:rsidRPr="00955464">
        <w:t>Nella ipotesi b)  le modalità  sono quelle previste  per i trasferimenti suppletivi (art.  104 delle N.O.I.F.).</w:t>
      </w:r>
    </w:p>
    <w:p w:rsidR="006C1BBF" w:rsidRDefault="00571C98" w:rsidP="00955464">
      <w:pPr>
        <w:pStyle w:val="A119"/>
      </w:pPr>
      <w:r w:rsidRPr="00955464">
        <w:t xml:space="preserve">La variazione di tesseramento deve essere depositata presso la piattaforma federale telematica </w:t>
      </w:r>
    </w:p>
    <w:p w:rsidR="00571C98" w:rsidRPr="00955464" w:rsidRDefault="00571C98" w:rsidP="00955464">
      <w:pPr>
        <w:pStyle w:val="A119"/>
      </w:pPr>
      <w:r w:rsidRPr="00955464">
        <w:t>nei suddetti termini.</w:t>
      </w:r>
    </w:p>
    <w:p w:rsidR="00571C98" w:rsidRDefault="00571C98" w:rsidP="003E572F">
      <w:pPr>
        <w:pStyle w:val="A1gare"/>
      </w:pPr>
    </w:p>
    <w:p w:rsidR="006C1BBF" w:rsidRPr="00675C49" w:rsidRDefault="006C1BBF" w:rsidP="00571C98">
      <w:pPr>
        <w:pStyle w:val="Corpotesto"/>
        <w:spacing w:before="5"/>
        <w:jc w:val="both"/>
        <w:rPr>
          <w:rFonts w:ascii="Arial" w:hAnsi="Arial" w:cs="Arial"/>
          <w:b w:val="0"/>
          <w:sz w:val="20"/>
        </w:rPr>
      </w:pPr>
    </w:p>
    <w:p w:rsidR="00571C98" w:rsidRPr="009B062B" w:rsidRDefault="00935BD9" w:rsidP="0007242D">
      <w:pPr>
        <w:pStyle w:val="A119"/>
        <w:rPr>
          <w:rFonts w:cs="Arial"/>
          <w:b/>
          <w:sz w:val="24"/>
          <w:szCs w:val="24"/>
        </w:rPr>
      </w:pPr>
      <w:r w:rsidRPr="009B062B">
        <w:rPr>
          <w:rFonts w:cs="Arial"/>
          <w:b/>
          <w:sz w:val="24"/>
          <w:szCs w:val="24"/>
        </w:rPr>
        <w:t xml:space="preserve">4.-  </w:t>
      </w:r>
      <w:r w:rsidR="00571C98" w:rsidRPr="009B062B">
        <w:rPr>
          <w:rFonts w:cs="Arial"/>
          <w:b/>
          <w:sz w:val="24"/>
          <w:szCs w:val="24"/>
        </w:rPr>
        <w:t>Trasferimenti</w:t>
      </w:r>
      <w:r w:rsidR="00571C98" w:rsidRPr="009B062B">
        <w:rPr>
          <w:rFonts w:cs="Arial"/>
          <w:b/>
          <w:spacing w:val="28"/>
          <w:sz w:val="24"/>
          <w:szCs w:val="24"/>
        </w:rPr>
        <w:t xml:space="preserve"> </w:t>
      </w:r>
      <w:r w:rsidR="00571C98" w:rsidRPr="009B062B">
        <w:rPr>
          <w:rFonts w:cs="Arial"/>
          <w:b/>
          <w:sz w:val="24"/>
          <w:szCs w:val="24"/>
        </w:rPr>
        <w:t>di</w:t>
      </w:r>
      <w:r w:rsidR="00571C98" w:rsidRPr="009B062B">
        <w:rPr>
          <w:rFonts w:cs="Arial"/>
          <w:b/>
          <w:spacing w:val="30"/>
          <w:sz w:val="24"/>
          <w:szCs w:val="24"/>
        </w:rPr>
        <w:t xml:space="preserve"> </w:t>
      </w:r>
      <w:r w:rsidR="00571C98" w:rsidRPr="009B062B">
        <w:rPr>
          <w:rFonts w:cs="Arial"/>
          <w:b/>
          <w:sz w:val="24"/>
          <w:szCs w:val="24"/>
        </w:rPr>
        <w:t>calciatori</w:t>
      </w:r>
      <w:r w:rsidR="00571C98" w:rsidRPr="009B062B">
        <w:rPr>
          <w:rFonts w:cs="Arial"/>
          <w:b/>
          <w:spacing w:val="30"/>
          <w:sz w:val="24"/>
          <w:szCs w:val="24"/>
        </w:rPr>
        <w:t xml:space="preserve"> </w:t>
      </w:r>
      <w:r w:rsidR="00571C98" w:rsidRPr="009B062B">
        <w:rPr>
          <w:rFonts w:cs="Arial"/>
          <w:b/>
          <w:sz w:val="24"/>
          <w:szCs w:val="24"/>
        </w:rPr>
        <w:t>"Giovani</w:t>
      </w:r>
      <w:r w:rsidR="00571C98" w:rsidRPr="009B062B">
        <w:rPr>
          <w:rFonts w:cs="Arial"/>
          <w:b/>
          <w:spacing w:val="30"/>
          <w:sz w:val="24"/>
          <w:szCs w:val="24"/>
        </w:rPr>
        <w:t xml:space="preserve"> </w:t>
      </w:r>
      <w:r w:rsidR="00571C98" w:rsidRPr="009B062B">
        <w:rPr>
          <w:rFonts w:cs="Arial"/>
          <w:b/>
          <w:sz w:val="24"/>
          <w:szCs w:val="24"/>
        </w:rPr>
        <w:t>di</w:t>
      </w:r>
      <w:r w:rsidR="00571C98" w:rsidRPr="009B062B">
        <w:rPr>
          <w:rFonts w:cs="Arial"/>
          <w:b/>
          <w:spacing w:val="29"/>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da</w:t>
      </w:r>
      <w:r w:rsidR="00571C98" w:rsidRPr="009B062B">
        <w:rPr>
          <w:rFonts w:cs="Arial"/>
          <w:b/>
          <w:spacing w:val="29"/>
          <w:sz w:val="24"/>
          <w:szCs w:val="24"/>
        </w:rPr>
        <w:t xml:space="preserve"> </w:t>
      </w:r>
      <w:r w:rsidR="00571C98" w:rsidRPr="009B062B">
        <w:rPr>
          <w:rFonts w:cs="Arial"/>
          <w:b/>
          <w:sz w:val="24"/>
          <w:szCs w:val="24"/>
        </w:rPr>
        <w:t>Società</w:t>
      </w:r>
      <w:r w:rsidR="00571C98" w:rsidRPr="009B062B">
        <w:rPr>
          <w:rFonts w:cs="Arial"/>
          <w:b/>
          <w:spacing w:val="29"/>
          <w:sz w:val="24"/>
          <w:szCs w:val="24"/>
        </w:rPr>
        <w:t xml:space="preserve"> </w:t>
      </w:r>
      <w:r w:rsidR="00571C98" w:rsidRPr="009B062B">
        <w:rPr>
          <w:rFonts w:cs="Arial"/>
          <w:b/>
          <w:sz w:val="24"/>
          <w:szCs w:val="24"/>
        </w:rPr>
        <w:t>di</w:t>
      </w:r>
      <w:r w:rsidR="00571C98" w:rsidRPr="009B062B">
        <w:rPr>
          <w:rFonts w:cs="Arial"/>
          <w:b/>
          <w:spacing w:val="34"/>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A,</w:t>
      </w:r>
      <w:r w:rsidR="00571C98" w:rsidRPr="009B062B">
        <w:rPr>
          <w:rFonts w:cs="Arial"/>
          <w:b/>
          <w:spacing w:val="29"/>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B</w:t>
      </w:r>
      <w:r w:rsidR="00571C98" w:rsidRPr="009B062B">
        <w:rPr>
          <w:rFonts w:cs="Arial"/>
          <w:b/>
          <w:spacing w:val="29"/>
          <w:sz w:val="24"/>
          <w:szCs w:val="24"/>
        </w:rPr>
        <w:t xml:space="preserve"> </w:t>
      </w:r>
      <w:r w:rsidR="00571C98" w:rsidRPr="009B062B">
        <w:rPr>
          <w:rFonts w:cs="Arial"/>
          <w:b/>
          <w:sz w:val="24"/>
          <w:szCs w:val="24"/>
        </w:rPr>
        <w:t>e</w:t>
      </w:r>
      <w:r w:rsidR="00571C98" w:rsidRPr="009B062B">
        <w:rPr>
          <w:rFonts w:cs="Arial"/>
          <w:b/>
          <w:spacing w:val="29"/>
          <w:sz w:val="24"/>
          <w:szCs w:val="24"/>
        </w:rPr>
        <w:t xml:space="preserve"> </w:t>
      </w:r>
      <w:r w:rsidR="0007242D">
        <w:rPr>
          <w:rFonts w:cs="Arial"/>
          <w:b/>
          <w:spacing w:val="29"/>
          <w:sz w:val="24"/>
          <w:szCs w:val="24"/>
        </w:rPr>
        <w:br/>
      </w:r>
      <w:r w:rsidR="0007242D">
        <w:rPr>
          <w:rFonts w:cs="Arial"/>
          <w:b/>
          <w:sz w:val="24"/>
          <w:szCs w:val="24"/>
        </w:rPr>
        <w:t xml:space="preserve">        </w:t>
      </w:r>
      <w:r w:rsidR="00571C98" w:rsidRPr="009B062B">
        <w:rPr>
          <w:rFonts w:cs="Arial"/>
          <w:b/>
          <w:sz w:val="24"/>
          <w:szCs w:val="24"/>
        </w:rPr>
        <w:t>Serie</w:t>
      </w:r>
      <w:r w:rsidR="00571C98" w:rsidRPr="009B062B">
        <w:rPr>
          <w:rFonts w:cs="Arial"/>
          <w:b/>
          <w:spacing w:val="29"/>
          <w:sz w:val="24"/>
          <w:szCs w:val="24"/>
        </w:rPr>
        <w:t xml:space="preserve"> </w:t>
      </w:r>
      <w:r w:rsidR="00571C98" w:rsidRPr="009B062B">
        <w:rPr>
          <w:rFonts w:cs="Arial"/>
          <w:b/>
          <w:sz w:val="24"/>
          <w:szCs w:val="24"/>
        </w:rPr>
        <w:t>C</w:t>
      </w:r>
      <w:r w:rsidR="00571C98" w:rsidRPr="009B062B">
        <w:rPr>
          <w:rFonts w:cs="Arial"/>
          <w:b/>
          <w:spacing w:val="29"/>
          <w:sz w:val="24"/>
          <w:szCs w:val="24"/>
        </w:rPr>
        <w:t xml:space="preserve"> </w:t>
      </w:r>
      <w:r w:rsidR="00571C98" w:rsidRPr="009B062B">
        <w:rPr>
          <w:rFonts w:cs="Arial"/>
          <w:b/>
          <w:sz w:val="24"/>
          <w:szCs w:val="24"/>
        </w:rPr>
        <w:t>a</w:t>
      </w:r>
      <w:r w:rsidRPr="009B062B">
        <w:rPr>
          <w:rFonts w:cs="Arial"/>
          <w:b/>
          <w:sz w:val="24"/>
          <w:szCs w:val="24"/>
        </w:rPr>
        <w:t xml:space="preserve"> </w:t>
      </w:r>
      <w:r w:rsidR="00571C98" w:rsidRPr="009B062B">
        <w:rPr>
          <w:rFonts w:cs="Arial"/>
          <w:b/>
          <w:spacing w:val="-57"/>
          <w:sz w:val="24"/>
          <w:szCs w:val="24"/>
        </w:rPr>
        <w:t xml:space="preserve"> </w:t>
      </w:r>
      <w:r w:rsidR="00571C98" w:rsidRPr="009B062B">
        <w:rPr>
          <w:rFonts w:cs="Arial"/>
          <w:b/>
          <w:sz w:val="24"/>
          <w:szCs w:val="24"/>
        </w:rPr>
        <w:t>società</w:t>
      </w:r>
      <w:r w:rsidR="00571C98" w:rsidRPr="009B062B">
        <w:rPr>
          <w:rFonts w:cs="Arial"/>
          <w:b/>
          <w:spacing w:val="-1"/>
          <w:sz w:val="24"/>
          <w:szCs w:val="24"/>
        </w:rPr>
        <w:t xml:space="preserve"> </w:t>
      </w:r>
      <w:r w:rsidR="00571C98" w:rsidRPr="009B062B">
        <w:rPr>
          <w:rFonts w:cs="Arial"/>
          <w:b/>
          <w:sz w:val="24"/>
          <w:szCs w:val="24"/>
        </w:rPr>
        <w:t>dilettantistiche</w:t>
      </w:r>
    </w:p>
    <w:p w:rsidR="00686619" w:rsidRPr="00675C49" w:rsidRDefault="00686619" w:rsidP="00675C49">
      <w:pPr>
        <w:pStyle w:val="A1gare"/>
      </w:pPr>
    </w:p>
    <w:p w:rsidR="00571C98" w:rsidRPr="00955464" w:rsidRDefault="00571C98" w:rsidP="00955464">
      <w:pPr>
        <w:pStyle w:val="A119"/>
      </w:pPr>
      <w:r w:rsidRPr="00955464">
        <w:t>Il trasferimento di un calciatore "Giovane di Serie" da società di Serie A, Serie B e Serie C a società dilettantistiche, può avvenire nei seguenti distinti periodi:</w:t>
      </w:r>
    </w:p>
    <w:p w:rsidR="00571C98" w:rsidRPr="00675C49" w:rsidRDefault="00571C98" w:rsidP="00675C49">
      <w:pPr>
        <w:pStyle w:val="A1gare"/>
      </w:pPr>
    </w:p>
    <w:p w:rsidR="00571C98" w:rsidRPr="009B062B" w:rsidRDefault="00571C98" w:rsidP="008305D6">
      <w:pPr>
        <w:pStyle w:val="A119"/>
        <w:numPr>
          <w:ilvl w:val="0"/>
          <w:numId w:val="16"/>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giovedì</w:t>
      </w:r>
      <w:r w:rsidRPr="009B062B">
        <w:rPr>
          <w:rFonts w:cs="Arial"/>
          <w:b/>
          <w:spacing w:val="-1"/>
          <w:sz w:val="24"/>
          <w:szCs w:val="24"/>
        </w:rPr>
        <w:t xml:space="preserve"> </w:t>
      </w:r>
      <w:r w:rsidRPr="009B062B">
        <w:rPr>
          <w:rFonts w:cs="Arial"/>
          <w:b/>
          <w:sz w:val="24"/>
          <w:szCs w:val="24"/>
        </w:rPr>
        <w:t>1° luglio</w:t>
      </w:r>
      <w:r w:rsidRPr="009B062B">
        <w:rPr>
          <w:rFonts w:cs="Arial"/>
          <w:b/>
          <w:spacing w:val="-1"/>
          <w:sz w:val="24"/>
          <w:szCs w:val="24"/>
        </w:rPr>
        <w:t xml:space="preserve"> </w:t>
      </w:r>
      <w:r w:rsidRPr="009B062B">
        <w:rPr>
          <w:rFonts w:cs="Arial"/>
          <w:b/>
          <w:sz w:val="24"/>
          <w:szCs w:val="24"/>
        </w:rPr>
        <w:t>2021 a</w:t>
      </w:r>
      <w:r w:rsidRPr="009B062B">
        <w:rPr>
          <w:rFonts w:cs="Arial"/>
          <w:b/>
          <w:spacing w:val="-1"/>
          <w:sz w:val="24"/>
          <w:szCs w:val="24"/>
        </w:rPr>
        <w:t xml:space="preserve"> </w:t>
      </w:r>
      <w:r w:rsidRPr="009B062B">
        <w:rPr>
          <w:rFonts w:cs="Arial"/>
          <w:b/>
          <w:sz w:val="24"/>
          <w:szCs w:val="24"/>
        </w:rPr>
        <w:t>martedì 31</w:t>
      </w:r>
      <w:r w:rsidRPr="009B062B">
        <w:rPr>
          <w:rFonts w:cs="Arial"/>
          <w:b/>
          <w:spacing w:val="-1"/>
          <w:sz w:val="24"/>
          <w:szCs w:val="24"/>
        </w:rPr>
        <w:t xml:space="preserve"> </w:t>
      </w:r>
      <w:r w:rsidRPr="009B062B">
        <w:rPr>
          <w:rFonts w:cs="Arial"/>
          <w:b/>
          <w:sz w:val="24"/>
          <w:szCs w:val="24"/>
        </w:rPr>
        <w:t>agosto</w:t>
      </w:r>
      <w:r w:rsidRPr="009B062B">
        <w:rPr>
          <w:rFonts w:cs="Arial"/>
          <w:b/>
          <w:spacing w:val="1"/>
          <w:sz w:val="24"/>
          <w:szCs w:val="24"/>
        </w:rPr>
        <w:t xml:space="preserve"> </w:t>
      </w:r>
      <w:r w:rsidRPr="009B062B">
        <w:rPr>
          <w:rFonts w:cs="Arial"/>
          <w:b/>
          <w:sz w:val="24"/>
          <w:szCs w:val="24"/>
        </w:rPr>
        <w:t>2021</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571C98" w:rsidRPr="009B062B" w:rsidRDefault="00571C98" w:rsidP="00675C49">
      <w:pPr>
        <w:pStyle w:val="A1gare"/>
        <w:rPr>
          <w:sz w:val="24"/>
          <w:szCs w:val="24"/>
        </w:rPr>
      </w:pPr>
    </w:p>
    <w:p w:rsidR="00571C98" w:rsidRPr="009B062B" w:rsidRDefault="00571C98" w:rsidP="008305D6">
      <w:pPr>
        <w:pStyle w:val="A119"/>
        <w:numPr>
          <w:ilvl w:val="0"/>
          <w:numId w:val="16"/>
        </w:numPr>
        <w:rPr>
          <w:rFonts w:cs="Arial"/>
          <w:b/>
          <w:sz w:val="24"/>
          <w:szCs w:val="24"/>
        </w:rPr>
      </w:pPr>
      <w:r w:rsidRPr="009B062B">
        <w:rPr>
          <w:rFonts w:cs="Arial"/>
          <w:b/>
          <w:sz w:val="24"/>
          <w:szCs w:val="24"/>
        </w:rPr>
        <w:t>da</w:t>
      </w:r>
      <w:r w:rsidRPr="009B062B">
        <w:rPr>
          <w:rFonts w:cs="Arial"/>
          <w:b/>
          <w:spacing w:val="-1"/>
          <w:sz w:val="24"/>
          <w:szCs w:val="24"/>
        </w:rPr>
        <w:t xml:space="preserve"> </w:t>
      </w:r>
      <w:r w:rsidRPr="009B062B">
        <w:rPr>
          <w:rFonts w:cs="Arial"/>
          <w:b/>
          <w:sz w:val="24"/>
          <w:szCs w:val="24"/>
        </w:rPr>
        <w:t>lunedì</w:t>
      </w:r>
      <w:r w:rsidRPr="009B062B">
        <w:rPr>
          <w:rFonts w:cs="Arial"/>
          <w:b/>
          <w:spacing w:val="-1"/>
          <w:sz w:val="24"/>
          <w:szCs w:val="24"/>
        </w:rPr>
        <w:t xml:space="preserve"> </w:t>
      </w:r>
      <w:r w:rsidRPr="009B062B">
        <w:rPr>
          <w:rFonts w:cs="Arial"/>
          <w:b/>
          <w:sz w:val="24"/>
          <w:szCs w:val="24"/>
        </w:rPr>
        <w:t>3</w:t>
      </w:r>
      <w:r w:rsidRPr="009B062B">
        <w:rPr>
          <w:rFonts w:cs="Arial"/>
          <w:b/>
          <w:spacing w:val="-1"/>
          <w:sz w:val="24"/>
          <w:szCs w:val="24"/>
        </w:rPr>
        <w:t xml:space="preserve"> </w:t>
      </w:r>
      <w:r w:rsidRPr="009B062B">
        <w:rPr>
          <w:rFonts w:cs="Arial"/>
          <w:b/>
          <w:sz w:val="24"/>
          <w:szCs w:val="24"/>
        </w:rPr>
        <w:t>gennaio</w:t>
      </w:r>
      <w:r w:rsidRPr="009B062B">
        <w:rPr>
          <w:rFonts w:cs="Arial"/>
          <w:b/>
          <w:spacing w:val="-1"/>
          <w:sz w:val="24"/>
          <w:szCs w:val="24"/>
        </w:rPr>
        <w:t xml:space="preserve"> </w:t>
      </w:r>
      <w:r w:rsidRPr="009B062B">
        <w:rPr>
          <w:rFonts w:cs="Arial"/>
          <w:b/>
          <w:sz w:val="24"/>
          <w:szCs w:val="24"/>
        </w:rPr>
        <w:t>2022</w:t>
      </w:r>
      <w:r w:rsidRPr="009B062B">
        <w:rPr>
          <w:rFonts w:cs="Arial"/>
          <w:b/>
          <w:spacing w:val="-1"/>
          <w:sz w:val="24"/>
          <w:szCs w:val="24"/>
        </w:rPr>
        <w:t xml:space="preserve"> </w:t>
      </w:r>
      <w:r w:rsidRPr="009B062B">
        <w:rPr>
          <w:rFonts w:cs="Arial"/>
          <w:b/>
          <w:sz w:val="24"/>
          <w:szCs w:val="24"/>
        </w:rPr>
        <w:t>a</w:t>
      </w:r>
      <w:r w:rsidRPr="009B062B">
        <w:rPr>
          <w:rFonts w:cs="Arial"/>
          <w:b/>
          <w:spacing w:val="-1"/>
          <w:sz w:val="24"/>
          <w:szCs w:val="24"/>
        </w:rPr>
        <w:t xml:space="preserve"> </w:t>
      </w:r>
      <w:r w:rsidRPr="009B062B">
        <w:rPr>
          <w:rFonts w:cs="Arial"/>
          <w:b/>
          <w:sz w:val="24"/>
          <w:szCs w:val="24"/>
        </w:rPr>
        <w:t>lunedì 31</w:t>
      </w:r>
      <w:r w:rsidRPr="009B062B">
        <w:rPr>
          <w:rFonts w:cs="Arial"/>
          <w:b/>
          <w:spacing w:val="-1"/>
          <w:sz w:val="24"/>
          <w:szCs w:val="24"/>
        </w:rPr>
        <w:t xml:space="preserve"> </w:t>
      </w:r>
      <w:r w:rsidRPr="009B062B">
        <w:rPr>
          <w:rFonts w:cs="Arial"/>
          <w:b/>
          <w:sz w:val="24"/>
          <w:szCs w:val="24"/>
        </w:rPr>
        <w:t>gennaio</w:t>
      </w:r>
      <w:r w:rsidRPr="009B062B">
        <w:rPr>
          <w:rFonts w:cs="Arial"/>
          <w:b/>
          <w:spacing w:val="-3"/>
          <w:sz w:val="24"/>
          <w:szCs w:val="24"/>
        </w:rPr>
        <w:t xml:space="preserve"> </w:t>
      </w:r>
      <w:r w:rsidRPr="009B062B">
        <w:rPr>
          <w:rFonts w:cs="Arial"/>
          <w:b/>
          <w:sz w:val="24"/>
          <w:szCs w:val="24"/>
        </w:rPr>
        <w:t>2022</w:t>
      </w:r>
      <w:r w:rsidRPr="009B062B">
        <w:rPr>
          <w:rFonts w:cs="Arial"/>
          <w:b/>
          <w:spacing w:val="-1"/>
          <w:sz w:val="24"/>
          <w:szCs w:val="24"/>
        </w:rPr>
        <w:t xml:space="preserve"> </w:t>
      </w:r>
      <w:r w:rsidRPr="009B062B">
        <w:rPr>
          <w:rFonts w:cs="Arial"/>
          <w:b/>
          <w:sz w:val="24"/>
          <w:szCs w:val="24"/>
        </w:rPr>
        <w:t>(ore</w:t>
      </w:r>
      <w:r w:rsidRPr="009B062B">
        <w:rPr>
          <w:rFonts w:cs="Arial"/>
          <w:b/>
          <w:spacing w:val="-2"/>
          <w:sz w:val="24"/>
          <w:szCs w:val="24"/>
        </w:rPr>
        <w:t xml:space="preserve"> </w:t>
      </w:r>
      <w:r w:rsidRPr="009B062B">
        <w:rPr>
          <w:rFonts w:cs="Arial"/>
          <w:b/>
          <w:sz w:val="24"/>
          <w:szCs w:val="24"/>
        </w:rPr>
        <w:t>20.00).</w:t>
      </w:r>
    </w:p>
    <w:p w:rsidR="004F6452" w:rsidRPr="00675C49" w:rsidRDefault="004F6452" w:rsidP="00935BD9">
      <w:pPr>
        <w:pStyle w:val="A1gare"/>
        <w:rPr>
          <w:rFonts w:ascii="Arial" w:hAnsi="Arial" w:cs="Arial"/>
          <w:sz w:val="20"/>
        </w:rPr>
      </w:pPr>
    </w:p>
    <w:p w:rsidR="00571C98" w:rsidRPr="00675C49" w:rsidRDefault="00571C98" w:rsidP="00955464">
      <w:pPr>
        <w:pStyle w:val="A119"/>
      </w:pPr>
      <w:r w:rsidRPr="00675C49">
        <w:t>Nella ipotesi a) il trasferimento deve avvenire nel rispetto delle norme di cui all’art. 39 delle</w:t>
      </w:r>
      <w:r w:rsidRPr="00675C49">
        <w:rPr>
          <w:spacing w:val="1"/>
        </w:rPr>
        <w:t xml:space="preserve"> </w:t>
      </w:r>
      <w:r w:rsidRPr="00675C49">
        <w:t>N.O.I.F..</w:t>
      </w:r>
    </w:p>
    <w:p w:rsidR="00571C98" w:rsidRPr="00675C49" w:rsidRDefault="00571C98" w:rsidP="00955464">
      <w:pPr>
        <w:pStyle w:val="A119"/>
      </w:pPr>
      <w:r w:rsidRPr="00675C49">
        <w:t>Nella</w:t>
      </w:r>
      <w:r w:rsidRPr="00675C49">
        <w:rPr>
          <w:spacing w:val="1"/>
        </w:rPr>
        <w:t xml:space="preserve"> </w:t>
      </w:r>
      <w:r w:rsidRPr="00675C49">
        <w:t>ipotesi</w:t>
      </w:r>
      <w:r w:rsidRPr="00675C49">
        <w:rPr>
          <w:spacing w:val="1"/>
        </w:rPr>
        <w:t xml:space="preserve"> </w:t>
      </w:r>
      <w:r w:rsidRPr="00675C49">
        <w:t>b)</w:t>
      </w:r>
      <w:r w:rsidRPr="00675C49">
        <w:rPr>
          <w:spacing w:val="1"/>
        </w:rPr>
        <w:t xml:space="preserve"> </w:t>
      </w:r>
      <w:r w:rsidRPr="00675C49">
        <w:t>le</w:t>
      </w:r>
      <w:r w:rsidRPr="00675C49">
        <w:rPr>
          <w:spacing w:val="1"/>
        </w:rPr>
        <w:t xml:space="preserve"> </w:t>
      </w:r>
      <w:r w:rsidRPr="00675C49">
        <w:t>modalità</w:t>
      </w:r>
      <w:r w:rsidRPr="00675C49">
        <w:rPr>
          <w:spacing w:val="1"/>
        </w:rPr>
        <w:t xml:space="preserve"> </w:t>
      </w:r>
      <w:r w:rsidRPr="00675C49">
        <w:t>sono</w:t>
      </w:r>
      <w:r w:rsidRPr="00675C49">
        <w:rPr>
          <w:spacing w:val="1"/>
        </w:rPr>
        <w:t xml:space="preserve"> </w:t>
      </w:r>
      <w:r w:rsidRPr="00675C49">
        <w:t>quelle</w:t>
      </w:r>
      <w:r w:rsidRPr="00675C49">
        <w:rPr>
          <w:spacing w:val="1"/>
        </w:rPr>
        <w:t xml:space="preserve"> </w:t>
      </w:r>
      <w:r w:rsidRPr="00675C49">
        <w:t>previste</w:t>
      </w:r>
      <w:r w:rsidRPr="00675C49">
        <w:rPr>
          <w:spacing w:val="1"/>
        </w:rPr>
        <w:t xml:space="preserve"> </w:t>
      </w:r>
      <w:r w:rsidRPr="00675C49">
        <w:t>per</w:t>
      </w:r>
      <w:r w:rsidRPr="00675C49">
        <w:rPr>
          <w:spacing w:val="1"/>
        </w:rPr>
        <w:t xml:space="preserve"> </w:t>
      </w:r>
      <w:r w:rsidRPr="00675C49">
        <w:t>i</w:t>
      </w:r>
      <w:r w:rsidRPr="00675C49">
        <w:rPr>
          <w:spacing w:val="1"/>
        </w:rPr>
        <w:t xml:space="preserve"> </w:t>
      </w:r>
      <w:r w:rsidRPr="00675C49">
        <w:t>trasferimenti</w:t>
      </w:r>
      <w:r w:rsidRPr="00675C49">
        <w:rPr>
          <w:spacing w:val="1"/>
        </w:rPr>
        <w:t xml:space="preserve"> </w:t>
      </w:r>
      <w:r w:rsidRPr="00675C49">
        <w:t>suppletivi</w:t>
      </w:r>
      <w:r w:rsidRPr="00675C49">
        <w:rPr>
          <w:spacing w:val="1"/>
        </w:rPr>
        <w:t xml:space="preserve"> </w:t>
      </w:r>
      <w:r w:rsidRPr="00675C49">
        <w:t>(art.</w:t>
      </w:r>
      <w:r w:rsidRPr="00675C49">
        <w:rPr>
          <w:spacing w:val="1"/>
        </w:rPr>
        <w:t xml:space="preserve"> </w:t>
      </w:r>
      <w:r w:rsidRPr="00675C49">
        <w:t>104</w:t>
      </w:r>
      <w:r w:rsidRPr="00675C49">
        <w:rPr>
          <w:spacing w:val="1"/>
        </w:rPr>
        <w:t xml:space="preserve"> </w:t>
      </w:r>
      <w:r w:rsidRPr="00675C49">
        <w:t>delle</w:t>
      </w:r>
      <w:r w:rsidRPr="00675C49">
        <w:rPr>
          <w:spacing w:val="-57"/>
        </w:rPr>
        <w:t xml:space="preserve"> </w:t>
      </w:r>
      <w:r w:rsidRPr="00675C49">
        <w:t>N.O.I.F.).</w:t>
      </w:r>
    </w:p>
    <w:p w:rsidR="00571C98" w:rsidRPr="00675C49" w:rsidRDefault="00571C98" w:rsidP="00955464">
      <w:pPr>
        <w:pStyle w:val="A119"/>
      </w:pPr>
    </w:p>
    <w:p w:rsidR="00571C98" w:rsidRPr="00675C49" w:rsidRDefault="00571C98" w:rsidP="00955464">
      <w:pPr>
        <w:pStyle w:val="A119"/>
      </w:pPr>
      <w:r w:rsidRPr="00675C49">
        <w:t>Le liste di trasferimento sono redatte, per via telematica, secondo le procedure stabilite dalla Lega</w:t>
      </w:r>
      <w:r w:rsidRPr="00675C49">
        <w:rPr>
          <w:spacing w:val="1"/>
        </w:rPr>
        <w:t xml:space="preserve"> </w:t>
      </w:r>
      <w:r w:rsidRPr="00675C49">
        <w:t xml:space="preserve">Nazionale Dilettanti ad opera della Società cessionaria. </w:t>
      </w:r>
    </w:p>
    <w:p w:rsidR="00A91311" w:rsidRDefault="00571C98" w:rsidP="00955464">
      <w:pPr>
        <w:pStyle w:val="A119"/>
      </w:pPr>
      <w:r w:rsidRPr="00675C49">
        <w:br/>
        <w:t>La data di deposito telematico (apposizione</w:t>
      </w:r>
      <w:r w:rsidRPr="00675C49">
        <w:rPr>
          <w:spacing w:val="1"/>
        </w:rPr>
        <w:t xml:space="preserve"> </w:t>
      </w:r>
      <w:r w:rsidRPr="00675C49">
        <w:t xml:space="preserve">della firma elettronica), sempre ad opera della Società </w:t>
      </w:r>
    </w:p>
    <w:p w:rsidR="00571C98" w:rsidRPr="00675C49" w:rsidRDefault="00571C98" w:rsidP="00955464">
      <w:pPr>
        <w:pStyle w:val="A119"/>
      </w:pPr>
      <w:r w:rsidRPr="00675C49">
        <w:t>cessionaria, della richieste di tesseramento</w:t>
      </w:r>
      <w:r w:rsidRPr="00675C49">
        <w:rPr>
          <w:spacing w:val="1"/>
        </w:rPr>
        <w:t xml:space="preserve"> </w:t>
      </w:r>
      <w:r w:rsidRPr="00675C49">
        <w:t>presso i Comitati, la Divisione Calcio a Cinque e i Dipartimenti Interregionale e Calcio Femminile</w:t>
      </w:r>
      <w:r w:rsidRPr="00675C49">
        <w:rPr>
          <w:spacing w:val="1"/>
        </w:rPr>
        <w:t xml:space="preserve"> </w:t>
      </w:r>
      <w:r w:rsidRPr="00675C49">
        <w:t>di</w:t>
      </w:r>
      <w:r w:rsidRPr="00675C49">
        <w:rPr>
          <w:spacing w:val="-1"/>
        </w:rPr>
        <w:t xml:space="preserve"> </w:t>
      </w:r>
      <w:r w:rsidRPr="00675C49">
        <w:t>competenza,</w:t>
      </w:r>
      <w:r w:rsidRPr="00675C49">
        <w:rPr>
          <w:spacing w:val="-1"/>
        </w:rPr>
        <w:t xml:space="preserve"> </w:t>
      </w:r>
      <w:r w:rsidRPr="00675C49">
        <w:t>entro i</w:t>
      </w:r>
      <w:r w:rsidRPr="00675C49">
        <w:rPr>
          <w:spacing w:val="-1"/>
        </w:rPr>
        <w:t xml:space="preserve"> </w:t>
      </w:r>
      <w:r w:rsidRPr="00675C49">
        <w:t>termini fissati,</w:t>
      </w:r>
      <w:r w:rsidRPr="00675C49">
        <w:rPr>
          <w:spacing w:val="-1"/>
        </w:rPr>
        <w:t xml:space="preserve"> </w:t>
      </w:r>
      <w:r w:rsidRPr="00675C49">
        <w:t>stabilisce</w:t>
      </w:r>
      <w:r w:rsidRPr="00675C49">
        <w:rPr>
          <w:spacing w:val="-1"/>
        </w:rPr>
        <w:t xml:space="preserve"> </w:t>
      </w:r>
      <w:r w:rsidRPr="00675C49">
        <w:t>ad</w:t>
      </w:r>
      <w:r w:rsidRPr="00675C49">
        <w:rPr>
          <w:spacing w:val="-1"/>
        </w:rPr>
        <w:t xml:space="preserve"> </w:t>
      </w:r>
      <w:r w:rsidRPr="00675C49">
        <w:t>ogni effetto</w:t>
      </w:r>
      <w:r w:rsidRPr="00675C49">
        <w:rPr>
          <w:spacing w:val="-1"/>
        </w:rPr>
        <w:t xml:space="preserve"> </w:t>
      </w:r>
      <w:r w:rsidRPr="00675C49">
        <w:t>la decorrenza</w:t>
      </w:r>
      <w:r w:rsidRPr="00675C49">
        <w:rPr>
          <w:spacing w:val="-2"/>
        </w:rPr>
        <w:t xml:space="preserve"> </w:t>
      </w:r>
      <w:r w:rsidRPr="00675C49">
        <w:t>del tesseramento.</w:t>
      </w:r>
    </w:p>
    <w:p w:rsidR="00571C98" w:rsidRPr="00675C49" w:rsidRDefault="00571C98" w:rsidP="00571C98">
      <w:pPr>
        <w:pStyle w:val="Corpotesto"/>
        <w:spacing w:before="5"/>
        <w:jc w:val="both"/>
        <w:rPr>
          <w:rFonts w:ascii="Arial" w:hAnsi="Arial" w:cs="Arial"/>
          <w:b w:val="0"/>
          <w:sz w:val="20"/>
        </w:rPr>
      </w:pPr>
    </w:p>
    <w:p w:rsidR="00571C98" w:rsidRPr="009B062B" w:rsidRDefault="00675C49" w:rsidP="00955464">
      <w:pPr>
        <w:pStyle w:val="A119"/>
        <w:rPr>
          <w:b/>
          <w:szCs w:val="22"/>
          <w:u w:val="single"/>
        </w:rPr>
      </w:pPr>
      <w:r w:rsidRPr="009B062B">
        <w:rPr>
          <w:b/>
          <w:szCs w:val="22"/>
          <w:u w:val="single"/>
        </w:rPr>
        <w:t xml:space="preserve">5.- </w:t>
      </w:r>
      <w:r w:rsidR="00571C98" w:rsidRPr="009B062B">
        <w:rPr>
          <w:b/>
          <w:szCs w:val="22"/>
          <w:u w:val="single"/>
        </w:rPr>
        <w:t xml:space="preserve">Risoluzione consensuale dei trasferimenti e delle cessioni a titolo temporaneo – </w:t>
      </w:r>
      <w:r w:rsidR="00935BD9" w:rsidRPr="009B062B">
        <w:rPr>
          <w:b/>
          <w:szCs w:val="22"/>
          <w:u w:val="single"/>
        </w:rPr>
        <w:br/>
        <w:t xml:space="preserve">     </w:t>
      </w:r>
      <w:r w:rsidR="00571C98" w:rsidRPr="009B062B">
        <w:rPr>
          <w:b/>
          <w:szCs w:val="22"/>
          <w:u w:val="single"/>
        </w:rPr>
        <w:t xml:space="preserve">Art. 103 </w:t>
      </w:r>
      <w:r w:rsidR="00935BD9" w:rsidRPr="009B062B">
        <w:rPr>
          <w:b/>
          <w:szCs w:val="22"/>
          <w:u w:val="single"/>
        </w:rPr>
        <w:t xml:space="preserve"> </w:t>
      </w:r>
      <w:r w:rsidR="00571C98" w:rsidRPr="009B062B">
        <w:rPr>
          <w:b/>
          <w:szCs w:val="22"/>
          <w:u w:val="single"/>
        </w:rPr>
        <w:t>bis</w:t>
      </w:r>
      <w:r w:rsidR="00935BD9" w:rsidRPr="009B062B">
        <w:rPr>
          <w:b/>
          <w:szCs w:val="22"/>
          <w:u w:val="single"/>
        </w:rPr>
        <w:t xml:space="preserve"> </w:t>
      </w:r>
      <w:r w:rsidR="00571C98" w:rsidRPr="009B062B">
        <w:rPr>
          <w:b/>
          <w:szCs w:val="22"/>
          <w:u w:val="single"/>
        </w:rPr>
        <w:t>N.O.I.F.</w:t>
      </w:r>
    </w:p>
    <w:p w:rsidR="00935BD9" w:rsidRPr="00675C49" w:rsidRDefault="00935BD9" w:rsidP="00935BD9">
      <w:pPr>
        <w:pStyle w:val="A1gare"/>
        <w:rPr>
          <w:rFonts w:ascii="Arial" w:hAnsi="Arial" w:cs="Arial"/>
          <w:sz w:val="20"/>
        </w:rPr>
      </w:pPr>
    </w:p>
    <w:p w:rsidR="00571C98" w:rsidRPr="00955464" w:rsidRDefault="00571C98" w:rsidP="00955464">
      <w:pPr>
        <w:pStyle w:val="A119"/>
      </w:pPr>
      <w:r w:rsidRPr="00955464">
        <w:t>La risoluzione consensuale dei trasferimenti a titolo temporaneo, intervenuti fra Società dilettantistiche per i calciatori “non professionisti” e “giovani dilettanti”, deve avvenire nel rispetto dell’art. 103 bis, comma 5, delle N.O.I.F.</w:t>
      </w:r>
    </w:p>
    <w:p w:rsidR="00571C98" w:rsidRPr="00955464" w:rsidRDefault="00571C98" w:rsidP="00955464">
      <w:pPr>
        <w:pStyle w:val="A119"/>
      </w:pPr>
      <w:r w:rsidRPr="00955464">
        <w:t xml:space="preserve">Il calciatore “Giovane Dilettante”, trasferito a titolo temporaneo a Società professionistica e successivamente rientrato alla originaria Società dilettantistica cedente nel rispetto della tempistica di cui al precedente punto 3, </w:t>
      </w:r>
      <w:proofErr w:type="spellStart"/>
      <w:r w:rsidRPr="00955464">
        <w:t>lett</w:t>
      </w:r>
      <w:proofErr w:type="spellEnd"/>
      <w:r w:rsidRPr="00955464">
        <w:t>. b), potrà essere nuovamente trasferito a Società appartenente alla Lega Nazionale Dilettanti entro il 31 Marzo 2022 (ore 19.00). Le liste di trasferimento del calciatore “Giovane Dilettante”,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rsidR="009B062B" w:rsidRPr="00675C49" w:rsidRDefault="009B062B" w:rsidP="00935BD9">
      <w:pPr>
        <w:pStyle w:val="A119"/>
        <w:rPr>
          <w:rFonts w:cs="Arial"/>
          <w:sz w:val="20"/>
        </w:rPr>
      </w:pPr>
    </w:p>
    <w:p w:rsidR="00571C98" w:rsidRPr="009B062B" w:rsidRDefault="003B341C" w:rsidP="00955464">
      <w:pPr>
        <w:pStyle w:val="A119"/>
        <w:rPr>
          <w:b/>
          <w:szCs w:val="22"/>
          <w:u w:val="single"/>
        </w:rPr>
      </w:pPr>
      <w:r w:rsidRPr="009B062B">
        <w:rPr>
          <w:b/>
          <w:szCs w:val="22"/>
          <w:u w:val="single"/>
        </w:rPr>
        <w:t xml:space="preserve">6.-  </w:t>
      </w:r>
      <w:r w:rsidR="00571C98" w:rsidRPr="009B062B">
        <w:rPr>
          <w:b/>
          <w:szCs w:val="22"/>
          <w:u w:val="single"/>
        </w:rPr>
        <w:t>Richiesta di tesseramento calciatori professionisti che hanno r</w:t>
      </w:r>
      <w:r w:rsidR="009B062B">
        <w:rPr>
          <w:b/>
          <w:szCs w:val="22"/>
          <w:u w:val="single"/>
        </w:rPr>
        <w:t xml:space="preserve">isolto per qualsiasi ragione </w:t>
      </w:r>
      <w:r w:rsidR="00571C98" w:rsidRPr="009B062B">
        <w:rPr>
          <w:b/>
          <w:szCs w:val="22"/>
          <w:u w:val="single"/>
        </w:rPr>
        <w:t>il rapporto contrattuale</w:t>
      </w:r>
    </w:p>
    <w:p w:rsidR="00955464" w:rsidRPr="00955464" w:rsidRDefault="00955464" w:rsidP="00955464">
      <w:pPr>
        <w:pStyle w:val="A119"/>
        <w:rPr>
          <w:b/>
          <w:u w:val="single"/>
        </w:rPr>
      </w:pPr>
    </w:p>
    <w:p w:rsidR="003E572F" w:rsidRDefault="00571C98" w:rsidP="00955464">
      <w:pPr>
        <w:pStyle w:val="A119"/>
      </w:pPr>
      <w:r w:rsidRPr="00955464">
        <w:t xml:space="preserve">Le società appartenenti alla Lega Nazionale Dilettanti possono richiedere il tesseramento di calciatori italiani e stranieri che hanno risolto per qualsiasi ragione il proprio rapporto </w:t>
      </w:r>
    </w:p>
    <w:p w:rsidR="003E572F" w:rsidRDefault="003E572F" w:rsidP="00955464">
      <w:pPr>
        <w:pStyle w:val="A119"/>
      </w:pPr>
    </w:p>
    <w:p w:rsidR="003E572F" w:rsidRDefault="003E572F" w:rsidP="00955464">
      <w:pPr>
        <w:pStyle w:val="A119"/>
      </w:pPr>
    </w:p>
    <w:p w:rsidR="00571C98" w:rsidRPr="00955464" w:rsidRDefault="00571C98" w:rsidP="00955464">
      <w:pPr>
        <w:pStyle w:val="A119"/>
      </w:pPr>
      <w:r w:rsidRPr="00955464">
        <w:lastRenderedPageBreak/>
        <w:t>contrattuale nel seguente periodo:</w:t>
      </w:r>
    </w:p>
    <w:p w:rsidR="00977ECD" w:rsidRPr="00675C49" w:rsidRDefault="00977ECD" w:rsidP="003B341C">
      <w:pPr>
        <w:pStyle w:val="A1gare"/>
        <w:rPr>
          <w:rFonts w:ascii="Arial" w:hAnsi="Arial" w:cs="Arial"/>
          <w:sz w:val="20"/>
        </w:rPr>
      </w:pPr>
    </w:p>
    <w:p w:rsidR="00571C98" w:rsidRPr="009B062B" w:rsidRDefault="00571C98" w:rsidP="003B341C">
      <w:pPr>
        <w:pStyle w:val="A119"/>
        <w:rPr>
          <w:rFonts w:cs="Arial"/>
          <w:b/>
          <w:szCs w:val="22"/>
        </w:rPr>
      </w:pPr>
      <w:r w:rsidRPr="009B062B">
        <w:rPr>
          <w:rFonts w:cs="Arial"/>
          <w:b/>
          <w:szCs w:val="22"/>
        </w:rPr>
        <w:t>-</w:t>
      </w:r>
      <w:r w:rsidRPr="009B062B">
        <w:rPr>
          <w:rFonts w:cs="Arial"/>
          <w:b/>
          <w:spacing w:val="-2"/>
          <w:szCs w:val="22"/>
        </w:rPr>
        <w:t xml:space="preserve"> </w:t>
      </w:r>
      <w:r w:rsidRPr="009B062B">
        <w:rPr>
          <w:rFonts w:cs="Arial"/>
          <w:b/>
          <w:szCs w:val="22"/>
        </w:rPr>
        <w:t>da</w:t>
      </w:r>
      <w:r w:rsidRPr="009B062B">
        <w:rPr>
          <w:rFonts w:cs="Arial"/>
          <w:b/>
          <w:spacing w:val="-2"/>
          <w:szCs w:val="22"/>
        </w:rPr>
        <w:t xml:space="preserve"> </w:t>
      </w:r>
      <w:r w:rsidRPr="009B062B">
        <w:rPr>
          <w:rFonts w:cs="Arial"/>
          <w:b/>
          <w:szCs w:val="22"/>
        </w:rPr>
        <w:t>giovedì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luglio 2021</w:t>
      </w:r>
      <w:r w:rsidRPr="009B062B">
        <w:rPr>
          <w:rFonts w:cs="Arial"/>
          <w:b/>
          <w:spacing w:val="-1"/>
          <w:szCs w:val="22"/>
        </w:rPr>
        <w:t xml:space="preserve"> </w:t>
      </w:r>
      <w:r w:rsidRPr="009B062B">
        <w:rPr>
          <w:rFonts w:cs="Arial"/>
          <w:b/>
          <w:szCs w:val="22"/>
        </w:rPr>
        <w:t>a</w:t>
      </w:r>
      <w:r w:rsidRPr="009B062B">
        <w:rPr>
          <w:rFonts w:cs="Arial"/>
          <w:b/>
          <w:spacing w:val="-1"/>
          <w:szCs w:val="22"/>
        </w:rPr>
        <w:t xml:space="preserve"> </w:t>
      </w:r>
      <w:r w:rsidRPr="009B062B">
        <w:rPr>
          <w:rFonts w:cs="Arial"/>
          <w:b/>
          <w:szCs w:val="22"/>
        </w:rPr>
        <w:t>martedì</w:t>
      </w:r>
      <w:r w:rsidRPr="009B062B">
        <w:rPr>
          <w:rFonts w:cs="Arial"/>
          <w:b/>
          <w:spacing w:val="-1"/>
          <w:szCs w:val="22"/>
        </w:rPr>
        <w:t xml:space="preserve"> </w:t>
      </w:r>
      <w:r w:rsidRPr="009B062B">
        <w:rPr>
          <w:rFonts w:cs="Arial"/>
          <w:b/>
          <w:szCs w:val="22"/>
        </w:rPr>
        <w:t>1° febbraio</w:t>
      </w:r>
      <w:r w:rsidRPr="009B062B">
        <w:rPr>
          <w:rFonts w:cs="Arial"/>
          <w:b/>
          <w:spacing w:val="-1"/>
          <w:szCs w:val="22"/>
        </w:rPr>
        <w:t xml:space="preserve"> </w:t>
      </w:r>
      <w:r w:rsidRPr="009B062B">
        <w:rPr>
          <w:rFonts w:cs="Arial"/>
          <w:b/>
          <w:szCs w:val="22"/>
        </w:rPr>
        <w:t>2022 (ore</w:t>
      </w:r>
      <w:r w:rsidRPr="009B062B">
        <w:rPr>
          <w:rFonts w:cs="Arial"/>
          <w:b/>
          <w:spacing w:val="-2"/>
          <w:szCs w:val="22"/>
        </w:rPr>
        <w:t xml:space="preserve"> </w:t>
      </w:r>
      <w:r w:rsidRPr="009B062B">
        <w:rPr>
          <w:rFonts w:cs="Arial"/>
          <w:b/>
          <w:szCs w:val="22"/>
        </w:rPr>
        <w:t>20.00)</w:t>
      </w:r>
    </w:p>
    <w:p w:rsidR="003B341C" w:rsidRPr="00675C49" w:rsidRDefault="003B341C" w:rsidP="003B341C">
      <w:pPr>
        <w:pStyle w:val="A1gare"/>
        <w:rPr>
          <w:rFonts w:ascii="Arial" w:hAnsi="Arial" w:cs="Arial"/>
          <w:sz w:val="20"/>
        </w:rPr>
      </w:pPr>
    </w:p>
    <w:p w:rsidR="00571C98" w:rsidRPr="00955464" w:rsidRDefault="00571C98" w:rsidP="00955464">
      <w:pPr>
        <w:pStyle w:val="A119"/>
      </w:pPr>
      <w:r w:rsidRPr="00955464">
        <w:t xml:space="preserve">E’ fatto salvo quanto previsto dall’art. 40 quater e all’art.40 </w:t>
      </w:r>
      <w:proofErr w:type="spellStart"/>
      <w:r w:rsidRPr="00955464">
        <w:t>quinquies</w:t>
      </w:r>
      <w:proofErr w:type="spellEnd"/>
      <w:r w:rsidRPr="00955464">
        <w:t xml:space="preserve"> delle N.O.I.F..</w:t>
      </w:r>
    </w:p>
    <w:p w:rsidR="006C1BBF" w:rsidRPr="00955464" w:rsidRDefault="00571C98" w:rsidP="00955464">
      <w:pPr>
        <w:pStyle w:val="A119"/>
      </w:pPr>
      <w:r w:rsidRPr="00955464">
        <w:t>Le richieste di tesseramento devono essere depositate presso la piattaforma telematica della LND (apposizione della firma elettronica). Il tesseramento decorre dalla data di deposito telematico (apposizione della firma elettronica) delle ric</w:t>
      </w:r>
      <w:r w:rsidR="003E572F">
        <w:t>hieste entro i termini fissati.</w:t>
      </w:r>
    </w:p>
    <w:p w:rsidR="00686619" w:rsidRDefault="00571C98" w:rsidP="00955464">
      <w:pPr>
        <w:pStyle w:val="A119"/>
      </w:pPr>
      <w:r w:rsidRPr="00955464">
        <w:t xml:space="preserve">Un calciatore tesserato come professionista non può essere tesserato come dilettante prima </w:t>
      </w:r>
      <w:r w:rsidR="003B341C" w:rsidRPr="00955464">
        <w:t xml:space="preserve">che </w:t>
      </w:r>
    </w:p>
    <w:p w:rsidR="00571C98" w:rsidRPr="00955464" w:rsidRDefault="00571C98" w:rsidP="00955464">
      <w:pPr>
        <w:pStyle w:val="A119"/>
      </w:pPr>
      <w:r w:rsidRPr="00955464">
        <w:t>siano trascorsi almeno 30 giorni da quando abbia disputato la sua ultima partita come professionista.</w:t>
      </w:r>
    </w:p>
    <w:p w:rsidR="00571C98" w:rsidRPr="00675C49" w:rsidRDefault="00571C98" w:rsidP="00571C98">
      <w:pPr>
        <w:pStyle w:val="Corpotesto"/>
        <w:spacing w:before="5"/>
        <w:jc w:val="both"/>
        <w:rPr>
          <w:rFonts w:ascii="Arial" w:hAnsi="Arial" w:cs="Arial"/>
          <w:b w:val="0"/>
          <w:sz w:val="20"/>
        </w:rPr>
      </w:pPr>
    </w:p>
    <w:p w:rsidR="00571C98" w:rsidRPr="009B062B" w:rsidRDefault="003B341C" w:rsidP="00955464">
      <w:pPr>
        <w:pStyle w:val="A119"/>
        <w:rPr>
          <w:b/>
          <w:szCs w:val="22"/>
          <w:u w:val="single"/>
        </w:rPr>
      </w:pPr>
      <w:r w:rsidRPr="009B062B">
        <w:rPr>
          <w:b/>
          <w:szCs w:val="22"/>
          <w:u w:val="single"/>
        </w:rPr>
        <w:t xml:space="preserve">7.-  </w:t>
      </w:r>
      <w:r w:rsidR="00571C98" w:rsidRPr="009B062B">
        <w:rPr>
          <w:b/>
          <w:szCs w:val="22"/>
          <w:u w:val="single"/>
        </w:rPr>
        <w:t>Calciatori provenienti da Federazione estera e primo tesseramento di calciatori stranieri</w:t>
      </w:r>
      <w:r w:rsidR="00955464" w:rsidRPr="009B062B">
        <w:rPr>
          <w:b/>
          <w:szCs w:val="22"/>
          <w:u w:val="single"/>
        </w:rPr>
        <w:t xml:space="preserve"> </w:t>
      </w:r>
      <w:r w:rsidR="00571C98" w:rsidRPr="009B062B">
        <w:rPr>
          <w:b/>
          <w:szCs w:val="22"/>
          <w:u w:val="single"/>
        </w:rPr>
        <w:t>mai tesserati all’estero</w:t>
      </w:r>
    </w:p>
    <w:p w:rsidR="00571C98" w:rsidRPr="00675C49" w:rsidRDefault="00571C98" w:rsidP="003B341C">
      <w:pPr>
        <w:pStyle w:val="A1gare"/>
        <w:rPr>
          <w:rFonts w:ascii="Arial" w:hAnsi="Arial" w:cs="Arial"/>
          <w:sz w:val="20"/>
        </w:rPr>
      </w:pPr>
    </w:p>
    <w:p w:rsidR="00571C98" w:rsidRPr="009B062B" w:rsidRDefault="003B341C" w:rsidP="008305D6">
      <w:pPr>
        <w:pStyle w:val="A119"/>
        <w:numPr>
          <w:ilvl w:val="0"/>
          <w:numId w:val="15"/>
        </w:numPr>
        <w:ind w:left="0" w:firstLine="0"/>
        <w:rPr>
          <w:rFonts w:cs="Arial"/>
          <w:b/>
          <w:szCs w:val="22"/>
        </w:rPr>
      </w:pPr>
      <w:r w:rsidRPr="009B062B">
        <w:rPr>
          <w:rFonts w:cs="Arial"/>
          <w:b/>
          <w:szCs w:val="22"/>
        </w:rPr>
        <w:t xml:space="preserve"> </w:t>
      </w:r>
      <w:r w:rsidR="00571C98" w:rsidRPr="009B062B">
        <w:rPr>
          <w:rFonts w:cs="Arial"/>
          <w:b/>
          <w:szCs w:val="22"/>
        </w:rPr>
        <w:t>Calciatori</w:t>
      </w:r>
      <w:r w:rsidR="00571C98" w:rsidRPr="009B062B">
        <w:rPr>
          <w:rFonts w:cs="Arial"/>
          <w:b/>
          <w:spacing w:val="-2"/>
          <w:szCs w:val="22"/>
        </w:rPr>
        <w:t xml:space="preserve"> </w:t>
      </w:r>
      <w:r w:rsidR="00571C98" w:rsidRPr="009B062B">
        <w:rPr>
          <w:rFonts w:cs="Arial"/>
          <w:b/>
          <w:szCs w:val="22"/>
        </w:rPr>
        <w:t>stranieri</w:t>
      </w:r>
    </w:p>
    <w:p w:rsidR="00571C98" w:rsidRPr="00955464" w:rsidRDefault="00571C98" w:rsidP="00955464">
      <w:pPr>
        <w:pStyle w:val="A119"/>
      </w:pPr>
      <w:r w:rsidRPr="00675C49">
        <w:t>Le società appartenenti alla Lega Nazionale Dilettanti possono richiedere il tesseramento, entro il 1°</w:t>
      </w:r>
      <w:r w:rsidRPr="00675C49">
        <w:rPr>
          <w:spacing w:val="-57"/>
        </w:rPr>
        <w:t xml:space="preserve"> </w:t>
      </w:r>
      <w:r w:rsidRPr="00955464">
        <w:t xml:space="preserve">febbraio 2022, e schierare in campo calciatori stranieri, sia extra-comunitari che comunitari, provenienti da Federazioni estere, nei limiti e alle condizioni di cui agli artt. 40 quater e 40 </w:t>
      </w:r>
      <w:proofErr w:type="spellStart"/>
      <w:r w:rsidRPr="00955464">
        <w:t>quinquies</w:t>
      </w:r>
      <w:proofErr w:type="spellEnd"/>
      <w:r w:rsidRPr="00955464">
        <w:t xml:space="preserve"> delle N.O.I.F.. Ai sensi del Regolamento FIFA sullo Status e il Trasferimento </w:t>
      </w:r>
      <w:r w:rsidR="004F6452">
        <w:t xml:space="preserve">dei Calciatori è fatto divieto </w:t>
      </w:r>
      <w:r w:rsidRPr="00955464">
        <w:t>alle Società dilettantistiche di acquisire a titolo temporaneo calciatori pro</w:t>
      </w:r>
      <w:r w:rsidR="00A91311">
        <w:t>venienti da Federazione estera.</w:t>
      </w:r>
    </w:p>
    <w:p w:rsidR="00571C98" w:rsidRPr="00955464" w:rsidRDefault="00571C98" w:rsidP="00955464">
      <w:pPr>
        <w:pStyle w:val="A119"/>
      </w:pPr>
      <w:r w:rsidRPr="00955464">
        <w:t xml:space="preserve">Fatto salvo quanto previsto all’art. 40 </w:t>
      </w:r>
      <w:proofErr w:type="spellStart"/>
      <w:r w:rsidRPr="00955464">
        <w:t>quinquies</w:t>
      </w:r>
      <w:proofErr w:type="spellEnd"/>
      <w:r w:rsidRPr="00955464">
        <w:t xml:space="preserve">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rsidR="00571C98" w:rsidRPr="00955464" w:rsidRDefault="00571C98" w:rsidP="00955464">
      <w:pPr>
        <w:pStyle w:val="A119"/>
      </w:pPr>
    </w:p>
    <w:p w:rsidR="00571C98" w:rsidRPr="00955464" w:rsidRDefault="00571C98" w:rsidP="00955464">
      <w:pPr>
        <w:pStyle w:val="A119"/>
      </w:pPr>
      <w:r w:rsidRPr="00955464">
        <w:t xml:space="preserve">Tali richieste di tesseramento devono essere depositate all’Ufficio Tesseramento della F.I.G.C. presso la piattaforma federale telematica. La decorrenza del tesseramento è stabilita, ad ogni effetto, a partire dalla data di autorizzazione rilasciata dallo stesso Ufficio Tesseramento della F.I.G.C.. A partire dalla stagione sportiva successiva al suddetto tesseramento, le richieste di tesseramento dovranno essere depositate tramite la piattaforma telematica LND presso i Comitati, la Divisione e i Dipartimenti di competenza delle Società interessate, ai sensi degli artt. 40 quater e 40 </w:t>
      </w:r>
      <w:proofErr w:type="spellStart"/>
      <w:r w:rsidRPr="00955464">
        <w:t>quinquies</w:t>
      </w:r>
      <w:proofErr w:type="spellEnd"/>
      <w:r w:rsidRPr="00955464">
        <w:t xml:space="preserve"> delle N.O.I.F..</w:t>
      </w:r>
    </w:p>
    <w:p w:rsidR="00571C98" w:rsidRPr="00955464" w:rsidRDefault="00571C98" w:rsidP="00955464">
      <w:pPr>
        <w:pStyle w:val="A119"/>
      </w:pPr>
    </w:p>
    <w:p w:rsidR="00571C98" w:rsidRPr="00955464" w:rsidRDefault="00571C98" w:rsidP="00955464">
      <w:pPr>
        <w:pStyle w:val="A119"/>
      </w:pPr>
      <w:r w:rsidRPr="00955464">
        <w:t>Un calciatore tesserato come professionista non può essere tesserato come dilettante prima che siano trascorsi almeno 30 giorni da quando abbia disputato la sua ultima partita come professionista.</w:t>
      </w:r>
    </w:p>
    <w:p w:rsidR="00571C98" w:rsidRPr="00955464" w:rsidRDefault="00571C98" w:rsidP="00955464">
      <w:pPr>
        <w:pStyle w:val="A119"/>
      </w:pPr>
      <w:r w:rsidRPr="00955464">
        <w:t xml:space="preserve">A decorrere dal 1° gennaio 2021, i calciatori con cittadinanza britannica sono considerati cittadini di Paese non aderente alla U.E. o alla E.E.E. e, pertanto, per il loro tesseramento dovranno applicarsi, ai sensi degli artt. 40 quater e 40 </w:t>
      </w:r>
      <w:proofErr w:type="spellStart"/>
      <w:r w:rsidRPr="00955464">
        <w:t>quinquies</w:t>
      </w:r>
      <w:proofErr w:type="spellEnd"/>
      <w:r w:rsidRPr="00955464">
        <w:t>, i criteri per il tesseramento, in favore di Società appartenenti alla Lega Nazionale Dilettanti, di calciatori cittadini di Paesi non aderenti alla U.E. o alla E.E.E.</w:t>
      </w:r>
    </w:p>
    <w:p w:rsidR="00571C98" w:rsidRPr="00675C49" w:rsidRDefault="00571C98" w:rsidP="00571C98">
      <w:pPr>
        <w:pStyle w:val="Corpotesto"/>
        <w:jc w:val="both"/>
        <w:rPr>
          <w:rFonts w:ascii="Arial" w:hAnsi="Arial" w:cs="Arial"/>
          <w:b w:val="0"/>
          <w:sz w:val="20"/>
        </w:rPr>
      </w:pPr>
    </w:p>
    <w:p w:rsidR="009B062B" w:rsidRPr="00621E12" w:rsidRDefault="003B341C" w:rsidP="009B062B">
      <w:pPr>
        <w:pStyle w:val="A119"/>
        <w:numPr>
          <w:ilvl w:val="0"/>
          <w:numId w:val="12"/>
        </w:numPr>
        <w:ind w:left="0" w:firstLine="0"/>
        <w:rPr>
          <w:rFonts w:cs="Arial"/>
          <w:b/>
          <w:szCs w:val="22"/>
        </w:rPr>
      </w:pPr>
      <w:r w:rsidRPr="009B062B">
        <w:rPr>
          <w:rFonts w:cs="Arial"/>
          <w:b/>
          <w:szCs w:val="22"/>
        </w:rPr>
        <w:t xml:space="preserve"> </w:t>
      </w:r>
      <w:r w:rsidR="00571C98" w:rsidRPr="009B062B">
        <w:rPr>
          <w:rFonts w:cs="Arial"/>
          <w:b/>
          <w:szCs w:val="22"/>
        </w:rPr>
        <w:t>Calciatori</w:t>
      </w:r>
      <w:r w:rsidR="00571C98" w:rsidRPr="009B062B">
        <w:rPr>
          <w:rFonts w:cs="Arial"/>
          <w:b/>
          <w:spacing w:val="-2"/>
          <w:szCs w:val="22"/>
        </w:rPr>
        <w:t xml:space="preserve"> </w:t>
      </w:r>
      <w:r w:rsidR="00571C98" w:rsidRPr="009B062B">
        <w:rPr>
          <w:rFonts w:cs="Arial"/>
          <w:b/>
          <w:szCs w:val="22"/>
        </w:rPr>
        <w:t>italiani</w:t>
      </w:r>
    </w:p>
    <w:p w:rsidR="00571C98" w:rsidRPr="00955464" w:rsidRDefault="00571C98" w:rsidP="00955464">
      <w:pPr>
        <w:pStyle w:val="A119"/>
      </w:pPr>
      <w:r w:rsidRPr="00955464">
        <w:t xml:space="preserve">Le società appartenenti alla Lega Nazionale Dilettanti possono richiedere il tesseramento, entro </w:t>
      </w:r>
      <w:proofErr w:type="spellStart"/>
      <w:r w:rsidRPr="00955464">
        <w:t>entro</w:t>
      </w:r>
      <w:proofErr w:type="spellEnd"/>
      <w:r w:rsidRPr="00955464">
        <w:t xml:space="preserve"> martedì1° febbraio 2022, di calciatori italiani provenienti da Federazioni estere con ultimo tesseramento da professionista, nonché richiedere il tesseramento, entro giovedì 31 marzo 2022, di calciatori italiani dilettanti provenienti da Federazioni estere. E’ fatto salvo quanto previsto all’art. 40 quater, comma 2, delle N.O.I.F. e all’art. 40 </w:t>
      </w:r>
      <w:proofErr w:type="spellStart"/>
      <w:r w:rsidRPr="00955464">
        <w:t>quinquies</w:t>
      </w:r>
      <w:proofErr w:type="spellEnd"/>
      <w:r w:rsidRPr="00955464">
        <w:t>, comma 4, delle N.O.I.F.</w:t>
      </w:r>
    </w:p>
    <w:p w:rsidR="00977ECD" w:rsidRDefault="00571C98" w:rsidP="00955464">
      <w:pPr>
        <w:pStyle w:val="A119"/>
      </w:pPr>
      <w:r w:rsidRPr="00955464">
        <w:t xml:space="preserve">Le richieste di tesseramento di calciatori italiani provenienti da Federazione estera devono </w:t>
      </w:r>
    </w:p>
    <w:p w:rsidR="003E572F" w:rsidRDefault="003E572F" w:rsidP="00955464">
      <w:pPr>
        <w:pStyle w:val="A119"/>
      </w:pPr>
    </w:p>
    <w:p w:rsidR="003E572F" w:rsidRDefault="003E572F" w:rsidP="00955464">
      <w:pPr>
        <w:pStyle w:val="A119"/>
      </w:pPr>
    </w:p>
    <w:p w:rsidR="00571C98" w:rsidRPr="00955464" w:rsidRDefault="00571C98" w:rsidP="00955464">
      <w:pPr>
        <w:pStyle w:val="A119"/>
      </w:pPr>
      <w:r w:rsidRPr="00955464">
        <w:lastRenderedPageBreak/>
        <w:t>essere</w:t>
      </w:r>
      <w:r w:rsidR="008E4373">
        <w:t xml:space="preserve"> </w:t>
      </w:r>
      <w:r w:rsidRPr="00955464">
        <w:t>depositate all’Ufficio Tesseramento della F.I.G.C. presso la piattaforma federale telematica. La</w:t>
      </w:r>
      <w:r w:rsidRPr="00675C49">
        <w:t xml:space="preserve"> decorrenza </w:t>
      </w:r>
      <w:r w:rsidRPr="00955464">
        <w:t>di tale tesseramento è stabilita ad ogni effetto, a partire dalla data di autorizzazione rilasciata dallo stesso Ufficio Tesseramento della F.I.G.C..</w:t>
      </w:r>
    </w:p>
    <w:p w:rsidR="00571C98" w:rsidRDefault="00571C98" w:rsidP="00955464">
      <w:pPr>
        <w:pStyle w:val="A119"/>
      </w:pPr>
      <w:r w:rsidRPr="00955464">
        <w:t>Un calciatore tesserato come professionista non può essere tesserato come dilettante prima che siano trascorsi almeno 30 giorni da quando abbia disputato la sua ultima partita come professionista.</w:t>
      </w:r>
    </w:p>
    <w:p w:rsidR="00686619" w:rsidRPr="00955464" w:rsidRDefault="00686619" w:rsidP="00955464">
      <w:pPr>
        <w:pStyle w:val="A119"/>
      </w:pPr>
    </w:p>
    <w:p w:rsidR="00571C98" w:rsidRPr="009B062B" w:rsidRDefault="00571C98" w:rsidP="008305D6">
      <w:pPr>
        <w:pStyle w:val="A119"/>
        <w:numPr>
          <w:ilvl w:val="0"/>
          <w:numId w:val="21"/>
        </w:numPr>
        <w:rPr>
          <w:rFonts w:cs="Arial"/>
          <w:b/>
          <w:szCs w:val="22"/>
        </w:rPr>
      </w:pPr>
      <w:r w:rsidRPr="009B062B">
        <w:rPr>
          <w:rFonts w:cs="Arial"/>
          <w:b/>
          <w:szCs w:val="22"/>
        </w:rPr>
        <w:t>Termini</w:t>
      </w:r>
      <w:r w:rsidRPr="009B062B">
        <w:rPr>
          <w:rFonts w:cs="Arial"/>
          <w:b/>
          <w:spacing w:val="-3"/>
          <w:szCs w:val="22"/>
        </w:rPr>
        <w:t xml:space="preserve"> </w:t>
      </w:r>
      <w:r w:rsidRPr="009B062B">
        <w:rPr>
          <w:rFonts w:cs="Arial"/>
          <w:b/>
          <w:szCs w:val="22"/>
        </w:rPr>
        <w:t>annuali</w:t>
      </w:r>
      <w:r w:rsidRPr="009B062B">
        <w:rPr>
          <w:rFonts w:cs="Arial"/>
          <w:b/>
          <w:spacing w:val="-2"/>
          <w:szCs w:val="22"/>
        </w:rPr>
        <w:t xml:space="preserve"> </w:t>
      </w:r>
      <w:r w:rsidRPr="009B062B">
        <w:rPr>
          <w:rFonts w:cs="Arial"/>
          <w:b/>
          <w:szCs w:val="22"/>
        </w:rPr>
        <w:t>richiesti</w:t>
      </w:r>
      <w:r w:rsidRPr="009B062B">
        <w:rPr>
          <w:rFonts w:cs="Arial"/>
          <w:b/>
          <w:spacing w:val="-2"/>
          <w:szCs w:val="22"/>
        </w:rPr>
        <w:t xml:space="preserve"> </w:t>
      </w:r>
      <w:r w:rsidRPr="009B062B">
        <w:rPr>
          <w:rFonts w:cs="Arial"/>
          <w:b/>
          <w:szCs w:val="22"/>
        </w:rPr>
        <w:t>dalle</w:t>
      </w:r>
      <w:r w:rsidRPr="009B062B">
        <w:rPr>
          <w:rFonts w:cs="Arial"/>
          <w:b/>
          <w:spacing w:val="-4"/>
          <w:szCs w:val="22"/>
        </w:rPr>
        <w:t xml:space="preserve"> </w:t>
      </w:r>
      <w:r w:rsidRPr="009B062B">
        <w:rPr>
          <w:rFonts w:cs="Arial"/>
          <w:b/>
          <w:szCs w:val="22"/>
        </w:rPr>
        <w:t>norme</w:t>
      </w:r>
      <w:r w:rsidRPr="009B062B">
        <w:rPr>
          <w:rFonts w:cs="Arial"/>
          <w:b/>
          <w:spacing w:val="-3"/>
          <w:szCs w:val="22"/>
        </w:rPr>
        <w:t xml:space="preserve"> </w:t>
      </w:r>
      <w:r w:rsidRPr="009B062B">
        <w:rPr>
          <w:rFonts w:cs="Arial"/>
          <w:b/>
          <w:szCs w:val="22"/>
        </w:rPr>
        <w:t>regolamentari</w:t>
      </w:r>
    </w:p>
    <w:p w:rsidR="00571C98" w:rsidRPr="00955464" w:rsidRDefault="00571C98" w:rsidP="00955464">
      <w:pPr>
        <w:pStyle w:val="A119"/>
      </w:pPr>
      <w:r w:rsidRPr="00955464">
        <w:t>Vengono fissati i seguenti termini per le diverse previsioni regolamentari soggette a determinazioni annuali:</w:t>
      </w:r>
    </w:p>
    <w:p w:rsidR="00DF2DEB" w:rsidRPr="00675C49" w:rsidRDefault="00DF2DEB" w:rsidP="00DF2DEB">
      <w:pPr>
        <w:pStyle w:val="A1gare"/>
        <w:rPr>
          <w:rFonts w:ascii="Arial" w:hAnsi="Arial" w:cs="Arial"/>
          <w:sz w:val="20"/>
        </w:rPr>
      </w:pPr>
    </w:p>
    <w:p w:rsidR="00571C98" w:rsidRPr="009B062B" w:rsidRDefault="00571C98" w:rsidP="00DF2DEB">
      <w:pPr>
        <w:pStyle w:val="A119"/>
        <w:rPr>
          <w:rFonts w:cs="Arial"/>
          <w:b/>
          <w:szCs w:val="22"/>
        </w:rPr>
      </w:pPr>
      <w:r w:rsidRPr="009B062B">
        <w:rPr>
          <w:rFonts w:cs="Arial"/>
          <w:b/>
          <w:szCs w:val="22"/>
        </w:rPr>
        <w:t>a)</w:t>
      </w:r>
      <w:r w:rsidRPr="009B062B">
        <w:rPr>
          <w:rFonts w:cs="Arial"/>
          <w:b/>
          <w:spacing w:val="16"/>
          <w:szCs w:val="22"/>
        </w:rPr>
        <w:t xml:space="preserve"> </w:t>
      </w:r>
      <w:r w:rsidRPr="009B062B">
        <w:rPr>
          <w:rFonts w:cs="Arial"/>
          <w:b/>
          <w:szCs w:val="22"/>
        </w:rPr>
        <w:t>Conversione</w:t>
      </w:r>
      <w:r w:rsidRPr="009B062B">
        <w:rPr>
          <w:rFonts w:cs="Arial"/>
          <w:b/>
          <w:spacing w:val="17"/>
          <w:szCs w:val="22"/>
        </w:rPr>
        <w:t xml:space="preserve"> </w:t>
      </w:r>
      <w:r w:rsidRPr="009B062B">
        <w:rPr>
          <w:rFonts w:cs="Arial"/>
          <w:b/>
          <w:szCs w:val="22"/>
        </w:rPr>
        <w:t>del</w:t>
      </w:r>
      <w:r w:rsidRPr="009B062B">
        <w:rPr>
          <w:rFonts w:cs="Arial"/>
          <w:b/>
          <w:spacing w:val="18"/>
          <w:szCs w:val="22"/>
        </w:rPr>
        <w:t xml:space="preserve"> </w:t>
      </w:r>
      <w:r w:rsidRPr="009B062B">
        <w:rPr>
          <w:rFonts w:cs="Arial"/>
          <w:b/>
          <w:szCs w:val="22"/>
        </w:rPr>
        <w:t>trasferimento</w:t>
      </w:r>
      <w:r w:rsidRPr="009B062B">
        <w:rPr>
          <w:rFonts w:cs="Arial"/>
          <w:b/>
          <w:spacing w:val="18"/>
          <w:szCs w:val="22"/>
        </w:rPr>
        <w:t xml:space="preserve"> </w:t>
      </w:r>
      <w:r w:rsidRPr="009B062B">
        <w:rPr>
          <w:rFonts w:cs="Arial"/>
          <w:b/>
          <w:szCs w:val="22"/>
        </w:rPr>
        <w:t>temporaneo</w:t>
      </w:r>
      <w:r w:rsidRPr="009B062B">
        <w:rPr>
          <w:rFonts w:cs="Arial"/>
          <w:b/>
          <w:spacing w:val="16"/>
          <w:szCs w:val="22"/>
        </w:rPr>
        <w:t xml:space="preserve"> </w:t>
      </w:r>
      <w:r w:rsidRPr="009B062B">
        <w:rPr>
          <w:rFonts w:cs="Arial"/>
          <w:b/>
          <w:szCs w:val="22"/>
        </w:rPr>
        <w:t>in</w:t>
      </w:r>
      <w:r w:rsidRPr="009B062B">
        <w:rPr>
          <w:rFonts w:cs="Arial"/>
          <w:b/>
          <w:spacing w:val="18"/>
          <w:szCs w:val="22"/>
        </w:rPr>
        <w:t xml:space="preserve"> </w:t>
      </w:r>
      <w:r w:rsidRPr="009B062B">
        <w:rPr>
          <w:rFonts w:cs="Arial"/>
          <w:b/>
          <w:szCs w:val="22"/>
        </w:rPr>
        <w:t>trasferimento</w:t>
      </w:r>
      <w:r w:rsidRPr="009B062B">
        <w:rPr>
          <w:rFonts w:cs="Arial"/>
          <w:b/>
          <w:spacing w:val="18"/>
          <w:szCs w:val="22"/>
        </w:rPr>
        <w:t xml:space="preserve"> </w:t>
      </w:r>
      <w:r w:rsidRPr="009B062B">
        <w:rPr>
          <w:rFonts w:cs="Arial"/>
          <w:b/>
          <w:szCs w:val="22"/>
        </w:rPr>
        <w:t>definitivo</w:t>
      </w:r>
      <w:r w:rsidRPr="009B062B">
        <w:rPr>
          <w:rFonts w:cs="Arial"/>
          <w:b/>
          <w:spacing w:val="22"/>
          <w:szCs w:val="22"/>
        </w:rPr>
        <w:t xml:space="preserve"> </w:t>
      </w:r>
      <w:r w:rsidRPr="009B062B">
        <w:rPr>
          <w:rFonts w:cs="Arial"/>
          <w:b/>
          <w:szCs w:val="22"/>
        </w:rPr>
        <w:t>-</w:t>
      </w:r>
      <w:r w:rsidRPr="009B062B">
        <w:rPr>
          <w:rFonts w:cs="Arial"/>
          <w:b/>
          <w:spacing w:val="16"/>
          <w:szCs w:val="22"/>
        </w:rPr>
        <w:t xml:space="preserve"> </w:t>
      </w:r>
      <w:r w:rsidRPr="009B062B">
        <w:rPr>
          <w:rFonts w:cs="Arial"/>
          <w:b/>
          <w:szCs w:val="22"/>
        </w:rPr>
        <w:t>Art.</w:t>
      </w:r>
      <w:r w:rsidRPr="009B062B">
        <w:rPr>
          <w:rFonts w:cs="Arial"/>
          <w:b/>
          <w:spacing w:val="18"/>
          <w:szCs w:val="22"/>
        </w:rPr>
        <w:t xml:space="preserve"> </w:t>
      </w:r>
      <w:r w:rsidRPr="009B062B">
        <w:rPr>
          <w:rFonts w:cs="Arial"/>
          <w:b/>
          <w:szCs w:val="22"/>
        </w:rPr>
        <w:t>101</w:t>
      </w:r>
      <w:r w:rsidRPr="009B062B">
        <w:rPr>
          <w:rFonts w:cs="Arial"/>
          <w:b/>
          <w:spacing w:val="17"/>
          <w:szCs w:val="22"/>
        </w:rPr>
        <w:t xml:space="preserve"> </w:t>
      </w:r>
      <w:r w:rsidRPr="009B062B">
        <w:rPr>
          <w:rFonts w:cs="Arial"/>
          <w:b/>
          <w:szCs w:val="22"/>
        </w:rPr>
        <w:t>comma</w:t>
      </w:r>
      <w:r w:rsidRPr="009B062B">
        <w:rPr>
          <w:rFonts w:cs="Arial"/>
          <w:b/>
          <w:spacing w:val="17"/>
          <w:szCs w:val="22"/>
        </w:rPr>
        <w:t xml:space="preserve"> </w:t>
      </w:r>
      <w:r w:rsidRPr="009B062B">
        <w:rPr>
          <w:rFonts w:cs="Arial"/>
          <w:b/>
          <w:szCs w:val="22"/>
        </w:rPr>
        <w:t>5</w:t>
      </w:r>
      <w:r w:rsidRPr="009B062B">
        <w:rPr>
          <w:rFonts w:cs="Arial"/>
          <w:b/>
          <w:spacing w:val="17"/>
          <w:szCs w:val="22"/>
        </w:rPr>
        <w:t xml:space="preserve"> </w:t>
      </w:r>
      <w:r w:rsidRPr="009B062B">
        <w:rPr>
          <w:rFonts w:cs="Arial"/>
          <w:b/>
          <w:szCs w:val="22"/>
        </w:rPr>
        <w:t>delle</w:t>
      </w:r>
      <w:r w:rsidR="00DF2DEB" w:rsidRPr="009B062B">
        <w:rPr>
          <w:rFonts w:cs="Arial"/>
          <w:b/>
          <w:szCs w:val="22"/>
        </w:rPr>
        <w:t xml:space="preserve"> </w:t>
      </w:r>
      <w:r w:rsidRPr="009B062B">
        <w:rPr>
          <w:rFonts w:cs="Arial"/>
          <w:b/>
          <w:szCs w:val="22"/>
        </w:rPr>
        <w:t>N.O.I.F.</w:t>
      </w:r>
    </w:p>
    <w:p w:rsidR="00571C98" w:rsidRPr="00675C49" w:rsidRDefault="00571C98" w:rsidP="00DF2DEB">
      <w:pPr>
        <w:pStyle w:val="A1gare"/>
        <w:rPr>
          <w:rFonts w:ascii="Arial" w:hAnsi="Arial" w:cs="Arial"/>
          <w:sz w:val="20"/>
        </w:rPr>
      </w:pPr>
    </w:p>
    <w:p w:rsidR="00571C98" w:rsidRPr="00675C49" w:rsidRDefault="00571C98" w:rsidP="00955464">
      <w:pPr>
        <w:pStyle w:val="A119"/>
      </w:pPr>
      <w:r w:rsidRPr="00675C49">
        <w:t>Negli</w:t>
      </w:r>
      <w:r w:rsidRPr="00675C49">
        <w:rPr>
          <w:spacing w:val="1"/>
        </w:rPr>
        <w:t xml:space="preserve"> </w:t>
      </w:r>
      <w:r w:rsidRPr="00675C49">
        <w:t>accordi</w:t>
      </w:r>
      <w:r w:rsidRPr="00675C49">
        <w:rPr>
          <w:spacing w:val="1"/>
        </w:rPr>
        <w:t xml:space="preserve"> </w:t>
      </w:r>
      <w:r w:rsidRPr="00675C49">
        <w:t>di</w:t>
      </w:r>
      <w:r w:rsidRPr="00675C49">
        <w:rPr>
          <w:spacing w:val="1"/>
        </w:rPr>
        <w:t xml:space="preserve"> </w:t>
      </w:r>
      <w:r w:rsidRPr="00675C49">
        <w:t>trasferimento</w:t>
      </w:r>
      <w:r w:rsidRPr="00675C49">
        <w:rPr>
          <w:spacing w:val="1"/>
        </w:rPr>
        <w:t xml:space="preserve"> </w:t>
      </w:r>
      <w:r w:rsidRPr="00675C49">
        <w:t>a</w:t>
      </w:r>
      <w:r w:rsidRPr="00675C49">
        <w:rPr>
          <w:spacing w:val="1"/>
        </w:rPr>
        <w:t xml:space="preserve"> </w:t>
      </w:r>
      <w:r w:rsidRPr="00675C49">
        <w:t>titolo</w:t>
      </w:r>
      <w:r w:rsidRPr="00675C49">
        <w:rPr>
          <w:spacing w:val="1"/>
        </w:rPr>
        <w:t xml:space="preserve"> </w:t>
      </w:r>
      <w:r w:rsidRPr="00675C49">
        <w:t>temporaneo</w:t>
      </w:r>
      <w:r w:rsidRPr="00675C49">
        <w:rPr>
          <w:spacing w:val="1"/>
        </w:rPr>
        <w:t xml:space="preserve"> </w:t>
      </w:r>
      <w:r w:rsidRPr="00675C49">
        <w:t>di</w:t>
      </w:r>
      <w:r w:rsidRPr="00675C49">
        <w:rPr>
          <w:spacing w:val="1"/>
        </w:rPr>
        <w:t xml:space="preserve"> </w:t>
      </w:r>
      <w:r w:rsidRPr="00675C49">
        <w:t>calciatori</w:t>
      </w:r>
      <w:r w:rsidRPr="00675C49">
        <w:rPr>
          <w:spacing w:val="1"/>
        </w:rPr>
        <w:t xml:space="preserve"> </w:t>
      </w:r>
      <w:r w:rsidRPr="00675C49">
        <w:t>“non</w:t>
      </w:r>
      <w:r w:rsidRPr="00675C49">
        <w:rPr>
          <w:spacing w:val="1"/>
        </w:rPr>
        <w:t xml:space="preserve"> </w:t>
      </w:r>
      <w:r w:rsidRPr="00675C49">
        <w:t>professionisti”,</w:t>
      </w:r>
      <w:r w:rsidRPr="00675C49">
        <w:rPr>
          <w:spacing w:val="1"/>
        </w:rPr>
        <w:t xml:space="preserve"> </w:t>
      </w:r>
      <w:r w:rsidRPr="00675C49">
        <w:t>“giovani</w:t>
      </w:r>
      <w:r w:rsidRPr="00675C49">
        <w:rPr>
          <w:spacing w:val="-57"/>
        </w:rPr>
        <w:t xml:space="preserve"> </w:t>
      </w:r>
      <w:r w:rsidRPr="00675C49">
        <w:t>dilettanti” e “giovani di serie” può essere riconosciuto il diritto di mutare il titolo del trasferimento</w:t>
      </w:r>
      <w:r w:rsidRPr="00675C49">
        <w:rPr>
          <w:spacing w:val="1"/>
        </w:rPr>
        <w:t xml:space="preserve"> </w:t>
      </w:r>
      <w:r w:rsidRPr="00675C49">
        <w:t>da</w:t>
      </w:r>
      <w:r w:rsidRPr="00675C49">
        <w:rPr>
          <w:spacing w:val="1"/>
        </w:rPr>
        <w:t xml:space="preserve"> </w:t>
      </w:r>
      <w:r w:rsidRPr="00675C49">
        <w:t>temporaneo</w:t>
      </w:r>
      <w:r w:rsidRPr="00675C49">
        <w:rPr>
          <w:spacing w:val="1"/>
        </w:rPr>
        <w:t xml:space="preserve"> </w:t>
      </w:r>
      <w:r w:rsidRPr="00675C49">
        <w:t>a</w:t>
      </w:r>
      <w:r w:rsidRPr="00675C49">
        <w:rPr>
          <w:spacing w:val="1"/>
        </w:rPr>
        <w:t xml:space="preserve"> </w:t>
      </w:r>
      <w:r w:rsidRPr="00675C49">
        <w:t>definitivo.</w:t>
      </w:r>
      <w:r w:rsidRPr="00675C49">
        <w:rPr>
          <w:spacing w:val="1"/>
        </w:rPr>
        <w:t xml:space="preserve"> </w:t>
      </w:r>
      <w:r w:rsidRPr="00675C49">
        <w:t>Detto</w:t>
      </w:r>
      <w:r w:rsidRPr="00675C49">
        <w:rPr>
          <w:spacing w:val="1"/>
        </w:rPr>
        <w:t xml:space="preserve"> </w:t>
      </w:r>
      <w:r w:rsidRPr="00675C49">
        <w:t>diritto,</w:t>
      </w:r>
      <w:r w:rsidRPr="00675C49">
        <w:rPr>
          <w:spacing w:val="1"/>
        </w:rPr>
        <w:t xml:space="preserve"> </w:t>
      </w:r>
      <w:r w:rsidRPr="00675C49">
        <w:t>previo</w:t>
      </w:r>
      <w:r w:rsidRPr="00675C49">
        <w:rPr>
          <w:spacing w:val="1"/>
        </w:rPr>
        <w:t xml:space="preserve"> </w:t>
      </w:r>
      <w:r w:rsidRPr="00675C49">
        <w:t>accordo</w:t>
      </w:r>
      <w:r w:rsidRPr="00675C49">
        <w:rPr>
          <w:spacing w:val="1"/>
        </w:rPr>
        <w:t xml:space="preserve"> </w:t>
      </w:r>
      <w:r w:rsidRPr="00675C49">
        <w:t>tra</w:t>
      </w:r>
      <w:r w:rsidRPr="00675C49">
        <w:rPr>
          <w:spacing w:val="1"/>
        </w:rPr>
        <w:t xml:space="preserve"> </w:t>
      </w:r>
      <w:r w:rsidRPr="00675C49">
        <w:t>le</w:t>
      </w:r>
      <w:r w:rsidRPr="00675C49">
        <w:rPr>
          <w:spacing w:val="1"/>
        </w:rPr>
        <w:t xml:space="preserve"> </w:t>
      </w:r>
      <w:r w:rsidRPr="00675C49">
        <w:t>parti</w:t>
      </w:r>
      <w:r w:rsidRPr="00675C49">
        <w:rPr>
          <w:spacing w:val="1"/>
        </w:rPr>
        <w:t xml:space="preserve"> </w:t>
      </w:r>
      <w:r w:rsidRPr="00675C49">
        <w:t>interessate,</w:t>
      </w:r>
      <w:r w:rsidRPr="00675C49">
        <w:rPr>
          <w:spacing w:val="1"/>
        </w:rPr>
        <w:t xml:space="preserve"> </w:t>
      </w:r>
      <w:r w:rsidRPr="00675C49">
        <w:t>può</w:t>
      </w:r>
      <w:r w:rsidRPr="00675C49">
        <w:rPr>
          <w:spacing w:val="60"/>
        </w:rPr>
        <w:t xml:space="preserve"> </w:t>
      </w:r>
      <w:r w:rsidRPr="00675C49">
        <w:t>essere</w:t>
      </w:r>
      <w:r w:rsidRPr="00675C49">
        <w:rPr>
          <w:spacing w:val="1"/>
        </w:rPr>
        <w:t xml:space="preserve"> </w:t>
      </w:r>
      <w:r w:rsidRPr="00675C49">
        <w:t>esercitato</w:t>
      </w:r>
      <w:r w:rsidRPr="00675C49">
        <w:rPr>
          <w:spacing w:val="-1"/>
        </w:rPr>
        <w:t xml:space="preserve"> </w:t>
      </w:r>
      <w:r w:rsidRPr="00675C49">
        <w:t>nei seguenti periodi:</w:t>
      </w:r>
    </w:p>
    <w:p w:rsidR="004F6452" w:rsidRPr="00675C49" w:rsidRDefault="004F6452" w:rsidP="00955464">
      <w:pPr>
        <w:pStyle w:val="A119"/>
      </w:pPr>
    </w:p>
    <w:p w:rsidR="00571C98" w:rsidRPr="009B062B" w:rsidRDefault="00571C98" w:rsidP="00955464">
      <w:pPr>
        <w:pStyle w:val="A119"/>
        <w:rPr>
          <w:b/>
          <w:szCs w:val="22"/>
          <w:u w:val="single"/>
        </w:rPr>
      </w:pPr>
      <w:r w:rsidRPr="009B062B">
        <w:rPr>
          <w:b/>
          <w:szCs w:val="22"/>
          <w:u w:val="single"/>
        </w:rPr>
        <w:t>Accordi</w:t>
      </w:r>
      <w:r w:rsidRPr="009B062B">
        <w:rPr>
          <w:b/>
          <w:spacing w:val="46"/>
          <w:szCs w:val="22"/>
          <w:u w:val="single"/>
        </w:rPr>
        <w:t xml:space="preserve"> </w:t>
      </w:r>
      <w:r w:rsidRPr="009B062B">
        <w:rPr>
          <w:b/>
          <w:szCs w:val="22"/>
          <w:u w:val="single"/>
        </w:rPr>
        <w:t>di</w:t>
      </w:r>
      <w:r w:rsidRPr="009B062B">
        <w:rPr>
          <w:b/>
          <w:spacing w:val="46"/>
          <w:szCs w:val="22"/>
          <w:u w:val="single"/>
        </w:rPr>
        <w:t xml:space="preserve"> </w:t>
      </w:r>
      <w:r w:rsidRPr="009B062B">
        <w:rPr>
          <w:b/>
          <w:szCs w:val="22"/>
          <w:u w:val="single"/>
        </w:rPr>
        <w:t>trasferimento</w:t>
      </w:r>
      <w:r w:rsidRPr="009B062B">
        <w:rPr>
          <w:b/>
          <w:spacing w:val="49"/>
          <w:szCs w:val="22"/>
          <w:u w:val="single"/>
        </w:rPr>
        <w:t xml:space="preserve"> </w:t>
      </w:r>
      <w:r w:rsidRPr="009B062B">
        <w:rPr>
          <w:b/>
          <w:szCs w:val="22"/>
          <w:u w:val="single"/>
        </w:rPr>
        <w:t>a</w:t>
      </w:r>
      <w:r w:rsidRPr="009B062B">
        <w:rPr>
          <w:b/>
          <w:spacing w:val="44"/>
          <w:szCs w:val="22"/>
          <w:u w:val="single"/>
        </w:rPr>
        <w:t xml:space="preserve"> </w:t>
      </w:r>
      <w:r w:rsidRPr="009B062B">
        <w:rPr>
          <w:b/>
          <w:szCs w:val="22"/>
          <w:u w:val="single"/>
        </w:rPr>
        <w:t>titolo</w:t>
      </w:r>
      <w:r w:rsidRPr="009B062B">
        <w:rPr>
          <w:b/>
          <w:spacing w:val="45"/>
          <w:szCs w:val="22"/>
          <w:u w:val="single"/>
        </w:rPr>
        <w:t xml:space="preserve"> </w:t>
      </w:r>
      <w:r w:rsidRPr="009B062B">
        <w:rPr>
          <w:b/>
          <w:szCs w:val="22"/>
          <w:u w:val="single"/>
        </w:rPr>
        <w:t>temporaneo</w:t>
      </w:r>
      <w:r w:rsidRPr="009B062B">
        <w:rPr>
          <w:b/>
          <w:spacing w:val="46"/>
          <w:szCs w:val="22"/>
          <w:u w:val="single"/>
        </w:rPr>
        <w:t xml:space="preserve"> </w:t>
      </w:r>
      <w:r w:rsidRPr="009B062B">
        <w:rPr>
          <w:b/>
          <w:szCs w:val="22"/>
          <w:u w:val="single"/>
        </w:rPr>
        <w:t>dei</w:t>
      </w:r>
      <w:r w:rsidRPr="009B062B">
        <w:rPr>
          <w:b/>
          <w:spacing w:val="46"/>
          <w:szCs w:val="22"/>
          <w:u w:val="single"/>
        </w:rPr>
        <w:t xml:space="preserve"> </w:t>
      </w:r>
      <w:r w:rsidRPr="009B062B">
        <w:rPr>
          <w:b/>
          <w:szCs w:val="22"/>
          <w:u w:val="single"/>
        </w:rPr>
        <w:t>calciatori</w:t>
      </w:r>
      <w:r w:rsidRPr="009B062B">
        <w:rPr>
          <w:b/>
          <w:spacing w:val="46"/>
          <w:szCs w:val="22"/>
          <w:u w:val="single"/>
        </w:rPr>
        <w:t xml:space="preserve"> </w:t>
      </w:r>
      <w:r w:rsidRPr="009B062B">
        <w:rPr>
          <w:b/>
          <w:szCs w:val="22"/>
          <w:u w:val="single"/>
        </w:rPr>
        <w:t>“giovani</w:t>
      </w:r>
      <w:r w:rsidRPr="009B062B">
        <w:rPr>
          <w:b/>
          <w:spacing w:val="46"/>
          <w:szCs w:val="22"/>
          <w:u w:val="single"/>
        </w:rPr>
        <w:t xml:space="preserve"> </w:t>
      </w:r>
      <w:r w:rsidRPr="009B062B">
        <w:rPr>
          <w:b/>
          <w:szCs w:val="22"/>
          <w:u w:val="single"/>
        </w:rPr>
        <w:t>di</w:t>
      </w:r>
      <w:r w:rsidRPr="009B062B">
        <w:rPr>
          <w:b/>
          <w:spacing w:val="48"/>
          <w:szCs w:val="22"/>
          <w:u w:val="single"/>
        </w:rPr>
        <w:t xml:space="preserve"> </w:t>
      </w:r>
      <w:r w:rsidRPr="009B062B">
        <w:rPr>
          <w:b/>
          <w:szCs w:val="22"/>
          <w:u w:val="single"/>
        </w:rPr>
        <w:t>serie”</w:t>
      </w:r>
      <w:r w:rsidRPr="009B062B">
        <w:rPr>
          <w:b/>
          <w:spacing w:val="44"/>
          <w:szCs w:val="22"/>
          <w:u w:val="single"/>
        </w:rPr>
        <w:t xml:space="preserve"> </w:t>
      </w:r>
      <w:r w:rsidRPr="009B062B">
        <w:rPr>
          <w:b/>
          <w:szCs w:val="22"/>
          <w:u w:val="single"/>
        </w:rPr>
        <w:t>da</w:t>
      </w:r>
      <w:r w:rsidRPr="009B062B">
        <w:rPr>
          <w:b/>
          <w:spacing w:val="45"/>
          <w:szCs w:val="22"/>
          <w:u w:val="single"/>
        </w:rPr>
        <w:t xml:space="preserve"> </w:t>
      </w:r>
      <w:r w:rsidRPr="009B062B">
        <w:rPr>
          <w:b/>
          <w:szCs w:val="22"/>
          <w:u w:val="single"/>
        </w:rPr>
        <w:t>società</w:t>
      </w:r>
      <w:r w:rsidRPr="009B062B">
        <w:rPr>
          <w:b/>
          <w:spacing w:val="-57"/>
          <w:szCs w:val="22"/>
          <w:u w:val="single"/>
        </w:rPr>
        <w:t xml:space="preserve"> </w:t>
      </w:r>
      <w:r w:rsidRPr="009B062B">
        <w:rPr>
          <w:b/>
          <w:szCs w:val="22"/>
          <w:u w:val="single"/>
        </w:rPr>
        <w:t>professionistiche</w:t>
      </w:r>
      <w:r w:rsidRPr="009B062B">
        <w:rPr>
          <w:b/>
          <w:spacing w:val="-3"/>
          <w:szCs w:val="22"/>
          <w:u w:val="single"/>
        </w:rPr>
        <w:t xml:space="preserve"> </w:t>
      </w:r>
      <w:r w:rsidRPr="009B062B">
        <w:rPr>
          <w:b/>
          <w:szCs w:val="22"/>
          <w:u w:val="single"/>
        </w:rPr>
        <w:t>a</w:t>
      </w:r>
      <w:r w:rsidRPr="009B062B">
        <w:rPr>
          <w:b/>
          <w:spacing w:val="-1"/>
          <w:szCs w:val="22"/>
          <w:u w:val="single"/>
        </w:rPr>
        <w:t xml:space="preserve"> </w:t>
      </w:r>
      <w:r w:rsidRPr="009B062B">
        <w:rPr>
          <w:b/>
          <w:szCs w:val="22"/>
          <w:u w:val="single"/>
        </w:rPr>
        <w:t>società dilettantistiche:</w:t>
      </w:r>
    </w:p>
    <w:p w:rsidR="00571C98" w:rsidRPr="00675C49" w:rsidRDefault="00571C98" w:rsidP="00571C98">
      <w:pPr>
        <w:pStyle w:val="Corpotesto"/>
        <w:spacing w:line="120" w:lineRule="auto"/>
        <w:jc w:val="both"/>
        <w:rPr>
          <w:rFonts w:ascii="Arial" w:hAnsi="Arial" w:cs="Arial"/>
          <w:b w:val="0"/>
          <w:sz w:val="20"/>
        </w:rPr>
      </w:pPr>
    </w:p>
    <w:p w:rsidR="00571C98" w:rsidRPr="009B062B" w:rsidRDefault="00571C98" w:rsidP="008305D6">
      <w:pPr>
        <w:pStyle w:val="A119"/>
        <w:numPr>
          <w:ilvl w:val="0"/>
          <w:numId w:val="13"/>
        </w:numPr>
        <w:rPr>
          <w:rFonts w:cs="Arial"/>
          <w:b/>
          <w:szCs w:val="22"/>
        </w:rPr>
      </w:pPr>
      <w:r w:rsidRPr="009B062B">
        <w:rPr>
          <w:rFonts w:cs="Arial"/>
          <w:b/>
          <w:szCs w:val="22"/>
        </w:rPr>
        <w:t>da</w:t>
      </w:r>
      <w:r w:rsidRPr="009B062B">
        <w:rPr>
          <w:rFonts w:cs="Arial"/>
          <w:b/>
          <w:spacing w:val="-1"/>
          <w:szCs w:val="22"/>
        </w:rPr>
        <w:t xml:space="preserve"> </w:t>
      </w:r>
      <w:r w:rsidRPr="009B062B">
        <w:rPr>
          <w:rFonts w:cs="Arial"/>
          <w:b/>
          <w:szCs w:val="22"/>
        </w:rPr>
        <w:t>lunedì</w:t>
      </w:r>
      <w:r w:rsidRPr="009B062B">
        <w:rPr>
          <w:rFonts w:cs="Arial"/>
          <w:b/>
          <w:spacing w:val="-1"/>
          <w:szCs w:val="22"/>
        </w:rPr>
        <w:t xml:space="preserve"> </w:t>
      </w:r>
      <w:r w:rsidRPr="009B062B">
        <w:rPr>
          <w:rFonts w:cs="Arial"/>
          <w:b/>
          <w:szCs w:val="22"/>
        </w:rPr>
        <w:t>3 gennaio</w:t>
      </w:r>
      <w:r w:rsidRPr="009B062B">
        <w:rPr>
          <w:rFonts w:cs="Arial"/>
          <w:b/>
          <w:spacing w:val="-1"/>
          <w:szCs w:val="22"/>
        </w:rPr>
        <w:t xml:space="preserve"> </w:t>
      </w:r>
      <w:r w:rsidRPr="009B062B">
        <w:rPr>
          <w:rFonts w:cs="Arial"/>
          <w:b/>
          <w:szCs w:val="22"/>
        </w:rPr>
        <w:t>2022 a</w:t>
      </w:r>
      <w:r w:rsidRPr="009B062B">
        <w:rPr>
          <w:rFonts w:cs="Arial"/>
          <w:b/>
          <w:spacing w:val="-1"/>
          <w:szCs w:val="22"/>
        </w:rPr>
        <w:t xml:space="preserve"> </w:t>
      </w:r>
      <w:r w:rsidRPr="009B062B">
        <w:rPr>
          <w:rFonts w:cs="Arial"/>
          <w:b/>
          <w:szCs w:val="22"/>
        </w:rPr>
        <w:t>lunedì</w:t>
      </w:r>
      <w:r w:rsidRPr="009B062B">
        <w:rPr>
          <w:rFonts w:cs="Arial"/>
          <w:b/>
          <w:spacing w:val="-1"/>
          <w:szCs w:val="22"/>
        </w:rPr>
        <w:t xml:space="preserve"> </w:t>
      </w:r>
      <w:r w:rsidRPr="009B062B">
        <w:rPr>
          <w:rFonts w:cs="Arial"/>
          <w:b/>
          <w:szCs w:val="22"/>
        </w:rPr>
        <w:t>31 gennaio</w:t>
      </w:r>
      <w:r w:rsidRPr="009B062B">
        <w:rPr>
          <w:rFonts w:cs="Arial"/>
          <w:b/>
          <w:spacing w:val="-3"/>
          <w:szCs w:val="22"/>
        </w:rPr>
        <w:t xml:space="preserve"> </w:t>
      </w:r>
      <w:r w:rsidRPr="009B062B">
        <w:rPr>
          <w:rFonts w:cs="Arial"/>
          <w:b/>
          <w:szCs w:val="22"/>
        </w:rPr>
        <w:t>2022 (ore</w:t>
      </w:r>
      <w:r w:rsidRPr="009B062B">
        <w:rPr>
          <w:rFonts w:cs="Arial"/>
          <w:b/>
          <w:spacing w:val="-2"/>
          <w:szCs w:val="22"/>
        </w:rPr>
        <w:t xml:space="preserve"> </w:t>
      </w:r>
      <w:r w:rsidRPr="009B062B">
        <w:rPr>
          <w:rFonts w:cs="Arial"/>
          <w:b/>
          <w:szCs w:val="22"/>
        </w:rPr>
        <w:t>20.00)</w:t>
      </w:r>
    </w:p>
    <w:p w:rsidR="00DF2DEB" w:rsidRPr="00675C49" w:rsidRDefault="00DF2DEB" w:rsidP="00DF2DEB">
      <w:pPr>
        <w:pStyle w:val="A119"/>
        <w:ind w:left="312"/>
        <w:rPr>
          <w:rFonts w:cs="Arial"/>
          <w:b/>
          <w:sz w:val="20"/>
        </w:rPr>
      </w:pPr>
    </w:p>
    <w:p w:rsidR="00571C98" w:rsidRPr="009B062B" w:rsidRDefault="00DF2DEB" w:rsidP="00955464">
      <w:pPr>
        <w:pStyle w:val="A119"/>
        <w:rPr>
          <w:b/>
          <w:szCs w:val="22"/>
          <w:u w:val="single"/>
        </w:rPr>
      </w:pPr>
      <w:r w:rsidRPr="009B062B">
        <w:rPr>
          <w:b/>
          <w:szCs w:val="22"/>
          <w:u w:val="single"/>
        </w:rPr>
        <w:t xml:space="preserve">b-  </w:t>
      </w:r>
      <w:r w:rsidR="00571C98" w:rsidRPr="009B062B">
        <w:rPr>
          <w:b/>
          <w:szCs w:val="22"/>
          <w:u w:val="single"/>
        </w:rPr>
        <w:t>Accordi di trasferimento a titolo temporaneo dei calciatori “giovani dilettanti” da società dilettantistiche a società professionistiche:</w:t>
      </w:r>
    </w:p>
    <w:p w:rsidR="00571C98" w:rsidRPr="00675C49" w:rsidRDefault="00571C98" w:rsidP="00571C98">
      <w:pPr>
        <w:pStyle w:val="Corpotesto"/>
        <w:spacing w:line="120" w:lineRule="auto"/>
        <w:jc w:val="both"/>
        <w:rPr>
          <w:rFonts w:ascii="Arial" w:hAnsi="Arial" w:cs="Arial"/>
          <w:b w:val="0"/>
          <w:sz w:val="20"/>
        </w:rPr>
      </w:pPr>
    </w:p>
    <w:p w:rsidR="00571C98" w:rsidRPr="00675C49" w:rsidRDefault="00571C98" w:rsidP="008305D6">
      <w:pPr>
        <w:pStyle w:val="A119"/>
        <w:numPr>
          <w:ilvl w:val="0"/>
          <w:numId w:val="13"/>
        </w:numPr>
        <w:rPr>
          <w:rFonts w:cs="Arial"/>
          <w:b/>
          <w:sz w:val="20"/>
        </w:rPr>
      </w:pPr>
      <w:r w:rsidRPr="00675C49">
        <w:rPr>
          <w:rFonts w:cs="Arial"/>
          <w:b/>
          <w:sz w:val="20"/>
        </w:rPr>
        <w:t>da</w:t>
      </w:r>
      <w:r w:rsidRPr="00675C49">
        <w:rPr>
          <w:rFonts w:cs="Arial"/>
          <w:b/>
          <w:spacing w:val="-1"/>
          <w:sz w:val="20"/>
        </w:rPr>
        <w:t xml:space="preserve"> </w:t>
      </w:r>
      <w:r w:rsidRPr="00675C49">
        <w:rPr>
          <w:rFonts w:cs="Arial"/>
          <w:b/>
          <w:sz w:val="20"/>
        </w:rPr>
        <w:t>lunedì</w:t>
      </w:r>
      <w:r w:rsidRPr="00675C49">
        <w:rPr>
          <w:rFonts w:cs="Arial"/>
          <w:b/>
          <w:spacing w:val="-1"/>
          <w:sz w:val="20"/>
        </w:rPr>
        <w:t xml:space="preserve"> </w:t>
      </w:r>
      <w:r w:rsidRPr="00675C49">
        <w:rPr>
          <w:rFonts w:cs="Arial"/>
          <w:b/>
          <w:sz w:val="20"/>
        </w:rPr>
        <w:t>3</w:t>
      </w:r>
      <w:r w:rsidRPr="00675C49">
        <w:rPr>
          <w:rFonts w:cs="Arial"/>
          <w:b/>
          <w:spacing w:val="-1"/>
          <w:sz w:val="20"/>
        </w:rPr>
        <w:t xml:space="preserve"> </w:t>
      </w:r>
      <w:r w:rsidRPr="00675C49">
        <w:rPr>
          <w:rFonts w:cs="Arial"/>
          <w:b/>
          <w:sz w:val="20"/>
        </w:rPr>
        <w:t>gennaio</w:t>
      </w:r>
      <w:r w:rsidRPr="00675C49">
        <w:rPr>
          <w:rFonts w:cs="Arial"/>
          <w:b/>
          <w:spacing w:val="-1"/>
          <w:sz w:val="20"/>
        </w:rPr>
        <w:t xml:space="preserve"> </w:t>
      </w:r>
      <w:r w:rsidRPr="00675C49">
        <w:rPr>
          <w:rFonts w:cs="Arial"/>
          <w:b/>
          <w:sz w:val="20"/>
        </w:rPr>
        <w:t>2022 a</w:t>
      </w:r>
      <w:r w:rsidRPr="00675C49">
        <w:rPr>
          <w:rFonts w:cs="Arial"/>
          <w:b/>
          <w:spacing w:val="-1"/>
          <w:sz w:val="20"/>
        </w:rPr>
        <w:t xml:space="preserve"> </w:t>
      </w:r>
      <w:r w:rsidRPr="00675C49">
        <w:rPr>
          <w:rFonts w:cs="Arial"/>
          <w:b/>
          <w:sz w:val="20"/>
        </w:rPr>
        <w:t>lunedì</w:t>
      </w:r>
      <w:r w:rsidRPr="00675C49">
        <w:rPr>
          <w:rFonts w:cs="Arial"/>
          <w:b/>
          <w:spacing w:val="-1"/>
          <w:sz w:val="20"/>
        </w:rPr>
        <w:t xml:space="preserve"> </w:t>
      </w:r>
      <w:r w:rsidRPr="00675C49">
        <w:rPr>
          <w:rFonts w:cs="Arial"/>
          <w:b/>
          <w:sz w:val="20"/>
        </w:rPr>
        <w:t>31</w:t>
      </w:r>
      <w:r w:rsidRPr="00675C49">
        <w:rPr>
          <w:rFonts w:cs="Arial"/>
          <w:b/>
          <w:spacing w:val="-1"/>
          <w:sz w:val="20"/>
        </w:rPr>
        <w:t xml:space="preserve"> </w:t>
      </w:r>
      <w:r w:rsidRPr="00675C49">
        <w:rPr>
          <w:rFonts w:cs="Arial"/>
          <w:b/>
          <w:sz w:val="20"/>
        </w:rPr>
        <w:t>gennaio</w:t>
      </w:r>
      <w:r w:rsidRPr="00675C49">
        <w:rPr>
          <w:rFonts w:cs="Arial"/>
          <w:b/>
          <w:spacing w:val="-2"/>
          <w:sz w:val="20"/>
        </w:rPr>
        <w:t xml:space="preserve"> </w:t>
      </w:r>
      <w:r w:rsidRPr="00675C49">
        <w:rPr>
          <w:rFonts w:cs="Arial"/>
          <w:b/>
          <w:sz w:val="20"/>
        </w:rPr>
        <w:t>2022</w:t>
      </w:r>
      <w:r w:rsidRPr="00675C49">
        <w:rPr>
          <w:rFonts w:cs="Arial"/>
          <w:b/>
          <w:spacing w:val="-1"/>
          <w:sz w:val="20"/>
        </w:rPr>
        <w:t xml:space="preserve"> </w:t>
      </w:r>
      <w:r w:rsidRPr="00675C49">
        <w:rPr>
          <w:rFonts w:cs="Arial"/>
          <w:b/>
          <w:sz w:val="20"/>
        </w:rPr>
        <w:t>(ore</w:t>
      </w:r>
      <w:r w:rsidRPr="00675C49">
        <w:rPr>
          <w:rFonts w:cs="Arial"/>
          <w:b/>
          <w:spacing w:val="1"/>
          <w:sz w:val="20"/>
        </w:rPr>
        <w:t xml:space="preserve"> </w:t>
      </w:r>
      <w:r w:rsidRPr="00675C49">
        <w:rPr>
          <w:rFonts w:cs="Arial"/>
          <w:b/>
          <w:sz w:val="20"/>
        </w:rPr>
        <w:t>20.00).</w:t>
      </w:r>
    </w:p>
    <w:p w:rsidR="00571C98" w:rsidRPr="00675C49" w:rsidRDefault="00571C98" w:rsidP="00571C98">
      <w:pPr>
        <w:pStyle w:val="Corpotesto"/>
        <w:jc w:val="both"/>
        <w:rPr>
          <w:rFonts w:ascii="Arial" w:hAnsi="Arial" w:cs="Arial"/>
          <w:b w:val="0"/>
          <w:sz w:val="20"/>
        </w:rPr>
      </w:pPr>
    </w:p>
    <w:p w:rsidR="00571C98" w:rsidRPr="009B062B" w:rsidRDefault="00DF2DEB" w:rsidP="00955464">
      <w:pPr>
        <w:pStyle w:val="A119"/>
        <w:rPr>
          <w:b/>
          <w:szCs w:val="22"/>
          <w:u w:val="single"/>
        </w:rPr>
      </w:pPr>
      <w:r w:rsidRPr="009B062B">
        <w:rPr>
          <w:b/>
          <w:szCs w:val="22"/>
          <w:u w:val="single"/>
        </w:rPr>
        <w:t xml:space="preserve">c-  </w:t>
      </w:r>
      <w:r w:rsidR="00571C98" w:rsidRPr="009B062B">
        <w:rPr>
          <w:b/>
          <w:szCs w:val="22"/>
          <w:u w:val="single"/>
        </w:rPr>
        <w:t>Accordi di trasferimento a titolo temporaneo dei calciatori “non professionisti” e “giovani dilettanti” tra società dilettantistiche:</w:t>
      </w:r>
    </w:p>
    <w:p w:rsidR="00571C98" w:rsidRPr="00675C49" w:rsidRDefault="00571C98" w:rsidP="00571C98">
      <w:pPr>
        <w:pStyle w:val="Paragrafoelenco"/>
        <w:tabs>
          <w:tab w:val="left" w:pos="1021"/>
          <w:tab w:val="left" w:pos="1022"/>
        </w:tabs>
        <w:spacing w:line="120" w:lineRule="auto"/>
        <w:ind w:left="675" w:right="318"/>
        <w:jc w:val="both"/>
        <w:rPr>
          <w:rFonts w:ascii="Arial" w:hAnsi="Arial" w:cs="Arial"/>
          <w:sz w:val="20"/>
        </w:rPr>
      </w:pPr>
    </w:p>
    <w:p w:rsidR="00571C98" w:rsidRPr="009B062B" w:rsidRDefault="00571C98" w:rsidP="008305D6">
      <w:pPr>
        <w:pStyle w:val="A119"/>
        <w:numPr>
          <w:ilvl w:val="0"/>
          <w:numId w:val="13"/>
        </w:numPr>
        <w:rPr>
          <w:rFonts w:cs="Arial"/>
          <w:b/>
          <w:szCs w:val="22"/>
        </w:rPr>
      </w:pPr>
      <w:r w:rsidRPr="009B062B">
        <w:rPr>
          <w:rFonts w:cs="Arial"/>
          <w:b/>
          <w:szCs w:val="22"/>
        </w:rPr>
        <w:t>da</w:t>
      </w:r>
      <w:r w:rsidRPr="009B062B">
        <w:rPr>
          <w:rFonts w:cs="Arial"/>
          <w:b/>
          <w:spacing w:val="-1"/>
          <w:szCs w:val="22"/>
        </w:rPr>
        <w:t xml:space="preserve"> </w:t>
      </w:r>
      <w:r w:rsidRPr="009B062B">
        <w:rPr>
          <w:rFonts w:cs="Arial"/>
          <w:b/>
          <w:szCs w:val="22"/>
        </w:rPr>
        <w:t>giovedì 1° luglio</w:t>
      </w:r>
      <w:r w:rsidRPr="009B062B">
        <w:rPr>
          <w:rFonts w:cs="Arial"/>
          <w:b/>
          <w:spacing w:val="-3"/>
          <w:szCs w:val="22"/>
        </w:rPr>
        <w:t xml:space="preserve"> </w:t>
      </w:r>
      <w:r w:rsidRPr="009B062B">
        <w:rPr>
          <w:rFonts w:cs="Arial"/>
          <w:b/>
          <w:szCs w:val="22"/>
        </w:rPr>
        <w:t>2021 a</w:t>
      </w:r>
      <w:r w:rsidRPr="009B062B">
        <w:rPr>
          <w:rFonts w:cs="Arial"/>
          <w:b/>
          <w:spacing w:val="-1"/>
          <w:szCs w:val="22"/>
        </w:rPr>
        <w:t xml:space="preserve"> </w:t>
      </w:r>
      <w:r w:rsidRPr="009B062B">
        <w:rPr>
          <w:rFonts w:cs="Arial"/>
          <w:b/>
          <w:szCs w:val="22"/>
        </w:rPr>
        <w:t>venerdì 5 novembre</w:t>
      </w:r>
      <w:r w:rsidRPr="009B062B">
        <w:rPr>
          <w:rFonts w:cs="Arial"/>
          <w:b/>
          <w:spacing w:val="-1"/>
          <w:szCs w:val="22"/>
        </w:rPr>
        <w:t xml:space="preserve"> </w:t>
      </w:r>
      <w:r w:rsidRPr="009B062B">
        <w:rPr>
          <w:rFonts w:cs="Arial"/>
          <w:b/>
          <w:szCs w:val="22"/>
        </w:rPr>
        <w:t>2021</w:t>
      </w:r>
      <w:r w:rsidRPr="009B062B">
        <w:rPr>
          <w:rFonts w:cs="Arial"/>
          <w:b/>
          <w:spacing w:val="3"/>
          <w:szCs w:val="22"/>
        </w:rPr>
        <w:t xml:space="preserve"> </w:t>
      </w:r>
      <w:r w:rsidRPr="009B062B">
        <w:rPr>
          <w:rFonts w:cs="Arial"/>
          <w:b/>
          <w:szCs w:val="22"/>
        </w:rPr>
        <w:t>(ore</w:t>
      </w:r>
      <w:r w:rsidRPr="009B062B">
        <w:rPr>
          <w:rFonts w:cs="Arial"/>
          <w:b/>
          <w:spacing w:val="-1"/>
          <w:szCs w:val="22"/>
        </w:rPr>
        <w:t xml:space="preserve"> </w:t>
      </w:r>
      <w:r w:rsidRPr="009B062B">
        <w:rPr>
          <w:rFonts w:cs="Arial"/>
          <w:b/>
          <w:szCs w:val="22"/>
        </w:rPr>
        <w:t>19.00)</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ind w:left="284"/>
        <w:rPr>
          <w:rFonts w:cs="Arial"/>
          <w:b/>
          <w:szCs w:val="22"/>
        </w:rPr>
      </w:pPr>
      <w:r w:rsidRPr="009B062B">
        <w:rPr>
          <w:rFonts w:cs="Arial"/>
          <w:b/>
          <w:szCs w:val="22"/>
        </w:rPr>
        <w:t>da</w:t>
      </w:r>
      <w:r w:rsidRPr="009B062B">
        <w:rPr>
          <w:rFonts w:cs="Arial"/>
          <w:b/>
          <w:spacing w:val="-1"/>
          <w:szCs w:val="22"/>
        </w:rPr>
        <w:t xml:space="preserve"> </w:t>
      </w:r>
      <w:r w:rsidRPr="009B062B">
        <w:rPr>
          <w:rFonts w:cs="Arial"/>
          <w:b/>
          <w:szCs w:val="22"/>
        </w:rPr>
        <w:t>mercoledì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dicembre</w:t>
      </w:r>
      <w:r w:rsidRPr="009B062B">
        <w:rPr>
          <w:rFonts w:cs="Arial"/>
          <w:b/>
          <w:spacing w:val="-1"/>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a</w:t>
      </w:r>
      <w:r w:rsidRPr="009B062B">
        <w:rPr>
          <w:rFonts w:cs="Arial"/>
          <w:b/>
          <w:spacing w:val="1"/>
          <w:szCs w:val="22"/>
        </w:rPr>
        <w:t xml:space="preserve"> </w:t>
      </w:r>
      <w:r w:rsidRPr="009B062B">
        <w:rPr>
          <w:rFonts w:cs="Arial"/>
          <w:b/>
          <w:szCs w:val="22"/>
        </w:rPr>
        <w:t>giovedì</w:t>
      </w:r>
      <w:r w:rsidRPr="009B062B">
        <w:rPr>
          <w:rFonts w:cs="Arial"/>
          <w:b/>
          <w:spacing w:val="-1"/>
          <w:szCs w:val="22"/>
        </w:rPr>
        <w:t xml:space="preserve"> </w:t>
      </w:r>
      <w:r w:rsidRPr="009B062B">
        <w:rPr>
          <w:rFonts w:cs="Arial"/>
          <w:b/>
          <w:szCs w:val="22"/>
        </w:rPr>
        <w:t>30 dicembre</w:t>
      </w:r>
      <w:r w:rsidRPr="009B062B">
        <w:rPr>
          <w:rFonts w:cs="Arial"/>
          <w:b/>
          <w:spacing w:val="-2"/>
          <w:szCs w:val="22"/>
        </w:rPr>
        <w:t xml:space="preserve"> </w:t>
      </w:r>
      <w:r w:rsidRPr="009B062B">
        <w:rPr>
          <w:rFonts w:cs="Arial"/>
          <w:b/>
          <w:szCs w:val="22"/>
        </w:rPr>
        <w:t>2021 (ore</w:t>
      </w:r>
      <w:r w:rsidRPr="009B062B">
        <w:rPr>
          <w:rFonts w:cs="Arial"/>
          <w:b/>
          <w:spacing w:val="-3"/>
          <w:szCs w:val="22"/>
        </w:rPr>
        <w:t xml:space="preserve"> </w:t>
      </w:r>
      <w:r w:rsidRPr="009B062B">
        <w:rPr>
          <w:rFonts w:cs="Arial"/>
          <w:b/>
          <w:szCs w:val="22"/>
        </w:rPr>
        <w:t>19.00)</w:t>
      </w:r>
    </w:p>
    <w:p w:rsidR="00571C98" w:rsidRPr="00675C49" w:rsidRDefault="00571C98" w:rsidP="00DF2DEB">
      <w:pPr>
        <w:pStyle w:val="A1gare"/>
        <w:rPr>
          <w:rFonts w:ascii="Arial" w:hAnsi="Arial" w:cs="Arial"/>
          <w:sz w:val="20"/>
        </w:rPr>
      </w:pPr>
    </w:p>
    <w:p w:rsidR="00571C98" w:rsidRPr="009B062B" w:rsidRDefault="00571C98" w:rsidP="00DF2DEB">
      <w:pPr>
        <w:pStyle w:val="A119"/>
        <w:rPr>
          <w:rFonts w:cs="Arial"/>
          <w:b/>
          <w:szCs w:val="22"/>
        </w:rPr>
      </w:pPr>
      <w:r w:rsidRPr="009B062B">
        <w:rPr>
          <w:rFonts w:cs="Arial"/>
          <w:b/>
          <w:szCs w:val="22"/>
        </w:rPr>
        <w:t>Art.</w:t>
      </w:r>
      <w:r w:rsidRPr="009B062B">
        <w:rPr>
          <w:rFonts w:cs="Arial"/>
          <w:b/>
          <w:spacing w:val="-2"/>
          <w:szCs w:val="22"/>
        </w:rPr>
        <w:t xml:space="preserve"> </w:t>
      </w:r>
      <w:r w:rsidRPr="009B062B">
        <w:rPr>
          <w:rFonts w:cs="Arial"/>
          <w:b/>
          <w:szCs w:val="22"/>
        </w:rPr>
        <w:t>107</w:t>
      </w:r>
      <w:r w:rsidRPr="009B062B">
        <w:rPr>
          <w:rFonts w:cs="Arial"/>
          <w:b/>
          <w:spacing w:val="-1"/>
          <w:szCs w:val="22"/>
        </w:rPr>
        <w:t xml:space="preserve"> </w:t>
      </w:r>
      <w:r w:rsidRPr="009B062B">
        <w:rPr>
          <w:rFonts w:cs="Arial"/>
          <w:b/>
          <w:szCs w:val="22"/>
        </w:rPr>
        <w:t>delle</w:t>
      </w:r>
      <w:r w:rsidRPr="009B062B">
        <w:rPr>
          <w:rFonts w:cs="Arial"/>
          <w:b/>
          <w:spacing w:val="-1"/>
          <w:szCs w:val="22"/>
        </w:rPr>
        <w:t xml:space="preserve"> </w:t>
      </w:r>
      <w:r w:rsidRPr="009B062B">
        <w:rPr>
          <w:rFonts w:cs="Arial"/>
          <w:b/>
          <w:szCs w:val="22"/>
        </w:rPr>
        <w:t>N.O.I.F.</w:t>
      </w:r>
      <w:r w:rsidRPr="009B062B">
        <w:rPr>
          <w:rFonts w:cs="Arial"/>
          <w:b/>
          <w:spacing w:val="1"/>
          <w:szCs w:val="22"/>
        </w:rPr>
        <w:t xml:space="preserve"> </w:t>
      </w:r>
      <w:r w:rsidRPr="009B062B">
        <w:rPr>
          <w:rFonts w:cs="Arial"/>
          <w:b/>
          <w:szCs w:val="22"/>
        </w:rPr>
        <w:t>(Svincolo</w:t>
      </w:r>
      <w:r w:rsidRPr="009B062B">
        <w:rPr>
          <w:rFonts w:cs="Arial"/>
          <w:b/>
          <w:spacing w:val="-1"/>
          <w:szCs w:val="22"/>
        </w:rPr>
        <w:t xml:space="preserve"> </w:t>
      </w:r>
      <w:r w:rsidRPr="009B062B">
        <w:rPr>
          <w:rFonts w:cs="Arial"/>
          <w:b/>
          <w:szCs w:val="22"/>
        </w:rPr>
        <w:t>per</w:t>
      </w:r>
      <w:r w:rsidRPr="009B062B">
        <w:rPr>
          <w:rFonts w:cs="Arial"/>
          <w:b/>
          <w:spacing w:val="-1"/>
          <w:szCs w:val="22"/>
        </w:rPr>
        <w:t xml:space="preserve"> </w:t>
      </w:r>
      <w:r w:rsidRPr="009B062B">
        <w:rPr>
          <w:rFonts w:cs="Arial"/>
          <w:b/>
          <w:szCs w:val="22"/>
        </w:rPr>
        <w:t>rinuncia)</w:t>
      </w:r>
    </w:p>
    <w:p w:rsidR="00571C98" w:rsidRPr="00955464" w:rsidRDefault="00571C98" w:rsidP="00955464">
      <w:pPr>
        <w:pStyle w:val="A119"/>
      </w:pPr>
      <w:r w:rsidRPr="00955464">
        <w:t xml:space="preserve">Le liste di svincolo da parte di società dilettantistiche per calciatori "non professionisti" e "giovani dilettanti", devono essere depositate tramite la piattaforma telematica LND presso i Comitati, la Divisione Calcio a Cinque e i Dipartimenti Interregionale e Calcio Femminile di competenza entro i termini </w:t>
      </w:r>
      <w:proofErr w:type="spellStart"/>
      <w:r w:rsidRPr="00955464">
        <w:t>sottoindicati</w:t>
      </w:r>
      <w:proofErr w:type="spellEnd"/>
      <w:r w:rsidRPr="00955464">
        <w:t>:</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Cs w:val="22"/>
        </w:rPr>
      </w:pPr>
      <w:r w:rsidRPr="009B062B">
        <w:rPr>
          <w:rFonts w:cs="Arial"/>
          <w:b/>
          <w:szCs w:val="22"/>
        </w:rPr>
        <w:t>da</w:t>
      </w:r>
      <w:r w:rsidRPr="009B062B">
        <w:rPr>
          <w:rFonts w:cs="Arial"/>
          <w:b/>
          <w:spacing w:val="-2"/>
          <w:szCs w:val="22"/>
        </w:rPr>
        <w:t xml:space="preserve"> </w:t>
      </w:r>
      <w:r w:rsidRPr="009B062B">
        <w:rPr>
          <w:rFonts w:cs="Arial"/>
          <w:b/>
          <w:szCs w:val="22"/>
        </w:rPr>
        <w:t>giovedì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luglio</w:t>
      </w:r>
      <w:r w:rsidRPr="009B062B">
        <w:rPr>
          <w:rFonts w:cs="Arial"/>
          <w:b/>
          <w:spacing w:val="-1"/>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a venerdì</w:t>
      </w:r>
      <w:r w:rsidRPr="009B062B">
        <w:rPr>
          <w:rFonts w:cs="Arial"/>
          <w:b/>
          <w:spacing w:val="-1"/>
          <w:szCs w:val="22"/>
        </w:rPr>
        <w:t xml:space="preserve"> </w:t>
      </w:r>
      <w:r w:rsidRPr="009B062B">
        <w:rPr>
          <w:rFonts w:cs="Arial"/>
          <w:b/>
          <w:szCs w:val="22"/>
        </w:rPr>
        <w:t>30</w:t>
      </w:r>
      <w:r w:rsidRPr="009B062B">
        <w:rPr>
          <w:rFonts w:cs="Arial"/>
          <w:b/>
          <w:spacing w:val="-1"/>
          <w:szCs w:val="22"/>
        </w:rPr>
        <w:t xml:space="preserve"> </w:t>
      </w:r>
      <w:r w:rsidRPr="009B062B">
        <w:rPr>
          <w:rFonts w:cs="Arial"/>
          <w:b/>
          <w:szCs w:val="22"/>
        </w:rPr>
        <w:t>luglio</w:t>
      </w:r>
      <w:r w:rsidRPr="009B062B">
        <w:rPr>
          <w:rFonts w:cs="Arial"/>
          <w:b/>
          <w:spacing w:val="-1"/>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(ore</w:t>
      </w:r>
      <w:r w:rsidRPr="009B062B">
        <w:rPr>
          <w:rFonts w:cs="Arial"/>
          <w:b/>
          <w:spacing w:val="-2"/>
          <w:szCs w:val="22"/>
        </w:rPr>
        <w:t xml:space="preserve"> </w:t>
      </w:r>
      <w:r w:rsidRPr="009B062B">
        <w:rPr>
          <w:rFonts w:cs="Arial"/>
          <w:b/>
          <w:szCs w:val="22"/>
        </w:rPr>
        <w:t>19.00)</w:t>
      </w: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571C98" w:rsidRDefault="00571C98" w:rsidP="006C1BBF">
      <w:pPr>
        <w:pStyle w:val="A1gare"/>
      </w:pPr>
    </w:p>
    <w:p w:rsidR="006C1BBF" w:rsidRPr="00675C49" w:rsidRDefault="006C1BBF" w:rsidP="006C1BBF">
      <w:pPr>
        <w:pStyle w:val="A1gare"/>
      </w:pPr>
    </w:p>
    <w:p w:rsidR="00571C98" w:rsidRPr="009B062B" w:rsidRDefault="00571C98" w:rsidP="00DF2DEB">
      <w:pPr>
        <w:pStyle w:val="A119"/>
        <w:rPr>
          <w:rFonts w:cs="Arial"/>
          <w:b/>
          <w:szCs w:val="22"/>
          <w:u w:val="single"/>
        </w:rPr>
      </w:pPr>
      <w:r w:rsidRPr="009B062B">
        <w:rPr>
          <w:rFonts w:cs="Arial"/>
          <w:b/>
          <w:szCs w:val="22"/>
          <w:u w:val="single"/>
        </w:rPr>
        <w:t>Liste</w:t>
      </w:r>
      <w:r w:rsidRPr="009B062B">
        <w:rPr>
          <w:rFonts w:cs="Arial"/>
          <w:b/>
          <w:spacing w:val="-3"/>
          <w:szCs w:val="22"/>
          <w:u w:val="single"/>
        </w:rPr>
        <w:t xml:space="preserve"> </w:t>
      </w:r>
      <w:r w:rsidRPr="009B062B">
        <w:rPr>
          <w:rFonts w:cs="Arial"/>
          <w:b/>
          <w:szCs w:val="22"/>
          <w:u w:val="single"/>
        </w:rPr>
        <w:t>di</w:t>
      </w:r>
      <w:r w:rsidRPr="009B062B">
        <w:rPr>
          <w:rFonts w:cs="Arial"/>
          <w:b/>
          <w:spacing w:val="-1"/>
          <w:szCs w:val="22"/>
          <w:u w:val="single"/>
        </w:rPr>
        <w:t xml:space="preserve"> </w:t>
      </w:r>
      <w:r w:rsidRPr="009B062B">
        <w:rPr>
          <w:rFonts w:cs="Arial"/>
          <w:b/>
          <w:szCs w:val="22"/>
          <w:u w:val="single"/>
        </w:rPr>
        <w:t>svincolo</w:t>
      </w:r>
      <w:r w:rsidRPr="009B062B">
        <w:rPr>
          <w:rFonts w:cs="Arial"/>
          <w:b/>
          <w:spacing w:val="-1"/>
          <w:szCs w:val="22"/>
          <w:u w:val="single"/>
        </w:rPr>
        <w:t xml:space="preserve"> </w:t>
      </w:r>
      <w:r w:rsidRPr="009B062B">
        <w:rPr>
          <w:rFonts w:cs="Arial"/>
          <w:b/>
          <w:szCs w:val="22"/>
          <w:u w:val="single"/>
        </w:rPr>
        <w:t>suppletive:</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Cs w:val="22"/>
        </w:rPr>
      </w:pPr>
      <w:r w:rsidRPr="009B062B">
        <w:rPr>
          <w:rFonts w:cs="Arial"/>
          <w:b/>
          <w:szCs w:val="22"/>
        </w:rPr>
        <w:t>da</w:t>
      </w:r>
      <w:r w:rsidRPr="009B062B">
        <w:rPr>
          <w:rFonts w:cs="Arial"/>
          <w:b/>
          <w:spacing w:val="-1"/>
          <w:szCs w:val="22"/>
        </w:rPr>
        <w:t xml:space="preserve"> </w:t>
      </w:r>
      <w:r w:rsidRPr="009B062B">
        <w:rPr>
          <w:rFonts w:cs="Arial"/>
          <w:b/>
          <w:szCs w:val="22"/>
        </w:rPr>
        <w:t>mercoledì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dicembre</w:t>
      </w:r>
      <w:r w:rsidRPr="009B062B">
        <w:rPr>
          <w:rFonts w:cs="Arial"/>
          <w:b/>
          <w:spacing w:val="-3"/>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a</w:t>
      </w:r>
      <w:r w:rsidRPr="009B062B">
        <w:rPr>
          <w:rFonts w:cs="Arial"/>
          <w:b/>
          <w:spacing w:val="-1"/>
          <w:szCs w:val="22"/>
        </w:rPr>
        <w:t xml:space="preserve"> </w:t>
      </w:r>
      <w:r w:rsidRPr="009B062B">
        <w:rPr>
          <w:rFonts w:cs="Arial"/>
          <w:b/>
          <w:szCs w:val="22"/>
        </w:rPr>
        <w:t>giovedì</w:t>
      </w:r>
      <w:r w:rsidRPr="009B062B">
        <w:rPr>
          <w:rFonts w:cs="Arial"/>
          <w:b/>
          <w:spacing w:val="-2"/>
          <w:szCs w:val="22"/>
        </w:rPr>
        <w:t xml:space="preserve"> </w:t>
      </w:r>
      <w:r w:rsidRPr="009B062B">
        <w:rPr>
          <w:rFonts w:cs="Arial"/>
          <w:b/>
          <w:szCs w:val="22"/>
        </w:rPr>
        <w:t>16</w:t>
      </w:r>
      <w:r w:rsidRPr="009B062B">
        <w:rPr>
          <w:rFonts w:cs="Arial"/>
          <w:b/>
          <w:spacing w:val="-1"/>
          <w:szCs w:val="22"/>
        </w:rPr>
        <w:t xml:space="preserve"> </w:t>
      </w:r>
      <w:r w:rsidRPr="009B062B">
        <w:rPr>
          <w:rFonts w:cs="Arial"/>
          <w:b/>
          <w:szCs w:val="22"/>
        </w:rPr>
        <w:t>dicembre</w:t>
      </w:r>
      <w:r w:rsidRPr="009B062B">
        <w:rPr>
          <w:rFonts w:cs="Arial"/>
          <w:b/>
          <w:spacing w:val="-2"/>
          <w:szCs w:val="22"/>
        </w:rPr>
        <w:t xml:space="preserve"> </w:t>
      </w:r>
      <w:r w:rsidRPr="009B062B">
        <w:rPr>
          <w:rFonts w:cs="Arial"/>
          <w:b/>
          <w:szCs w:val="22"/>
        </w:rPr>
        <w:t>2021</w:t>
      </w:r>
      <w:r w:rsidRPr="009B062B">
        <w:rPr>
          <w:rFonts w:cs="Arial"/>
          <w:b/>
          <w:spacing w:val="3"/>
          <w:szCs w:val="22"/>
        </w:rPr>
        <w:t xml:space="preserve"> </w:t>
      </w:r>
      <w:r w:rsidRPr="009B062B">
        <w:rPr>
          <w:rFonts w:cs="Arial"/>
          <w:b/>
          <w:szCs w:val="22"/>
        </w:rPr>
        <w:t>(ore 19.00)</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977ECD" w:rsidRDefault="00571C98" w:rsidP="00955464">
      <w:pPr>
        <w:pStyle w:val="A119"/>
      </w:pPr>
      <w:r w:rsidRPr="00955464">
        <w:t xml:space="preserve">Il tesseramento dei calciatori svincolati in questo periodo deve avvenire a far data da venerdì 17 </w:t>
      </w:r>
    </w:p>
    <w:p w:rsidR="00571C98" w:rsidRPr="00955464" w:rsidRDefault="00571C98" w:rsidP="00955464">
      <w:pPr>
        <w:pStyle w:val="A119"/>
      </w:pPr>
      <w:r w:rsidRPr="00955464">
        <w:t>dicembre 2021.</w:t>
      </w:r>
    </w:p>
    <w:p w:rsidR="00571C98" w:rsidRDefault="00571C98" w:rsidP="00571C98">
      <w:pPr>
        <w:pStyle w:val="Corpotesto"/>
        <w:spacing w:before="4"/>
        <w:jc w:val="both"/>
        <w:rPr>
          <w:rFonts w:ascii="Arial" w:hAnsi="Arial" w:cs="Arial"/>
          <w:b w:val="0"/>
          <w:sz w:val="20"/>
        </w:rPr>
      </w:pPr>
    </w:p>
    <w:p w:rsidR="003E572F" w:rsidRDefault="003E572F" w:rsidP="00571C98">
      <w:pPr>
        <w:pStyle w:val="Corpotesto"/>
        <w:spacing w:before="4"/>
        <w:jc w:val="both"/>
        <w:rPr>
          <w:rFonts w:ascii="Arial" w:hAnsi="Arial" w:cs="Arial"/>
          <w:b w:val="0"/>
          <w:sz w:val="20"/>
        </w:rPr>
      </w:pPr>
    </w:p>
    <w:p w:rsidR="003E572F" w:rsidRPr="00675C49" w:rsidRDefault="003E572F" w:rsidP="00571C98">
      <w:pPr>
        <w:pStyle w:val="Corpotesto"/>
        <w:spacing w:before="4"/>
        <w:jc w:val="both"/>
        <w:rPr>
          <w:rFonts w:ascii="Arial" w:hAnsi="Arial" w:cs="Arial"/>
          <w:b w:val="0"/>
          <w:sz w:val="20"/>
        </w:rPr>
      </w:pPr>
    </w:p>
    <w:p w:rsidR="00571C98" w:rsidRPr="009B062B" w:rsidRDefault="00571C98" w:rsidP="008305D6">
      <w:pPr>
        <w:pStyle w:val="A119"/>
        <w:numPr>
          <w:ilvl w:val="0"/>
          <w:numId w:val="22"/>
        </w:numPr>
        <w:rPr>
          <w:rFonts w:cs="Arial"/>
          <w:b/>
          <w:szCs w:val="22"/>
        </w:rPr>
      </w:pPr>
      <w:r w:rsidRPr="009B062B">
        <w:rPr>
          <w:rFonts w:cs="Arial"/>
          <w:b/>
          <w:szCs w:val="22"/>
        </w:rPr>
        <w:lastRenderedPageBreak/>
        <w:t>Art.</w:t>
      </w:r>
      <w:r w:rsidRPr="009B062B">
        <w:rPr>
          <w:rFonts w:cs="Arial"/>
          <w:b/>
          <w:spacing w:val="-1"/>
          <w:szCs w:val="22"/>
        </w:rPr>
        <w:t xml:space="preserve"> </w:t>
      </w:r>
      <w:r w:rsidRPr="009B062B">
        <w:rPr>
          <w:rFonts w:cs="Arial"/>
          <w:b/>
          <w:szCs w:val="22"/>
        </w:rPr>
        <w:t>117</w:t>
      </w:r>
      <w:r w:rsidRPr="009B062B">
        <w:rPr>
          <w:rFonts w:cs="Arial"/>
          <w:b/>
          <w:spacing w:val="-1"/>
          <w:szCs w:val="22"/>
        </w:rPr>
        <w:t xml:space="preserve"> </w:t>
      </w:r>
      <w:r w:rsidRPr="009B062B">
        <w:rPr>
          <w:rFonts w:cs="Arial"/>
          <w:b/>
          <w:szCs w:val="22"/>
        </w:rPr>
        <w:t>comma</w:t>
      </w:r>
      <w:r w:rsidRPr="009B062B">
        <w:rPr>
          <w:rFonts w:cs="Arial"/>
          <w:b/>
          <w:spacing w:val="-1"/>
          <w:szCs w:val="22"/>
        </w:rPr>
        <w:t xml:space="preserve"> </w:t>
      </w:r>
      <w:r w:rsidRPr="009B062B">
        <w:rPr>
          <w:rFonts w:cs="Arial"/>
          <w:b/>
          <w:szCs w:val="22"/>
        </w:rPr>
        <w:t>5</w:t>
      </w:r>
      <w:r w:rsidRPr="009B062B">
        <w:rPr>
          <w:rFonts w:cs="Arial"/>
          <w:b/>
          <w:spacing w:val="-1"/>
          <w:szCs w:val="22"/>
        </w:rPr>
        <w:t xml:space="preserve"> </w:t>
      </w:r>
      <w:r w:rsidRPr="009B062B">
        <w:rPr>
          <w:rFonts w:cs="Arial"/>
          <w:b/>
          <w:szCs w:val="22"/>
        </w:rPr>
        <w:t>delle</w:t>
      </w:r>
      <w:r w:rsidRPr="009B062B">
        <w:rPr>
          <w:rFonts w:cs="Arial"/>
          <w:b/>
          <w:spacing w:val="-2"/>
          <w:szCs w:val="22"/>
        </w:rPr>
        <w:t xml:space="preserve"> </w:t>
      </w:r>
      <w:r w:rsidRPr="009B062B">
        <w:rPr>
          <w:rFonts w:cs="Arial"/>
          <w:b/>
          <w:szCs w:val="22"/>
        </w:rPr>
        <w:t>N.O.I.F.</w:t>
      </w:r>
    </w:p>
    <w:p w:rsidR="00DF2DEB" w:rsidRPr="00675C49" w:rsidRDefault="00DF2DEB" w:rsidP="00DF2DEB">
      <w:pPr>
        <w:pStyle w:val="A1gare"/>
        <w:rPr>
          <w:rFonts w:ascii="Arial" w:hAnsi="Arial" w:cs="Arial"/>
          <w:sz w:val="20"/>
        </w:rPr>
      </w:pPr>
    </w:p>
    <w:p w:rsidR="00955464" w:rsidRDefault="00571C98" w:rsidP="00675C49">
      <w:pPr>
        <w:pStyle w:val="A119"/>
      </w:pPr>
      <w:r w:rsidRPr="00955464">
        <w:t xml:space="preserve">Un eventuale nuovo contratto da professionista a seguito di risoluzione del rapporto contrattuale </w:t>
      </w:r>
    </w:p>
    <w:p w:rsidR="00DF2DEB" w:rsidRDefault="00571C98" w:rsidP="00675C49">
      <w:pPr>
        <w:pStyle w:val="A119"/>
      </w:pPr>
      <w:r w:rsidRPr="00955464">
        <w:t>conseguente a retrocessione della società dal Campionato Serie C della Stagione Sportiva 2020/2021 al</w:t>
      </w:r>
      <w:r w:rsidRPr="00675C49">
        <w:rPr>
          <w:rFonts w:cs="Arial"/>
          <w:sz w:val="20"/>
        </w:rPr>
        <w:t xml:space="preserve"> </w:t>
      </w:r>
      <w:r w:rsidRPr="00955464">
        <w:t>Campionato Nazionale Serie D, può essere sottoscritto:</w:t>
      </w:r>
    </w:p>
    <w:p w:rsidR="00571C98" w:rsidRPr="009B062B" w:rsidRDefault="00571C98" w:rsidP="008305D6">
      <w:pPr>
        <w:pStyle w:val="A119"/>
        <w:numPr>
          <w:ilvl w:val="1"/>
          <w:numId w:val="11"/>
        </w:numPr>
        <w:rPr>
          <w:rFonts w:cs="Arial"/>
          <w:b/>
          <w:szCs w:val="22"/>
        </w:rPr>
      </w:pPr>
      <w:r w:rsidRPr="009B062B">
        <w:rPr>
          <w:rFonts w:cs="Arial"/>
          <w:b/>
          <w:szCs w:val="22"/>
        </w:rPr>
        <w:t>da</w:t>
      </w:r>
      <w:r w:rsidRPr="009B062B">
        <w:rPr>
          <w:rFonts w:cs="Arial"/>
          <w:b/>
          <w:spacing w:val="-1"/>
          <w:szCs w:val="22"/>
        </w:rPr>
        <w:t xml:space="preserve"> </w:t>
      </w:r>
      <w:r w:rsidRPr="009B062B">
        <w:rPr>
          <w:rFonts w:cs="Arial"/>
          <w:b/>
          <w:szCs w:val="22"/>
        </w:rPr>
        <w:t>giovedì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luglio</w:t>
      </w:r>
      <w:r w:rsidRPr="009B062B">
        <w:rPr>
          <w:rFonts w:cs="Arial"/>
          <w:b/>
          <w:spacing w:val="-1"/>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a martedì</w:t>
      </w:r>
      <w:r w:rsidRPr="009B062B">
        <w:rPr>
          <w:rFonts w:cs="Arial"/>
          <w:b/>
          <w:spacing w:val="-1"/>
          <w:szCs w:val="22"/>
        </w:rPr>
        <w:t xml:space="preserve"> </w:t>
      </w:r>
      <w:r w:rsidRPr="009B062B">
        <w:rPr>
          <w:rFonts w:cs="Arial"/>
          <w:b/>
          <w:szCs w:val="22"/>
        </w:rPr>
        <w:t>31</w:t>
      </w:r>
      <w:r w:rsidRPr="009B062B">
        <w:rPr>
          <w:rFonts w:cs="Arial"/>
          <w:b/>
          <w:spacing w:val="-1"/>
          <w:szCs w:val="22"/>
        </w:rPr>
        <w:t xml:space="preserve"> </w:t>
      </w:r>
      <w:r w:rsidRPr="009B062B">
        <w:rPr>
          <w:rFonts w:cs="Arial"/>
          <w:b/>
          <w:szCs w:val="22"/>
        </w:rPr>
        <w:t>agosto</w:t>
      </w:r>
      <w:r w:rsidRPr="009B062B">
        <w:rPr>
          <w:rFonts w:cs="Arial"/>
          <w:b/>
          <w:spacing w:val="-1"/>
          <w:szCs w:val="22"/>
        </w:rPr>
        <w:t xml:space="preserve"> </w:t>
      </w:r>
      <w:r w:rsidRPr="009B062B">
        <w:rPr>
          <w:rFonts w:cs="Arial"/>
          <w:b/>
          <w:szCs w:val="22"/>
        </w:rPr>
        <w:t>2021</w:t>
      </w:r>
      <w:r w:rsidRPr="009B062B">
        <w:rPr>
          <w:rFonts w:cs="Arial"/>
          <w:b/>
          <w:spacing w:val="59"/>
          <w:szCs w:val="22"/>
        </w:rPr>
        <w:t xml:space="preserve"> </w:t>
      </w:r>
      <w:r w:rsidRPr="009B062B">
        <w:rPr>
          <w:rFonts w:cs="Arial"/>
          <w:b/>
          <w:szCs w:val="22"/>
        </w:rPr>
        <w:t>(ore</w:t>
      </w:r>
      <w:r w:rsidRPr="009B062B">
        <w:rPr>
          <w:rFonts w:cs="Arial"/>
          <w:b/>
          <w:spacing w:val="-2"/>
          <w:szCs w:val="22"/>
        </w:rPr>
        <w:t xml:space="preserve"> </w:t>
      </w:r>
      <w:r w:rsidRPr="009B062B">
        <w:rPr>
          <w:rFonts w:cs="Arial"/>
          <w:b/>
          <w:szCs w:val="22"/>
        </w:rPr>
        <w:t>20.00)</w:t>
      </w:r>
      <w:r w:rsidRPr="009B062B">
        <w:rPr>
          <w:rFonts w:cs="Arial"/>
          <w:b/>
          <w:spacing w:val="1"/>
          <w:szCs w:val="22"/>
        </w:rPr>
        <w:t xml:space="preserve"> </w:t>
      </w:r>
      <w:r w:rsidRPr="009B062B">
        <w:rPr>
          <w:rFonts w:cs="Arial"/>
          <w:b/>
          <w:szCs w:val="22"/>
        </w:rPr>
        <w:t>–</w:t>
      </w:r>
      <w:r w:rsidRPr="009B062B">
        <w:rPr>
          <w:rFonts w:cs="Arial"/>
          <w:b/>
          <w:spacing w:val="-1"/>
          <w:szCs w:val="22"/>
        </w:rPr>
        <w:t xml:space="preserve"> </w:t>
      </w:r>
      <w:r w:rsidRPr="009B062B">
        <w:rPr>
          <w:rFonts w:cs="Arial"/>
          <w:b/>
          <w:szCs w:val="22"/>
        </w:rPr>
        <w:t>autonoma</w:t>
      </w:r>
      <w:r w:rsidRPr="009B062B">
        <w:rPr>
          <w:rFonts w:cs="Arial"/>
          <w:b/>
          <w:spacing w:val="-1"/>
          <w:szCs w:val="22"/>
        </w:rPr>
        <w:t xml:space="preserve"> </w:t>
      </w:r>
      <w:r w:rsidRPr="009B062B">
        <w:rPr>
          <w:rFonts w:cs="Arial"/>
          <w:b/>
          <w:szCs w:val="22"/>
        </w:rPr>
        <w:t>sottoscrizione</w:t>
      </w:r>
    </w:p>
    <w:p w:rsidR="00571C98" w:rsidRPr="00675C49" w:rsidRDefault="00571C98" w:rsidP="006C1BBF">
      <w:pPr>
        <w:pStyle w:val="A1gare"/>
      </w:pPr>
    </w:p>
    <w:p w:rsidR="006C1BBF" w:rsidRPr="003E572F" w:rsidRDefault="00571C98" w:rsidP="003E572F">
      <w:pPr>
        <w:pStyle w:val="A119"/>
        <w:numPr>
          <w:ilvl w:val="1"/>
          <w:numId w:val="11"/>
        </w:numPr>
        <w:rPr>
          <w:rFonts w:cs="Arial"/>
          <w:b/>
          <w:szCs w:val="22"/>
        </w:rPr>
      </w:pPr>
      <w:r w:rsidRPr="009B062B">
        <w:rPr>
          <w:rFonts w:cs="Arial"/>
          <w:b/>
          <w:szCs w:val="22"/>
        </w:rPr>
        <w:t>da</w:t>
      </w:r>
      <w:r w:rsidRPr="009B062B">
        <w:rPr>
          <w:rFonts w:cs="Arial"/>
          <w:b/>
          <w:spacing w:val="29"/>
          <w:szCs w:val="22"/>
        </w:rPr>
        <w:t xml:space="preserve"> </w:t>
      </w:r>
      <w:r w:rsidRPr="009B062B">
        <w:rPr>
          <w:rFonts w:cs="Arial"/>
          <w:b/>
          <w:szCs w:val="22"/>
        </w:rPr>
        <w:t>lunedì</w:t>
      </w:r>
      <w:r w:rsidRPr="009B062B">
        <w:rPr>
          <w:rFonts w:cs="Arial"/>
          <w:b/>
          <w:spacing w:val="29"/>
          <w:szCs w:val="22"/>
        </w:rPr>
        <w:t xml:space="preserve"> </w:t>
      </w:r>
      <w:r w:rsidRPr="009B062B">
        <w:rPr>
          <w:rFonts w:cs="Arial"/>
          <w:b/>
          <w:szCs w:val="22"/>
        </w:rPr>
        <w:t>3</w:t>
      </w:r>
      <w:r w:rsidRPr="009B062B">
        <w:rPr>
          <w:rFonts w:cs="Arial"/>
          <w:b/>
          <w:spacing w:val="29"/>
          <w:szCs w:val="22"/>
        </w:rPr>
        <w:t xml:space="preserve"> </w:t>
      </w:r>
      <w:r w:rsidRPr="009B062B">
        <w:rPr>
          <w:rFonts w:cs="Arial"/>
          <w:b/>
          <w:szCs w:val="22"/>
        </w:rPr>
        <w:t>gennaio</w:t>
      </w:r>
      <w:r w:rsidRPr="009B062B">
        <w:rPr>
          <w:rFonts w:cs="Arial"/>
          <w:b/>
          <w:spacing w:val="30"/>
          <w:szCs w:val="22"/>
        </w:rPr>
        <w:t xml:space="preserve"> </w:t>
      </w:r>
      <w:r w:rsidRPr="009B062B">
        <w:rPr>
          <w:rFonts w:cs="Arial"/>
          <w:b/>
          <w:szCs w:val="22"/>
        </w:rPr>
        <w:t>2022</w:t>
      </w:r>
      <w:r w:rsidRPr="009B062B">
        <w:rPr>
          <w:rFonts w:cs="Arial"/>
          <w:b/>
          <w:spacing w:val="29"/>
          <w:szCs w:val="22"/>
        </w:rPr>
        <w:t xml:space="preserve"> </w:t>
      </w:r>
      <w:r w:rsidRPr="009B062B">
        <w:rPr>
          <w:rFonts w:cs="Arial"/>
          <w:b/>
          <w:szCs w:val="22"/>
        </w:rPr>
        <w:t>a</w:t>
      </w:r>
      <w:r w:rsidRPr="009B062B">
        <w:rPr>
          <w:rFonts w:cs="Arial"/>
          <w:b/>
          <w:spacing w:val="29"/>
          <w:szCs w:val="22"/>
        </w:rPr>
        <w:t xml:space="preserve"> </w:t>
      </w:r>
      <w:r w:rsidRPr="009B062B">
        <w:rPr>
          <w:rFonts w:cs="Arial"/>
          <w:b/>
          <w:szCs w:val="22"/>
        </w:rPr>
        <w:t>lunedì</w:t>
      </w:r>
      <w:r w:rsidRPr="009B062B">
        <w:rPr>
          <w:rFonts w:cs="Arial"/>
          <w:b/>
          <w:spacing w:val="30"/>
          <w:szCs w:val="22"/>
        </w:rPr>
        <w:t xml:space="preserve"> </w:t>
      </w:r>
      <w:r w:rsidRPr="009B062B">
        <w:rPr>
          <w:rFonts w:cs="Arial"/>
          <w:b/>
          <w:szCs w:val="22"/>
        </w:rPr>
        <w:t>31</w:t>
      </w:r>
      <w:r w:rsidRPr="009B062B">
        <w:rPr>
          <w:rFonts w:cs="Arial"/>
          <w:b/>
          <w:spacing w:val="29"/>
          <w:szCs w:val="22"/>
        </w:rPr>
        <w:t xml:space="preserve"> </w:t>
      </w:r>
      <w:r w:rsidRPr="009B062B">
        <w:rPr>
          <w:rFonts w:cs="Arial"/>
          <w:b/>
          <w:szCs w:val="22"/>
        </w:rPr>
        <w:t>gennaio</w:t>
      </w:r>
      <w:r w:rsidRPr="009B062B">
        <w:rPr>
          <w:rFonts w:cs="Arial"/>
          <w:b/>
          <w:spacing w:val="28"/>
          <w:szCs w:val="22"/>
        </w:rPr>
        <w:t xml:space="preserve"> </w:t>
      </w:r>
      <w:r w:rsidRPr="009B062B">
        <w:rPr>
          <w:rFonts w:cs="Arial"/>
          <w:b/>
          <w:szCs w:val="22"/>
        </w:rPr>
        <w:t>2022</w:t>
      </w:r>
      <w:r w:rsidRPr="009B062B">
        <w:rPr>
          <w:rFonts w:cs="Arial"/>
          <w:b/>
          <w:spacing w:val="29"/>
          <w:szCs w:val="22"/>
        </w:rPr>
        <w:t xml:space="preserve"> </w:t>
      </w:r>
      <w:r w:rsidRPr="009B062B">
        <w:rPr>
          <w:rFonts w:cs="Arial"/>
          <w:b/>
          <w:szCs w:val="22"/>
        </w:rPr>
        <w:t>(ore</w:t>
      </w:r>
      <w:r w:rsidRPr="009B062B">
        <w:rPr>
          <w:rFonts w:cs="Arial"/>
          <w:b/>
          <w:spacing w:val="29"/>
          <w:szCs w:val="22"/>
        </w:rPr>
        <w:t xml:space="preserve"> </w:t>
      </w:r>
      <w:r w:rsidRPr="009B062B">
        <w:rPr>
          <w:rFonts w:cs="Arial"/>
          <w:b/>
          <w:szCs w:val="22"/>
        </w:rPr>
        <w:t>20.00)</w:t>
      </w:r>
      <w:r w:rsidRPr="009B062B">
        <w:rPr>
          <w:rFonts w:cs="Arial"/>
          <w:b/>
          <w:spacing w:val="35"/>
          <w:szCs w:val="22"/>
        </w:rPr>
        <w:t xml:space="preserve"> </w:t>
      </w:r>
      <w:r w:rsidRPr="009B062B">
        <w:rPr>
          <w:rFonts w:cs="Arial"/>
          <w:b/>
          <w:szCs w:val="22"/>
        </w:rPr>
        <w:t>–</w:t>
      </w:r>
      <w:r w:rsidRPr="009B062B">
        <w:rPr>
          <w:rFonts w:cs="Arial"/>
          <w:b/>
          <w:spacing w:val="32"/>
          <w:szCs w:val="22"/>
        </w:rPr>
        <w:t xml:space="preserve"> </w:t>
      </w:r>
      <w:r w:rsidRPr="009B062B">
        <w:rPr>
          <w:rFonts w:cs="Arial"/>
          <w:b/>
          <w:szCs w:val="22"/>
        </w:rPr>
        <w:t>con</w:t>
      </w:r>
      <w:r w:rsidRPr="009B062B">
        <w:rPr>
          <w:rFonts w:cs="Arial"/>
          <w:b/>
          <w:spacing w:val="30"/>
          <w:szCs w:val="22"/>
        </w:rPr>
        <w:t xml:space="preserve"> </w:t>
      </w:r>
      <w:r w:rsidRPr="009B062B">
        <w:rPr>
          <w:rFonts w:cs="Arial"/>
          <w:b/>
          <w:szCs w:val="22"/>
        </w:rPr>
        <w:t>consenso</w:t>
      </w:r>
      <w:r w:rsidRPr="009B062B">
        <w:rPr>
          <w:rFonts w:cs="Arial"/>
          <w:b/>
          <w:spacing w:val="30"/>
          <w:szCs w:val="22"/>
        </w:rPr>
        <w:t xml:space="preserve"> </w:t>
      </w:r>
      <w:r w:rsidRPr="009B062B">
        <w:rPr>
          <w:rFonts w:cs="Arial"/>
          <w:b/>
          <w:szCs w:val="22"/>
        </w:rPr>
        <w:t>della</w:t>
      </w:r>
      <w:r w:rsidRPr="009B062B">
        <w:rPr>
          <w:rFonts w:cs="Arial"/>
          <w:b/>
          <w:spacing w:val="29"/>
          <w:szCs w:val="22"/>
        </w:rPr>
        <w:t xml:space="preserve"> </w:t>
      </w:r>
    </w:p>
    <w:p w:rsidR="00571C98" w:rsidRPr="009B062B" w:rsidRDefault="00571C98" w:rsidP="006C1BBF">
      <w:pPr>
        <w:pStyle w:val="A119"/>
        <w:ind w:left="692"/>
        <w:rPr>
          <w:rFonts w:cs="Arial"/>
          <w:b/>
          <w:szCs w:val="22"/>
        </w:rPr>
      </w:pPr>
      <w:r w:rsidRPr="009B062B">
        <w:rPr>
          <w:rFonts w:cs="Arial"/>
          <w:b/>
          <w:szCs w:val="22"/>
        </w:rPr>
        <w:t>società</w:t>
      </w:r>
      <w:r w:rsidRPr="009B062B">
        <w:rPr>
          <w:rFonts w:cs="Arial"/>
          <w:b/>
          <w:spacing w:val="-57"/>
          <w:szCs w:val="22"/>
        </w:rPr>
        <w:t xml:space="preserve"> </w:t>
      </w:r>
      <w:r w:rsidRPr="009B062B">
        <w:rPr>
          <w:rFonts w:cs="Arial"/>
          <w:b/>
          <w:szCs w:val="22"/>
        </w:rPr>
        <w:t>dilettantistica</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La variazione di tesseramento dovrà essere depositata presso la piattaforma federale telematica nei suddetti termini.</w:t>
      </w:r>
    </w:p>
    <w:p w:rsidR="00571C98" w:rsidRPr="00675C49" w:rsidRDefault="00571C98" w:rsidP="00571C98">
      <w:pPr>
        <w:pStyle w:val="Corpotesto"/>
        <w:spacing w:before="4"/>
        <w:jc w:val="both"/>
        <w:rPr>
          <w:rFonts w:ascii="Arial" w:hAnsi="Arial" w:cs="Arial"/>
          <w:b w:val="0"/>
          <w:sz w:val="20"/>
        </w:rPr>
      </w:pPr>
    </w:p>
    <w:p w:rsidR="00571C98" w:rsidRPr="009B062B" w:rsidRDefault="00571C98" w:rsidP="008305D6">
      <w:pPr>
        <w:pStyle w:val="A119"/>
        <w:numPr>
          <w:ilvl w:val="0"/>
          <w:numId w:val="22"/>
        </w:numPr>
        <w:rPr>
          <w:rFonts w:cs="Arial"/>
          <w:b/>
          <w:szCs w:val="22"/>
        </w:rPr>
      </w:pPr>
      <w:r w:rsidRPr="009B062B">
        <w:rPr>
          <w:rFonts w:cs="Arial"/>
          <w:b/>
          <w:szCs w:val="22"/>
        </w:rPr>
        <w:t>Art.</w:t>
      </w:r>
      <w:r w:rsidRPr="009B062B">
        <w:rPr>
          <w:rFonts w:cs="Arial"/>
          <w:b/>
          <w:spacing w:val="-2"/>
          <w:szCs w:val="22"/>
        </w:rPr>
        <w:t xml:space="preserve"> </w:t>
      </w:r>
      <w:r w:rsidRPr="009B062B">
        <w:rPr>
          <w:rFonts w:cs="Arial"/>
          <w:b/>
          <w:szCs w:val="22"/>
        </w:rPr>
        <w:t>108</w:t>
      </w:r>
      <w:r w:rsidRPr="009B062B">
        <w:rPr>
          <w:rFonts w:cs="Arial"/>
          <w:b/>
          <w:spacing w:val="-1"/>
          <w:szCs w:val="22"/>
        </w:rPr>
        <w:t xml:space="preserve"> </w:t>
      </w:r>
      <w:r w:rsidRPr="009B062B">
        <w:rPr>
          <w:rFonts w:cs="Arial"/>
          <w:b/>
          <w:szCs w:val="22"/>
        </w:rPr>
        <w:t>delle</w:t>
      </w:r>
      <w:r w:rsidRPr="009B062B">
        <w:rPr>
          <w:rFonts w:cs="Arial"/>
          <w:b/>
          <w:spacing w:val="-1"/>
          <w:szCs w:val="22"/>
        </w:rPr>
        <w:t xml:space="preserve"> </w:t>
      </w:r>
      <w:r w:rsidRPr="009B062B">
        <w:rPr>
          <w:rFonts w:cs="Arial"/>
          <w:b/>
          <w:szCs w:val="22"/>
        </w:rPr>
        <w:t>N.O.I.F.</w:t>
      </w:r>
      <w:r w:rsidRPr="009B062B">
        <w:rPr>
          <w:rFonts w:cs="Arial"/>
          <w:b/>
          <w:spacing w:val="1"/>
          <w:szCs w:val="22"/>
        </w:rPr>
        <w:t xml:space="preserve"> </w:t>
      </w:r>
      <w:r w:rsidRPr="009B062B">
        <w:rPr>
          <w:rFonts w:cs="Arial"/>
          <w:b/>
          <w:szCs w:val="22"/>
        </w:rPr>
        <w:t>(svincolo</w:t>
      </w:r>
      <w:r w:rsidRPr="009B062B">
        <w:rPr>
          <w:rFonts w:cs="Arial"/>
          <w:b/>
          <w:spacing w:val="-1"/>
          <w:szCs w:val="22"/>
        </w:rPr>
        <w:t xml:space="preserve"> </w:t>
      </w:r>
      <w:r w:rsidRPr="009B062B">
        <w:rPr>
          <w:rFonts w:cs="Arial"/>
          <w:b/>
          <w:szCs w:val="22"/>
        </w:rPr>
        <w:t>per</w:t>
      </w:r>
      <w:r w:rsidRPr="009B062B">
        <w:rPr>
          <w:rFonts w:cs="Arial"/>
          <w:b/>
          <w:spacing w:val="-1"/>
          <w:szCs w:val="22"/>
        </w:rPr>
        <w:t xml:space="preserve"> </w:t>
      </w:r>
      <w:r w:rsidRPr="009B062B">
        <w:rPr>
          <w:rFonts w:cs="Arial"/>
          <w:b/>
          <w:szCs w:val="22"/>
        </w:rPr>
        <w:t>accordo)</w:t>
      </w:r>
    </w:p>
    <w:p w:rsidR="00571C98" w:rsidRPr="00675C49" w:rsidRDefault="00571C98" w:rsidP="00571C98">
      <w:pPr>
        <w:pStyle w:val="Corpotesto"/>
        <w:spacing w:line="120" w:lineRule="auto"/>
        <w:jc w:val="both"/>
        <w:rPr>
          <w:rFonts w:ascii="Arial" w:hAnsi="Arial" w:cs="Arial"/>
          <w:b w:val="0"/>
          <w:sz w:val="20"/>
        </w:rPr>
      </w:pPr>
    </w:p>
    <w:p w:rsidR="00571C98" w:rsidRPr="00955464" w:rsidRDefault="00571C98" w:rsidP="00955464">
      <w:pPr>
        <w:pStyle w:val="A119"/>
      </w:pPr>
      <w:r w:rsidRPr="00955464">
        <w:t xml:space="preserve">Il deposito degli accordi di svincolo, presso i Comitati, la Divisione Calcio a Cinque e i Dipartimenti Interregionale e Calcio Femminile di competenza, dovrà avvenire entro 20 giorni dalla stipulazione e comunque </w:t>
      </w:r>
      <w:r w:rsidRPr="004F6452">
        <w:rPr>
          <w:b/>
        </w:rPr>
        <w:t>entro e non oltre martedì 15 giugno 2022</w:t>
      </w:r>
      <w:r w:rsidRPr="00955464">
        <w:t xml:space="preserve"> (ore 19.00).</w:t>
      </w:r>
    </w:p>
    <w:p w:rsidR="00571C98" w:rsidRPr="00955464" w:rsidRDefault="00571C98" w:rsidP="00955464">
      <w:pPr>
        <w:pStyle w:val="A119"/>
      </w:pPr>
    </w:p>
    <w:p w:rsidR="00571C98" w:rsidRPr="00955464" w:rsidRDefault="00571C98" w:rsidP="00955464">
      <w:pPr>
        <w:pStyle w:val="A119"/>
      </w:pPr>
      <w:r w:rsidRPr="00955464">
        <w:t>Gli Organi federali competenti provvederanno allo svincolo a far data da venerdì 1° luglio 2022.</w:t>
      </w:r>
    </w:p>
    <w:p w:rsidR="00571C98" w:rsidRPr="00675C49" w:rsidRDefault="00571C98" w:rsidP="00571C98">
      <w:pPr>
        <w:pStyle w:val="Corpotesto"/>
        <w:jc w:val="both"/>
        <w:rPr>
          <w:rFonts w:ascii="Arial" w:hAnsi="Arial" w:cs="Arial"/>
          <w:b w:val="0"/>
          <w:sz w:val="20"/>
        </w:rPr>
      </w:pPr>
    </w:p>
    <w:p w:rsidR="00571C98" w:rsidRPr="009B062B" w:rsidRDefault="00571C98" w:rsidP="00DF2DEB">
      <w:pPr>
        <w:pStyle w:val="1AB"/>
        <w:rPr>
          <w:rFonts w:ascii="Arial" w:hAnsi="Arial" w:cs="Arial"/>
          <w:sz w:val="22"/>
        </w:rPr>
      </w:pPr>
      <w:r w:rsidRPr="009B062B">
        <w:rPr>
          <w:rFonts w:ascii="Arial" w:hAnsi="Arial" w:cs="Arial"/>
          <w:sz w:val="22"/>
        </w:rPr>
        <w:t>TERMINI</w:t>
      </w:r>
      <w:r w:rsidRPr="009B062B">
        <w:rPr>
          <w:rFonts w:ascii="Arial" w:hAnsi="Arial" w:cs="Arial"/>
          <w:spacing w:val="1"/>
          <w:sz w:val="22"/>
        </w:rPr>
        <w:t xml:space="preserve"> </w:t>
      </w:r>
      <w:r w:rsidRPr="009B062B">
        <w:rPr>
          <w:rFonts w:ascii="Arial" w:hAnsi="Arial" w:cs="Arial"/>
          <w:sz w:val="22"/>
        </w:rPr>
        <w:t>E</w:t>
      </w:r>
      <w:r w:rsidRPr="009B062B">
        <w:rPr>
          <w:rFonts w:ascii="Arial" w:hAnsi="Arial" w:cs="Arial"/>
          <w:spacing w:val="1"/>
          <w:sz w:val="22"/>
        </w:rPr>
        <w:t xml:space="preserve"> </w:t>
      </w:r>
      <w:r w:rsidRPr="009B062B">
        <w:rPr>
          <w:rFonts w:ascii="Arial" w:hAnsi="Arial" w:cs="Arial"/>
          <w:sz w:val="22"/>
        </w:rPr>
        <w:t>MODALITA’</w:t>
      </w:r>
      <w:r w:rsidRPr="009B062B">
        <w:rPr>
          <w:rFonts w:ascii="Arial" w:hAnsi="Arial" w:cs="Arial"/>
          <w:spacing w:val="1"/>
          <w:sz w:val="22"/>
        </w:rPr>
        <w:t xml:space="preserve"> </w:t>
      </w:r>
      <w:r w:rsidRPr="009B062B">
        <w:rPr>
          <w:rFonts w:ascii="Arial" w:hAnsi="Arial" w:cs="Arial"/>
          <w:sz w:val="22"/>
        </w:rPr>
        <w:t>PER</w:t>
      </w:r>
      <w:r w:rsidRPr="009B062B">
        <w:rPr>
          <w:rFonts w:ascii="Arial" w:hAnsi="Arial" w:cs="Arial"/>
          <w:spacing w:val="1"/>
          <w:sz w:val="22"/>
        </w:rPr>
        <w:t xml:space="preserve"> </w:t>
      </w:r>
      <w:r w:rsidRPr="009B062B">
        <w:rPr>
          <w:rFonts w:ascii="Arial" w:hAnsi="Arial" w:cs="Arial"/>
          <w:sz w:val="22"/>
        </w:rPr>
        <w:t>L’INVIO</w:t>
      </w:r>
      <w:r w:rsidRPr="009B062B">
        <w:rPr>
          <w:rFonts w:ascii="Arial" w:hAnsi="Arial" w:cs="Arial"/>
          <w:spacing w:val="1"/>
          <w:sz w:val="22"/>
        </w:rPr>
        <w:t xml:space="preserve"> </w:t>
      </w:r>
      <w:r w:rsidRPr="009B062B">
        <w:rPr>
          <w:rFonts w:ascii="Arial" w:hAnsi="Arial" w:cs="Arial"/>
          <w:sz w:val="22"/>
        </w:rPr>
        <w:t>DELLE</w:t>
      </w:r>
      <w:r w:rsidRPr="009B062B">
        <w:rPr>
          <w:rFonts w:ascii="Arial" w:hAnsi="Arial" w:cs="Arial"/>
          <w:spacing w:val="1"/>
          <w:sz w:val="22"/>
        </w:rPr>
        <w:t xml:space="preserve"> </w:t>
      </w:r>
      <w:r w:rsidRPr="009B062B">
        <w:rPr>
          <w:rFonts w:ascii="Arial" w:hAnsi="Arial" w:cs="Arial"/>
          <w:sz w:val="22"/>
        </w:rPr>
        <w:t>LISTE</w:t>
      </w:r>
      <w:r w:rsidRPr="009B062B">
        <w:rPr>
          <w:rFonts w:ascii="Arial" w:hAnsi="Arial" w:cs="Arial"/>
          <w:spacing w:val="1"/>
          <w:sz w:val="22"/>
        </w:rPr>
        <w:t xml:space="preserve"> </w:t>
      </w:r>
      <w:r w:rsidRPr="009B062B">
        <w:rPr>
          <w:rFonts w:ascii="Arial" w:hAnsi="Arial" w:cs="Arial"/>
          <w:sz w:val="22"/>
        </w:rPr>
        <w:t>DI</w:t>
      </w:r>
      <w:r w:rsidRPr="009B062B">
        <w:rPr>
          <w:rFonts w:ascii="Arial" w:hAnsi="Arial" w:cs="Arial"/>
          <w:spacing w:val="1"/>
          <w:sz w:val="22"/>
        </w:rPr>
        <w:t xml:space="preserve"> </w:t>
      </w:r>
      <w:r w:rsidRPr="009B062B">
        <w:rPr>
          <w:rFonts w:ascii="Arial" w:hAnsi="Arial" w:cs="Arial"/>
          <w:sz w:val="22"/>
        </w:rPr>
        <w:t>SVINCOLO</w:t>
      </w:r>
      <w:r w:rsidRPr="009B062B">
        <w:rPr>
          <w:rFonts w:ascii="Arial" w:hAnsi="Arial" w:cs="Arial"/>
          <w:spacing w:val="1"/>
          <w:sz w:val="22"/>
        </w:rPr>
        <w:t xml:space="preserve"> </w:t>
      </w:r>
      <w:r w:rsidRPr="009B062B">
        <w:rPr>
          <w:rFonts w:ascii="Arial" w:hAnsi="Arial" w:cs="Arial"/>
          <w:sz w:val="22"/>
        </w:rPr>
        <w:t>DI</w:t>
      </w:r>
      <w:r w:rsidRPr="009B062B">
        <w:rPr>
          <w:rFonts w:ascii="Arial" w:hAnsi="Arial" w:cs="Arial"/>
          <w:spacing w:val="1"/>
          <w:sz w:val="22"/>
        </w:rPr>
        <w:t xml:space="preserve"> </w:t>
      </w:r>
      <w:r w:rsidRPr="009B062B">
        <w:rPr>
          <w:rFonts w:ascii="Arial" w:hAnsi="Arial" w:cs="Arial"/>
          <w:sz w:val="22"/>
        </w:rPr>
        <w:t>CALCIATORI</w:t>
      </w:r>
      <w:r w:rsidRPr="009B062B">
        <w:rPr>
          <w:rFonts w:ascii="Arial" w:hAnsi="Arial" w:cs="Arial"/>
          <w:spacing w:val="-58"/>
          <w:sz w:val="22"/>
        </w:rPr>
        <w:t xml:space="preserve"> </w:t>
      </w:r>
      <w:r w:rsidRPr="009B062B">
        <w:rPr>
          <w:rFonts w:ascii="Arial" w:hAnsi="Arial" w:cs="Arial"/>
          <w:sz w:val="22"/>
        </w:rPr>
        <w:t>“GIOVANI”</w:t>
      </w:r>
    </w:p>
    <w:p w:rsidR="00571C98" w:rsidRPr="00675C49" w:rsidRDefault="00571C98" w:rsidP="00571C98">
      <w:pPr>
        <w:pStyle w:val="Corpotesto"/>
        <w:jc w:val="both"/>
        <w:rPr>
          <w:rFonts w:ascii="Arial" w:hAnsi="Arial" w:cs="Arial"/>
          <w:b w:val="0"/>
          <w:sz w:val="20"/>
        </w:rPr>
      </w:pPr>
    </w:p>
    <w:p w:rsidR="00571C98" w:rsidRPr="009B062B" w:rsidRDefault="00571C98" w:rsidP="00DF2DEB">
      <w:pPr>
        <w:pStyle w:val="A119"/>
        <w:rPr>
          <w:rFonts w:cs="Arial"/>
          <w:b/>
          <w:szCs w:val="22"/>
        </w:rPr>
      </w:pPr>
      <w:r w:rsidRPr="009B062B">
        <w:rPr>
          <w:rFonts w:cs="Arial"/>
          <w:b/>
          <w:szCs w:val="22"/>
        </w:rPr>
        <w:t>Art.</w:t>
      </w:r>
      <w:r w:rsidRPr="009B062B">
        <w:rPr>
          <w:rFonts w:cs="Arial"/>
          <w:b/>
          <w:spacing w:val="-1"/>
          <w:szCs w:val="22"/>
        </w:rPr>
        <w:t xml:space="preserve"> </w:t>
      </w:r>
      <w:r w:rsidRPr="009B062B">
        <w:rPr>
          <w:rFonts w:cs="Arial"/>
          <w:b/>
          <w:szCs w:val="22"/>
        </w:rPr>
        <w:t>107</w:t>
      </w:r>
      <w:r w:rsidRPr="009B062B">
        <w:rPr>
          <w:rFonts w:cs="Arial"/>
          <w:b/>
          <w:spacing w:val="-1"/>
          <w:szCs w:val="22"/>
        </w:rPr>
        <w:t xml:space="preserve"> </w:t>
      </w:r>
      <w:r w:rsidRPr="009B062B">
        <w:rPr>
          <w:rFonts w:cs="Arial"/>
          <w:b/>
          <w:szCs w:val="22"/>
        </w:rPr>
        <w:t>delle</w:t>
      </w:r>
      <w:r w:rsidRPr="009B062B">
        <w:rPr>
          <w:rFonts w:cs="Arial"/>
          <w:b/>
          <w:spacing w:val="-1"/>
          <w:szCs w:val="22"/>
        </w:rPr>
        <w:t xml:space="preserve"> </w:t>
      </w:r>
      <w:r w:rsidRPr="009B062B">
        <w:rPr>
          <w:rFonts w:cs="Arial"/>
          <w:b/>
          <w:szCs w:val="22"/>
        </w:rPr>
        <w:t>N.O.I.F.</w:t>
      </w:r>
      <w:r w:rsidRPr="009B062B">
        <w:rPr>
          <w:rFonts w:cs="Arial"/>
          <w:b/>
          <w:spacing w:val="-1"/>
          <w:szCs w:val="22"/>
        </w:rPr>
        <w:t xml:space="preserve"> </w:t>
      </w:r>
      <w:r w:rsidRPr="009B062B">
        <w:rPr>
          <w:rFonts w:cs="Arial"/>
          <w:b/>
          <w:szCs w:val="22"/>
        </w:rPr>
        <w:t>(svincolo</w:t>
      </w:r>
      <w:r w:rsidRPr="009B062B">
        <w:rPr>
          <w:rFonts w:cs="Arial"/>
          <w:b/>
          <w:spacing w:val="-1"/>
          <w:szCs w:val="22"/>
        </w:rPr>
        <w:t xml:space="preserve"> </w:t>
      </w:r>
      <w:r w:rsidRPr="009B062B">
        <w:rPr>
          <w:rFonts w:cs="Arial"/>
          <w:b/>
          <w:szCs w:val="22"/>
        </w:rPr>
        <w:t>per</w:t>
      </w:r>
      <w:r w:rsidRPr="009B062B">
        <w:rPr>
          <w:rFonts w:cs="Arial"/>
          <w:b/>
          <w:spacing w:val="-1"/>
          <w:szCs w:val="22"/>
        </w:rPr>
        <w:t xml:space="preserve"> </w:t>
      </w:r>
      <w:r w:rsidRPr="009B062B">
        <w:rPr>
          <w:rFonts w:cs="Arial"/>
          <w:b/>
          <w:szCs w:val="22"/>
        </w:rPr>
        <w:t>rinuncia)</w:t>
      </w:r>
    </w:p>
    <w:p w:rsidR="00571C98" w:rsidRPr="00675C49" w:rsidRDefault="00571C98" w:rsidP="00B032B1">
      <w:pPr>
        <w:pStyle w:val="A1gare"/>
        <w:rPr>
          <w:rFonts w:ascii="Arial" w:hAnsi="Arial" w:cs="Arial"/>
          <w:sz w:val="20"/>
        </w:rPr>
      </w:pPr>
    </w:p>
    <w:p w:rsidR="00A91311" w:rsidRDefault="00571C98" w:rsidP="00955464">
      <w:pPr>
        <w:pStyle w:val="A119"/>
      </w:pPr>
      <w:r w:rsidRPr="00955464">
        <w:t xml:space="preserve">I calciatori “Giovani” tesserati con vincolo annuale entro il 30 novembre possono essere inclusi in </w:t>
      </w:r>
    </w:p>
    <w:p w:rsidR="00571C98" w:rsidRPr="00955464" w:rsidRDefault="00571C98" w:rsidP="00955464">
      <w:pPr>
        <w:pStyle w:val="A119"/>
      </w:pPr>
      <w:r w:rsidRPr="00955464">
        <w:t>lista di svincolo da trasmettere per via telematica ai Comitati di competenza entro i termini stabiliti:</w:t>
      </w:r>
    </w:p>
    <w:p w:rsidR="00571C98" w:rsidRPr="00675C49" w:rsidRDefault="00571C98" w:rsidP="00DF2DEB">
      <w:pPr>
        <w:pStyle w:val="A1gare"/>
        <w:rPr>
          <w:rFonts w:ascii="Arial" w:hAnsi="Arial" w:cs="Arial"/>
          <w:sz w:val="20"/>
        </w:rPr>
      </w:pPr>
    </w:p>
    <w:p w:rsidR="00571C98" w:rsidRPr="009B062B" w:rsidRDefault="00571C98" w:rsidP="008305D6">
      <w:pPr>
        <w:pStyle w:val="A119"/>
        <w:numPr>
          <w:ilvl w:val="1"/>
          <w:numId w:val="11"/>
        </w:numPr>
        <w:rPr>
          <w:rFonts w:cs="Arial"/>
          <w:b/>
          <w:szCs w:val="22"/>
        </w:rPr>
      </w:pPr>
      <w:r w:rsidRPr="009B062B">
        <w:rPr>
          <w:rFonts w:cs="Arial"/>
          <w:b/>
          <w:szCs w:val="22"/>
        </w:rPr>
        <w:t>mercoledì</w:t>
      </w:r>
      <w:r w:rsidRPr="009B062B">
        <w:rPr>
          <w:rFonts w:cs="Arial"/>
          <w:b/>
          <w:spacing w:val="-1"/>
          <w:szCs w:val="22"/>
        </w:rPr>
        <w:t xml:space="preserve"> </w:t>
      </w:r>
      <w:r w:rsidRPr="009B062B">
        <w:rPr>
          <w:rFonts w:cs="Arial"/>
          <w:b/>
          <w:szCs w:val="22"/>
        </w:rPr>
        <w:t>1°</w:t>
      </w:r>
      <w:r w:rsidRPr="009B062B">
        <w:rPr>
          <w:rFonts w:cs="Arial"/>
          <w:b/>
          <w:spacing w:val="-1"/>
          <w:szCs w:val="22"/>
        </w:rPr>
        <w:t xml:space="preserve"> </w:t>
      </w:r>
      <w:r w:rsidRPr="009B062B">
        <w:rPr>
          <w:rFonts w:cs="Arial"/>
          <w:b/>
          <w:szCs w:val="22"/>
        </w:rPr>
        <w:t>dicembre 2021</w:t>
      </w:r>
      <w:r w:rsidRPr="009B062B">
        <w:rPr>
          <w:rFonts w:cs="Arial"/>
          <w:b/>
          <w:spacing w:val="-1"/>
          <w:szCs w:val="22"/>
        </w:rPr>
        <w:t xml:space="preserve"> </w:t>
      </w:r>
      <w:r w:rsidRPr="009B062B">
        <w:rPr>
          <w:rFonts w:cs="Arial"/>
          <w:b/>
          <w:szCs w:val="22"/>
        </w:rPr>
        <w:t>a</w:t>
      </w:r>
      <w:r w:rsidRPr="009B062B">
        <w:rPr>
          <w:rFonts w:cs="Arial"/>
          <w:b/>
          <w:spacing w:val="-1"/>
          <w:szCs w:val="22"/>
        </w:rPr>
        <w:t xml:space="preserve"> </w:t>
      </w:r>
      <w:r w:rsidRPr="009B062B">
        <w:rPr>
          <w:rFonts w:cs="Arial"/>
          <w:b/>
          <w:szCs w:val="22"/>
        </w:rPr>
        <w:t>giovedì</w:t>
      </w:r>
      <w:r w:rsidRPr="009B062B">
        <w:rPr>
          <w:rFonts w:cs="Arial"/>
          <w:b/>
          <w:spacing w:val="-1"/>
          <w:szCs w:val="22"/>
        </w:rPr>
        <w:t xml:space="preserve"> </w:t>
      </w:r>
      <w:r w:rsidRPr="009B062B">
        <w:rPr>
          <w:rFonts w:cs="Arial"/>
          <w:b/>
          <w:szCs w:val="22"/>
        </w:rPr>
        <w:t>16</w:t>
      </w:r>
      <w:r w:rsidRPr="009B062B">
        <w:rPr>
          <w:rFonts w:cs="Arial"/>
          <w:b/>
          <w:spacing w:val="-1"/>
          <w:szCs w:val="22"/>
        </w:rPr>
        <w:t xml:space="preserve"> </w:t>
      </w:r>
      <w:r w:rsidRPr="009B062B">
        <w:rPr>
          <w:rFonts w:cs="Arial"/>
          <w:b/>
          <w:szCs w:val="22"/>
        </w:rPr>
        <w:t>dicembre</w:t>
      </w:r>
      <w:r w:rsidRPr="009B062B">
        <w:rPr>
          <w:rFonts w:cs="Arial"/>
          <w:b/>
          <w:spacing w:val="1"/>
          <w:szCs w:val="22"/>
        </w:rPr>
        <w:t xml:space="preserve"> </w:t>
      </w:r>
      <w:r w:rsidRPr="009B062B">
        <w:rPr>
          <w:rFonts w:cs="Arial"/>
          <w:b/>
          <w:szCs w:val="22"/>
        </w:rPr>
        <w:t>2021</w:t>
      </w:r>
      <w:r w:rsidRPr="009B062B">
        <w:rPr>
          <w:rFonts w:cs="Arial"/>
          <w:b/>
          <w:spacing w:val="-1"/>
          <w:szCs w:val="22"/>
        </w:rPr>
        <w:t xml:space="preserve"> </w:t>
      </w:r>
      <w:r w:rsidRPr="009B062B">
        <w:rPr>
          <w:rFonts w:cs="Arial"/>
          <w:b/>
          <w:szCs w:val="22"/>
        </w:rPr>
        <w:t>(ore</w:t>
      </w:r>
      <w:r w:rsidRPr="009B062B">
        <w:rPr>
          <w:rFonts w:cs="Arial"/>
          <w:b/>
          <w:spacing w:val="-2"/>
          <w:szCs w:val="22"/>
        </w:rPr>
        <w:t xml:space="preserve"> </w:t>
      </w:r>
      <w:r w:rsidRPr="009B062B">
        <w:rPr>
          <w:rFonts w:cs="Arial"/>
          <w:b/>
          <w:szCs w:val="22"/>
        </w:rPr>
        <w:t>19.00)</w:t>
      </w:r>
    </w:p>
    <w:p w:rsidR="00DF2DEB" w:rsidRPr="00675C49" w:rsidRDefault="00DF2DEB" w:rsidP="00DF2DEB">
      <w:pPr>
        <w:pStyle w:val="A1gare"/>
        <w:rPr>
          <w:rFonts w:ascii="Arial" w:hAnsi="Arial" w:cs="Arial"/>
          <w:sz w:val="20"/>
        </w:rPr>
      </w:pPr>
    </w:p>
    <w:p w:rsidR="00571C98" w:rsidRPr="00955464" w:rsidRDefault="00571C98" w:rsidP="00955464">
      <w:pPr>
        <w:pStyle w:val="A119"/>
      </w:pPr>
      <w:r w:rsidRPr="00955464">
        <w:t>(vale la data di deposito telematico delle richieste – apposizione della firma elettronica - sempre che le stesse pervengano entro e non oltre i termini sopraindicati).</w:t>
      </w:r>
    </w:p>
    <w:p w:rsidR="00571C98" w:rsidRPr="00955464" w:rsidRDefault="00571C98" w:rsidP="00955464">
      <w:pPr>
        <w:pStyle w:val="A119"/>
      </w:pPr>
      <w:r w:rsidRPr="00955464">
        <w:t>Il tesseramento dei calciatori svincolati in questo periodo deve avvenire a far data da venerdì 17 dicembre 2021.</w:t>
      </w:r>
    </w:p>
    <w:p w:rsidR="00571C98" w:rsidRPr="00675C49" w:rsidRDefault="00571C98" w:rsidP="00571C98">
      <w:pPr>
        <w:pStyle w:val="Corpotesto"/>
        <w:ind w:left="312"/>
        <w:jc w:val="both"/>
        <w:rPr>
          <w:rFonts w:ascii="Arial" w:hAnsi="Arial" w:cs="Arial"/>
          <w:b w:val="0"/>
          <w:sz w:val="20"/>
        </w:rPr>
      </w:pPr>
    </w:p>
    <w:p w:rsidR="00571C98" w:rsidRPr="009B062B" w:rsidRDefault="00571C98" w:rsidP="00DF2DEB">
      <w:pPr>
        <w:pStyle w:val="1AB"/>
        <w:rPr>
          <w:rFonts w:ascii="Arial" w:hAnsi="Arial" w:cs="Arial"/>
          <w:sz w:val="22"/>
        </w:rPr>
      </w:pPr>
      <w:r w:rsidRPr="009B062B">
        <w:rPr>
          <w:rFonts w:ascii="Arial" w:hAnsi="Arial" w:cs="Arial"/>
          <w:sz w:val="22"/>
        </w:rPr>
        <w:t>TERMINI</w:t>
      </w:r>
      <w:r w:rsidRPr="009B062B">
        <w:rPr>
          <w:rFonts w:ascii="Arial" w:hAnsi="Arial" w:cs="Arial"/>
          <w:spacing w:val="-6"/>
          <w:sz w:val="22"/>
        </w:rPr>
        <w:t xml:space="preserve"> </w:t>
      </w:r>
      <w:r w:rsidRPr="009B062B">
        <w:rPr>
          <w:rFonts w:ascii="Arial" w:hAnsi="Arial" w:cs="Arial"/>
          <w:sz w:val="22"/>
        </w:rPr>
        <w:t>E</w:t>
      </w:r>
      <w:r w:rsidRPr="009B062B">
        <w:rPr>
          <w:rFonts w:ascii="Arial" w:hAnsi="Arial" w:cs="Arial"/>
          <w:spacing w:val="-3"/>
          <w:sz w:val="22"/>
        </w:rPr>
        <w:t xml:space="preserve"> </w:t>
      </w:r>
      <w:r w:rsidRPr="009B062B">
        <w:rPr>
          <w:rFonts w:ascii="Arial" w:hAnsi="Arial" w:cs="Arial"/>
          <w:sz w:val="22"/>
        </w:rPr>
        <w:t>MODALITA’</w:t>
      </w:r>
      <w:r w:rsidRPr="009B062B">
        <w:rPr>
          <w:rFonts w:ascii="Arial" w:hAnsi="Arial" w:cs="Arial"/>
          <w:spacing w:val="-4"/>
          <w:sz w:val="22"/>
        </w:rPr>
        <w:t xml:space="preserve"> </w:t>
      </w:r>
      <w:r w:rsidRPr="009B062B">
        <w:rPr>
          <w:rFonts w:ascii="Arial" w:hAnsi="Arial" w:cs="Arial"/>
          <w:sz w:val="22"/>
        </w:rPr>
        <w:t>PER LE</w:t>
      </w:r>
      <w:r w:rsidRPr="009B062B">
        <w:rPr>
          <w:rFonts w:ascii="Arial" w:hAnsi="Arial" w:cs="Arial"/>
          <w:spacing w:val="-2"/>
          <w:sz w:val="22"/>
        </w:rPr>
        <w:t xml:space="preserve"> </w:t>
      </w:r>
      <w:r w:rsidRPr="009B062B">
        <w:rPr>
          <w:rFonts w:ascii="Arial" w:hAnsi="Arial" w:cs="Arial"/>
          <w:sz w:val="22"/>
        </w:rPr>
        <w:t>VARIAZIONI</w:t>
      </w:r>
      <w:r w:rsidRPr="009B062B">
        <w:rPr>
          <w:rFonts w:ascii="Arial" w:hAnsi="Arial" w:cs="Arial"/>
          <w:spacing w:val="-6"/>
          <w:sz w:val="22"/>
        </w:rPr>
        <w:t xml:space="preserve"> </w:t>
      </w:r>
      <w:r w:rsidRPr="009B062B">
        <w:rPr>
          <w:rFonts w:ascii="Arial" w:hAnsi="Arial" w:cs="Arial"/>
          <w:sz w:val="22"/>
        </w:rPr>
        <w:t>DI</w:t>
      </w:r>
      <w:r w:rsidRPr="009B062B">
        <w:rPr>
          <w:rFonts w:ascii="Arial" w:hAnsi="Arial" w:cs="Arial"/>
          <w:spacing w:val="-6"/>
          <w:sz w:val="22"/>
        </w:rPr>
        <w:t xml:space="preserve"> </w:t>
      </w:r>
      <w:r w:rsidRPr="009B062B">
        <w:rPr>
          <w:rFonts w:ascii="Arial" w:hAnsi="Arial" w:cs="Arial"/>
          <w:sz w:val="22"/>
        </w:rPr>
        <w:t>ATTIVITA’</w:t>
      </w:r>
    </w:p>
    <w:p w:rsidR="00DF2DEB" w:rsidRPr="00675C49" w:rsidRDefault="00DF2DEB" w:rsidP="00DF2DEB">
      <w:pPr>
        <w:pStyle w:val="A119"/>
        <w:rPr>
          <w:rFonts w:cs="Arial"/>
          <w:sz w:val="20"/>
        </w:rPr>
      </w:pPr>
    </w:p>
    <w:p w:rsidR="00571C98" w:rsidRPr="009B062B" w:rsidRDefault="00571C98" w:rsidP="00DF2DEB">
      <w:pPr>
        <w:pStyle w:val="A119"/>
        <w:rPr>
          <w:rFonts w:cs="Arial"/>
          <w:b/>
          <w:szCs w:val="22"/>
          <w:lang w:val="en-US"/>
        </w:rPr>
      </w:pPr>
      <w:r w:rsidRPr="009B062B">
        <w:rPr>
          <w:rFonts w:cs="Arial"/>
          <w:b/>
          <w:szCs w:val="22"/>
          <w:lang w:val="en-US"/>
        </w:rPr>
        <w:t>Art.118</w:t>
      </w:r>
      <w:r w:rsidRPr="009B062B">
        <w:rPr>
          <w:rFonts w:cs="Arial"/>
          <w:b/>
          <w:spacing w:val="-2"/>
          <w:szCs w:val="22"/>
          <w:lang w:val="en-US"/>
        </w:rPr>
        <w:t xml:space="preserve"> </w:t>
      </w:r>
      <w:proofErr w:type="spellStart"/>
      <w:r w:rsidRPr="009B062B">
        <w:rPr>
          <w:rFonts w:cs="Arial"/>
          <w:b/>
          <w:szCs w:val="22"/>
          <w:lang w:val="en-US"/>
        </w:rPr>
        <w:t>delle</w:t>
      </w:r>
      <w:proofErr w:type="spellEnd"/>
      <w:r w:rsidRPr="009B062B">
        <w:rPr>
          <w:rFonts w:cs="Arial"/>
          <w:b/>
          <w:spacing w:val="-2"/>
          <w:szCs w:val="22"/>
          <w:lang w:val="en-US"/>
        </w:rPr>
        <w:t xml:space="preserve"> </w:t>
      </w:r>
      <w:r w:rsidRPr="009B062B">
        <w:rPr>
          <w:rFonts w:cs="Arial"/>
          <w:b/>
          <w:szCs w:val="22"/>
          <w:lang w:val="en-US"/>
        </w:rPr>
        <w:t>N.O.I.F.</w:t>
      </w:r>
    </w:p>
    <w:p w:rsidR="00DF2DEB" w:rsidRPr="00675C49" w:rsidRDefault="00DF2DEB" w:rsidP="00DF2DEB">
      <w:pPr>
        <w:pStyle w:val="A1gare"/>
        <w:rPr>
          <w:rFonts w:ascii="Arial" w:hAnsi="Arial" w:cs="Arial"/>
          <w:sz w:val="20"/>
          <w:lang w:val="en-US"/>
        </w:rPr>
      </w:pPr>
    </w:p>
    <w:p w:rsidR="00DF2DEB" w:rsidRPr="00955464" w:rsidRDefault="00571C98" w:rsidP="00DF2DEB">
      <w:pPr>
        <w:pStyle w:val="A119"/>
        <w:rPr>
          <w:rFonts w:cs="Arial"/>
          <w:spacing w:val="31"/>
          <w:szCs w:val="21"/>
        </w:rPr>
      </w:pPr>
      <w:r w:rsidRPr="00955464">
        <w:rPr>
          <w:rFonts w:cs="Arial"/>
          <w:szCs w:val="21"/>
        </w:rPr>
        <w:t>Per</w:t>
      </w:r>
      <w:r w:rsidRPr="00955464">
        <w:rPr>
          <w:rFonts w:cs="Arial"/>
          <w:spacing w:val="33"/>
          <w:szCs w:val="21"/>
        </w:rPr>
        <w:t xml:space="preserve"> </w:t>
      </w:r>
      <w:r w:rsidRPr="00955464">
        <w:rPr>
          <w:rFonts w:cs="Arial"/>
          <w:szCs w:val="21"/>
        </w:rPr>
        <w:t>la</w:t>
      </w:r>
      <w:r w:rsidRPr="00955464">
        <w:rPr>
          <w:rFonts w:cs="Arial"/>
          <w:spacing w:val="34"/>
          <w:szCs w:val="21"/>
        </w:rPr>
        <w:t xml:space="preserve"> </w:t>
      </w:r>
      <w:r w:rsidRPr="00955464">
        <w:rPr>
          <w:rFonts w:cs="Arial"/>
          <w:szCs w:val="21"/>
        </w:rPr>
        <w:t>Stagione</w:t>
      </w:r>
      <w:r w:rsidRPr="00955464">
        <w:rPr>
          <w:rFonts w:cs="Arial"/>
          <w:spacing w:val="34"/>
          <w:szCs w:val="21"/>
        </w:rPr>
        <w:t xml:space="preserve"> </w:t>
      </w:r>
      <w:r w:rsidRPr="00955464">
        <w:rPr>
          <w:rFonts w:cs="Arial"/>
          <w:szCs w:val="21"/>
        </w:rPr>
        <w:t>Sportiva</w:t>
      </w:r>
      <w:r w:rsidRPr="00955464">
        <w:rPr>
          <w:rFonts w:cs="Arial"/>
          <w:spacing w:val="38"/>
          <w:szCs w:val="21"/>
        </w:rPr>
        <w:t xml:space="preserve"> </w:t>
      </w:r>
      <w:r w:rsidRPr="00955464">
        <w:rPr>
          <w:rFonts w:cs="Arial"/>
          <w:szCs w:val="21"/>
        </w:rPr>
        <w:t>2021/2022,</w:t>
      </w:r>
      <w:r w:rsidRPr="00955464">
        <w:rPr>
          <w:rFonts w:cs="Arial"/>
          <w:spacing w:val="34"/>
          <w:szCs w:val="21"/>
        </w:rPr>
        <w:t xml:space="preserve"> </w:t>
      </w:r>
      <w:r w:rsidRPr="00955464">
        <w:rPr>
          <w:rFonts w:cs="Arial"/>
          <w:szCs w:val="21"/>
        </w:rPr>
        <w:t>il</w:t>
      </w:r>
      <w:r w:rsidRPr="00955464">
        <w:rPr>
          <w:rFonts w:cs="Arial"/>
          <w:spacing w:val="35"/>
          <w:szCs w:val="21"/>
        </w:rPr>
        <w:t xml:space="preserve"> </w:t>
      </w:r>
      <w:r w:rsidRPr="00955464">
        <w:rPr>
          <w:rFonts w:cs="Arial"/>
          <w:szCs w:val="21"/>
        </w:rPr>
        <w:t>termine</w:t>
      </w:r>
      <w:r w:rsidRPr="00955464">
        <w:rPr>
          <w:rFonts w:cs="Arial"/>
          <w:spacing w:val="33"/>
          <w:szCs w:val="21"/>
        </w:rPr>
        <w:t xml:space="preserve"> </w:t>
      </w:r>
      <w:r w:rsidRPr="00955464">
        <w:rPr>
          <w:rFonts w:cs="Arial"/>
          <w:szCs w:val="21"/>
        </w:rPr>
        <w:t>fissato</w:t>
      </w:r>
      <w:r w:rsidRPr="00955464">
        <w:rPr>
          <w:rFonts w:cs="Arial"/>
          <w:spacing w:val="35"/>
          <w:szCs w:val="21"/>
        </w:rPr>
        <w:t xml:space="preserve"> </w:t>
      </w:r>
      <w:r w:rsidRPr="00955464">
        <w:rPr>
          <w:rFonts w:cs="Arial"/>
          <w:szCs w:val="21"/>
        </w:rPr>
        <w:t>per</w:t>
      </w:r>
      <w:r w:rsidRPr="00955464">
        <w:rPr>
          <w:rFonts w:cs="Arial"/>
          <w:spacing w:val="34"/>
          <w:szCs w:val="21"/>
        </w:rPr>
        <w:t xml:space="preserve"> </w:t>
      </w:r>
      <w:r w:rsidRPr="00955464">
        <w:rPr>
          <w:rFonts w:cs="Arial"/>
          <w:szCs w:val="21"/>
        </w:rPr>
        <w:t>l’invio</w:t>
      </w:r>
      <w:r w:rsidRPr="00955464">
        <w:rPr>
          <w:rFonts w:cs="Arial"/>
          <w:spacing w:val="35"/>
          <w:szCs w:val="21"/>
        </w:rPr>
        <w:t xml:space="preserve"> </w:t>
      </w:r>
      <w:r w:rsidRPr="00955464">
        <w:rPr>
          <w:rFonts w:cs="Arial"/>
          <w:szCs w:val="21"/>
        </w:rPr>
        <w:t>o</w:t>
      </w:r>
      <w:r w:rsidRPr="00955464">
        <w:rPr>
          <w:rFonts w:cs="Arial"/>
          <w:spacing w:val="34"/>
          <w:szCs w:val="21"/>
        </w:rPr>
        <w:t xml:space="preserve"> </w:t>
      </w:r>
      <w:r w:rsidRPr="00955464">
        <w:rPr>
          <w:rFonts w:cs="Arial"/>
          <w:szCs w:val="21"/>
        </w:rPr>
        <w:t>il</w:t>
      </w:r>
      <w:r w:rsidRPr="00955464">
        <w:rPr>
          <w:rFonts w:cs="Arial"/>
          <w:spacing w:val="35"/>
          <w:szCs w:val="21"/>
        </w:rPr>
        <w:t xml:space="preserve"> </w:t>
      </w:r>
      <w:r w:rsidRPr="00955464">
        <w:rPr>
          <w:rFonts w:cs="Arial"/>
          <w:szCs w:val="21"/>
        </w:rPr>
        <w:t>deposito</w:t>
      </w:r>
      <w:r w:rsidRPr="00955464">
        <w:rPr>
          <w:rFonts w:cs="Arial"/>
          <w:spacing w:val="35"/>
          <w:szCs w:val="21"/>
        </w:rPr>
        <w:t xml:space="preserve"> </w:t>
      </w:r>
      <w:r w:rsidRPr="00955464">
        <w:rPr>
          <w:rFonts w:cs="Arial"/>
          <w:szCs w:val="21"/>
        </w:rPr>
        <w:t>delle</w:t>
      </w:r>
      <w:r w:rsidRPr="00955464">
        <w:rPr>
          <w:rFonts w:cs="Arial"/>
          <w:spacing w:val="33"/>
          <w:szCs w:val="21"/>
        </w:rPr>
        <w:t xml:space="preserve"> </w:t>
      </w:r>
      <w:r w:rsidRPr="00955464">
        <w:rPr>
          <w:rFonts w:cs="Arial"/>
          <w:szCs w:val="21"/>
        </w:rPr>
        <w:t>richieste</w:t>
      </w:r>
      <w:r w:rsidRPr="00955464">
        <w:rPr>
          <w:rFonts w:cs="Arial"/>
          <w:spacing w:val="34"/>
          <w:szCs w:val="21"/>
        </w:rPr>
        <w:t xml:space="preserve"> </w:t>
      </w:r>
      <w:r w:rsidRPr="00955464">
        <w:rPr>
          <w:rFonts w:cs="Arial"/>
          <w:szCs w:val="21"/>
        </w:rPr>
        <w:t>di</w:t>
      </w:r>
      <w:r w:rsidRPr="00955464">
        <w:rPr>
          <w:rFonts w:cs="Arial"/>
          <w:spacing w:val="-57"/>
          <w:szCs w:val="21"/>
        </w:rPr>
        <w:t xml:space="preserve"> </w:t>
      </w:r>
      <w:r w:rsidRPr="00955464">
        <w:rPr>
          <w:rFonts w:cs="Arial"/>
          <w:szCs w:val="21"/>
        </w:rPr>
        <w:t>variazione</w:t>
      </w:r>
      <w:r w:rsidRPr="00955464">
        <w:rPr>
          <w:rFonts w:cs="Arial"/>
          <w:spacing w:val="26"/>
          <w:szCs w:val="21"/>
        </w:rPr>
        <w:t xml:space="preserve"> </w:t>
      </w:r>
      <w:r w:rsidRPr="00955464">
        <w:rPr>
          <w:rFonts w:cs="Arial"/>
          <w:szCs w:val="21"/>
        </w:rPr>
        <w:t>di</w:t>
      </w:r>
      <w:r w:rsidRPr="00955464">
        <w:rPr>
          <w:rFonts w:cs="Arial"/>
          <w:spacing w:val="28"/>
          <w:szCs w:val="21"/>
        </w:rPr>
        <w:t xml:space="preserve"> </w:t>
      </w:r>
      <w:r w:rsidRPr="00955464">
        <w:rPr>
          <w:rFonts w:cs="Arial"/>
          <w:szCs w:val="21"/>
        </w:rPr>
        <w:t>attività</w:t>
      </w:r>
      <w:r w:rsidRPr="00955464">
        <w:rPr>
          <w:rFonts w:cs="Arial"/>
          <w:spacing w:val="27"/>
          <w:szCs w:val="21"/>
        </w:rPr>
        <w:t xml:space="preserve"> </w:t>
      </w:r>
      <w:r w:rsidRPr="00955464">
        <w:rPr>
          <w:rFonts w:cs="Arial"/>
          <w:szCs w:val="21"/>
        </w:rPr>
        <w:t>ai</w:t>
      </w:r>
      <w:r w:rsidRPr="00955464">
        <w:rPr>
          <w:rFonts w:cs="Arial"/>
          <w:spacing w:val="23"/>
          <w:szCs w:val="21"/>
        </w:rPr>
        <w:t xml:space="preserve"> </w:t>
      </w:r>
      <w:r w:rsidRPr="00955464">
        <w:rPr>
          <w:rFonts w:cs="Arial"/>
          <w:szCs w:val="21"/>
        </w:rPr>
        <w:t>sensi</w:t>
      </w:r>
      <w:r w:rsidRPr="00955464">
        <w:rPr>
          <w:rFonts w:cs="Arial"/>
          <w:spacing w:val="28"/>
          <w:szCs w:val="21"/>
        </w:rPr>
        <w:t xml:space="preserve"> </w:t>
      </w:r>
      <w:r w:rsidRPr="00955464">
        <w:rPr>
          <w:rFonts w:cs="Arial"/>
          <w:szCs w:val="21"/>
        </w:rPr>
        <w:t>dell’art.118</w:t>
      </w:r>
      <w:r w:rsidRPr="00955464">
        <w:rPr>
          <w:rFonts w:cs="Arial"/>
          <w:spacing w:val="26"/>
          <w:szCs w:val="21"/>
        </w:rPr>
        <w:t xml:space="preserve"> </w:t>
      </w:r>
      <w:r w:rsidRPr="00955464">
        <w:rPr>
          <w:rFonts w:cs="Arial"/>
          <w:szCs w:val="21"/>
        </w:rPr>
        <w:t>delle</w:t>
      </w:r>
      <w:r w:rsidRPr="00955464">
        <w:rPr>
          <w:rFonts w:cs="Arial"/>
          <w:spacing w:val="26"/>
          <w:szCs w:val="21"/>
        </w:rPr>
        <w:t xml:space="preserve"> </w:t>
      </w:r>
      <w:r w:rsidRPr="00955464">
        <w:rPr>
          <w:rFonts w:cs="Arial"/>
          <w:szCs w:val="21"/>
        </w:rPr>
        <w:t>N.O.I.F.</w:t>
      </w:r>
      <w:r w:rsidRPr="00955464">
        <w:rPr>
          <w:rFonts w:cs="Arial"/>
          <w:spacing w:val="27"/>
          <w:szCs w:val="21"/>
        </w:rPr>
        <w:t xml:space="preserve"> </w:t>
      </w:r>
      <w:r w:rsidRPr="00955464">
        <w:rPr>
          <w:rFonts w:cs="Arial"/>
          <w:szCs w:val="21"/>
        </w:rPr>
        <w:t>è</w:t>
      </w:r>
      <w:r w:rsidRPr="00955464">
        <w:rPr>
          <w:rFonts w:cs="Arial"/>
          <w:spacing w:val="31"/>
          <w:szCs w:val="21"/>
        </w:rPr>
        <w:t xml:space="preserve"> </w:t>
      </w:r>
    </w:p>
    <w:p w:rsidR="00DF2DEB" w:rsidRPr="00675C49" w:rsidRDefault="00DF2DEB" w:rsidP="00DF2DEB">
      <w:pPr>
        <w:pStyle w:val="A1gare"/>
        <w:rPr>
          <w:rFonts w:ascii="Arial" w:hAnsi="Arial" w:cs="Arial"/>
          <w:sz w:val="20"/>
        </w:rPr>
      </w:pPr>
    </w:p>
    <w:p w:rsidR="00571C98" w:rsidRPr="009B062B" w:rsidRDefault="00571C98" w:rsidP="008305D6">
      <w:pPr>
        <w:pStyle w:val="A119"/>
        <w:numPr>
          <w:ilvl w:val="1"/>
          <w:numId w:val="11"/>
        </w:numPr>
        <w:rPr>
          <w:rFonts w:cs="Arial"/>
          <w:b/>
          <w:szCs w:val="22"/>
        </w:rPr>
      </w:pPr>
      <w:r w:rsidRPr="009B062B">
        <w:rPr>
          <w:rFonts w:cs="Arial"/>
          <w:b/>
          <w:szCs w:val="22"/>
        </w:rPr>
        <w:t>da</w:t>
      </w:r>
      <w:r w:rsidRPr="009B062B">
        <w:rPr>
          <w:rFonts w:cs="Arial"/>
          <w:b/>
          <w:spacing w:val="26"/>
          <w:szCs w:val="22"/>
        </w:rPr>
        <w:t xml:space="preserve"> </w:t>
      </w:r>
      <w:r w:rsidRPr="009B062B">
        <w:rPr>
          <w:rFonts w:cs="Arial"/>
          <w:b/>
          <w:szCs w:val="22"/>
        </w:rPr>
        <w:t>giovedì</w:t>
      </w:r>
      <w:r w:rsidRPr="009B062B">
        <w:rPr>
          <w:rFonts w:cs="Arial"/>
          <w:b/>
          <w:spacing w:val="28"/>
          <w:szCs w:val="22"/>
        </w:rPr>
        <w:t xml:space="preserve"> </w:t>
      </w:r>
      <w:r w:rsidRPr="009B062B">
        <w:rPr>
          <w:rFonts w:cs="Arial"/>
          <w:b/>
          <w:szCs w:val="22"/>
        </w:rPr>
        <w:t>1°</w:t>
      </w:r>
      <w:r w:rsidRPr="009B062B">
        <w:rPr>
          <w:rFonts w:cs="Arial"/>
          <w:b/>
          <w:spacing w:val="26"/>
          <w:szCs w:val="22"/>
        </w:rPr>
        <w:t xml:space="preserve"> </w:t>
      </w:r>
      <w:r w:rsidRPr="009B062B">
        <w:rPr>
          <w:rFonts w:cs="Arial"/>
          <w:b/>
          <w:szCs w:val="22"/>
        </w:rPr>
        <w:t>luglio</w:t>
      </w:r>
      <w:r w:rsidRPr="009B062B">
        <w:rPr>
          <w:rFonts w:cs="Arial"/>
          <w:b/>
          <w:spacing w:val="25"/>
          <w:szCs w:val="22"/>
        </w:rPr>
        <w:t xml:space="preserve"> </w:t>
      </w:r>
      <w:r w:rsidRPr="009B062B">
        <w:rPr>
          <w:rFonts w:cs="Arial"/>
          <w:b/>
          <w:szCs w:val="22"/>
        </w:rPr>
        <w:t>2021</w:t>
      </w:r>
      <w:r w:rsidRPr="009B062B">
        <w:rPr>
          <w:rFonts w:cs="Arial"/>
          <w:b/>
          <w:spacing w:val="27"/>
          <w:szCs w:val="22"/>
        </w:rPr>
        <w:t xml:space="preserve"> </w:t>
      </w:r>
      <w:r w:rsidRPr="009B062B">
        <w:rPr>
          <w:rFonts w:cs="Arial"/>
          <w:b/>
          <w:szCs w:val="22"/>
        </w:rPr>
        <w:t>a</w:t>
      </w:r>
      <w:r w:rsidRPr="009B062B">
        <w:rPr>
          <w:rFonts w:cs="Arial"/>
          <w:b/>
          <w:spacing w:val="25"/>
          <w:szCs w:val="22"/>
        </w:rPr>
        <w:t xml:space="preserve"> </w:t>
      </w:r>
      <w:r w:rsidRPr="009B062B">
        <w:rPr>
          <w:rFonts w:cs="Arial"/>
          <w:b/>
          <w:szCs w:val="22"/>
        </w:rPr>
        <w:t>venerdì</w:t>
      </w:r>
      <w:r w:rsidRPr="009B062B">
        <w:rPr>
          <w:rFonts w:cs="Arial"/>
          <w:b/>
          <w:spacing w:val="25"/>
          <w:szCs w:val="22"/>
        </w:rPr>
        <w:t xml:space="preserve"> </w:t>
      </w:r>
      <w:r w:rsidRPr="009B062B">
        <w:rPr>
          <w:rFonts w:cs="Arial"/>
          <w:b/>
          <w:szCs w:val="22"/>
        </w:rPr>
        <w:t>5</w:t>
      </w:r>
      <w:r w:rsidR="00DF2DEB" w:rsidRPr="009B062B">
        <w:rPr>
          <w:rFonts w:cs="Arial"/>
          <w:b/>
          <w:szCs w:val="22"/>
        </w:rPr>
        <w:t xml:space="preserve"> </w:t>
      </w:r>
      <w:r w:rsidRPr="009B062B">
        <w:rPr>
          <w:rFonts w:cs="Arial"/>
          <w:b/>
          <w:szCs w:val="22"/>
        </w:rPr>
        <w:t>novembre</w:t>
      </w:r>
      <w:r w:rsidRPr="009B062B">
        <w:rPr>
          <w:rFonts w:cs="Arial"/>
          <w:b/>
          <w:spacing w:val="-2"/>
          <w:szCs w:val="22"/>
        </w:rPr>
        <w:t xml:space="preserve"> </w:t>
      </w:r>
      <w:r w:rsidRPr="009B062B">
        <w:rPr>
          <w:rFonts w:cs="Arial"/>
          <w:b/>
          <w:szCs w:val="22"/>
        </w:rPr>
        <w:t>2021 (ore</w:t>
      </w:r>
      <w:r w:rsidRPr="009B062B">
        <w:rPr>
          <w:rFonts w:cs="Arial"/>
          <w:b/>
          <w:spacing w:val="-2"/>
          <w:szCs w:val="22"/>
        </w:rPr>
        <w:t xml:space="preserve"> </w:t>
      </w:r>
      <w:r w:rsidRPr="009B062B">
        <w:rPr>
          <w:rFonts w:cs="Arial"/>
          <w:b/>
          <w:szCs w:val="22"/>
        </w:rPr>
        <w:t>19.00).</w:t>
      </w:r>
      <w:r w:rsidR="00E4726F" w:rsidRPr="009B062B">
        <w:rPr>
          <w:rFonts w:cs="Arial"/>
          <w:b/>
          <w:szCs w:val="22"/>
        </w:rPr>
        <w:t xml:space="preserve"> “</w:t>
      </w:r>
    </w:p>
    <w:p w:rsidR="00DF2DEB" w:rsidRPr="00675C49" w:rsidRDefault="00DF2DEB" w:rsidP="00682E85">
      <w:pPr>
        <w:pStyle w:val="A1gare"/>
      </w:pPr>
    </w:p>
    <w:p w:rsidR="00621E12" w:rsidRDefault="00621E12" w:rsidP="00DF2DEB">
      <w:pPr>
        <w:pStyle w:val="A1gare"/>
        <w:tabs>
          <w:tab w:val="left" w:pos="588"/>
        </w:tabs>
      </w:pPr>
    </w:p>
    <w:p w:rsidR="008E4373" w:rsidRDefault="008E4373" w:rsidP="00DF2DEB">
      <w:pPr>
        <w:pStyle w:val="A1gare"/>
        <w:tabs>
          <w:tab w:val="left" w:pos="588"/>
        </w:tabs>
      </w:pPr>
    </w:p>
    <w:p w:rsidR="00C73407" w:rsidRDefault="00C73407">
      <w:pPr>
        <w:pStyle w:val="A1gare"/>
      </w:pPr>
    </w:p>
    <w:p w:rsidR="00606372" w:rsidRDefault="00606372" w:rsidP="00C320E6">
      <w:pPr>
        <w:pStyle w:val="Titolo2A"/>
        <w:framePr w:wrap="around"/>
        <w:rPr>
          <w:bCs/>
          <w:iCs/>
        </w:rPr>
      </w:pPr>
      <w:bookmarkStart w:id="68" w:name="_Toc76169360"/>
      <w:r w:rsidRPr="0041528C">
        <w:t xml:space="preserve">4.1.-  </w:t>
      </w:r>
      <w:r w:rsidR="00740751" w:rsidRPr="0041528C">
        <w:t>CHIUSURA UFFICI</w:t>
      </w:r>
      <w:bookmarkEnd w:id="68"/>
    </w:p>
    <w:p w:rsidR="00C6404C" w:rsidRDefault="00C6404C" w:rsidP="00C73407">
      <w:pPr>
        <w:pStyle w:val="A1gare"/>
      </w:pPr>
    </w:p>
    <w:p w:rsidR="00740751" w:rsidRPr="00E54676" w:rsidRDefault="00740751" w:rsidP="00740751">
      <w:pPr>
        <w:pStyle w:val="A119"/>
        <w:rPr>
          <w:color w:val="auto"/>
          <w:szCs w:val="23"/>
        </w:rPr>
      </w:pPr>
      <w:r w:rsidRPr="00E54676">
        <w:rPr>
          <w:color w:val="auto"/>
          <w:szCs w:val="23"/>
        </w:rPr>
        <w:t xml:space="preserve">Si comunica che la Lega Nazionale Dilettanti ha </w:t>
      </w:r>
      <w:r w:rsidR="00AB1544">
        <w:rPr>
          <w:color w:val="auto"/>
          <w:szCs w:val="23"/>
        </w:rPr>
        <w:t>prorogato</w:t>
      </w:r>
      <w:r w:rsidRPr="00E54676">
        <w:rPr>
          <w:color w:val="auto"/>
          <w:szCs w:val="23"/>
        </w:rPr>
        <w:t xml:space="preserve"> la chiusura</w:t>
      </w:r>
      <w:r w:rsidR="00A91311">
        <w:rPr>
          <w:color w:val="auto"/>
          <w:szCs w:val="23"/>
        </w:rPr>
        <w:t>,</w:t>
      </w:r>
      <w:r w:rsidRPr="00E54676">
        <w:rPr>
          <w:color w:val="auto"/>
          <w:szCs w:val="23"/>
        </w:rPr>
        <w:t xml:space="preserve"> </w:t>
      </w:r>
      <w:r w:rsidR="00A91311">
        <w:rPr>
          <w:color w:val="auto"/>
          <w:szCs w:val="23"/>
        </w:rPr>
        <w:t>fino a nuova comunicazione,</w:t>
      </w:r>
      <w:r w:rsidRPr="00E54676">
        <w:rPr>
          <w:color w:val="auto"/>
          <w:szCs w:val="23"/>
        </w:rPr>
        <w:t xml:space="preserve"> delle Sedi Provinciali, Distrettuali e Zonali nonché la chiusura al pubblico, fino alla suddetta data, delle Sedi Regionali.</w:t>
      </w:r>
    </w:p>
    <w:p w:rsidR="00740751" w:rsidRPr="00740751" w:rsidRDefault="00740751" w:rsidP="00740751">
      <w:pPr>
        <w:pStyle w:val="A119"/>
        <w:rPr>
          <w:szCs w:val="23"/>
        </w:rPr>
      </w:pPr>
      <w:r w:rsidRPr="00E54676">
        <w:rPr>
          <w:color w:val="auto"/>
          <w:szCs w:val="23"/>
        </w:rPr>
        <w:t xml:space="preserve">Ciò premesso, si informa che la sede della Delegazione Provinciale è comunque presidiata nei giorni di </w:t>
      </w:r>
      <w:r w:rsidRPr="00E54676">
        <w:rPr>
          <w:b/>
          <w:color w:val="auto"/>
          <w:szCs w:val="23"/>
        </w:rPr>
        <w:t>MARTEDÌ E GIOVEDÌ DALLE ORE 15:00 ALLE 18:30</w:t>
      </w:r>
      <w:r w:rsidRPr="00E54676">
        <w:rPr>
          <w:color w:val="auto"/>
          <w:szCs w:val="23"/>
        </w:rPr>
        <w:t>; i contatti potranno avvenire per e-mail</w:t>
      </w:r>
      <w:r w:rsidRPr="00740751">
        <w:rPr>
          <w:szCs w:val="23"/>
        </w:rPr>
        <w:t xml:space="preserve"> all’indirizzo </w:t>
      </w:r>
      <w:hyperlink r:id="rId49" w:history="1">
        <w:r w:rsidRPr="00740751">
          <w:rPr>
            <w:rStyle w:val="Collegamentoipertestuale"/>
            <w:rFonts w:cs="Arial"/>
            <w:b/>
            <w:bCs/>
            <w:szCs w:val="23"/>
          </w:rPr>
          <w:t>cplnd.fermo@figc.it</w:t>
        </w:r>
      </w:hyperlink>
      <w:r w:rsidRPr="00740751">
        <w:rPr>
          <w:szCs w:val="23"/>
        </w:rPr>
        <w:t xml:space="preserve"> o telefonicamente al numero 0734-221628.</w:t>
      </w:r>
    </w:p>
    <w:p w:rsidR="003E572F" w:rsidRDefault="003E572F" w:rsidP="00740751">
      <w:pPr>
        <w:pStyle w:val="A119"/>
        <w:rPr>
          <w:szCs w:val="23"/>
        </w:rPr>
      </w:pPr>
    </w:p>
    <w:p w:rsidR="003E572F" w:rsidRDefault="003E572F" w:rsidP="00740751">
      <w:pPr>
        <w:pStyle w:val="A119"/>
        <w:rPr>
          <w:szCs w:val="23"/>
        </w:rPr>
      </w:pPr>
    </w:p>
    <w:p w:rsidR="00740751" w:rsidRPr="00740751" w:rsidRDefault="00740751" w:rsidP="00740751">
      <w:pPr>
        <w:pStyle w:val="A119"/>
        <w:rPr>
          <w:szCs w:val="23"/>
        </w:rPr>
      </w:pPr>
      <w:r w:rsidRPr="00740751">
        <w:rPr>
          <w:szCs w:val="23"/>
        </w:rPr>
        <w:lastRenderedPageBreak/>
        <w:t xml:space="preserve">Per qualsiasi urgenza è possibile </w:t>
      </w:r>
      <w:r w:rsidR="00231F12">
        <w:rPr>
          <w:szCs w:val="23"/>
        </w:rPr>
        <w:t xml:space="preserve">tuttavia </w:t>
      </w:r>
      <w:r w:rsidRPr="00740751">
        <w:rPr>
          <w:szCs w:val="23"/>
        </w:rPr>
        <w:t xml:space="preserve">prendere contatto con il Delegato Provinciale al </w:t>
      </w:r>
      <w:r w:rsidR="00231F12">
        <w:rPr>
          <w:szCs w:val="23"/>
        </w:rPr>
        <w:br/>
      </w:r>
      <w:r w:rsidRPr="00740751">
        <w:rPr>
          <w:szCs w:val="23"/>
        </w:rPr>
        <w:t>n. 328 286 8789.</w:t>
      </w:r>
    </w:p>
    <w:p w:rsidR="00E70C53" w:rsidRDefault="00E70C53" w:rsidP="00146027">
      <w:pPr>
        <w:pStyle w:val="A1gare"/>
      </w:pPr>
    </w:p>
    <w:p w:rsidR="00C7795D" w:rsidRPr="00354F0A" w:rsidRDefault="00C7795D">
      <w:pPr>
        <w:pStyle w:val="A1gare"/>
      </w:pPr>
    </w:p>
    <w:p w:rsidR="009510A9" w:rsidRPr="00354F0A" w:rsidRDefault="009510A9">
      <w:pPr>
        <w:pStyle w:val="A1gare"/>
      </w:pPr>
    </w:p>
    <w:p w:rsidR="00D82F20" w:rsidRDefault="000706D1" w:rsidP="00441519">
      <w:pPr>
        <w:pStyle w:val="Titolo1"/>
        <w:framePr w:w="9469" w:h="505" w:hRule="exact" w:wrap="around" w:vAnchor="text" w:hAnchor="text" w:x="143" w:y="1"/>
        <w:pBdr>
          <w:top w:val="single" w:sz="12" w:space="1" w:color="FFCC99"/>
          <w:left w:val="single" w:sz="12" w:space="4" w:color="FFCC99"/>
          <w:bottom w:val="single" w:sz="12" w:space="1" w:color="FFCC99"/>
          <w:right w:val="single" w:sz="12" w:space="4" w:color="FFCC99"/>
        </w:pBdr>
        <w:shd w:val="clear" w:color="auto" w:fill="FFCC99"/>
        <w:spacing w:line="400" w:lineRule="exact"/>
        <w:rPr>
          <w:spacing w:val="8"/>
          <w:szCs w:val="30"/>
        </w:rPr>
      </w:pPr>
      <w:bookmarkStart w:id="69" w:name="_Toc657686121"/>
      <w:bookmarkStart w:id="70" w:name="_Toc66471162"/>
      <w:bookmarkStart w:id="71" w:name="_Toc76169361"/>
      <w:r>
        <w:rPr>
          <w:spacing w:val="8"/>
          <w:szCs w:val="30"/>
        </w:rPr>
        <w:t>ALLEGATI</w:t>
      </w:r>
      <w:bookmarkEnd w:id="69"/>
      <w:bookmarkEnd w:id="70"/>
      <w:bookmarkEnd w:id="71"/>
    </w:p>
    <w:p w:rsidR="003D3B24" w:rsidRDefault="003D3B24">
      <w:pPr>
        <w:pStyle w:val="A1gare"/>
      </w:pPr>
    </w:p>
    <w:p w:rsidR="0076496F" w:rsidRDefault="0076496F" w:rsidP="00634CF6">
      <w:pPr>
        <w:pStyle w:val="A1gare"/>
      </w:pPr>
    </w:p>
    <w:p w:rsidR="00045EA5" w:rsidRDefault="005C24D8" w:rsidP="00C81956">
      <w:pPr>
        <w:pStyle w:val="A119"/>
      </w:pPr>
      <w:r>
        <w:t xml:space="preserve">- </w:t>
      </w:r>
      <w:r w:rsidR="00045EA5" w:rsidRPr="00045EA5">
        <w:t xml:space="preserve">Modulo preiscrizione provvisoria Corso informativo </w:t>
      </w:r>
      <w:proofErr w:type="spellStart"/>
      <w:r w:rsidR="00045EA5" w:rsidRPr="00045EA5">
        <w:t>Grassroots</w:t>
      </w:r>
      <w:proofErr w:type="spellEnd"/>
      <w:r w:rsidR="00045EA5" w:rsidRPr="00045EA5">
        <w:t xml:space="preserve"> Level E</w:t>
      </w:r>
    </w:p>
    <w:p w:rsidR="00C81956" w:rsidRDefault="00C81956" w:rsidP="00C81956">
      <w:pPr>
        <w:pStyle w:val="A119"/>
      </w:pPr>
      <w:r>
        <w:t>- C.U. n. 1 LND 2021-2022</w:t>
      </w:r>
    </w:p>
    <w:p w:rsidR="00C81956" w:rsidRDefault="00C81956" w:rsidP="00C81956">
      <w:pPr>
        <w:pStyle w:val="A119"/>
      </w:pPr>
      <w:r>
        <w:t>- C.U. n. 1 SGS 2021-2022</w:t>
      </w:r>
    </w:p>
    <w:p w:rsidR="00C81956" w:rsidRDefault="00C81956" w:rsidP="00C81956">
      <w:pPr>
        <w:pStyle w:val="A119"/>
      </w:pPr>
      <w:r>
        <w:t>- C.U. n. 2 LND</w:t>
      </w:r>
    </w:p>
    <w:p w:rsidR="00C81956" w:rsidRPr="00045EA5" w:rsidRDefault="00C81956" w:rsidP="00C81956">
      <w:pPr>
        <w:pStyle w:val="A119"/>
      </w:pPr>
      <w:r>
        <w:t>- C.U. n. 3 LND</w:t>
      </w:r>
    </w:p>
    <w:p w:rsidR="00CD1B04" w:rsidRPr="00045EA5" w:rsidRDefault="00C81956" w:rsidP="00C81956">
      <w:pPr>
        <w:pStyle w:val="A119"/>
      </w:pPr>
      <w:r>
        <w:t>- C.U. n. 4 LND</w:t>
      </w:r>
    </w:p>
    <w:p w:rsidR="00C81956" w:rsidRPr="00045EA5" w:rsidRDefault="00C81956" w:rsidP="00C81956">
      <w:pPr>
        <w:pStyle w:val="A119"/>
      </w:pPr>
      <w:r>
        <w:t>- C.U. n. 5 LND</w:t>
      </w:r>
    </w:p>
    <w:p w:rsidR="00C81956" w:rsidRPr="00045EA5" w:rsidRDefault="00C81956" w:rsidP="00C81956">
      <w:pPr>
        <w:pStyle w:val="A119"/>
      </w:pPr>
      <w:r>
        <w:t>- C.U. n. 6 LND</w:t>
      </w:r>
    </w:p>
    <w:p w:rsidR="00C81956" w:rsidRPr="00045EA5" w:rsidRDefault="00C81956" w:rsidP="00C81956">
      <w:pPr>
        <w:pStyle w:val="A119"/>
      </w:pPr>
      <w:r>
        <w:t>- C.U. n. 7 LND</w:t>
      </w:r>
    </w:p>
    <w:p w:rsidR="00C81956" w:rsidRPr="00045EA5" w:rsidRDefault="00C81956" w:rsidP="00C81956">
      <w:pPr>
        <w:pStyle w:val="A119"/>
      </w:pPr>
      <w:r>
        <w:t>- C.U. n. 8 LND</w:t>
      </w:r>
    </w:p>
    <w:p w:rsidR="00C81956" w:rsidRPr="00045EA5" w:rsidRDefault="00C81956" w:rsidP="00C81956">
      <w:pPr>
        <w:pStyle w:val="A119"/>
      </w:pPr>
      <w:r>
        <w:t>- C.U. n. 10 LND</w:t>
      </w:r>
    </w:p>
    <w:p w:rsidR="00C81956" w:rsidRPr="00045EA5" w:rsidRDefault="00C81956" w:rsidP="00C81956">
      <w:pPr>
        <w:pStyle w:val="A119"/>
      </w:pPr>
      <w:r>
        <w:t>- C.U. n. 11 LND</w:t>
      </w:r>
    </w:p>
    <w:p w:rsidR="00C81956" w:rsidRDefault="00C81956" w:rsidP="00C81956">
      <w:pPr>
        <w:pStyle w:val="A119"/>
      </w:pPr>
      <w:r>
        <w:t>- C.U. n. 12 LND</w:t>
      </w:r>
      <w:r w:rsidR="00CD1B04">
        <w:t xml:space="preserve"> – Istituzione Campionato Under 18</w:t>
      </w:r>
    </w:p>
    <w:p w:rsidR="00C81956" w:rsidRDefault="00C81956" w:rsidP="00C81956">
      <w:pPr>
        <w:pStyle w:val="A119"/>
      </w:pPr>
      <w:r>
        <w:t>- Circolare n. 1 LND</w:t>
      </w:r>
    </w:p>
    <w:p w:rsidR="00C81956" w:rsidRPr="00045EA5" w:rsidRDefault="00C81956" w:rsidP="00C81956">
      <w:pPr>
        <w:pStyle w:val="A119"/>
      </w:pPr>
      <w:r>
        <w:t xml:space="preserve">- Circolare n. 2 LND </w:t>
      </w:r>
    </w:p>
    <w:p w:rsidR="00C81956" w:rsidRPr="00045EA5" w:rsidRDefault="00C81956" w:rsidP="00C81956">
      <w:pPr>
        <w:pStyle w:val="A119"/>
      </w:pPr>
      <w:r>
        <w:t xml:space="preserve">- Circolare n. 3 LND </w:t>
      </w:r>
    </w:p>
    <w:p w:rsidR="00C81956" w:rsidRPr="00045EA5" w:rsidRDefault="00C81956" w:rsidP="00C81956">
      <w:pPr>
        <w:pStyle w:val="A119"/>
      </w:pPr>
      <w:r>
        <w:t xml:space="preserve">- Circolare n. 4 LND </w:t>
      </w:r>
    </w:p>
    <w:p w:rsidR="00C81956" w:rsidRPr="00045EA5" w:rsidRDefault="00C81956" w:rsidP="00C81956">
      <w:pPr>
        <w:pStyle w:val="A119"/>
      </w:pPr>
      <w:r>
        <w:t xml:space="preserve">- Circolare n. 5 LND </w:t>
      </w:r>
    </w:p>
    <w:p w:rsidR="00C81956" w:rsidRPr="00045EA5" w:rsidRDefault="00C81956" w:rsidP="00C81956">
      <w:pPr>
        <w:pStyle w:val="A119"/>
      </w:pPr>
      <w:r>
        <w:t xml:space="preserve">- Circolare n. 6 LND </w:t>
      </w:r>
    </w:p>
    <w:p w:rsidR="00C81956" w:rsidRPr="00045EA5" w:rsidRDefault="00C81956" w:rsidP="00C81956">
      <w:pPr>
        <w:pStyle w:val="A119"/>
      </w:pPr>
      <w:r>
        <w:t xml:space="preserve">- Circolare n. 7 LND </w:t>
      </w:r>
    </w:p>
    <w:p w:rsidR="00C81956" w:rsidRPr="00045EA5" w:rsidRDefault="00C81956" w:rsidP="00C81956">
      <w:pPr>
        <w:pStyle w:val="A119"/>
      </w:pPr>
      <w:r>
        <w:t xml:space="preserve">- Circolare n. 8 LND </w:t>
      </w:r>
    </w:p>
    <w:p w:rsidR="00C81956" w:rsidRPr="00045EA5" w:rsidRDefault="00C81956" w:rsidP="00C81956">
      <w:pPr>
        <w:pStyle w:val="A119"/>
      </w:pPr>
      <w:r>
        <w:t xml:space="preserve">- Circolare n. 147 LND </w:t>
      </w:r>
    </w:p>
    <w:p w:rsidR="00C81956" w:rsidRPr="00045EA5" w:rsidRDefault="00C81956" w:rsidP="00C81956">
      <w:pPr>
        <w:pStyle w:val="A119"/>
      </w:pPr>
      <w:r>
        <w:t xml:space="preserve">- Circolare n. 148 LND </w:t>
      </w:r>
    </w:p>
    <w:p w:rsidR="00B059E7" w:rsidRDefault="00B059E7">
      <w:pPr>
        <w:pStyle w:val="A1gare"/>
      </w:pPr>
    </w:p>
    <w:p w:rsidR="00C81956" w:rsidRDefault="00C81956">
      <w:pPr>
        <w:pStyle w:val="A1gare"/>
      </w:pPr>
    </w:p>
    <w:p w:rsidR="00C81956" w:rsidRDefault="00C81956">
      <w:pPr>
        <w:pStyle w:val="A1gare"/>
      </w:pPr>
    </w:p>
    <w:p w:rsidR="00B059E7" w:rsidRDefault="00B059E7">
      <w:pPr>
        <w:pStyle w:val="A1gare"/>
      </w:pPr>
    </w:p>
    <w:p w:rsidR="00D73EAD" w:rsidRDefault="00D73EAD">
      <w:pPr>
        <w:pStyle w:val="A1gare"/>
      </w:pPr>
    </w:p>
    <w:p w:rsidR="00D73EAD" w:rsidRDefault="00D73EAD">
      <w:pPr>
        <w:pStyle w:val="A1gare"/>
      </w:pPr>
    </w:p>
    <w:tbl>
      <w:tblPr>
        <w:tblStyle w:val="Grigliatabella"/>
        <w:tblW w:w="9639" w:type="dxa"/>
        <w:tblInd w:w="108" w:type="dxa"/>
        <w:tblLayout w:type="fixed"/>
        <w:tblLook w:val="04A0" w:firstRow="1" w:lastRow="0" w:firstColumn="1" w:lastColumn="0" w:noHBand="0" w:noVBand="1"/>
      </w:tblPr>
      <w:tblGrid>
        <w:gridCol w:w="9639"/>
      </w:tblGrid>
      <w:tr w:rsidR="00D82F20" w:rsidRPr="00B42EAF">
        <w:trPr>
          <w:trHeight w:hRule="exact" w:val="479"/>
        </w:trPr>
        <w:tc>
          <w:tcPr>
            <w:tcW w:w="9639" w:type="dxa"/>
            <w:tcBorders>
              <w:top w:val="single" w:sz="18" w:space="0" w:color="17365D"/>
              <w:left w:val="nil"/>
              <w:bottom w:val="single" w:sz="18" w:space="0" w:color="17365D"/>
              <w:right w:val="nil"/>
            </w:tcBorders>
            <w:vAlign w:val="center"/>
          </w:tcPr>
          <w:p w:rsidR="00D82F20" w:rsidRPr="00682E85" w:rsidRDefault="000706D1" w:rsidP="00C81956">
            <w:pPr>
              <w:pStyle w:val="1AB"/>
              <w:jc w:val="center"/>
              <w:rPr>
                <w:sz w:val="22"/>
                <w:u w:val="none"/>
              </w:rPr>
            </w:pPr>
            <w:r w:rsidRPr="00682E85">
              <w:rPr>
                <w:sz w:val="22"/>
                <w:u w:val="none"/>
              </w:rPr>
              <w:t xml:space="preserve">PUBBLICATO IN FERMO ED AFFISSO ALL’ALBO DELLA DELEGAZIONE PROVINCIALE IL </w:t>
            </w:r>
            <w:r w:rsidR="00C81956">
              <w:rPr>
                <w:sz w:val="22"/>
                <w:u w:val="none"/>
              </w:rPr>
              <w:t>2</w:t>
            </w:r>
            <w:r w:rsidR="00576824" w:rsidRPr="00682E85">
              <w:rPr>
                <w:sz w:val="22"/>
                <w:u w:val="none"/>
              </w:rPr>
              <w:t>/</w:t>
            </w:r>
            <w:r w:rsidRPr="00682E85">
              <w:rPr>
                <w:sz w:val="22"/>
                <w:u w:val="none"/>
              </w:rPr>
              <w:t xml:space="preserve"> 0</w:t>
            </w:r>
            <w:r w:rsidR="00C81956">
              <w:rPr>
                <w:sz w:val="22"/>
                <w:u w:val="none"/>
              </w:rPr>
              <w:t>7</w:t>
            </w:r>
            <w:r w:rsidRPr="00682E85">
              <w:rPr>
                <w:sz w:val="22"/>
                <w:u w:val="none"/>
              </w:rPr>
              <w:t>/ 2021.</w:t>
            </w:r>
          </w:p>
        </w:tc>
      </w:tr>
    </w:tbl>
    <w:p w:rsidR="00D82F20" w:rsidRDefault="00D82F20">
      <w:pPr>
        <w:pStyle w:val="A1gare"/>
      </w:pPr>
    </w:p>
    <w:p w:rsidR="00CC1220" w:rsidRDefault="00CC1220">
      <w:pPr>
        <w:pStyle w:val="A1gare"/>
      </w:pPr>
    </w:p>
    <w:p w:rsidR="00576824" w:rsidRDefault="00576824">
      <w:pPr>
        <w:pStyle w:val="A1gare"/>
      </w:pPr>
    </w:p>
    <w:p w:rsidR="007A7F5F" w:rsidRDefault="007A7F5F">
      <w:pPr>
        <w:pStyle w:val="A1gare"/>
      </w:pPr>
    </w:p>
    <w:p w:rsidR="00C81956" w:rsidRDefault="00C81956">
      <w:pPr>
        <w:pStyle w:val="A1gare"/>
      </w:pPr>
    </w:p>
    <w:p w:rsidR="00C81956" w:rsidRDefault="00C81956">
      <w:pPr>
        <w:pStyle w:val="A1gare"/>
      </w:pPr>
    </w:p>
    <w:p w:rsidR="007A7F5F" w:rsidRDefault="007A7F5F">
      <w:pPr>
        <w:pStyle w:val="A1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rsidTr="007A7F5F">
        <w:tc>
          <w:tcPr>
            <w:tcW w:w="3268" w:type="dxa"/>
          </w:tcPr>
          <w:p w:rsidR="00D82F20" w:rsidRDefault="000706D1">
            <w:pPr>
              <w:pStyle w:val="A119"/>
              <w:widowControl w:val="0"/>
              <w:rPr>
                <w:b/>
              </w:rPr>
            </w:pP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rsidR="00D82F20" w:rsidRDefault="00D82F20">
      <w:pPr>
        <w:pStyle w:val="A1gare"/>
      </w:pPr>
    </w:p>
    <w:p w:rsidR="00BC5E67" w:rsidRDefault="00BC5E67">
      <w:pPr>
        <w:pStyle w:val="A1gare"/>
      </w:pPr>
    </w:p>
    <w:p w:rsidR="007A7F5F" w:rsidRDefault="007A7F5F">
      <w:pPr>
        <w:pStyle w:val="A1gare"/>
      </w:pPr>
    </w:p>
    <w:p w:rsidR="007A7F5F" w:rsidRPr="00F56997" w:rsidRDefault="007A7F5F" w:rsidP="00F56997">
      <w:pPr>
        <w:tabs>
          <w:tab w:val="left" w:pos="6849"/>
        </w:tabs>
        <w:jc w:val="left"/>
        <w:rPr>
          <w:lang w:eastAsia="ar-SA"/>
        </w:rPr>
      </w:pPr>
    </w:p>
    <w:sectPr w:rsidR="007A7F5F" w:rsidRPr="00F56997" w:rsidSect="0034366E">
      <w:headerReference w:type="default" r:id="rId50"/>
      <w:footerReference w:type="default" r:id="rId51"/>
      <w:headerReference w:type="first" r:id="rId52"/>
      <w:footerReference w:type="first" r:id="rId53"/>
      <w:pgSz w:w="11906" w:h="16838"/>
      <w:pgMar w:top="193" w:right="1134" w:bottom="907"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35" w:rsidRDefault="004C6535">
      <w:r>
        <w:separator/>
      </w:r>
    </w:p>
  </w:endnote>
  <w:endnote w:type="continuationSeparator" w:id="0">
    <w:p w:rsidR="004C6535" w:rsidRDefault="004C6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Arial"/>
    <w:panose1 w:val="020B0606030804020204"/>
    <w:charset w:val="00"/>
    <w:family w:val="swiss"/>
    <w:pitch w:val="variable"/>
    <w:sig w:usb0="00000000"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Bahnschrift SemiBold SemiConden">
    <w:altName w:val="Segoe UI"/>
    <w:panose1 w:val="020B0502040204020203"/>
    <w:charset w:val="00"/>
    <w:family w:val="swiss"/>
    <w:pitch w:val="variable"/>
    <w:sig w:usb0="A00002C7" w:usb1="00000002" w:usb2="00000000" w:usb3="00000000" w:csb0="0000019F" w:csb1="00000000"/>
  </w:font>
  <w:font w:name="Antique Olive">
    <w:altName w:val="Trebuchet MS"/>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00000000"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altName w:val="Courier New"/>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70F" w:rsidRDefault="00E5570F">
    <w:pPr>
      <w:pStyle w:val="Pidipagina"/>
      <w:jc w:val="right"/>
    </w:pPr>
    <w:r>
      <w:rPr>
        <w:noProof/>
      </w:rPr>
      <mc:AlternateContent>
        <mc:Choice Requires="wps">
          <w:drawing>
            <wp:anchor distT="0" distB="0" distL="0" distR="0" simplePos="0" relativeHeight="251654656" behindDoc="0" locked="0" layoutInCell="0" allowOverlap="1">
              <wp:simplePos x="0" y="0"/>
              <wp:positionH relativeFrom="page">
                <wp:posOffset>5728335</wp:posOffset>
              </wp:positionH>
              <wp:positionV relativeFrom="paragraph">
                <wp:posOffset>-29210</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rsidR="00E5570F" w:rsidRDefault="00E5570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12934">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51.05pt;margin-top:-2.3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fit-shape-to-text:t" inset="0,0,0,0">
                <w:txbxContent>
                  <w:p w:rsidR="00E5570F" w:rsidRDefault="00E5570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712934">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70F" w:rsidRDefault="00E5570F">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E5570F" w:rsidRPr="00A66A05" w:rsidRDefault="00E5570F">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rsidR="00E5570F" w:rsidRPr="004977DD" w:rsidRDefault="00E5570F"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rsidR="00E5570F" w:rsidRDefault="00E5570F">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rsidR="00E5570F" w:rsidRPr="00A66A05" w:rsidRDefault="00E5570F">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35" w:rsidRDefault="004C6535">
      <w:r>
        <w:separator/>
      </w:r>
    </w:p>
  </w:footnote>
  <w:footnote w:type="continuationSeparator" w:id="0">
    <w:p w:rsidR="004C6535" w:rsidRDefault="004C6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70F" w:rsidRDefault="00E5570F">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E5570F">
      <w:trPr>
        <w:trHeight w:val="744"/>
        <w:jc w:val="center"/>
      </w:trPr>
      <w:tc>
        <w:tcPr>
          <w:tcW w:w="9348" w:type="dxa"/>
          <w:vAlign w:val="center"/>
        </w:tcPr>
        <w:p w:rsidR="00E5570F" w:rsidRPr="006731CF" w:rsidRDefault="00E5570F">
          <w:pPr>
            <w:pStyle w:val="A119"/>
            <w:widowControl w:val="0"/>
            <w:spacing w:line="260" w:lineRule="exact"/>
            <w:jc w:val="center"/>
            <w:rPr>
              <w:b/>
              <w:sz w:val="18"/>
              <w:szCs w:val="18"/>
            </w:rPr>
          </w:pPr>
          <w:r w:rsidRPr="006731CF">
            <w:rPr>
              <w:b/>
              <w:sz w:val="18"/>
              <w:szCs w:val="18"/>
            </w:rPr>
            <w:t>FIGC – LND</w:t>
          </w:r>
        </w:p>
        <w:p w:rsidR="00E5570F" w:rsidRPr="006731CF" w:rsidRDefault="00E5570F">
          <w:pPr>
            <w:pStyle w:val="A119"/>
            <w:widowControl w:val="0"/>
            <w:spacing w:line="260" w:lineRule="exact"/>
            <w:jc w:val="center"/>
            <w:rPr>
              <w:b/>
              <w:sz w:val="18"/>
              <w:szCs w:val="18"/>
            </w:rPr>
          </w:pPr>
          <w:r w:rsidRPr="006731CF">
            <w:rPr>
              <w:b/>
              <w:sz w:val="18"/>
              <w:szCs w:val="18"/>
            </w:rPr>
            <w:t>DELEGAZIONE PROVINCIALE FERMO</w:t>
          </w:r>
        </w:p>
        <w:p w:rsidR="00E5570F" w:rsidRPr="006731CF" w:rsidRDefault="00E5570F" w:rsidP="006731CF">
          <w:pPr>
            <w:pStyle w:val="A119"/>
            <w:rPr>
              <w:rStyle w:val="A120SOMMARIO"/>
              <w:rFonts w:ascii="Bahnschrift SemiLight SemiConde" w:hAnsi="Bahnschrift SemiLight SemiConde"/>
              <w:spacing w:val="2"/>
              <w:w w:val="100"/>
              <w:sz w:val="22"/>
              <w:szCs w:val="22"/>
            </w:rPr>
          </w:pPr>
          <w:r>
            <w:rPr>
              <w:rStyle w:val="A120SOMMARIO"/>
              <w:rFonts w:ascii="Bahnschrift SemiLight SemiConde" w:hAnsi="Bahnschrift SemiLight SemiConde"/>
              <w:spacing w:val="2"/>
              <w:w w:val="100"/>
              <w:sz w:val="22"/>
              <w:szCs w:val="22"/>
            </w:rPr>
            <w:t xml:space="preserve">                                                </w:t>
          </w:r>
          <w:r w:rsidRPr="006731CF">
            <w:rPr>
              <w:rStyle w:val="A120SOMMARIO"/>
              <w:rFonts w:ascii="Bahnschrift SemiLight SemiConde" w:hAnsi="Bahnschrift SemiLight SemiConde"/>
              <w:spacing w:val="2"/>
              <w:w w:val="100"/>
              <w:sz w:val="22"/>
              <w:szCs w:val="22"/>
            </w:rPr>
            <w:t xml:space="preserve">Comunicato Ufficiale n. </w:t>
          </w:r>
          <w:r>
            <w:rPr>
              <w:rStyle w:val="A120SOMMARIO"/>
              <w:rFonts w:ascii="Bahnschrift SemiLight SemiConde" w:hAnsi="Bahnschrift SemiLight SemiConde"/>
              <w:spacing w:val="2"/>
              <w:w w:val="100"/>
              <w:sz w:val="22"/>
              <w:szCs w:val="22"/>
            </w:rPr>
            <w:t>1</w:t>
          </w:r>
          <w:r w:rsidRPr="006731CF">
            <w:rPr>
              <w:rStyle w:val="A120SOMMARIO"/>
              <w:rFonts w:ascii="Bahnschrift SemiLight SemiConde" w:hAnsi="Bahnschrift SemiLight SemiConde"/>
              <w:spacing w:val="2"/>
              <w:w w:val="100"/>
              <w:sz w:val="22"/>
              <w:szCs w:val="22"/>
            </w:rPr>
            <w:t xml:space="preserve"> del </w:t>
          </w:r>
          <w:r>
            <w:rPr>
              <w:rStyle w:val="A120SOMMARIO"/>
              <w:rFonts w:ascii="Bahnschrift SemiLight SemiConde" w:hAnsi="Bahnschrift SemiLight SemiConde"/>
              <w:spacing w:val="2"/>
              <w:w w:val="100"/>
              <w:sz w:val="22"/>
              <w:szCs w:val="22"/>
            </w:rPr>
            <w:t>2</w:t>
          </w:r>
          <w:r w:rsidRPr="006731CF">
            <w:rPr>
              <w:rStyle w:val="A120SOMMARIO"/>
              <w:rFonts w:ascii="Bahnschrift SemiLight SemiConde" w:hAnsi="Bahnschrift SemiLight SemiConde"/>
              <w:spacing w:val="2"/>
              <w:w w:val="100"/>
              <w:sz w:val="22"/>
              <w:szCs w:val="22"/>
            </w:rPr>
            <w:t xml:space="preserve"> </w:t>
          </w:r>
          <w:r>
            <w:rPr>
              <w:rStyle w:val="A120SOMMARIO"/>
              <w:rFonts w:ascii="Bahnschrift SemiLight SemiConde" w:hAnsi="Bahnschrift SemiLight SemiConde"/>
              <w:spacing w:val="2"/>
              <w:w w:val="100"/>
              <w:sz w:val="22"/>
              <w:szCs w:val="22"/>
            </w:rPr>
            <w:t>Luglio</w:t>
          </w:r>
          <w:r w:rsidRPr="006731CF">
            <w:rPr>
              <w:rStyle w:val="A120SOMMARIO"/>
              <w:rFonts w:ascii="Bahnschrift SemiLight SemiConde" w:hAnsi="Bahnschrift SemiLight SemiConde"/>
              <w:spacing w:val="2"/>
              <w:w w:val="100"/>
              <w:sz w:val="22"/>
              <w:szCs w:val="22"/>
            </w:rPr>
            <w:t xml:space="preserve"> 2021</w:t>
          </w:r>
        </w:p>
        <w:p w:rsidR="00E5570F" w:rsidRPr="00BB7E81" w:rsidRDefault="00E5570F">
          <w:pPr>
            <w:pStyle w:val="A1gare"/>
            <w:widowControl w:val="0"/>
            <w:spacing w:line="140" w:lineRule="exact"/>
            <w:jc w:val="center"/>
            <w:rPr>
              <w:rStyle w:val="A120SOMMARIO"/>
              <w:rFonts w:ascii="Franklin Gothic Medium Cond" w:hAnsi="Franklin Gothic Medium Cond"/>
              <w:b/>
              <w:spacing w:val="16"/>
              <w:sz w:val="20"/>
            </w:rPr>
          </w:pPr>
        </w:p>
        <w:p w:rsidR="00E5570F" w:rsidRDefault="00E5570F">
          <w:pPr>
            <w:pStyle w:val="A1gare"/>
            <w:widowControl w:val="0"/>
            <w:jc w:val="center"/>
          </w:pPr>
          <w:r>
            <w:rPr>
              <w:noProof/>
              <w:lang w:eastAsia="it-IT"/>
            </w:rPr>
            <mc:AlternateContent>
              <mc:Choice Requires="wps">
                <w:drawing>
                  <wp:anchor distT="4294967294" distB="4294967294" distL="114300" distR="114300" simplePos="0" relativeHeight="251656704" behindDoc="0" locked="0" layoutInCell="1" allowOverlap="1">
                    <wp:simplePos x="0" y="0"/>
                    <wp:positionH relativeFrom="column">
                      <wp:posOffset>2388235</wp:posOffset>
                    </wp:positionH>
                    <wp:positionV relativeFrom="paragraph">
                      <wp:posOffset>41909</wp:posOffset>
                    </wp:positionV>
                    <wp:extent cx="1259205" cy="0"/>
                    <wp:effectExtent l="0" t="0" r="17145" b="1905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mc:Fallback>
            </mc:AlternateContent>
          </w:r>
          <w:r>
            <w:rPr>
              <w:noProof/>
              <w:lang w:eastAsia="it-IT"/>
            </w:rPr>
            <mc:AlternateContent>
              <mc:Choice Requires="wps">
                <w:drawing>
                  <wp:anchor distT="4294967294" distB="4294967294" distL="114300" distR="114300" simplePos="0" relativeHeight="251657728" behindDoc="0" locked="0" layoutInCell="1" allowOverlap="1">
                    <wp:simplePos x="0" y="0"/>
                    <wp:positionH relativeFrom="column">
                      <wp:posOffset>1126490</wp:posOffset>
                    </wp:positionH>
                    <wp:positionV relativeFrom="paragraph">
                      <wp:posOffset>38734</wp:posOffset>
                    </wp:positionV>
                    <wp:extent cx="1259205" cy="0"/>
                    <wp:effectExtent l="0" t="0" r="17145" b="1905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mc:Fallback>
            </mc:AlternateContent>
          </w:r>
          <w:r>
            <w:rPr>
              <w:noProof/>
              <w:lang w:eastAsia="it-IT"/>
            </w:rPr>
            <mc:AlternateContent>
              <mc:Choice Requires="wps">
                <w:drawing>
                  <wp:anchor distT="4294967294" distB="4294967294" distL="114300" distR="114300" simplePos="0" relativeHeight="251658752" behindDoc="0" locked="0" layoutInCell="1" allowOverlap="1">
                    <wp:simplePos x="0" y="0"/>
                    <wp:positionH relativeFrom="column">
                      <wp:posOffset>3475990</wp:posOffset>
                    </wp:positionH>
                    <wp:positionV relativeFrom="paragraph">
                      <wp:posOffset>43814</wp:posOffset>
                    </wp:positionV>
                    <wp:extent cx="1259205" cy="0"/>
                    <wp:effectExtent l="0" t="0" r="17145"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mc:Fallback>
            </mc:AlternateContent>
          </w:r>
        </w:p>
      </w:tc>
    </w:tr>
  </w:tbl>
  <w:p w:rsidR="00E5570F" w:rsidRDefault="00E5570F">
    <w:pPr>
      <w:pStyle w:val="A1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70F" w:rsidRDefault="00E5570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Layout w:type="fixed"/>
      <w:tblCellMar>
        <w:left w:w="71" w:type="dxa"/>
        <w:right w:w="71" w:type="dxa"/>
      </w:tblCellMar>
      <w:tblLook w:val="04A0" w:firstRow="1" w:lastRow="0" w:firstColumn="1" w:lastColumn="0" w:noHBand="0" w:noVBand="1"/>
    </w:tblPr>
    <w:tblGrid>
      <w:gridCol w:w="2689"/>
      <w:gridCol w:w="6945"/>
    </w:tblGrid>
    <w:tr w:rsidR="00E5570F">
      <w:trPr>
        <w:trHeight w:val="2304"/>
      </w:trPr>
      <w:tc>
        <w:tcPr>
          <w:tcW w:w="2689" w:type="dxa"/>
          <w:vAlign w:val="center"/>
        </w:tcPr>
        <w:p w:rsidR="00E5570F" w:rsidRDefault="00E5570F">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simplePos x="0" y="0"/>
                    <wp:positionH relativeFrom="column">
                      <wp:posOffset>1628140</wp:posOffset>
                    </wp:positionH>
                    <wp:positionV relativeFrom="paragraph">
                      <wp:posOffset>793115</wp:posOffset>
                    </wp:positionV>
                    <wp:extent cx="3638550" cy="337820"/>
                    <wp:effectExtent l="0" t="0" r="0" b="508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337820"/>
                            </a:xfrm>
                            <a:prstGeom prst="rect">
                              <a:avLst/>
                            </a:prstGeom>
                            <a:noFill/>
                            <a:ln>
                              <a:noFill/>
                            </a:ln>
                            <a:effectLst/>
                          </wps:spPr>
                          <wps:txbx>
                            <w:txbxContent>
                              <w:p w:rsidR="00E5570F" w:rsidRPr="009D2ACB" w:rsidRDefault="00E5570F" w:rsidP="00C361CE">
                                <w:pPr>
                                  <w:pStyle w:val="A1gare"/>
                                  <w:widowControl w:val="0"/>
                                  <w:spacing w:line="240" w:lineRule="auto"/>
                                  <w:rPr>
                                    <w:b/>
                                    <w:caps w:val="0"/>
                                    <w:color w:val="17365D" w:themeColor="text2" w:themeShade="BF"/>
                                    <w:spacing w:val="6"/>
                                    <w:sz w:val="26"/>
                                    <w:szCs w:val="26"/>
                                  </w:rPr>
                                </w:pPr>
                                <w:r w:rsidRPr="009D2ACB">
                                  <w:rPr>
                                    <w:b/>
                                    <w:caps w:val="0"/>
                                    <w:color w:val="17365D" w:themeColor="text2" w:themeShade="BF"/>
                                    <w:spacing w:val="6"/>
                                    <w:sz w:val="26"/>
                                    <w:szCs w:val="26"/>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28.2pt;margin-top:62.45pt;width:286.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cn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Zz2ao4qibTG7n48hP8mZtrPNfBFQkCBm1SG/MgJ22zof4LO0hIZiGTalUpFjp3x4Q&#10;2L6IOCOddci+TThIvtk3bWf66veQn7F4C+0YOcM3JSayZc4/M4tzg7njLvgnPKSCOqPQSZQUYH/+&#10;7T3gkU7UUlLjHGbU/TgyKyhRXzUSfTeaTsPgxst0dos9IfZas7/W6GO1Bhz1EW6d4VEMeK96UVqo&#10;XnFlViEqqpjmGDujvhfXvt0OXDkuVqsIwlE1zG/1zvCe89Dml+aVWdNx4ZHFR+gnlqXvKGmxLQer&#10;owdZRr5Cn9uudsODYx5p7FYy7NH1PaLefhzLXwAAAP//AwBQSwMEFAAGAAgAAAAhAAzi3ZHfAAAA&#10;CwEAAA8AAABkcnMvZG93bnJldi54bWxMj8FOwzAQRO9I/IO1lbhRp1EpaRqnQkgVCHEh9APc2MRR&#10;4nUU20ng61lO9LgzT7MzxXGxPZv06FuHAjbrBJjG2qkWGwHnz9N9BswHiUr2DrWAb+3hWN7eFDJX&#10;bsYPPVWhYRSCPpcCTAhDzrmvjbbSr92gkbwvN1oZ6BwbrkY5U7jteZokO25li/TByEE/G113VbQC&#10;TvHl1U4/PA5vVT2jGbp4fu+EuFstTwdgQS/hH4a/+lQdSup0cRGVZ72A9GG3JZSMdLsHRkSW7km5&#10;kPKYbYCXBb/eUP4CAAD//wMAUEsBAi0AFAAGAAgAAAAhALaDOJL+AAAA4QEAABMAAAAAAAAAAAAA&#10;AAAAAAAAAFtDb250ZW50X1R5cGVzXS54bWxQSwECLQAUAAYACAAAACEAOP0h/9YAAACUAQAACwAA&#10;AAAAAAAAAAAAAAAvAQAAX3JlbHMvLnJlbHNQSwECLQAUAAYACAAAACEAXYynJz0CAACABAAADgAA&#10;AAAAAAAAAAAAAAAuAgAAZHJzL2Uyb0RvYy54bWxQSwECLQAUAAYACAAAACEADOLdkd8AAAALAQAA&#10;DwAAAAAAAAAAAAAAAACXBAAAZHJzL2Rvd25yZXYueG1sUEsFBgAAAAAEAAQA8wAAAKMFAAAAAA==&#10;" filled="f" stroked="f">
                    <v:path arrowok="t"/>
                    <v:textbox>
                      <w:txbxContent>
                        <w:p w:rsidR="00E5570F" w:rsidRPr="009D2ACB" w:rsidRDefault="00E5570F" w:rsidP="00C361CE">
                          <w:pPr>
                            <w:pStyle w:val="A1gare"/>
                            <w:widowControl w:val="0"/>
                            <w:spacing w:line="240" w:lineRule="auto"/>
                            <w:rPr>
                              <w:b/>
                              <w:caps w:val="0"/>
                              <w:color w:val="17365D" w:themeColor="text2" w:themeShade="BF"/>
                              <w:spacing w:val="6"/>
                              <w:sz w:val="26"/>
                              <w:szCs w:val="26"/>
                            </w:rPr>
                          </w:pPr>
                          <w:r w:rsidRPr="009D2ACB">
                            <w:rPr>
                              <w:b/>
                              <w:caps w:val="0"/>
                              <w:color w:val="17365D" w:themeColor="text2" w:themeShade="BF"/>
                              <w:spacing w:val="6"/>
                              <w:sz w:val="26"/>
                              <w:szCs w:val="26"/>
                            </w:rPr>
                            <w:t>DELEGAZIONE PROVINCIALE DI FERMO</w:t>
                          </w:r>
                        </w:p>
                      </w:txbxContent>
                    </v:textbox>
                  </v:shape>
                </w:pict>
              </mc:Fallback>
            </mc:AlternateConten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6944" w:type="dxa"/>
          <w:vAlign w:val="center"/>
        </w:tcPr>
        <w:p w:rsidR="00E5570F" w:rsidRPr="00E4665B" w:rsidRDefault="00E5570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E5570F" w:rsidRPr="00E4665B" w:rsidRDefault="00E5570F" w:rsidP="00A240B0">
          <w:pPr>
            <w:pStyle w:val="Nessunaspaziatura"/>
            <w:widowControl w:val="0"/>
            <w:jc w:val="both"/>
            <w:rPr>
              <w:rFonts w:ascii="Bahnschrift Light SemiCondensed" w:hAnsi="Bahnschrift Light SemiCondensed" w:cs="Calibri"/>
              <w:b/>
              <w:color w:val="002060"/>
              <w:spacing w:val="2"/>
              <w:sz w:val="24"/>
              <w:szCs w:val="24"/>
            </w:rPr>
          </w:pPr>
          <w:r w:rsidRPr="00E4665B">
            <w:rPr>
              <w:rFonts w:ascii="Bahnschrift Light SemiCondensed" w:hAnsi="Bahnschrift Light SemiCondensed" w:cs="Calibri"/>
              <w:b/>
              <w:color w:val="002060"/>
              <w:spacing w:val="2"/>
              <w:sz w:val="24"/>
              <w:szCs w:val="24"/>
            </w:rPr>
            <w:t>Federazione Italiana Giuoco Calcio</w:t>
          </w:r>
        </w:p>
        <w:p w:rsidR="00E5570F" w:rsidRPr="00E4665B" w:rsidRDefault="00E5570F" w:rsidP="00A240B0">
          <w:pPr>
            <w:pStyle w:val="Nessunaspaziatura"/>
            <w:widowControl w:val="0"/>
            <w:jc w:val="both"/>
            <w:rPr>
              <w:rFonts w:ascii="Bahnschrift Light SemiCondensed" w:hAnsi="Bahnschrift Light SemiCondensed" w:cs="Calibri"/>
              <w:b/>
              <w:color w:val="002060"/>
              <w:spacing w:val="2"/>
              <w:sz w:val="24"/>
              <w:szCs w:val="24"/>
            </w:rPr>
          </w:pPr>
          <w:r w:rsidRPr="00E4665B">
            <w:rPr>
              <w:rFonts w:ascii="Bahnschrift Light SemiCondensed" w:hAnsi="Bahnschrift Light SemiCondensed" w:cs="Calibri"/>
              <w:b/>
              <w:color w:val="002060"/>
              <w:spacing w:val="6"/>
              <w:sz w:val="24"/>
              <w:szCs w:val="24"/>
            </w:rPr>
            <w:t>Lega Nazionale Dilettanti</w:t>
          </w:r>
        </w:p>
        <w:p w:rsidR="00E5570F" w:rsidRPr="00E4665B" w:rsidRDefault="00E5570F" w:rsidP="00A240B0">
          <w:pPr>
            <w:pStyle w:val="Nessunaspaziatura"/>
            <w:widowControl w:val="0"/>
            <w:jc w:val="both"/>
            <w:rPr>
              <w:rFonts w:ascii="Bahnschrift Light SemiCondensed" w:hAnsi="Bahnschrift Light SemiCondensed" w:cs="Calibri"/>
              <w:b/>
              <w:color w:val="002060"/>
              <w:spacing w:val="2"/>
              <w:sz w:val="28"/>
              <w:szCs w:val="28"/>
            </w:rPr>
          </w:pPr>
          <w:r w:rsidRPr="00E4665B">
            <w:rPr>
              <w:rFonts w:ascii="Bahnschrift Light SemiCondensed" w:hAnsi="Bahnschrift Light SemiCondensed" w:cs="Calibri"/>
              <w:b/>
              <w:color w:val="002060"/>
              <w:spacing w:val="6"/>
              <w:sz w:val="28"/>
              <w:szCs w:val="28"/>
            </w:rPr>
            <w:t>Comitato Regionale Marche</w:t>
          </w:r>
        </w:p>
        <w:p w:rsidR="00E5570F" w:rsidRPr="00E4665B" w:rsidRDefault="00E5570F">
          <w:pPr>
            <w:pStyle w:val="Nessunaspaziatura"/>
            <w:widowControl w:val="0"/>
            <w:tabs>
              <w:tab w:val="center" w:pos="3333"/>
              <w:tab w:val="right" w:pos="6667"/>
            </w:tabs>
            <w:spacing w:before="20" w:after="40"/>
            <w:jc w:val="left"/>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18667824 w 21600"/>
                                <a:gd name="T3" fmla="*/ 0 h 21600"/>
                                <a:gd name="T4" fmla="*/ 0 w 21600"/>
                                <a:gd name="T5" fmla="*/ 18667824 h 21600"/>
                                <a:gd name="T6" fmla="*/ 18667824 w 21600"/>
                                <a:gd name="T7" fmla="*/ 18667824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path="m,l21600,em,21600r21600,e">
                    <v:stroke joinstyle="miter"/>
                    <v:path o:connecttype="custom" o:connectlocs="0,0;548799456,0;0,548799456;548799456,54879945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577504893 w 21600"/>
                                <a:gd name="T3" fmla="*/ 0 h 21600"/>
                                <a:gd name="T4" fmla="*/ 0 w 21600"/>
                                <a:gd name="T5" fmla="*/ 1185482 h 21600"/>
                                <a:gd name="T6" fmla="*/ 577504893 w 21600"/>
                                <a:gd name="T7" fmla="*/ 1185482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path="m,l21600,em,21600r21600,e" fillcolor="#2b65ab" stroked="f" strokecolor="#3465a4">
                    <v:path o:connecttype="custom" o:connectlocs="0,0;2147483647,0;0,8782446;2147483647,8782446" o:connectangles="0,0,0,0" textboxrect="3163,3163,18437,18437"/>
                  </v:shape>
                </w:pict>
              </mc:Fallback>
            </mc:AlternateContent>
          </w:r>
          <w:r w:rsidRPr="00E4665B">
            <w:rPr>
              <w:rFonts w:ascii="Arial" w:hAnsi="Arial"/>
              <w:color w:val="002060"/>
              <w:sz w:val="28"/>
              <w:szCs w:val="28"/>
            </w:rPr>
            <w:t xml:space="preserve">  </w:t>
          </w:r>
        </w:p>
        <w:p w:rsidR="00E5570F" w:rsidRPr="00E4665B" w:rsidRDefault="00E5570F">
          <w:pPr>
            <w:pStyle w:val="A1gare"/>
            <w:widowControl w:val="0"/>
            <w:spacing w:line="40" w:lineRule="exact"/>
            <w:jc w:val="center"/>
          </w:pPr>
        </w:p>
        <w:p w:rsidR="00E5570F" w:rsidRPr="00E4665B" w:rsidRDefault="00E5570F">
          <w:pPr>
            <w:pStyle w:val="Nessunaspaziatura"/>
            <w:widowControl w:val="0"/>
            <w:spacing w:line="180" w:lineRule="exact"/>
            <w:rPr>
              <w:rFonts w:ascii="Arial" w:hAnsi="Arial"/>
              <w:color w:val="000000"/>
              <w:sz w:val="28"/>
            </w:rPr>
          </w:pPr>
        </w:p>
      </w:tc>
    </w:tr>
  </w:tbl>
  <w:p w:rsidR="00E5570F" w:rsidRDefault="00E5570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59776" behindDoc="0" locked="0" layoutInCell="1" allowOverlap="1">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4" distB="4294967294" distL="114300" distR="114300" simplePos="0" relativeHeight="251660800" behindDoc="0" locked="0" layoutInCell="1" allowOverlap="1">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mc:Fallback>
      </mc:AlternateContent>
    </w:r>
  </w:p>
  <w:p w:rsidR="00E5570F" w:rsidRDefault="00E5570F">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2D1B"/>
    <w:multiLevelType w:val="hybridMultilevel"/>
    <w:tmpl w:val="212E60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8E1557E"/>
    <w:multiLevelType w:val="hybridMultilevel"/>
    <w:tmpl w:val="1E10CE3C"/>
    <w:lvl w:ilvl="0" w:tplc="891680E4">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2C6814B8">
      <w:numFmt w:val="bullet"/>
      <w:lvlText w:val="•"/>
      <w:lvlJc w:val="left"/>
      <w:pPr>
        <w:ind w:left="1530" w:hanging="246"/>
      </w:pPr>
      <w:rPr>
        <w:rFonts w:hint="default"/>
        <w:lang w:val="it-IT" w:eastAsia="en-US" w:bidi="ar-SA"/>
      </w:rPr>
    </w:lvl>
    <w:lvl w:ilvl="2" w:tplc="403CC412">
      <w:numFmt w:val="bullet"/>
      <w:lvlText w:val="•"/>
      <w:lvlJc w:val="left"/>
      <w:pPr>
        <w:ind w:left="2501" w:hanging="246"/>
      </w:pPr>
      <w:rPr>
        <w:rFonts w:hint="default"/>
        <w:lang w:val="it-IT" w:eastAsia="en-US" w:bidi="ar-SA"/>
      </w:rPr>
    </w:lvl>
    <w:lvl w:ilvl="3" w:tplc="6B46ED0C">
      <w:numFmt w:val="bullet"/>
      <w:lvlText w:val="•"/>
      <w:lvlJc w:val="left"/>
      <w:pPr>
        <w:ind w:left="3471" w:hanging="246"/>
      </w:pPr>
      <w:rPr>
        <w:rFonts w:hint="default"/>
        <w:lang w:val="it-IT" w:eastAsia="en-US" w:bidi="ar-SA"/>
      </w:rPr>
    </w:lvl>
    <w:lvl w:ilvl="4" w:tplc="930A596C">
      <w:numFmt w:val="bullet"/>
      <w:lvlText w:val="•"/>
      <w:lvlJc w:val="left"/>
      <w:pPr>
        <w:ind w:left="4442" w:hanging="246"/>
      </w:pPr>
      <w:rPr>
        <w:rFonts w:hint="default"/>
        <w:lang w:val="it-IT" w:eastAsia="en-US" w:bidi="ar-SA"/>
      </w:rPr>
    </w:lvl>
    <w:lvl w:ilvl="5" w:tplc="09FEA190">
      <w:numFmt w:val="bullet"/>
      <w:lvlText w:val="•"/>
      <w:lvlJc w:val="left"/>
      <w:pPr>
        <w:ind w:left="5413" w:hanging="246"/>
      </w:pPr>
      <w:rPr>
        <w:rFonts w:hint="default"/>
        <w:lang w:val="it-IT" w:eastAsia="en-US" w:bidi="ar-SA"/>
      </w:rPr>
    </w:lvl>
    <w:lvl w:ilvl="6" w:tplc="B9C07ACE">
      <w:numFmt w:val="bullet"/>
      <w:lvlText w:val="•"/>
      <w:lvlJc w:val="left"/>
      <w:pPr>
        <w:ind w:left="6383" w:hanging="246"/>
      </w:pPr>
      <w:rPr>
        <w:rFonts w:hint="default"/>
        <w:lang w:val="it-IT" w:eastAsia="en-US" w:bidi="ar-SA"/>
      </w:rPr>
    </w:lvl>
    <w:lvl w:ilvl="7" w:tplc="D102DF72">
      <w:numFmt w:val="bullet"/>
      <w:lvlText w:val="•"/>
      <w:lvlJc w:val="left"/>
      <w:pPr>
        <w:ind w:left="7354" w:hanging="246"/>
      </w:pPr>
      <w:rPr>
        <w:rFonts w:hint="default"/>
        <w:lang w:val="it-IT" w:eastAsia="en-US" w:bidi="ar-SA"/>
      </w:rPr>
    </w:lvl>
    <w:lvl w:ilvl="8" w:tplc="B908F7E2">
      <w:numFmt w:val="bullet"/>
      <w:lvlText w:val="•"/>
      <w:lvlJc w:val="left"/>
      <w:pPr>
        <w:ind w:left="8325" w:hanging="246"/>
      </w:pPr>
      <w:rPr>
        <w:rFonts w:hint="default"/>
        <w:lang w:val="it-IT" w:eastAsia="en-US" w:bidi="ar-SA"/>
      </w:rPr>
    </w:lvl>
  </w:abstractNum>
  <w:abstractNum w:abstractNumId="2">
    <w:nsid w:val="0D7B5997"/>
    <w:multiLevelType w:val="hybridMultilevel"/>
    <w:tmpl w:val="F80A37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7F9619A"/>
    <w:multiLevelType w:val="hybridMultilevel"/>
    <w:tmpl w:val="B7C6B2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1B14A79"/>
    <w:multiLevelType w:val="hybridMultilevel"/>
    <w:tmpl w:val="B61A858A"/>
    <w:lvl w:ilvl="0" w:tplc="14D484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rFonts w:hint="default"/>
        <w:lang w:val="it-IT" w:eastAsia="en-US" w:bidi="ar-SA"/>
      </w:rPr>
    </w:lvl>
    <w:lvl w:ilvl="2" w:tplc="BD249BEA">
      <w:numFmt w:val="bullet"/>
      <w:lvlText w:val="•"/>
      <w:lvlJc w:val="left"/>
      <w:pPr>
        <w:ind w:left="2309" w:hanging="140"/>
      </w:pPr>
      <w:rPr>
        <w:rFonts w:hint="default"/>
        <w:lang w:val="it-IT" w:eastAsia="en-US" w:bidi="ar-SA"/>
      </w:rPr>
    </w:lvl>
    <w:lvl w:ilvl="3" w:tplc="C88E8976">
      <w:numFmt w:val="bullet"/>
      <w:lvlText w:val="•"/>
      <w:lvlJc w:val="left"/>
      <w:pPr>
        <w:ind w:left="3303" w:hanging="140"/>
      </w:pPr>
      <w:rPr>
        <w:rFonts w:hint="default"/>
        <w:lang w:val="it-IT" w:eastAsia="en-US" w:bidi="ar-SA"/>
      </w:rPr>
    </w:lvl>
    <w:lvl w:ilvl="4" w:tplc="F6084A9E">
      <w:numFmt w:val="bullet"/>
      <w:lvlText w:val="•"/>
      <w:lvlJc w:val="left"/>
      <w:pPr>
        <w:ind w:left="4298" w:hanging="140"/>
      </w:pPr>
      <w:rPr>
        <w:rFonts w:hint="default"/>
        <w:lang w:val="it-IT" w:eastAsia="en-US" w:bidi="ar-SA"/>
      </w:rPr>
    </w:lvl>
    <w:lvl w:ilvl="5" w:tplc="EAD6DC10">
      <w:numFmt w:val="bullet"/>
      <w:lvlText w:val="•"/>
      <w:lvlJc w:val="left"/>
      <w:pPr>
        <w:ind w:left="5293" w:hanging="140"/>
      </w:pPr>
      <w:rPr>
        <w:rFonts w:hint="default"/>
        <w:lang w:val="it-IT" w:eastAsia="en-US" w:bidi="ar-SA"/>
      </w:rPr>
    </w:lvl>
    <w:lvl w:ilvl="6" w:tplc="FE3274E8">
      <w:numFmt w:val="bullet"/>
      <w:lvlText w:val="•"/>
      <w:lvlJc w:val="left"/>
      <w:pPr>
        <w:ind w:left="6287" w:hanging="140"/>
      </w:pPr>
      <w:rPr>
        <w:rFonts w:hint="default"/>
        <w:lang w:val="it-IT" w:eastAsia="en-US" w:bidi="ar-SA"/>
      </w:rPr>
    </w:lvl>
    <w:lvl w:ilvl="7" w:tplc="5A9EC244">
      <w:numFmt w:val="bullet"/>
      <w:lvlText w:val="•"/>
      <w:lvlJc w:val="left"/>
      <w:pPr>
        <w:ind w:left="7282" w:hanging="140"/>
      </w:pPr>
      <w:rPr>
        <w:rFonts w:hint="default"/>
        <w:lang w:val="it-IT" w:eastAsia="en-US" w:bidi="ar-SA"/>
      </w:rPr>
    </w:lvl>
    <w:lvl w:ilvl="8" w:tplc="61D47BCC">
      <w:numFmt w:val="bullet"/>
      <w:lvlText w:val="•"/>
      <w:lvlJc w:val="left"/>
      <w:pPr>
        <w:ind w:left="8277" w:hanging="140"/>
      </w:pPr>
      <w:rPr>
        <w:rFonts w:hint="default"/>
        <w:lang w:val="it-IT" w:eastAsia="en-US" w:bidi="ar-SA"/>
      </w:rPr>
    </w:lvl>
  </w:abstractNum>
  <w:abstractNum w:abstractNumId="8">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F51278"/>
    <w:multiLevelType w:val="hybridMultilevel"/>
    <w:tmpl w:val="7674D5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B676F23"/>
    <w:multiLevelType w:val="hybridMultilevel"/>
    <w:tmpl w:val="D4E4B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FD85D9C"/>
    <w:multiLevelType w:val="hybridMultilevel"/>
    <w:tmpl w:val="D7E2737E"/>
    <w:lvl w:ilvl="0" w:tplc="1ED410FE">
      <w:start w:val="1"/>
      <w:numFmt w:val="lowerLetter"/>
      <w:lvlText w:val="%1)"/>
      <w:lvlJc w:val="left"/>
      <w:pPr>
        <w:ind w:left="558" w:hanging="246"/>
      </w:pPr>
      <w:rPr>
        <w:rFonts w:ascii="Times New Roman" w:eastAsia="Times New Roman" w:hAnsi="Times New Roman" w:cs="Times New Roman" w:hint="default"/>
        <w:spacing w:val="-1"/>
        <w:w w:val="100"/>
        <w:sz w:val="24"/>
        <w:szCs w:val="24"/>
        <w:lang w:val="it-IT" w:eastAsia="en-US" w:bidi="ar-SA"/>
      </w:rPr>
    </w:lvl>
    <w:lvl w:ilvl="1" w:tplc="66042DE0">
      <w:numFmt w:val="bullet"/>
      <w:lvlText w:val="•"/>
      <w:lvlJc w:val="left"/>
      <w:pPr>
        <w:ind w:left="1530" w:hanging="246"/>
      </w:pPr>
      <w:rPr>
        <w:rFonts w:hint="default"/>
        <w:lang w:val="it-IT" w:eastAsia="en-US" w:bidi="ar-SA"/>
      </w:rPr>
    </w:lvl>
    <w:lvl w:ilvl="2" w:tplc="3466B624">
      <w:numFmt w:val="bullet"/>
      <w:lvlText w:val="•"/>
      <w:lvlJc w:val="left"/>
      <w:pPr>
        <w:ind w:left="2501" w:hanging="246"/>
      </w:pPr>
      <w:rPr>
        <w:rFonts w:hint="default"/>
        <w:lang w:val="it-IT" w:eastAsia="en-US" w:bidi="ar-SA"/>
      </w:rPr>
    </w:lvl>
    <w:lvl w:ilvl="3" w:tplc="29085D4E">
      <w:numFmt w:val="bullet"/>
      <w:lvlText w:val="•"/>
      <w:lvlJc w:val="left"/>
      <w:pPr>
        <w:ind w:left="3471" w:hanging="246"/>
      </w:pPr>
      <w:rPr>
        <w:rFonts w:hint="default"/>
        <w:lang w:val="it-IT" w:eastAsia="en-US" w:bidi="ar-SA"/>
      </w:rPr>
    </w:lvl>
    <w:lvl w:ilvl="4" w:tplc="F7D444D8">
      <w:numFmt w:val="bullet"/>
      <w:lvlText w:val="•"/>
      <w:lvlJc w:val="left"/>
      <w:pPr>
        <w:ind w:left="4442" w:hanging="246"/>
      </w:pPr>
      <w:rPr>
        <w:rFonts w:hint="default"/>
        <w:lang w:val="it-IT" w:eastAsia="en-US" w:bidi="ar-SA"/>
      </w:rPr>
    </w:lvl>
    <w:lvl w:ilvl="5" w:tplc="8834BD36">
      <w:numFmt w:val="bullet"/>
      <w:lvlText w:val="•"/>
      <w:lvlJc w:val="left"/>
      <w:pPr>
        <w:ind w:left="5413" w:hanging="246"/>
      </w:pPr>
      <w:rPr>
        <w:rFonts w:hint="default"/>
        <w:lang w:val="it-IT" w:eastAsia="en-US" w:bidi="ar-SA"/>
      </w:rPr>
    </w:lvl>
    <w:lvl w:ilvl="6" w:tplc="7BECA3A2">
      <w:numFmt w:val="bullet"/>
      <w:lvlText w:val="•"/>
      <w:lvlJc w:val="left"/>
      <w:pPr>
        <w:ind w:left="6383" w:hanging="246"/>
      </w:pPr>
      <w:rPr>
        <w:rFonts w:hint="default"/>
        <w:lang w:val="it-IT" w:eastAsia="en-US" w:bidi="ar-SA"/>
      </w:rPr>
    </w:lvl>
    <w:lvl w:ilvl="7" w:tplc="112C4C50">
      <w:numFmt w:val="bullet"/>
      <w:lvlText w:val="•"/>
      <w:lvlJc w:val="left"/>
      <w:pPr>
        <w:ind w:left="7354" w:hanging="246"/>
      </w:pPr>
      <w:rPr>
        <w:rFonts w:hint="default"/>
        <w:lang w:val="it-IT" w:eastAsia="en-US" w:bidi="ar-SA"/>
      </w:rPr>
    </w:lvl>
    <w:lvl w:ilvl="8" w:tplc="18C6A632">
      <w:numFmt w:val="bullet"/>
      <w:lvlText w:val="•"/>
      <w:lvlJc w:val="left"/>
      <w:pPr>
        <w:ind w:left="8325" w:hanging="246"/>
      </w:pPr>
      <w:rPr>
        <w:rFonts w:hint="default"/>
        <w:lang w:val="it-IT" w:eastAsia="en-US" w:bidi="ar-SA"/>
      </w:rPr>
    </w:lvl>
  </w:abstractNum>
  <w:abstractNum w:abstractNumId="13">
    <w:nsid w:val="50824E01"/>
    <w:multiLevelType w:val="hybridMultilevel"/>
    <w:tmpl w:val="28D4B99C"/>
    <w:lvl w:ilvl="0" w:tplc="A3A4461C">
      <w:start w:val="4"/>
      <w:numFmt w:val="bullet"/>
      <w:lvlText w:val="-"/>
      <w:lvlJc w:val="left"/>
      <w:pPr>
        <w:ind w:left="720" w:hanging="360"/>
      </w:pPr>
      <w:rPr>
        <w:rFonts w:ascii="Bahnschrift Light SemiCondensed" w:eastAsia="Times New Roman" w:hAnsi="Bahnschrift Light SemiCondense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57C311A"/>
    <w:multiLevelType w:val="hybridMultilevel"/>
    <w:tmpl w:val="04A470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A523D56"/>
    <w:multiLevelType w:val="hybridMultilevel"/>
    <w:tmpl w:val="C1BAB820"/>
    <w:lvl w:ilvl="0" w:tplc="BF9C41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AD9072A"/>
    <w:multiLevelType w:val="hybridMultilevel"/>
    <w:tmpl w:val="F29624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rFonts w:hint="default"/>
        <w:lang w:val="it-IT" w:eastAsia="en-US" w:bidi="ar-SA"/>
      </w:rPr>
    </w:lvl>
    <w:lvl w:ilvl="3" w:tplc="DF8C9ADC">
      <w:numFmt w:val="bullet"/>
      <w:lvlText w:val="•"/>
      <w:lvlJc w:val="left"/>
      <w:pPr>
        <w:ind w:left="2825" w:hanging="140"/>
      </w:pPr>
      <w:rPr>
        <w:rFonts w:hint="default"/>
        <w:lang w:val="it-IT" w:eastAsia="en-US" w:bidi="ar-SA"/>
      </w:rPr>
    </w:lvl>
    <w:lvl w:ilvl="4" w:tplc="6D4EA8E2">
      <w:numFmt w:val="bullet"/>
      <w:lvlText w:val="•"/>
      <w:lvlJc w:val="left"/>
      <w:pPr>
        <w:ind w:left="3888" w:hanging="140"/>
      </w:pPr>
      <w:rPr>
        <w:rFonts w:hint="default"/>
        <w:lang w:val="it-IT" w:eastAsia="en-US" w:bidi="ar-SA"/>
      </w:rPr>
    </w:lvl>
    <w:lvl w:ilvl="5" w:tplc="8670E1F0">
      <w:numFmt w:val="bullet"/>
      <w:lvlText w:val="•"/>
      <w:lvlJc w:val="left"/>
      <w:pPr>
        <w:ind w:left="4951" w:hanging="140"/>
      </w:pPr>
      <w:rPr>
        <w:rFonts w:hint="default"/>
        <w:lang w:val="it-IT" w:eastAsia="en-US" w:bidi="ar-SA"/>
      </w:rPr>
    </w:lvl>
    <w:lvl w:ilvl="6" w:tplc="508A404C">
      <w:numFmt w:val="bullet"/>
      <w:lvlText w:val="•"/>
      <w:lvlJc w:val="left"/>
      <w:pPr>
        <w:ind w:left="6014" w:hanging="140"/>
      </w:pPr>
      <w:rPr>
        <w:rFonts w:hint="default"/>
        <w:lang w:val="it-IT" w:eastAsia="en-US" w:bidi="ar-SA"/>
      </w:rPr>
    </w:lvl>
    <w:lvl w:ilvl="7" w:tplc="1908895C">
      <w:numFmt w:val="bullet"/>
      <w:lvlText w:val="•"/>
      <w:lvlJc w:val="left"/>
      <w:pPr>
        <w:ind w:left="7077" w:hanging="140"/>
      </w:pPr>
      <w:rPr>
        <w:rFonts w:hint="default"/>
        <w:lang w:val="it-IT" w:eastAsia="en-US" w:bidi="ar-SA"/>
      </w:rPr>
    </w:lvl>
    <w:lvl w:ilvl="8" w:tplc="1456A5EE">
      <w:numFmt w:val="bullet"/>
      <w:lvlText w:val="•"/>
      <w:lvlJc w:val="left"/>
      <w:pPr>
        <w:ind w:left="8140" w:hanging="140"/>
      </w:pPr>
      <w:rPr>
        <w:rFonts w:hint="default"/>
        <w:lang w:val="it-IT" w:eastAsia="en-US" w:bidi="ar-SA"/>
      </w:rPr>
    </w:lvl>
  </w:abstractNum>
  <w:abstractNum w:abstractNumId="19">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9151775"/>
    <w:multiLevelType w:val="hybridMultilevel"/>
    <w:tmpl w:val="4D1A70FE"/>
    <w:lvl w:ilvl="0" w:tplc="0410000F">
      <w:start w:val="1"/>
      <w:numFmt w:val="decimal"/>
      <w:lvlText w:val="%1."/>
      <w:lvlJc w:val="left"/>
      <w:pPr>
        <w:ind w:left="720" w:hanging="360"/>
      </w:pPr>
      <w:rPr>
        <w:rFonts w:hint="default"/>
        <w:sz w:val="25"/>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nsid w:val="7984221E"/>
    <w:multiLevelType w:val="hybridMultilevel"/>
    <w:tmpl w:val="F04648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3"/>
  </w:num>
  <w:num w:numId="3">
    <w:abstractNumId w:val="13"/>
  </w:num>
  <w:num w:numId="4">
    <w:abstractNumId w:val="14"/>
  </w:num>
  <w:num w:numId="5">
    <w:abstractNumId w:val="22"/>
  </w:num>
  <w:num w:numId="6">
    <w:abstractNumId w:val="11"/>
  </w:num>
  <w:num w:numId="7">
    <w:abstractNumId w:val="19"/>
  </w:num>
  <w:num w:numId="8">
    <w:abstractNumId w:val="21"/>
  </w:num>
  <w:num w:numId="9">
    <w:abstractNumId w:val="23"/>
  </w:num>
  <w:num w:numId="10">
    <w:abstractNumId w:val="10"/>
  </w:num>
  <w:num w:numId="11">
    <w:abstractNumId w:val="18"/>
  </w:num>
  <w:num w:numId="12">
    <w:abstractNumId w:val="1"/>
  </w:num>
  <w:num w:numId="13">
    <w:abstractNumId w:val="7"/>
  </w:num>
  <w:num w:numId="14">
    <w:abstractNumId w:val="12"/>
  </w:num>
  <w:num w:numId="15">
    <w:abstractNumId w:val="4"/>
  </w:num>
  <w:num w:numId="16">
    <w:abstractNumId w:val="24"/>
  </w:num>
  <w:num w:numId="17">
    <w:abstractNumId w:val="15"/>
  </w:num>
  <w:num w:numId="18">
    <w:abstractNumId w:val="0"/>
  </w:num>
  <w:num w:numId="19">
    <w:abstractNumId w:val="9"/>
  </w:num>
  <w:num w:numId="20">
    <w:abstractNumId w:val="2"/>
  </w:num>
  <w:num w:numId="21">
    <w:abstractNumId w:val="16"/>
  </w:num>
  <w:num w:numId="22">
    <w:abstractNumId w:val="5"/>
  </w:num>
  <w:num w:numId="23">
    <w:abstractNumId w:val="6"/>
  </w:num>
  <w:num w:numId="24">
    <w:abstractNumId w:val="17"/>
  </w:num>
  <w:num w:numId="2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227"/>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6D4"/>
    <w:rsid w:val="000114D4"/>
    <w:rsid w:val="00013889"/>
    <w:rsid w:val="000164F6"/>
    <w:rsid w:val="00024A17"/>
    <w:rsid w:val="00026FD1"/>
    <w:rsid w:val="00027967"/>
    <w:rsid w:val="00030634"/>
    <w:rsid w:val="00036692"/>
    <w:rsid w:val="0004324A"/>
    <w:rsid w:val="00043957"/>
    <w:rsid w:val="00043F3C"/>
    <w:rsid w:val="00045041"/>
    <w:rsid w:val="00045EA5"/>
    <w:rsid w:val="0005169E"/>
    <w:rsid w:val="00054F34"/>
    <w:rsid w:val="00056BFB"/>
    <w:rsid w:val="0006336C"/>
    <w:rsid w:val="00066580"/>
    <w:rsid w:val="000667BE"/>
    <w:rsid w:val="000673F2"/>
    <w:rsid w:val="000706D1"/>
    <w:rsid w:val="00070B66"/>
    <w:rsid w:val="0007242D"/>
    <w:rsid w:val="000730A4"/>
    <w:rsid w:val="0007427E"/>
    <w:rsid w:val="00077AEA"/>
    <w:rsid w:val="0008780F"/>
    <w:rsid w:val="00093ED7"/>
    <w:rsid w:val="00096FA8"/>
    <w:rsid w:val="000976F8"/>
    <w:rsid w:val="000A470A"/>
    <w:rsid w:val="000A628C"/>
    <w:rsid w:val="000B0297"/>
    <w:rsid w:val="000B02EA"/>
    <w:rsid w:val="000B0F9C"/>
    <w:rsid w:val="000B26B1"/>
    <w:rsid w:val="000C3002"/>
    <w:rsid w:val="000C6AA4"/>
    <w:rsid w:val="000D3645"/>
    <w:rsid w:val="000D43FD"/>
    <w:rsid w:val="000D53DB"/>
    <w:rsid w:val="000D72FD"/>
    <w:rsid w:val="000E1E7A"/>
    <w:rsid w:val="000F1149"/>
    <w:rsid w:val="000F32BA"/>
    <w:rsid w:val="000F586B"/>
    <w:rsid w:val="00115DCC"/>
    <w:rsid w:val="0011605D"/>
    <w:rsid w:val="00120205"/>
    <w:rsid w:val="00121FBB"/>
    <w:rsid w:val="001250EB"/>
    <w:rsid w:val="00127845"/>
    <w:rsid w:val="00133AB1"/>
    <w:rsid w:val="00135CFD"/>
    <w:rsid w:val="00145109"/>
    <w:rsid w:val="00146027"/>
    <w:rsid w:val="0014731B"/>
    <w:rsid w:val="00156B7D"/>
    <w:rsid w:val="00157A06"/>
    <w:rsid w:val="00162832"/>
    <w:rsid w:val="0016294A"/>
    <w:rsid w:val="001634F2"/>
    <w:rsid w:val="001657EA"/>
    <w:rsid w:val="0017050C"/>
    <w:rsid w:val="00173559"/>
    <w:rsid w:val="00174B48"/>
    <w:rsid w:val="00175D17"/>
    <w:rsid w:val="001770A0"/>
    <w:rsid w:val="0018696B"/>
    <w:rsid w:val="0019500A"/>
    <w:rsid w:val="001A4C00"/>
    <w:rsid w:val="001A7A5E"/>
    <w:rsid w:val="001B056A"/>
    <w:rsid w:val="001C0B3F"/>
    <w:rsid w:val="001C1BF5"/>
    <w:rsid w:val="001C5366"/>
    <w:rsid w:val="001D0352"/>
    <w:rsid w:val="001D5EF0"/>
    <w:rsid w:val="001D6733"/>
    <w:rsid w:val="001E203B"/>
    <w:rsid w:val="001E5ED5"/>
    <w:rsid w:val="001E6202"/>
    <w:rsid w:val="001E6BB8"/>
    <w:rsid w:val="001E77F0"/>
    <w:rsid w:val="001F04CC"/>
    <w:rsid w:val="001F20ED"/>
    <w:rsid w:val="001F4055"/>
    <w:rsid w:val="001F6940"/>
    <w:rsid w:val="00200B9B"/>
    <w:rsid w:val="00201834"/>
    <w:rsid w:val="0020626D"/>
    <w:rsid w:val="00217A0C"/>
    <w:rsid w:val="00217D74"/>
    <w:rsid w:val="002214BA"/>
    <w:rsid w:val="00227D0A"/>
    <w:rsid w:val="00231F12"/>
    <w:rsid w:val="00232102"/>
    <w:rsid w:val="00233385"/>
    <w:rsid w:val="00243205"/>
    <w:rsid w:val="00245FBA"/>
    <w:rsid w:val="00247F68"/>
    <w:rsid w:val="002506DE"/>
    <w:rsid w:val="00250C36"/>
    <w:rsid w:val="00250CCE"/>
    <w:rsid w:val="00260B23"/>
    <w:rsid w:val="00275A3E"/>
    <w:rsid w:val="002777CE"/>
    <w:rsid w:val="00277A8A"/>
    <w:rsid w:val="00284533"/>
    <w:rsid w:val="00286123"/>
    <w:rsid w:val="00292558"/>
    <w:rsid w:val="00295AF1"/>
    <w:rsid w:val="002961CD"/>
    <w:rsid w:val="00296A6B"/>
    <w:rsid w:val="002A5195"/>
    <w:rsid w:val="002A7127"/>
    <w:rsid w:val="002A77CA"/>
    <w:rsid w:val="002B293C"/>
    <w:rsid w:val="002B6D3D"/>
    <w:rsid w:val="002C51B5"/>
    <w:rsid w:val="002D0FD9"/>
    <w:rsid w:val="002D138D"/>
    <w:rsid w:val="002D26DF"/>
    <w:rsid w:val="002D61A9"/>
    <w:rsid w:val="002E22DC"/>
    <w:rsid w:val="002E2F13"/>
    <w:rsid w:val="002F27F8"/>
    <w:rsid w:val="003018F9"/>
    <w:rsid w:val="00302594"/>
    <w:rsid w:val="00302C9A"/>
    <w:rsid w:val="003036B4"/>
    <w:rsid w:val="00311654"/>
    <w:rsid w:val="00313C3F"/>
    <w:rsid w:val="00313DCE"/>
    <w:rsid w:val="00321105"/>
    <w:rsid w:val="0032197C"/>
    <w:rsid w:val="00324503"/>
    <w:rsid w:val="00325114"/>
    <w:rsid w:val="00325D25"/>
    <w:rsid w:val="00325F39"/>
    <w:rsid w:val="003266FB"/>
    <w:rsid w:val="00331957"/>
    <w:rsid w:val="0034366E"/>
    <w:rsid w:val="00352D10"/>
    <w:rsid w:val="00354F0A"/>
    <w:rsid w:val="00356FEF"/>
    <w:rsid w:val="00360957"/>
    <w:rsid w:val="003632E8"/>
    <w:rsid w:val="0036676B"/>
    <w:rsid w:val="003670F8"/>
    <w:rsid w:val="00367428"/>
    <w:rsid w:val="003715F6"/>
    <w:rsid w:val="00375638"/>
    <w:rsid w:val="00375B22"/>
    <w:rsid w:val="0037674C"/>
    <w:rsid w:val="003776B4"/>
    <w:rsid w:val="00380E20"/>
    <w:rsid w:val="003812C5"/>
    <w:rsid w:val="00391432"/>
    <w:rsid w:val="0039522B"/>
    <w:rsid w:val="003A4127"/>
    <w:rsid w:val="003A42F6"/>
    <w:rsid w:val="003A603C"/>
    <w:rsid w:val="003B015D"/>
    <w:rsid w:val="003B341C"/>
    <w:rsid w:val="003B39C1"/>
    <w:rsid w:val="003B3CBD"/>
    <w:rsid w:val="003B57B7"/>
    <w:rsid w:val="003C125D"/>
    <w:rsid w:val="003C2431"/>
    <w:rsid w:val="003C44C2"/>
    <w:rsid w:val="003D3B24"/>
    <w:rsid w:val="003E0765"/>
    <w:rsid w:val="003E1E07"/>
    <w:rsid w:val="003E3373"/>
    <w:rsid w:val="003E496D"/>
    <w:rsid w:val="003E4D31"/>
    <w:rsid w:val="003E572F"/>
    <w:rsid w:val="003E6554"/>
    <w:rsid w:val="003F146C"/>
    <w:rsid w:val="003F5DFD"/>
    <w:rsid w:val="004016A7"/>
    <w:rsid w:val="0040230C"/>
    <w:rsid w:val="00405447"/>
    <w:rsid w:val="00406F32"/>
    <w:rsid w:val="0040721D"/>
    <w:rsid w:val="00407377"/>
    <w:rsid w:val="00412EE4"/>
    <w:rsid w:val="0041528C"/>
    <w:rsid w:val="004153D1"/>
    <w:rsid w:val="004169B0"/>
    <w:rsid w:val="00423B61"/>
    <w:rsid w:val="00430CC1"/>
    <w:rsid w:val="00430D96"/>
    <w:rsid w:val="004329DF"/>
    <w:rsid w:val="00436053"/>
    <w:rsid w:val="00441519"/>
    <w:rsid w:val="00445BDB"/>
    <w:rsid w:val="004461CE"/>
    <w:rsid w:val="00446583"/>
    <w:rsid w:val="00447F28"/>
    <w:rsid w:val="00450C10"/>
    <w:rsid w:val="00455880"/>
    <w:rsid w:val="004605AB"/>
    <w:rsid w:val="0046133B"/>
    <w:rsid w:val="00464421"/>
    <w:rsid w:val="0046650F"/>
    <w:rsid w:val="00466AA6"/>
    <w:rsid w:val="00466EF5"/>
    <w:rsid w:val="004815E4"/>
    <w:rsid w:val="00483AAC"/>
    <w:rsid w:val="00487787"/>
    <w:rsid w:val="00491C4B"/>
    <w:rsid w:val="00494769"/>
    <w:rsid w:val="004977DD"/>
    <w:rsid w:val="004A1FAF"/>
    <w:rsid w:val="004B190F"/>
    <w:rsid w:val="004B2136"/>
    <w:rsid w:val="004B280C"/>
    <w:rsid w:val="004B39D1"/>
    <w:rsid w:val="004B63E2"/>
    <w:rsid w:val="004B764F"/>
    <w:rsid w:val="004B7A61"/>
    <w:rsid w:val="004C0457"/>
    <w:rsid w:val="004C045E"/>
    <w:rsid w:val="004C1F2F"/>
    <w:rsid w:val="004C37B6"/>
    <w:rsid w:val="004C6535"/>
    <w:rsid w:val="004C6A99"/>
    <w:rsid w:val="004C7487"/>
    <w:rsid w:val="004D46E2"/>
    <w:rsid w:val="004E0043"/>
    <w:rsid w:val="004E217A"/>
    <w:rsid w:val="004E2B92"/>
    <w:rsid w:val="004E3CE8"/>
    <w:rsid w:val="004E6065"/>
    <w:rsid w:val="004F6452"/>
    <w:rsid w:val="004F7EA6"/>
    <w:rsid w:val="0050034B"/>
    <w:rsid w:val="005014E7"/>
    <w:rsid w:val="00502B50"/>
    <w:rsid w:val="00503177"/>
    <w:rsid w:val="00503CFA"/>
    <w:rsid w:val="005061CF"/>
    <w:rsid w:val="00506906"/>
    <w:rsid w:val="0051275B"/>
    <w:rsid w:val="005154AC"/>
    <w:rsid w:val="00515FA3"/>
    <w:rsid w:val="005163DD"/>
    <w:rsid w:val="005205FD"/>
    <w:rsid w:val="00520D0C"/>
    <w:rsid w:val="00521E1C"/>
    <w:rsid w:val="00523902"/>
    <w:rsid w:val="00523F08"/>
    <w:rsid w:val="00523FCC"/>
    <w:rsid w:val="0052607F"/>
    <w:rsid w:val="00530421"/>
    <w:rsid w:val="00531D50"/>
    <w:rsid w:val="00543296"/>
    <w:rsid w:val="0054621C"/>
    <w:rsid w:val="00547336"/>
    <w:rsid w:val="00554E16"/>
    <w:rsid w:val="0055688E"/>
    <w:rsid w:val="00557DC2"/>
    <w:rsid w:val="005607F2"/>
    <w:rsid w:val="005611AA"/>
    <w:rsid w:val="005613B6"/>
    <w:rsid w:val="00561D63"/>
    <w:rsid w:val="00562BD9"/>
    <w:rsid w:val="00570798"/>
    <w:rsid w:val="005714D2"/>
    <w:rsid w:val="00571C98"/>
    <w:rsid w:val="00576824"/>
    <w:rsid w:val="005819EB"/>
    <w:rsid w:val="005835C3"/>
    <w:rsid w:val="00584703"/>
    <w:rsid w:val="0058782C"/>
    <w:rsid w:val="00595DCA"/>
    <w:rsid w:val="00596A6A"/>
    <w:rsid w:val="0059702D"/>
    <w:rsid w:val="005A2CCE"/>
    <w:rsid w:val="005A545B"/>
    <w:rsid w:val="005B1C58"/>
    <w:rsid w:val="005B2C23"/>
    <w:rsid w:val="005B33C2"/>
    <w:rsid w:val="005B417E"/>
    <w:rsid w:val="005B69C3"/>
    <w:rsid w:val="005B7C23"/>
    <w:rsid w:val="005C06F6"/>
    <w:rsid w:val="005C0E29"/>
    <w:rsid w:val="005C16D9"/>
    <w:rsid w:val="005C24D8"/>
    <w:rsid w:val="005C3558"/>
    <w:rsid w:val="005C3C62"/>
    <w:rsid w:val="005D66AA"/>
    <w:rsid w:val="005E0F5F"/>
    <w:rsid w:val="005E1E47"/>
    <w:rsid w:val="005E45CC"/>
    <w:rsid w:val="005F352E"/>
    <w:rsid w:val="005F37FA"/>
    <w:rsid w:val="005F531F"/>
    <w:rsid w:val="005F6C7D"/>
    <w:rsid w:val="005F715A"/>
    <w:rsid w:val="005F7A91"/>
    <w:rsid w:val="005F7BD0"/>
    <w:rsid w:val="00601422"/>
    <w:rsid w:val="00601C08"/>
    <w:rsid w:val="00601FE1"/>
    <w:rsid w:val="00605CB4"/>
    <w:rsid w:val="00606372"/>
    <w:rsid w:val="00606896"/>
    <w:rsid w:val="00607822"/>
    <w:rsid w:val="00615D09"/>
    <w:rsid w:val="006201F2"/>
    <w:rsid w:val="00621503"/>
    <w:rsid w:val="00621E12"/>
    <w:rsid w:val="00626735"/>
    <w:rsid w:val="00627DD2"/>
    <w:rsid w:val="00630259"/>
    <w:rsid w:val="00633223"/>
    <w:rsid w:val="00633706"/>
    <w:rsid w:val="00634CF6"/>
    <w:rsid w:val="00645332"/>
    <w:rsid w:val="00645DE6"/>
    <w:rsid w:val="00647E2E"/>
    <w:rsid w:val="006518DB"/>
    <w:rsid w:val="0065209F"/>
    <w:rsid w:val="00653DEA"/>
    <w:rsid w:val="00657220"/>
    <w:rsid w:val="006638AA"/>
    <w:rsid w:val="006658FC"/>
    <w:rsid w:val="00666835"/>
    <w:rsid w:val="006731CF"/>
    <w:rsid w:val="00675C49"/>
    <w:rsid w:val="00681B63"/>
    <w:rsid w:val="00682E85"/>
    <w:rsid w:val="006834DA"/>
    <w:rsid w:val="00686619"/>
    <w:rsid w:val="006908E0"/>
    <w:rsid w:val="006926CC"/>
    <w:rsid w:val="00692790"/>
    <w:rsid w:val="00693E90"/>
    <w:rsid w:val="006A798C"/>
    <w:rsid w:val="006B6BF0"/>
    <w:rsid w:val="006C1BBF"/>
    <w:rsid w:val="006D000A"/>
    <w:rsid w:val="006D1481"/>
    <w:rsid w:val="006D5847"/>
    <w:rsid w:val="006E0B98"/>
    <w:rsid w:val="006E24D3"/>
    <w:rsid w:val="006E4C46"/>
    <w:rsid w:val="006E53ED"/>
    <w:rsid w:val="006E7C0B"/>
    <w:rsid w:val="007007F3"/>
    <w:rsid w:val="00702FB0"/>
    <w:rsid w:val="007035B5"/>
    <w:rsid w:val="00712934"/>
    <w:rsid w:val="00713C46"/>
    <w:rsid w:val="00714E0C"/>
    <w:rsid w:val="00716B4B"/>
    <w:rsid w:val="0072229E"/>
    <w:rsid w:val="007251C2"/>
    <w:rsid w:val="007267F5"/>
    <w:rsid w:val="00726AC4"/>
    <w:rsid w:val="007341F5"/>
    <w:rsid w:val="00740751"/>
    <w:rsid w:val="00746DED"/>
    <w:rsid w:val="00751140"/>
    <w:rsid w:val="0076153D"/>
    <w:rsid w:val="0076496F"/>
    <w:rsid w:val="007708C8"/>
    <w:rsid w:val="007711DB"/>
    <w:rsid w:val="007739DD"/>
    <w:rsid w:val="00774C7A"/>
    <w:rsid w:val="00776AF2"/>
    <w:rsid w:val="00776D2A"/>
    <w:rsid w:val="00781D2F"/>
    <w:rsid w:val="00787A22"/>
    <w:rsid w:val="007925F7"/>
    <w:rsid w:val="007961BA"/>
    <w:rsid w:val="00796E70"/>
    <w:rsid w:val="007A5644"/>
    <w:rsid w:val="007A6AF6"/>
    <w:rsid w:val="007A7F5F"/>
    <w:rsid w:val="007B1428"/>
    <w:rsid w:val="007B1914"/>
    <w:rsid w:val="007B59C3"/>
    <w:rsid w:val="007C3006"/>
    <w:rsid w:val="007C53AD"/>
    <w:rsid w:val="007C789E"/>
    <w:rsid w:val="007D1DA1"/>
    <w:rsid w:val="007D4935"/>
    <w:rsid w:val="007D5D8C"/>
    <w:rsid w:val="007D62FE"/>
    <w:rsid w:val="007F3A67"/>
    <w:rsid w:val="00803E48"/>
    <w:rsid w:val="00806C5D"/>
    <w:rsid w:val="00807915"/>
    <w:rsid w:val="00810954"/>
    <w:rsid w:val="00812897"/>
    <w:rsid w:val="00812DEE"/>
    <w:rsid w:val="00814108"/>
    <w:rsid w:val="00822A9A"/>
    <w:rsid w:val="00823E29"/>
    <w:rsid w:val="0082432A"/>
    <w:rsid w:val="00827D51"/>
    <w:rsid w:val="008305D6"/>
    <w:rsid w:val="00832DD7"/>
    <w:rsid w:val="00840DFE"/>
    <w:rsid w:val="00846660"/>
    <w:rsid w:val="00847D85"/>
    <w:rsid w:val="00847FCA"/>
    <w:rsid w:val="00852C1E"/>
    <w:rsid w:val="008725E4"/>
    <w:rsid w:val="00875735"/>
    <w:rsid w:val="008775BB"/>
    <w:rsid w:val="0088378B"/>
    <w:rsid w:val="00891EBE"/>
    <w:rsid w:val="00892EB4"/>
    <w:rsid w:val="008A13A4"/>
    <w:rsid w:val="008A2194"/>
    <w:rsid w:val="008A5B59"/>
    <w:rsid w:val="008B2AA7"/>
    <w:rsid w:val="008B404B"/>
    <w:rsid w:val="008B5866"/>
    <w:rsid w:val="008C4830"/>
    <w:rsid w:val="008C4F48"/>
    <w:rsid w:val="008C5E7A"/>
    <w:rsid w:val="008C61B4"/>
    <w:rsid w:val="008C6CE2"/>
    <w:rsid w:val="008C703C"/>
    <w:rsid w:val="008D7E49"/>
    <w:rsid w:val="008E4373"/>
    <w:rsid w:val="008F075E"/>
    <w:rsid w:val="008F3420"/>
    <w:rsid w:val="008F6312"/>
    <w:rsid w:val="00901C2C"/>
    <w:rsid w:val="00902F6E"/>
    <w:rsid w:val="00903217"/>
    <w:rsid w:val="00906ACF"/>
    <w:rsid w:val="009138EF"/>
    <w:rsid w:val="009164D3"/>
    <w:rsid w:val="00920FA2"/>
    <w:rsid w:val="00923A6F"/>
    <w:rsid w:val="009252B8"/>
    <w:rsid w:val="00927E80"/>
    <w:rsid w:val="00930562"/>
    <w:rsid w:val="009323C0"/>
    <w:rsid w:val="00935129"/>
    <w:rsid w:val="00935BD9"/>
    <w:rsid w:val="00935E05"/>
    <w:rsid w:val="00936A40"/>
    <w:rsid w:val="00942833"/>
    <w:rsid w:val="009510A9"/>
    <w:rsid w:val="00955464"/>
    <w:rsid w:val="00971F05"/>
    <w:rsid w:val="00973E8B"/>
    <w:rsid w:val="00973FAF"/>
    <w:rsid w:val="00975F4F"/>
    <w:rsid w:val="00977ADD"/>
    <w:rsid w:val="00977ECD"/>
    <w:rsid w:val="00980BD0"/>
    <w:rsid w:val="00981EF4"/>
    <w:rsid w:val="0098675F"/>
    <w:rsid w:val="00991FD7"/>
    <w:rsid w:val="0099417C"/>
    <w:rsid w:val="009A682B"/>
    <w:rsid w:val="009A7206"/>
    <w:rsid w:val="009B01D2"/>
    <w:rsid w:val="009B062B"/>
    <w:rsid w:val="009B304F"/>
    <w:rsid w:val="009C051A"/>
    <w:rsid w:val="009C191F"/>
    <w:rsid w:val="009C6B48"/>
    <w:rsid w:val="009D1921"/>
    <w:rsid w:val="009D1B4F"/>
    <w:rsid w:val="009D2ACB"/>
    <w:rsid w:val="009D2C81"/>
    <w:rsid w:val="009D4F12"/>
    <w:rsid w:val="009D6D31"/>
    <w:rsid w:val="009E308D"/>
    <w:rsid w:val="009E3B96"/>
    <w:rsid w:val="009E4BA4"/>
    <w:rsid w:val="009F1191"/>
    <w:rsid w:val="009F1661"/>
    <w:rsid w:val="009F2E2B"/>
    <w:rsid w:val="009F51BC"/>
    <w:rsid w:val="009F55B8"/>
    <w:rsid w:val="00A00ED1"/>
    <w:rsid w:val="00A02DE4"/>
    <w:rsid w:val="00A13CFB"/>
    <w:rsid w:val="00A161E7"/>
    <w:rsid w:val="00A17684"/>
    <w:rsid w:val="00A23C93"/>
    <w:rsid w:val="00A240B0"/>
    <w:rsid w:val="00A2509D"/>
    <w:rsid w:val="00A27275"/>
    <w:rsid w:val="00A32898"/>
    <w:rsid w:val="00A44C41"/>
    <w:rsid w:val="00A47206"/>
    <w:rsid w:val="00A50E12"/>
    <w:rsid w:val="00A50FEC"/>
    <w:rsid w:val="00A55298"/>
    <w:rsid w:val="00A60441"/>
    <w:rsid w:val="00A66A05"/>
    <w:rsid w:val="00A701B5"/>
    <w:rsid w:val="00A7259A"/>
    <w:rsid w:val="00A74B09"/>
    <w:rsid w:val="00A81EFC"/>
    <w:rsid w:val="00A86723"/>
    <w:rsid w:val="00A91311"/>
    <w:rsid w:val="00A964B4"/>
    <w:rsid w:val="00A9655C"/>
    <w:rsid w:val="00AA2555"/>
    <w:rsid w:val="00AA34D8"/>
    <w:rsid w:val="00AA6BE0"/>
    <w:rsid w:val="00AA79A9"/>
    <w:rsid w:val="00AB1544"/>
    <w:rsid w:val="00AB45EA"/>
    <w:rsid w:val="00AB75B7"/>
    <w:rsid w:val="00AB769F"/>
    <w:rsid w:val="00AC0B6F"/>
    <w:rsid w:val="00AC1ADB"/>
    <w:rsid w:val="00AC1EE5"/>
    <w:rsid w:val="00AC7814"/>
    <w:rsid w:val="00AD6EA6"/>
    <w:rsid w:val="00AE038D"/>
    <w:rsid w:val="00AE097C"/>
    <w:rsid w:val="00AE1235"/>
    <w:rsid w:val="00AF42D0"/>
    <w:rsid w:val="00AF67A2"/>
    <w:rsid w:val="00B032B1"/>
    <w:rsid w:val="00B05173"/>
    <w:rsid w:val="00B059E7"/>
    <w:rsid w:val="00B06190"/>
    <w:rsid w:val="00B06346"/>
    <w:rsid w:val="00B11378"/>
    <w:rsid w:val="00B1235C"/>
    <w:rsid w:val="00B12DEC"/>
    <w:rsid w:val="00B26B71"/>
    <w:rsid w:val="00B3088B"/>
    <w:rsid w:val="00B33FDD"/>
    <w:rsid w:val="00B3478B"/>
    <w:rsid w:val="00B37C10"/>
    <w:rsid w:val="00B421F1"/>
    <w:rsid w:val="00B42EAF"/>
    <w:rsid w:val="00B45A53"/>
    <w:rsid w:val="00B473ED"/>
    <w:rsid w:val="00B540F1"/>
    <w:rsid w:val="00B56244"/>
    <w:rsid w:val="00B563B9"/>
    <w:rsid w:val="00B574E5"/>
    <w:rsid w:val="00B61D7A"/>
    <w:rsid w:val="00B62B44"/>
    <w:rsid w:val="00B62CC2"/>
    <w:rsid w:val="00B66194"/>
    <w:rsid w:val="00B70A04"/>
    <w:rsid w:val="00B7324D"/>
    <w:rsid w:val="00B800C8"/>
    <w:rsid w:val="00B9267D"/>
    <w:rsid w:val="00B937E4"/>
    <w:rsid w:val="00B96969"/>
    <w:rsid w:val="00BA0B87"/>
    <w:rsid w:val="00BA2DC3"/>
    <w:rsid w:val="00BA45B9"/>
    <w:rsid w:val="00BA625E"/>
    <w:rsid w:val="00BB398B"/>
    <w:rsid w:val="00BB42EF"/>
    <w:rsid w:val="00BB5610"/>
    <w:rsid w:val="00BB7E81"/>
    <w:rsid w:val="00BC48F7"/>
    <w:rsid w:val="00BC5E67"/>
    <w:rsid w:val="00BD1BC0"/>
    <w:rsid w:val="00BD1BCA"/>
    <w:rsid w:val="00BD6D74"/>
    <w:rsid w:val="00BF2625"/>
    <w:rsid w:val="00BF2C79"/>
    <w:rsid w:val="00BF415B"/>
    <w:rsid w:val="00BF417D"/>
    <w:rsid w:val="00C0160C"/>
    <w:rsid w:val="00C01F4F"/>
    <w:rsid w:val="00C02380"/>
    <w:rsid w:val="00C024BB"/>
    <w:rsid w:val="00C068F6"/>
    <w:rsid w:val="00C13E29"/>
    <w:rsid w:val="00C16640"/>
    <w:rsid w:val="00C23FEE"/>
    <w:rsid w:val="00C320E6"/>
    <w:rsid w:val="00C333B6"/>
    <w:rsid w:val="00C361CE"/>
    <w:rsid w:val="00C40A30"/>
    <w:rsid w:val="00C4619C"/>
    <w:rsid w:val="00C46CCE"/>
    <w:rsid w:val="00C46EA9"/>
    <w:rsid w:val="00C47082"/>
    <w:rsid w:val="00C560CA"/>
    <w:rsid w:val="00C61C02"/>
    <w:rsid w:val="00C6404C"/>
    <w:rsid w:val="00C641FF"/>
    <w:rsid w:val="00C66203"/>
    <w:rsid w:val="00C72EE8"/>
    <w:rsid w:val="00C73407"/>
    <w:rsid w:val="00C7539C"/>
    <w:rsid w:val="00C7795D"/>
    <w:rsid w:val="00C81956"/>
    <w:rsid w:val="00C857A6"/>
    <w:rsid w:val="00CA29C5"/>
    <w:rsid w:val="00CA4658"/>
    <w:rsid w:val="00CA52B4"/>
    <w:rsid w:val="00CA7182"/>
    <w:rsid w:val="00CB103C"/>
    <w:rsid w:val="00CC1220"/>
    <w:rsid w:val="00CC7BC9"/>
    <w:rsid w:val="00CD0A66"/>
    <w:rsid w:val="00CD10CD"/>
    <w:rsid w:val="00CD1B04"/>
    <w:rsid w:val="00CD2F4E"/>
    <w:rsid w:val="00CE3D26"/>
    <w:rsid w:val="00CE73A2"/>
    <w:rsid w:val="00CF111B"/>
    <w:rsid w:val="00CF1AFC"/>
    <w:rsid w:val="00CF5025"/>
    <w:rsid w:val="00CF7BCB"/>
    <w:rsid w:val="00D00E8E"/>
    <w:rsid w:val="00D01DFB"/>
    <w:rsid w:val="00D02683"/>
    <w:rsid w:val="00D04D3B"/>
    <w:rsid w:val="00D113DE"/>
    <w:rsid w:val="00D159C5"/>
    <w:rsid w:val="00D16062"/>
    <w:rsid w:val="00D1659E"/>
    <w:rsid w:val="00D263DC"/>
    <w:rsid w:val="00D32080"/>
    <w:rsid w:val="00D33CD4"/>
    <w:rsid w:val="00D41255"/>
    <w:rsid w:val="00D43E76"/>
    <w:rsid w:val="00D47FA9"/>
    <w:rsid w:val="00D51CA1"/>
    <w:rsid w:val="00D5568B"/>
    <w:rsid w:val="00D57A44"/>
    <w:rsid w:val="00D60B99"/>
    <w:rsid w:val="00D611E5"/>
    <w:rsid w:val="00D62E7B"/>
    <w:rsid w:val="00D649CA"/>
    <w:rsid w:val="00D67554"/>
    <w:rsid w:val="00D73717"/>
    <w:rsid w:val="00D73EAD"/>
    <w:rsid w:val="00D802AC"/>
    <w:rsid w:val="00D82F20"/>
    <w:rsid w:val="00D8423B"/>
    <w:rsid w:val="00D85CA7"/>
    <w:rsid w:val="00D86772"/>
    <w:rsid w:val="00D90DB1"/>
    <w:rsid w:val="00D94C7D"/>
    <w:rsid w:val="00D9515D"/>
    <w:rsid w:val="00D973D0"/>
    <w:rsid w:val="00DA02CC"/>
    <w:rsid w:val="00DA05AA"/>
    <w:rsid w:val="00DA62C4"/>
    <w:rsid w:val="00DB08B9"/>
    <w:rsid w:val="00DB0C73"/>
    <w:rsid w:val="00DB3739"/>
    <w:rsid w:val="00DC1662"/>
    <w:rsid w:val="00DC43CE"/>
    <w:rsid w:val="00DC584B"/>
    <w:rsid w:val="00DC5A8B"/>
    <w:rsid w:val="00DC5B85"/>
    <w:rsid w:val="00DD0BFF"/>
    <w:rsid w:val="00DD2730"/>
    <w:rsid w:val="00DE1666"/>
    <w:rsid w:val="00DE23B2"/>
    <w:rsid w:val="00DF0C44"/>
    <w:rsid w:val="00DF2DEB"/>
    <w:rsid w:val="00DF3037"/>
    <w:rsid w:val="00DF33AB"/>
    <w:rsid w:val="00DF44A1"/>
    <w:rsid w:val="00E0208F"/>
    <w:rsid w:val="00E02E3B"/>
    <w:rsid w:val="00E03DD6"/>
    <w:rsid w:val="00E054C1"/>
    <w:rsid w:val="00E12BDE"/>
    <w:rsid w:val="00E1549F"/>
    <w:rsid w:val="00E15DB7"/>
    <w:rsid w:val="00E20622"/>
    <w:rsid w:val="00E214F6"/>
    <w:rsid w:val="00E22773"/>
    <w:rsid w:val="00E23F4A"/>
    <w:rsid w:val="00E26A25"/>
    <w:rsid w:val="00E31345"/>
    <w:rsid w:val="00E32748"/>
    <w:rsid w:val="00E37A03"/>
    <w:rsid w:val="00E37DBC"/>
    <w:rsid w:val="00E41D1A"/>
    <w:rsid w:val="00E42B02"/>
    <w:rsid w:val="00E436C2"/>
    <w:rsid w:val="00E44D60"/>
    <w:rsid w:val="00E4665B"/>
    <w:rsid w:val="00E4726F"/>
    <w:rsid w:val="00E47783"/>
    <w:rsid w:val="00E506B7"/>
    <w:rsid w:val="00E5239D"/>
    <w:rsid w:val="00E52B58"/>
    <w:rsid w:val="00E53133"/>
    <w:rsid w:val="00E54676"/>
    <w:rsid w:val="00E54890"/>
    <w:rsid w:val="00E5570F"/>
    <w:rsid w:val="00E56B77"/>
    <w:rsid w:val="00E56FDB"/>
    <w:rsid w:val="00E613D7"/>
    <w:rsid w:val="00E6345C"/>
    <w:rsid w:val="00E64A22"/>
    <w:rsid w:val="00E70C53"/>
    <w:rsid w:val="00E70E65"/>
    <w:rsid w:val="00E71756"/>
    <w:rsid w:val="00E75072"/>
    <w:rsid w:val="00E82E4A"/>
    <w:rsid w:val="00E86F21"/>
    <w:rsid w:val="00E93F05"/>
    <w:rsid w:val="00EA0FF1"/>
    <w:rsid w:val="00EA228B"/>
    <w:rsid w:val="00EA2466"/>
    <w:rsid w:val="00EA47BC"/>
    <w:rsid w:val="00EA5567"/>
    <w:rsid w:val="00EA69C5"/>
    <w:rsid w:val="00EA7CBA"/>
    <w:rsid w:val="00EB41D9"/>
    <w:rsid w:val="00EB5B33"/>
    <w:rsid w:val="00EB61D5"/>
    <w:rsid w:val="00EC5B10"/>
    <w:rsid w:val="00ED0B80"/>
    <w:rsid w:val="00ED0F7A"/>
    <w:rsid w:val="00ED14E9"/>
    <w:rsid w:val="00ED673C"/>
    <w:rsid w:val="00ED7744"/>
    <w:rsid w:val="00EE02AC"/>
    <w:rsid w:val="00EE3D80"/>
    <w:rsid w:val="00EE4A26"/>
    <w:rsid w:val="00EE4C2A"/>
    <w:rsid w:val="00EF1DB3"/>
    <w:rsid w:val="00EF2851"/>
    <w:rsid w:val="00F035D6"/>
    <w:rsid w:val="00F03FF0"/>
    <w:rsid w:val="00F07EF5"/>
    <w:rsid w:val="00F1134A"/>
    <w:rsid w:val="00F14DEF"/>
    <w:rsid w:val="00F152D5"/>
    <w:rsid w:val="00F17A4D"/>
    <w:rsid w:val="00F21693"/>
    <w:rsid w:val="00F22365"/>
    <w:rsid w:val="00F22F65"/>
    <w:rsid w:val="00F23FFF"/>
    <w:rsid w:val="00F25C14"/>
    <w:rsid w:val="00F274E9"/>
    <w:rsid w:val="00F276C6"/>
    <w:rsid w:val="00F41E93"/>
    <w:rsid w:val="00F4577E"/>
    <w:rsid w:val="00F46AFC"/>
    <w:rsid w:val="00F470C3"/>
    <w:rsid w:val="00F566CA"/>
    <w:rsid w:val="00F56997"/>
    <w:rsid w:val="00F611CE"/>
    <w:rsid w:val="00F71497"/>
    <w:rsid w:val="00F75C38"/>
    <w:rsid w:val="00F80605"/>
    <w:rsid w:val="00F81290"/>
    <w:rsid w:val="00F867A2"/>
    <w:rsid w:val="00F93FBD"/>
    <w:rsid w:val="00F941B5"/>
    <w:rsid w:val="00F958D6"/>
    <w:rsid w:val="00FA2EDB"/>
    <w:rsid w:val="00FB11D3"/>
    <w:rsid w:val="00FB20D4"/>
    <w:rsid w:val="00FB4A48"/>
    <w:rsid w:val="00FB7182"/>
    <w:rsid w:val="00FC44A7"/>
    <w:rsid w:val="00FC5238"/>
    <w:rsid w:val="00FC5668"/>
    <w:rsid w:val="00FC74ED"/>
    <w:rsid w:val="00FD0DF2"/>
    <w:rsid w:val="00FD18A2"/>
    <w:rsid w:val="00FD1A58"/>
    <w:rsid w:val="00FD4442"/>
    <w:rsid w:val="00FD581E"/>
    <w:rsid w:val="00FD73E9"/>
    <w:rsid w:val="00FE30FD"/>
    <w:rsid w:val="00FF226D"/>
    <w:rsid w:val="00FF2EE3"/>
    <w:rsid w:val="00FF3903"/>
    <w:rsid w:val="00FF3F6C"/>
    <w:rsid w:val="00FF6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0114D4"/>
    <w:rPr>
      <w:rFonts w:ascii="Bahnschrift" w:hAnsi="Bahnschrift"/>
      <w:color w:val="191F2D"/>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0114D4"/>
    <w:pPr>
      <w:spacing w:line="280" w:lineRule="exact"/>
      <w:jc w:val="both"/>
    </w:pPr>
    <w:rPr>
      <w:rFonts w:ascii="Bahnschrift" w:hAnsi="Bahnschrift"/>
      <w:color w:val="191F2D"/>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0114D4"/>
    <w:rPr>
      <w:rFonts w:ascii="Bahnschrift" w:hAnsi="Bahnschrift"/>
      <w:color w:val="191F2D"/>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0114D4"/>
    <w:pPr>
      <w:spacing w:line="280" w:lineRule="exact"/>
      <w:jc w:val="both"/>
    </w:pPr>
    <w:rPr>
      <w:rFonts w:ascii="Bahnschrift" w:hAnsi="Bahnschrift"/>
      <w:color w:val="191F2D"/>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nd.it/it/comunicati-e-circolari/comunicati-ufficiali/stagione-sportiva-2021-2022/7651-comunicato-ufficiale-n-5-programma-manifestazioni-nazionali-lnd-2021-2022/file" TargetMode="External"/><Relationship Id="rId18" Type="http://schemas.openxmlformats.org/officeDocument/2006/relationships/hyperlink" Target="https://www.lnd.it/it/comunicati-e-circolari/comunicati-ufficiali/stagione-sportiva-2021-2022/7665-comunicato-ufficiale-n-11-cu-n-2-a-figc-proroga-collaboratori-procura-federale-e-organi-giustizia-sportiva-territoriale/file" TargetMode="External"/><Relationship Id="rId26" Type="http://schemas.openxmlformats.org/officeDocument/2006/relationships/hyperlink" Target="https://www.lnd.it/it/comunicati-e-circolari/circolari/stagione-sportiva-2021-2022/7645-circolare-n-7-acquisizione-diritti-audio-video-2021-2022/file" TargetMode="External"/><Relationship Id="rId39" Type="http://schemas.openxmlformats.org/officeDocument/2006/relationships/hyperlink" Target="https://www.figc.it/media/142563/allegato-4-programma-di-sviluppo-territoriale-attivita-di-base-attivita-piccoli-amici-e-primi-calci.pdf" TargetMode="External"/><Relationship Id="rId21" Type="http://schemas.openxmlformats.org/officeDocument/2006/relationships/hyperlink" Target="https://www.lnd.it/it/comunicati-e-circolari/circolari/stagione-sportiva-2021-2022/7640-circolare-n-2-decadenza-affiliazione-art-16-noif/file" TargetMode="External"/><Relationship Id="rId34" Type="http://schemas.openxmlformats.org/officeDocument/2006/relationships/hyperlink" Target="http://www.figcmarche.it" TargetMode="External"/><Relationship Id="rId42" Type="http://schemas.openxmlformats.org/officeDocument/2006/relationships/hyperlink" Target="https://www.figc.it/media/142566/allegato-7-modulo-richiesta-deroghe-calciatrici-2021-2022.doc" TargetMode="External"/><Relationship Id="rId47" Type="http://schemas.openxmlformats.org/officeDocument/2006/relationships/hyperlink" Target="https://www.figc.it/media/142571/modulo-fac-simile-open-day-2021.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lnd.it/it/comunicati-e-circolari/comunicati-ufficiali/stagione-sportiva-2021-2022/7650-comunicato-ufficiale-n-4-regolamento-coppa-italia-dilettanti-2021-2022-fase-nazionale/file" TargetMode="External"/><Relationship Id="rId17" Type="http://schemas.openxmlformats.org/officeDocument/2006/relationships/hyperlink" Target="https://www.lnd.it/it/comunicati-e-circolari/comunicati-ufficiali/stagione-sportiva-2021-2022/7664-comunicato-ufficiale-n-10-cu-n-1-a-figc-deroga-art-40-comma-3-bis-noif-stagione-sportiva-2021-2022/file" TargetMode="External"/><Relationship Id="rId25" Type="http://schemas.openxmlformats.org/officeDocument/2006/relationships/hyperlink" Target="https://www.lnd.it/it/comunicati-e-circolari/circolari/stagione-sportiva-2021-2022/7644-circolare-n-6-rapporti-con-organi-di-informazione-per-l-esercizio-del-diritto-di-cronaca-1/file" TargetMode="External"/><Relationship Id="rId33" Type="http://schemas.openxmlformats.org/officeDocument/2006/relationships/hyperlink" Target="http://www.figcmarche.it" TargetMode="External"/><Relationship Id="rId38" Type="http://schemas.openxmlformats.org/officeDocument/2006/relationships/hyperlink" Target="https://www.figc.it/media/142562/allegato-3-tutorial-censimento-online-attivita-giovanile_new.pdf" TargetMode="External"/><Relationship Id="rId46" Type="http://schemas.openxmlformats.org/officeDocument/2006/relationships/hyperlink" Target="https://www.figc.it/media/142570/modulo-fac-simile-centri-estivi-2021.pdf" TargetMode="External"/><Relationship Id="rId2" Type="http://schemas.openxmlformats.org/officeDocument/2006/relationships/numbering" Target="numbering.xml"/><Relationship Id="rId16" Type="http://schemas.openxmlformats.org/officeDocument/2006/relationships/hyperlink" Target="https://www.lnd.it/it/comunicati-e-circolari/comunicati-ufficiali/stagione-sportiva-2021-2022/7654-comunicato-ufficiale-n-8-nomina-presidente-vice-presidente-componenti-e-segretario-commissione-accordi-economici-lnd/file" TargetMode="External"/><Relationship Id="rId20" Type="http://schemas.openxmlformats.org/officeDocument/2006/relationships/hyperlink" Target="https://www.lnd.it/it/comunicati-e-circolari/circolari/stagione-sportiva-2021-2022/7639-circolare-n-1-data-conclusione-attivita-agonistica-2021-2022/file" TargetMode="External"/><Relationship Id="rId29" Type="http://schemas.openxmlformats.org/officeDocument/2006/relationships/hyperlink" Target="https://www.lnd.it/it/comunicati-e-circolari/circolari/stagione-sportiva-2020-2021/7636-circolare-n-148-art-118-noif-variazioni-di-attivita-per-tesserati/file" TargetMode="External"/><Relationship Id="rId41" Type="http://schemas.openxmlformats.org/officeDocument/2006/relationships/hyperlink" Target="https://www.figc.it/media/142565/allegato-6-shootout-1c1-in-continuit&#224;-categoria-esordienti.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nd.it/it/comunicati-e-circolari/comunicati-ufficiali/stagione-sportiva-2021-2022/7649-comunicato-ufficiale-n-3-orari-ufficiali-stagione-sportiva-2021-2022/file" TargetMode="External"/><Relationship Id="rId24" Type="http://schemas.openxmlformats.org/officeDocument/2006/relationships/hyperlink" Target="https://www.lnd.it/it/comunicati-e-circolari/circolari/stagione-sportiva-2021-2022/7643-circolare-n-5-convenzione-lnd-ussi-1/file" TargetMode="External"/><Relationship Id="rId32" Type="http://schemas.openxmlformats.org/officeDocument/2006/relationships/hyperlink" Target="http://www.figcmarche.it" TargetMode="External"/><Relationship Id="rId37" Type="http://schemas.openxmlformats.org/officeDocument/2006/relationships/hyperlink" Target="https://www.figc.it/media/142561/allegato-2-modello-per-presentazione-societ&#224;-2021-2022.doc" TargetMode="External"/><Relationship Id="rId40" Type="http://schemas.openxmlformats.org/officeDocument/2006/relationships/hyperlink" Target="https://www.figc.it/media/142564/allegato-5-progetto-torneo-grassroot-challenge.pdf" TargetMode="External"/><Relationship Id="rId45" Type="http://schemas.openxmlformats.org/officeDocument/2006/relationships/hyperlink" Target="https://www.figc.it/media/142569/allegato-10-torneo-esordienti-calcio-a-5-futsal-challenge.pdf"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lnd.it/it/comunicati-e-circolari/comunicati-ufficiali/stagione-sportiva-2021-2022/7653-comunicato-ufficiale-n-7-tutela-assicurativa-tesserati-e-dirigenti-lnd/file" TargetMode="External"/><Relationship Id="rId23" Type="http://schemas.openxmlformats.org/officeDocument/2006/relationships/hyperlink" Target="https://www.lnd.it/it/comunicati-e-circolari/circolari/stagione-sportiva-2021-2022/7642-circolare-n-4-osservatorio-nazionale-sulle-manifestazioni-sportive-1/file" TargetMode="External"/><Relationship Id="rId28" Type="http://schemas.openxmlformats.org/officeDocument/2006/relationships/hyperlink" Target="https://www.lnd.it/it/comunicati-e-circolari/circolari/stagione-sportiva-2020-2021/7629-circolare-n-147-circolare-20-2021-centro-studi-tributari-lnd/file" TargetMode="External"/><Relationship Id="rId36" Type="http://schemas.openxmlformats.org/officeDocument/2006/relationships/hyperlink" Target="https://www.figc.it/media/142560/allegato-1-tabella-modalit&#224;-di-gioco-categorie-di-base-e-giovanili-2021-2022.pdf" TargetMode="External"/><Relationship Id="rId49" Type="http://schemas.openxmlformats.org/officeDocument/2006/relationships/hyperlink" Target="mailto:cplnd.fermo@figc.it" TargetMode="External"/><Relationship Id="rId10" Type="http://schemas.openxmlformats.org/officeDocument/2006/relationships/hyperlink" Target="https://www.lnd.it/it/comunicati-e-circolari/comunicati-ufficiali/stagione-sportiva-2021-2022/7648-comunicato-ufficiale-n-2-art-43-noif-obbligo-visita-medica-1/file" TargetMode="External"/><Relationship Id="rId19" Type="http://schemas.openxmlformats.org/officeDocument/2006/relationships/hyperlink" Target="https://www.lnd.it/it/comunicati-e-circolari/comunicati-ufficiali/stagione-sportiva-2021-2022/7666-comunicato-ufficiale-n-12-istituzione-campionato-regionale-provinciale-under-18/file" TargetMode="External"/><Relationship Id="rId31" Type="http://schemas.openxmlformats.org/officeDocument/2006/relationships/hyperlink" Target="http://www.figcmarche.it" TargetMode="External"/><Relationship Id="rId44" Type="http://schemas.openxmlformats.org/officeDocument/2006/relationships/hyperlink" Target="https://www.figc.it/media/142568/allegato-9-torneo-pulcini-calcio-a-5-futsal-challenge.pdf"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lnd.it/it/comunicati-e-circolari/comunicati-ufficiali/stagione-sportiva-2021-2022/7647-comunicato-ufficiale-n-1-attivita-ufficiale-della-l-n-d-2021-2022/file" TargetMode="External"/><Relationship Id="rId14" Type="http://schemas.openxmlformats.org/officeDocument/2006/relationships/hyperlink" Target="https://www.lnd.it/it/comunicati-e-circolari/comunicati-ufficiali/stagione-sportiva-2021-2022/7652-comunicato-ufficiale-n-6-nomine-delegazioni-provinciali-distrettuali-e-zonali-lnd-2021-2022/file" TargetMode="External"/><Relationship Id="rId22" Type="http://schemas.openxmlformats.org/officeDocument/2006/relationships/hyperlink" Target="https://www.lnd.it/it/comunicati-e-circolari/circolari/stagione-sportiva-2021-2022/7641-circolare-n-3-gare-ufficiali-in-assenza-di-pubblico-2/file" TargetMode="External"/><Relationship Id="rId27" Type="http://schemas.openxmlformats.org/officeDocument/2006/relationships/hyperlink" Target="https://www.lnd.it/it/comunicati-e-circolari/circolari/stagione-sportiva-2021-2022/7646-circolare-n-8-dirette-gare-lnd-live-streaming/file" TargetMode="External"/><Relationship Id="rId30" Type="http://schemas.openxmlformats.org/officeDocument/2006/relationships/hyperlink" Target="http://www.figcmarche.it" TargetMode="External"/><Relationship Id="rId35" Type="http://schemas.openxmlformats.org/officeDocument/2006/relationships/hyperlink" Target="https://figc.it/media/142559/cu-n1-figc-sgs-stagione-sportiva-2021-2022.pdf" TargetMode="External"/><Relationship Id="rId43" Type="http://schemas.openxmlformats.org/officeDocument/2006/relationships/hyperlink" Target="https://www.figc.it/media/142567/allegato-8-lautoarbitraggio-indicazioni-e-linee-guida.pdf" TargetMode="External"/><Relationship Id="rId48" Type="http://schemas.openxmlformats.org/officeDocument/2006/relationships/hyperlink" Target="file:///C:\Users\User\AppData\Local\Microsoft\Windows\Temporary%20Internet%20Files\Content.IE5\FFAP5LPC\marche.sgs@figc.it"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25E74-FC77-4F25-9AFD-9209CCCD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19</Pages>
  <Words>8349</Words>
  <Characters>47590</Characters>
  <Application>Microsoft Office Word</Application>
  <DocSecurity>0</DocSecurity>
  <Lines>396</Lines>
  <Paragraphs>111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82</cp:revision>
  <cp:lastPrinted>2021-07-01T13:28:00Z</cp:lastPrinted>
  <dcterms:created xsi:type="dcterms:W3CDTF">2021-06-30T22:39:00Z</dcterms:created>
  <dcterms:modified xsi:type="dcterms:W3CDTF">2021-07-03T06:58:00Z</dcterms:modified>
  <dc:language>it-IT</dc:language>
</cp:coreProperties>
</file>