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7495C7C1" w14:textId="2BD1EE37" w:rsidR="00A21CBB" w:rsidRPr="00A21CBB" w:rsidRDefault="00CA5433">
      <w:pPr>
        <w:pStyle w:val="Sommario1"/>
        <w:rPr>
          <w:rFonts w:eastAsiaTheme="minorEastAsia" w:cstheme="minorBidi"/>
          <w:b w:val="0"/>
          <w:bCs w:val="0"/>
          <w:spacing w:val="0"/>
          <w:kern w:val="2"/>
          <w:sz w:val="24"/>
          <w:szCs w:val="24"/>
          <w14:ligatures w14:val="standardContextual"/>
        </w:rPr>
      </w:pPr>
      <w:r w:rsidRPr="00A21CBB">
        <w:rPr>
          <w:rStyle w:val="A120VARIAZ"/>
          <w:rFonts w:asciiTheme="minorHAnsi" w:hAnsiTheme="minorHAnsi"/>
          <w:b w:val="0"/>
          <w:bCs w:val="0"/>
          <w:smallCaps/>
          <w:spacing w:val="0"/>
          <w:w w:val="100"/>
          <w:sz w:val="18"/>
        </w:rPr>
        <w:fldChar w:fldCharType="begin"/>
      </w:r>
      <w:r w:rsidRPr="00A21CBB">
        <w:rPr>
          <w:rStyle w:val="A120VARIAZ"/>
          <w:rFonts w:asciiTheme="minorHAnsi" w:hAnsiTheme="minorHAnsi"/>
          <w:b w:val="0"/>
          <w:bCs w:val="0"/>
          <w:spacing w:val="0"/>
          <w:w w:val="100"/>
          <w:sz w:val="18"/>
        </w:rPr>
        <w:instrText xml:space="preserve"> TOC \o "1-3" \h \z \u </w:instrText>
      </w:r>
      <w:r w:rsidRPr="00A21CBB">
        <w:rPr>
          <w:rStyle w:val="A120VARIAZ"/>
          <w:rFonts w:asciiTheme="minorHAnsi" w:hAnsiTheme="minorHAnsi"/>
          <w:b w:val="0"/>
          <w:bCs w:val="0"/>
          <w:smallCaps/>
          <w:spacing w:val="0"/>
          <w:w w:val="100"/>
          <w:sz w:val="18"/>
        </w:rPr>
        <w:fldChar w:fldCharType="separate"/>
      </w:r>
    </w:p>
    <w:p w14:paraId="311D25C9" w14:textId="2A0BF938" w:rsidR="00A21CBB" w:rsidRPr="00A21CBB" w:rsidRDefault="00A21CBB">
      <w:pPr>
        <w:pStyle w:val="Sommario1"/>
        <w:rPr>
          <w:rFonts w:eastAsiaTheme="minorEastAsia" w:cstheme="minorBidi"/>
          <w:b w:val="0"/>
          <w:bCs w:val="0"/>
          <w:spacing w:val="0"/>
          <w:kern w:val="2"/>
          <w:sz w:val="24"/>
          <w:szCs w:val="24"/>
          <w14:ligatures w14:val="standardContextual"/>
        </w:rPr>
      </w:pPr>
      <w:hyperlink w:anchor="_Toc170915412" w:history="1">
        <w:r w:rsidRPr="00A21CBB">
          <w:rPr>
            <w:rStyle w:val="Collegamentoipertestuale"/>
            <w:b w:val="0"/>
            <w:bCs w:val="0"/>
          </w:rPr>
          <w:t>COMUNICAZIONI DELLA F.I.G.C.</w:t>
        </w:r>
        <w:r w:rsidRPr="00A21CBB">
          <w:rPr>
            <w:b w:val="0"/>
            <w:bCs w:val="0"/>
            <w:webHidden/>
          </w:rPr>
          <w:tab/>
        </w:r>
        <w:r w:rsidRPr="00A21CBB">
          <w:rPr>
            <w:b w:val="0"/>
            <w:bCs w:val="0"/>
            <w:webHidden/>
          </w:rPr>
          <w:fldChar w:fldCharType="begin"/>
        </w:r>
        <w:r w:rsidRPr="00A21CBB">
          <w:rPr>
            <w:b w:val="0"/>
            <w:bCs w:val="0"/>
            <w:webHidden/>
          </w:rPr>
          <w:instrText xml:space="preserve"> PAGEREF _Toc170915412 \h </w:instrText>
        </w:r>
        <w:r w:rsidRPr="00A21CBB">
          <w:rPr>
            <w:b w:val="0"/>
            <w:bCs w:val="0"/>
            <w:webHidden/>
          </w:rPr>
        </w:r>
        <w:r w:rsidRPr="00A21CBB">
          <w:rPr>
            <w:b w:val="0"/>
            <w:bCs w:val="0"/>
            <w:webHidden/>
          </w:rPr>
          <w:fldChar w:fldCharType="separate"/>
        </w:r>
        <w:r w:rsidR="00FE2BD7">
          <w:rPr>
            <w:b w:val="0"/>
            <w:bCs w:val="0"/>
            <w:webHidden/>
          </w:rPr>
          <w:t>1</w:t>
        </w:r>
        <w:r w:rsidRPr="00A21CBB">
          <w:rPr>
            <w:b w:val="0"/>
            <w:bCs w:val="0"/>
            <w:webHidden/>
          </w:rPr>
          <w:fldChar w:fldCharType="end"/>
        </w:r>
      </w:hyperlink>
    </w:p>
    <w:p w14:paraId="463F4E6F" w14:textId="15D50357"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13" w:history="1">
        <w:r w:rsidRPr="00A21CBB">
          <w:rPr>
            <w:rStyle w:val="Collegamentoipertestuale"/>
            <w:b w:val="0"/>
          </w:rPr>
          <w:t>1.1.- CONVOCAZIONE ASSEMBLEA ORDINARIA ELETTIVA</w:t>
        </w:r>
        <w:r w:rsidRPr="00A21CBB">
          <w:rPr>
            <w:b w:val="0"/>
            <w:webHidden/>
          </w:rPr>
          <w:tab/>
        </w:r>
        <w:r w:rsidRPr="00A21CBB">
          <w:rPr>
            <w:b w:val="0"/>
            <w:webHidden/>
          </w:rPr>
          <w:fldChar w:fldCharType="begin"/>
        </w:r>
        <w:r w:rsidRPr="00A21CBB">
          <w:rPr>
            <w:b w:val="0"/>
            <w:webHidden/>
          </w:rPr>
          <w:instrText xml:space="preserve"> PAGEREF _Toc170915413 \h </w:instrText>
        </w:r>
        <w:r w:rsidRPr="00A21CBB">
          <w:rPr>
            <w:b w:val="0"/>
            <w:webHidden/>
          </w:rPr>
        </w:r>
        <w:r w:rsidRPr="00A21CBB">
          <w:rPr>
            <w:b w:val="0"/>
            <w:webHidden/>
          </w:rPr>
          <w:fldChar w:fldCharType="separate"/>
        </w:r>
        <w:r w:rsidR="00FE2BD7">
          <w:rPr>
            <w:b w:val="0"/>
            <w:webHidden/>
          </w:rPr>
          <w:t>1</w:t>
        </w:r>
        <w:r w:rsidRPr="00A21CBB">
          <w:rPr>
            <w:b w:val="0"/>
            <w:webHidden/>
          </w:rPr>
          <w:fldChar w:fldCharType="end"/>
        </w:r>
      </w:hyperlink>
    </w:p>
    <w:p w14:paraId="05B0DDEE" w14:textId="6B01EEE2" w:rsidR="00A21CBB" w:rsidRPr="00A21CBB" w:rsidRDefault="00A21CBB">
      <w:pPr>
        <w:pStyle w:val="Sommario1"/>
        <w:rPr>
          <w:rFonts w:eastAsiaTheme="minorEastAsia" w:cstheme="minorBidi"/>
          <w:b w:val="0"/>
          <w:bCs w:val="0"/>
          <w:spacing w:val="0"/>
          <w:kern w:val="2"/>
          <w:sz w:val="24"/>
          <w:szCs w:val="24"/>
          <w14:ligatures w14:val="standardContextual"/>
        </w:rPr>
      </w:pPr>
      <w:hyperlink w:anchor="_Toc170915414" w:history="1">
        <w:r w:rsidRPr="00A21CBB">
          <w:rPr>
            <w:rStyle w:val="Collegamentoipertestuale"/>
            <w:b w:val="0"/>
            <w:bCs w:val="0"/>
          </w:rPr>
          <w:t>COMUNICAZIONI DELLA LEGA NAZIONALE DILETTANTI</w:t>
        </w:r>
        <w:r w:rsidRPr="00A21CBB">
          <w:rPr>
            <w:b w:val="0"/>
            <w:bCs w:val="0"/>
            <w:webHidden/>
          </w:rPr>
          <w:tab/>
        </w:r>
        <w:r w:rsidRPr="00A21CBB">
          <w:rPr>
            <w:b w:val="0"/>
            <w:bCs w:val="0"/>
            <w:webHidden/>
          </w:rPr>
          <w:fldChar w:fldCharType="begin"/>
        </w:r>
        <w:r w:rsidRPr="00A21CBB">
          <w:rPr>
            <w:b w:val="0"/>
            <w:bCs w:val="0"/>
            <w:webHidden/>
          </w:rPr>
          <w:instrText xml:space="preserve"> PAGEREF _Toc170915414 \h </w:instrText>
        </w:r>
        <w:r w:rsidRPr="00A21CBB">
          <w:rPr>
            <w:b w:val="0"/>
            <w:bCs w:val="0"/>
            <w:webHidden/>
          </w:rPr>
        </w:r>
        <w:r w:rsidRPr="00A21CBB">
          <w:rPr>
            <w:b w:val="0"/>
            <w:bCs w:val="0"/>
            <w:webHidden/>
          </w:rPr>
          <w:fldChar w:fldCharType="separate"/>
        </w:r>
        <w:r w:rsidR="00FE2BD7">
          <w:rPr>
            <w:b w:val="0"/>
            <w:bCs w:val="0"/>
            <w:webHidden/>
          </w:rPr>
          <w:t>2</w:t>
        </w:r>
        <w:r w:rsidRPr="00A21CBB">
          <w:rPr>
            <w:b w:val="0"/>
            <w:bCs w:val="0"/>
            <w:webHidden/>
          </w:rPr>
          <w:fldChar w:fldCharType="end"/>
        </w:r>
      </w:hyperlink>
    </w:p>
    <w:p w14:paraId="6D3EB2A0" w14:textId="716FDB8C"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15" w:history="1">
        <w:r w:rsidRPr="00A21CBB">
          <w:rPr>
            <w:rStyle w:val="Collegamentoipertestuale"/>
            <w:b w:val="0"/>
          </w:rPr>
          <w:t>2.1.- COMUNICATI UFFICIALI DELLA L.N.D.</w:t>
        </w:r>
        <w:r w:rsidRPr="00A21CBB">
          <w:rPr>
            <w:b w:val="0"/>
            <w:webHidden/>
          </w:rPr>
          <w:tab/>
        </w:r>
        <w:r w:rsidRPr="00A21CBB">
          <w:rPr>
            <w:b w:val="0"/>
            <w:webHidden/>
          </w:rPr>
          <w:fldChar w:fldCharType="begin"/>
        </w:r>
        <w:r w:rsidRPr="00A21CBB">
          <w:rPr>
            <w:b w:val="0"/>
            <w:webHidden/>
          </w:rPr>
          <w:instrText xml:space="preserve"> PAGEREF _Toc170915415 \h </w:instrText>
        </w:r>
        <w:r w:rsidRPr="00A21CBB">
          <w:rPr>
            <w:b w:val="0"/>
            <w:webHidden/>
          </w:rPr>
        </w:r>
        <w:r w:rsidRPr="00A21CBB">
          <w:rPr>
            <w:b w:val="0"/>
            <w:webHidden/>
          </w:rPr>
          <w:fldChar w:fldCharType="separate"/>
        </w:r>
        <w:r w:rsidR="00FE2BD7">
          <w:rPr>
            <w:b w:val="0"/>
            <w:webHidden/>
          </w:rPr>
          <w:t>2</w:t>
        </w:r>
        <w:r w:rsidRPr="00A21CBB">
          <w:rPr>
            <w:b w:val="0"/>
            <w:webHidden/>
          </w:rPr>
          <w:fldChar w:fldCharType="end"/>
        </w:r>
      </w:hyperlink>
    </w:p>
    <w:p w14:paraId="195782B0" w14:textId="0C2E395C"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16" w:history="1">
        <w:r w:rsidRPr="00A21CBB">
          <w:rPr>
            <w:rStyle w:val="Collegamentoipertestuale"/>
            <w:b w:val="0"/>
          </w:rPr>
          <w:t>2.2.- CIRCOLARI UFFICIALI DELLA L.N.D.</w:t>
        </w:r>
        <w:r w:rsidRPr="00A21CBB">
          <w:rPr>
            <w:b w:val="0"/>
            <w:webHidden/>
          </w:rPr>
          <w:tab/>
        </w:r>
        <w:r w:rsidRPr="00A21CBB">
          <w:rPr>
            <w:b w:val="0"/>
            <w:webHidden/>
          </w:rPr>
          <w:fldChar w:fldCharType="begin"/>
        </w:r>
        <w:r w:rsidRPr="00A21CBB">
          <w:rPr>
            <w:b w:val="0"/>
            <w:webHidden/>
          </w:rPr>
          <w:instrText xml:space="preserve"> PAGEREF _Toc170915416 \h </w:instrText>
        </w:r>
        <w:r w:rsidRPr="00A21CBB">
          <w:rPr>
            <w:b w:val="0"/>
            <w:webHidden/>
          </w:rPr>
        </w:r>
        <w:r w:rsidRPr="00A21CBB">
          <w:rPr>
            <w:b w:val="0"/>
            <w:webHidden/>
          </w:rPr>
          <w:fldChar w:fldCharType="separate"/>
        </w:r>
        <w:r w:rsidR="00FE2BD7">
          <w:rPr>
            <w:b w:val="0"/>
            <w:webHidden/>
          </w:rPr>
          <w:t>3</w:t>
        </w:r>
        <w:r w:rsidRPr="00A21CBB">
          <w:rPr>
            <w:b w:val="0"/>
            <w:webHidden/>
          </w:rPr>
          <w:fldChar w:fldCharType="end"/>
        </w:r>
      </w:hyperlink>
    </w:p>
    <w:p w14:paraId="4D3D5667" w14:textId="18E99DFD" w:rsidR="00A21CBB" w:rsidRPr="00A21CBB" w:rsidRDefault="00A21CBB">
      <w:pPr>
        <w:pStyle w:val="Sommario1"/>
        <w:rPr>
          <w:rFonts w:eastAsiaTheme="minorEastAsia" w:cstheme="minorBidi"/>
          <w:b w:val="0"/>
          <w:bCs w:val="0"/>
          <w:spacing w:val="0"/>
          <w:kern w:val="2"/>
          <w:sz w:val="24"/>
          <w:szCs w:val="24"/>
          <w14:ligatures w14:val="standardContextual"/>
        </w:rPr>
      </w:pPr>
      <w:hyperlink w:anchor="_Toc170915417" w:history="1">
        <w:r w:rsidRPr="00A21CBB">
          <w:rPr>
            <w:rStyle w:val="Collegamentoipertestuale"/>
            <w:b w:val="0"/>
            <w:bCs w:val="0"/>
          </w:rPr>
          <w:t>COMUNICAZIONI  DEL COMITATO REGIONALE MARCHE</w:t>
        </w:r>
        <w:r w:rsidRPr="00A21CBB">
          <w:rPr>
            <w:b w:val="0"/>
            <w:bCs w:val="0"/>
            <w:webHidden/>
          </w:rPr>
          <w:tab/>
        </w:r>
        <w:r w:rsidRPr="00A21CBB">
          <w:rPr>
            <w:b w:val="0"/>
            <w:bCs w:val="0"/>
            <w:webHidden/>
          </w:rPr>
          <w:fldChar w:fldCharType="begin"/>
        </w:r>
        <w:r w:rsidRPr="00A21CBB">
          <w:rPr>
            <w:b w:val="0"/>
            <w:bCs w:val="0"/>
            <w:webHidden/>
          </w:rPr>
          <w:instrText xml:space="preserve"> PAGEREF _Toc170915417 \h </w:instrText>
        </w:r>
        <w:r w:rsidRPr="00A21CBB">
          <w:rPr>
            <w:b w:val="0"/>
            <w:bCs w:val="0"/>
            <w:webHidden/>
          </w:rPr>
        </w:r>
        <w:r w:rsidRPr="00A21CBB">
          <w:rPr>
            <w:b w:val="0"/>
            <w:bCs w:val="0"/>
            <w:webHidden/>
          </w:rPr>
          <w:fldChar w:fldCharType="separate"/>
        </w:r>
        <w:r w:rsidR="00FE2BD7">
          <w:rPr>
            <w:b w:val="0"/>
            <w:bCs w:val="0"/>
            <w:webHidden/>
          </w:rPr>
          <w:t>4</w:t>
        </w:r>
        <w:r w:rsidRPr="00A21CBB">
          <w:rPr>
            <w:b w:val="0"/>
            <w:bCs w:val="0"/>
            <w:webHidden/>
          </w:rPr>
          <w:fldChar w:fldCharType="end"/>
        </w:r>
      </w:hyperlink>
    </w:p>
    <w:p w14:paraId="45289DA9" w14:textId="2DA018EE"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18" w:history="1">
        <w:r w:rsidRPr="00A21CBB">
          <w:rPr>
            <w:rStyle w:val="Collegamentoipertestuale"/>
            <w:rFonts w:ascii="Calibri" w:eastAsia="Malgun Gothic" w:hAnsi="Calibri" w:cs="Arial"/>
            <w:b w:val="0"/>
            <w:spacing w:val="2"/>
            <w:lang w:eastAsia="ar-SA"/>
          </w:rPr>
          <w:t>3.1.-  DOMANDE DI AMMISSIONE AI CAMPIONATI SUPERIORI PER LE SOCIETA’ NON</w:t>
        </w:r>
        <w:r w:rsidRPr="00A21CBB">
          <w:rPr>
            <w:b w:val="0"/>
            <w:webHidden/>
          </w:rPr>
          <w:tab/>
        </w:r>
        <w:r w:rsidRPr="00A21CBB">
          <w:rPr>
            <w:b w:val="0"/>
            <w:webHidden/>
          </w:rPr>
          <w:fldChar w:fldCharType="begin"/>
        </w:r>
        <w:r w:rsidRPr="00A21CBB">
          <w:rPr>
            <w:b w:val="0"/>
            <w:webHidden/>
          </w:rPr>
          <w:instrText xml:space="preserve"> PAGEREF _Toc170915418 \h </w:instrText>
        </w:r>
        <w:r w:rsidRPr="00A21CBB">
          <w:rPr>
            <w:b w:val="0"/>
            <w:webHidden/>
          </w:rPr>
        </w:r>
        <w:r w:rsidRPr="00A21CBB">
          <w:rPr>
            <w:b w:val="0"/>
            <w:webHidden/>
          </w:rPr>
          <w:fldChar w:fldCharType="separate"/>
        </w:r>
        <w:r w:rsidR="00FE2BD7">
          <w:rPr>
            <w:b w:val="0"/>
            <w:webHidden/>
          </w:rPr>
          <w:t>4</w:t>
        </w:r>
        <w:r w:rsidRPr="00A21CBB">
          <w:rPr>
            <w:b w:val="0"/>
            <w:webHidden/>
          </w:rPr>
          <w:fldChar w:fldCharType="end"/>
        </w:r>
      </w:hyperlink>
    </w:p>
    <w:p w14:paraId="423539FB" w14:textId="16CA608D"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19" w:history="1">
        <w:r w:rsidRPr="00A21CBB">
          <w:rPr>
            <w:rStyle w:val="Collegamentoipertestuale"/>
            <w:rFonts w:ascii="Calibri" w:eastAsia="Malgun Gothic" w:hAnsi="Calibri" w:cs="Arial"/>
            <w:b w:val="0"/>
            <w:spacing w:val="2"/>
            <w:lang w:eastAsia="ar-SA"/>
          </w:rPr>
          <w:t>AVENTI DIRITTO – STAGIONE SPORTIVA 2024-2025</w:t>
        </w:r>
        <w:r w:rsidRPr="00A21CBB">
          <w:rPr>
            <w:b w:val="0"/>
            <w:webHidden/>
          </w:rPr>
          <w:tab/>
        </w:r>
        <w:r w:rsidRPr="00A21CBB">
          <w:rPr>
            <w:b w:val="0"/>
            <w:webHidden/>
          </w:rPr>
          <w:fldChar w:fldCharType="begin"/>
        </w:r>
        <w:r w:rsidRPr="00A21CBB">
          <w:rPr>
            <w:b w:val="0"/>
            <w:webHidden/>
          </w:rPr>
          <w:instrText xml:space="preserve"> PAGEREF _Toc170915419 \h </w:instrText>
        </w:r>
        <w:r w:rsidRPr="00A21CBB">
          <w:rPr>
            <w:b w:val="0"/>
            <w:webHidden/>
          </w:rPr>
        </w:r>
        <w:r w:rsidRPr="00A21CBB">
          <w:rPr>
            <w:b w:val="0"/>
            <w:webHidden/>
          </w:rPr>
          <w:fldChar w:fldCharType="separate"/>
        </w:r>
        <w:r w:rsidR="00FE2BD7">
          <w:rPr>
            <w:b w:val="0"/>
            <w:webHidden/>
          </w:rPr>
          <w:t>4</w:t>
        </w:r>
        <w:r w:rsidRPr="00A21CBB">
          <w:rPr>
            <w:b w:val="0"/>
            <w:webHidden/>
          </w:rPr>
          <w:fldChar w:fldCharType="end"/>
        </w:r>
      </w:hyperlink>
    </w:p>
    <w:p w14:paraId="0EFE2701" w14:textId="6B2A77A0"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20" w:history="1">
        <w:r w:rsidRPr="00A21CBB">
          <w:rPr>
            <w:rStyle w:val="Collegamentoipertestuale"/>
            <w:b w:val="0"/>
          </w:rPr>
          <w:t>3.2.- NOMINE COMPOSIZIONE DELEGAZIONI PROVINCIALI MARCHE</w:t>
        </w:r>
        <w:r w:rsidRPr="00A21CBB">
          <w:rPr>
            <w:b w:val="0"/>
            <w:webHidden/>
          </w:rPr>
          <w:tab/>
        </w:r>
        <w:r w:rsidRPr="00A21CBB">
          <w:rPr>
            <w:b w:val="0"/>
            <w:webHidden/>
          </w:rPr>
          <w:fldChar w:fldCharType="begin"/>
        </w:r>
        <w:r w:rsidRPr="00A21CBB">
          <w:rPr>
            <w:b w:val="0"/>
            <w:webHidden/>
          </w:rPr>
          <w:instrText xml:space="preserve"> PAGEREF _Toc170915420 \h </w:instrText>
        </w:r>
        <w:r w:rsidRPr="00A21CBB">
          <w:rPr>
            <w:b w:val="0"/>
            <w:webHidden/>
          </w:rPr>
        </w:r>
        <w:r w:rsidRPr="00A21CBB">
          <w:rPr>
            <w:b w:val="0"/>
            <w:webHidden/>
          </w:rPr>
          <w:fldChar w:fldCharType="separate"/>
        </w:r>
        <w:r w:rsidR="00FE2BD7">
          <w:rPr>
            <w:b w:val="0"/>
            <w:webHidden/>
          </w:rPr>
          <w:t>5</w:t>
        </w:r>
        <w:r w:rsidRPr="00A21CBB">
          <w:rPr>
            <w:b w:val="0"/>
            <w:webHidden/>
          </w:rPr>
          <w:fldChar w:fldCharType="end"/>
        </w:r>
      </w:hyperlink>
    </w:p>
    <w:p w14:paraId="472B1C84" w14:textId="3AC2B5AE"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21" w:history="1">
        <w:r w:rsidRPr="00A21CBB">
          <w:rPr>
            <w:rStyle w:val="Collegamentoipertestuale"/>
            <w:rFonts w:ascii="Calibri" w:eastAsia="Malgun Gothic" w:hAnsi="Calibri" w:cs="Arial"/>
            <w:b w:val="0"/>
            <w:spacing w:val="2"/>
            <w:lang w:eastAsia="ar-SA"/>
          </w:rPr>
          <w:t>3.3.- IBAN COMITATO REGIONALE MARCHE</w:t>
        </w:r>
        <w:r w:rsidRPr="00A21CBB">
          <w:rPr>
            <w:b w:val="0"/>
            <w:webHidden/>
          </w:rPr>
          <w:tab/>
        </w:r>
        <w:r w:rsidRPr="00A21CBB">
          <w:rPr>
            <w:b w:val="0"/>
            <w:webHidden/>
          </w:rPr>
          <w:fldChar w:fldCharType="begin"/>
        </w:r>
        <w:r w:rsidRPr="00A21CBB">
          <w:rPr>
            <w:b w:val="0"/>
            <w:webHidden/>
          </w:rPr>
          <w:instrText xml:space="preserve"> PAGEREF _Toc170915421 \h </w:instrText>
        </w:r>
        <w:r w:rsidRPr="00A21CBB">
          <w:rPr>
            <w:b w:val="0"/>
            <w:webHidden/>
          </w:rPr>
        </w:r>
        <w:r w:rsidRPr="00A21CBB">
          <w:rPr>
            <w:b w:val="0"/>
            <w:webHidden/>
          </w:rPr>
          <w:fldChar w:fldCharType="separate"/>
        </w:r>
        <w:r w:rsidR="00FE2BD7">
          <w:rPr>
            <w:b w:val="0"/>
            <w:webHidden/>
          </w:rPr>
          <w:t>6</w:t>
        </w:r>
        <w:r w:rsidRPr="00A21CBB">
          <w:rPr>
            <w:b w:val="0"/>
            <w:webHidden/>
          </w:rPr>
          <w:fldChar w:fldCharType="end"/>
        </w:r>
      </w:hyperlink>
    </w:p>
    <w:p w14:paraId="5BF1D4E9" w14:textId="29E83CAB" w:rsidR="00A21CBB" w:rsidRPr="00A21CBB" w:rsidRDefault="00A21CBB">
      <w:pPr>
        <w:pStyle w:val="Sommario1"/>
        <w:rPr>
          <w:rFonts w:eastAsiaTheme="minorEastAsia" w:cstheme="minorBidi"/>
          <w:b w:val="0"/>
          <w:bCs w:val="0"/>
          <w:spacing w:val="0"/>
          <w:kern w:val="2"/>
          <w:sz w:val="24"/>
          <w:szCs w:val="24"/>
          <w14:ligatures w14:val="standardContextual"/>
        </w:rPr>
      </w:pPr>
      <w:hyperlink w:anchor="_Toc170915422" w:history="1">
        <w:r w:rsidRPr="00A21CBB">
          <w:rPr>
            <w:rStyle w:val="Collegamentoipertestuale"/>
            <w:b w:val="0"/>
            <w:bCs w:val="0"/>
          </w:rPr>
          <w:t>COMUNICAZIONI DELLA DELEGAZIONE PROVINCIALE</w:t>
        </w:r>
        <w:r w:rsidRPr="00A21CBB">
          <w:rPr>
            <w:b w:val="0"/>
            <w:bCs w:val="0"/>
            <w:webHidden/>
          </w:rPr>
          <w:tab/>
        </w:r>
        <w:r w:rsidRPr="00A21CBB">
          <w:rPr>
            <w:b w:val="0"/>
            <w:bCs w:val="0"/>
            <w:webHidden/>
          </w:rPr>
          <w:fldChar w:fldCharType="begin"/>
        </w:r>
        <w:r w:rsidRPr="00A21CBB">
          <w:rPr>
            <w:b w:val="0"/>
            <w:bCs w:val="0"/>
            <w:webHidden/>
          </w:rPr>
          <w:instrText xml:space="preserve"> PAGEREF _Toc170915422 \h </w:instrText>
        </w:r>
        <w:r w:rsidRPr="00A21CBB">
          <w:rPr>
            <w:b w:val="0"/>
            <w:bCs w:val="0"/>
            <w:webHidden/>
          </w:rPr>
        </w:r>
        <w:r w:rsidRPr="00A21CBB">
          <w:rPr>
            <w:b w:val="0"/>
            <w:bCs w:val="0"/>
            <w:webHidden/>
          </w:rPr>
          <w:fldChar w:fldCharType="separate"/>
        </w:r>
        <w:r w:rsidR="00FE2BD7">
          <w:rPr>
            <w:b w:val="0"/>
            <w:bCs w:val="0"/>
            <w:webHidden/>
          </w:rPr>
          <w:t>6</w:t>
        </w:r>
        <w:r w:rsidRPr="00A21CBB">
          <w:rPr>
            <w:b w:val="0"/>
            <w:bCs w:val="0"/>
            <w:webHidden/>
          </w:rPr>
          <w:fldChar w:fldCharType="end"/>
        </w:r>
      </w:hyperlink>
    </w:p>
    <w:p w14:paraId="6781CA21" w14:textId="4AA2C41F"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23" w:history="1">
        <w:r w:rsidRPr="00A21CBB">
          <w:rPr>
            <w:rStyle w:val="Collegamentoipertestuale"/>
            <w:b w:val="0"/>
          </w:rPr>
          <w:t>VARIAZIONI DI DENOMINAZIONE SOCIALE – TRASFERIMENTI DI SEDE SOCIALE – FUSIONI – SCISSIONI</w:t>
        </w:r>
        <w:r w:rsidRPr="00A21CBB">
          <w:rPr>
            <w:b w:val="0"/>
            <w:webHidden/>
          </w:rPr>
          <w:tab/>
        </w:r>
        <w:r w:rsidRPr="00A21CBB">
          <w:rPr>
            <w:b w:val="0"/>
            <w:webHidden/>
          </w:rPr>
          <w:fldChar w:fldCharType="begin"/>
        </w:r>
        <w:r w:rsidRPr="00A21CBB">
          <w:rPr>
            <w:b w:val="0"/>
            <w:webHidden/>
          </w:rPr>
          <w:instrText xml:space="preserve"> PAGEREF _Toc170915423 \h </w:instrText>
        </w:r>
        <w:r w:rsidRPr="00A21CBB">
          <w:rPr>
            <w:b w:val="0"/>
            <w:webHidden/>
          </w:rPr>
        </w:r>
        <w:r w:rsidRPr="00A21CBB">
          <w:rPr>
            <w:b w:val="0"/>
            <w:webHidden/>
          </w:rPr>
          <w:fldChar w:fldCharType="separate"/>
        </w:r>
        <w:r w:rsidR="00FE2BD7">
          <w:rPr>
            <w:b w:val="0"/>
            <w:webHidden/>
          </w:rPr>
          <w:t>6</w:t>
        </w:r>
        <w:r w:rsidRPr="00A21CBB">
          <w:rPr>
            <w:b w:val="0"/>
            <w:webHidden/>
          </w:rPr>
          <w:fldChar w:fldCharType="end"/>
        </w:r>
      </w:hyperlink>
    </w:p>
    <w:p w14:paraId="79344BDF" w14:textId="098960D6"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24" w:history="1">
        <w:r w:rsidRPr="00A21CBB">
          <w:rPr>
            <w:rStyle w:val="Collegamentoipertestuale"/>
            <w:b w:val="0"/>
          </w:rPr>
          <w:t>CAMBIO DENOMINAZIONE SOCIALE (ART. 17 DELLE N.O.I.F.)</w:t>
        </w:r>
        <w:r w:rsidRPr="00A21CBB">
          <w:rPr>
            <w:b w:val="0"/>
            <w:webHidden/>
          </w:rPr>
          <w:tab/>
        </w:r>
        <w:r w:rsidRPr="00A21CBB">
          <w:rPr>
            <w:b w:val="0"/>
            <w:webHidden/>
          </w:rPr>
          <w:fldChar w:fldCharType="begin"/>
        </w:r>
        <w:r w:rsidRPr="00A21CBB">
          <w:rPr>
            <w:b w:val="0"/>
            <w:webHidden/>
          </w:rPr>
          <w:instrText xml:space="preserve"> PAGEREF _Toc170915424 \h </w:instrText>
        </w:r>
        <w:r w:rsidRPr="00A21CBB">
          <w:rPr>
            <w:b w:val="0"/>
            <w:webHidden/>
          </w:rPr>
        </w:r>
        <w:r w:rsidRPr="00A21CBB">
          <w:rPr>
            <w:b w:val="0"/>
            <w:webHidden/>
          </w:rPr>
          <w:fldChar w:fldCharType="separate"/>
        </w:r>
        <w:r w:rsidR="00FE2BD7">
          <w:rPr>
            <w:b w:val="0"/>
            <w:webHidden/>
          </w:rPr>
          <w:t>7</w:t>
        </w:r>
        <w:r w:rsidRPr="00A21CBB">
          <w:rPr>
            <w:b w:val="0"/>
            <w:webHidden/>
          </w:rPr>
          <w:fldChar w:fldCharType="end"/>
        </w:r>
      </w:hyperlink>
    </w:p>
    <w:p w14:paraId="664F9BD3" w14:textId="29BA76DA"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25" w:history="1">
        <w:r w:rsidRPr="00A21CBB">
          <w:rPr>
            <w:rStyle w:val="Collegamentoipertestuale"/>
            <w:b w:val="0"/>
          </w:rPr>
          <w:t>TRASFORMAZIONE DA SOCIETÀ DI PERSONE IN SOCIETÀ DI CAPITALE, O VICEVERSA</w:t>
        </w:r>
        <w:r w:rsidRPr="00A21CBB">
          <w:rPr>
            <w:b w:val="0"/>
            <w:webHidden/>
          </w:rPr>
          <w:tab/>
        </w:r>
        <w:r w:rsidRPr="00A21CBB">
          <w:rPr>
            <w:b w:val="0"/>
            <w:webHidden/>
          </w:rPr>
          <w:fldChar w:fldCharType="begin"/>
        </w:r>
        <w:r w:rsidRPr="00A21CBB">
          <w:rPr>
            <w:b w:val="0"/>
            <w:webHidden/>
          </w:rPr>
          <w:instrText xml:space="preserve"> PAGEREF _Toc170915425 \h </w:instrText>
        </w:r>
        <w:r w:rsidRPr="00A21CBB">
          <w:rPr>
            <w:b w:val="0"/>
            <w:webHidden/>
          </w:rPr>
        </w:r>
        <w:r w:rsidRPr="00A21CBB">
          <w:rPr>
            <w:b w:val="0"/>
            <w:webHidden/>
          </w:rPr>
          <w:fldChar w:fldCharType="separate"/>
        </w:r>
        <w:r w:rsidR="00FE2BD7">
          <w:rPr>
            <w:b w:val="0"/>
            <w:webHidden/>
          </w:rPr>
          <w:t>8</w:t>
        </w:r>
        <w:r w:rsidRPr="00A21CBB">
          <w:rPr>
            <w:b w:val="0"/>
            <w:webHidden/>
          </w:rPr>
          <w:fldChar w:fldCharType="end"/>
        </w:r>
      </w:hyperlink>
    </w:p>
    <w:p w14:paraId="1719EA90" w14:textId="30563EE9"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26" w:history="1">
        <w:r w:rsidRPr="00A21CBB">
          <w:rPr>
            <w:rStyle w:val="Collegamentoipertestuale"/>
            <w:b w:val="0"/>
          </w:rPr>
          <w:t>CAMBIO SEDE SOCIALE (ART. 18 DELLE N.O.I.F.)</w:t>
        </w:r>
        <w:r w:rsidRPr="00A21CBB">
          <w:rPr>
            <w:b w:val="0"/>
            <w:webHidden/>
          </w:rPr>
          <w:tab/>
        </w:r>
        <w:r w:rsidRPr="00A21CBB">
          <w:rPr>
            <w:b w:val="0"/>
            <w:webHidden/>
          </w:rPr>
          <w:fldChar w:fldCharType="begin"/>
        </w:r>
        <w:r w:rsidRPr="00A21CBB">
          <w:rPr>
            <w:b w:val="0"/>
            <w:webHidden/>
          </w:rPr>
          <w:instrText xml:space="preserve"> PAGEREF _Toc170915426 \h </w:instrText>
        </w:r>
        <w:r w:rsidRPr="00A21CBB">
          <w:rPr>
            <w:b w:val="0"/>
            <w:webHidden/>
          </w:rPr>
        </w:r>
        <w:r w:rsidRPr="00A21CBB">
          <w:rPr>
            <w:b w:val="0"/>
            <w:webHidden/>
          </w:rPr>
          <w:fldChar w:fldCharType="separate"/>
        </w:r>
        <w:r w:rsidR="00FE2BD7">
          <w:rPr>
            <w:b w:val="0"/>
            <w:webHidden/>
          </w:rPr>
          <w:t>8</w:t>
        </w:r>
        <w:r w:rsidRPr="00A21CBB">
          <w:rPr>
            <w:b w:val="0"/>
            <w:webHidden/>
          </w:rPr>
          <w:fldChar w:fldCharType="end"/>
        </w:r>
      </w:hyperlink>
    </w:p>
    <w:p w14:paraId="584841EB" w14:textId="745EC518"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27" w:history="1">
        <w:r w:rsidRPr="00A21CBB">
          <w:rPr>
            <w:rStyle w:val="Collegamentoipertestuale"/>
            <w:b w:val="0"/>
          </w:rPr>
          <w:t>CAMBIO DENOMINAZIONE E SEDE SOCIALE (ARTT. 17 E 18 DELLE N.O.I.F.)</w:t>
        </w:r>
        <w:r w:rsidRPr="00A21CBB">
          <w:rPr>
            <w:b w:val="0"/>
            <w:webHidden/>
          </w:rPr>
          <w:tab/>
        </w:r>
        <w:r w:rsidRPr="00A21CBB">
          <w:rPr>
            <w:b w:val="0"/>
            <w:webHidden/>
          </w:rPr>
          <w:fldChar w:fldCharType="begin"/>
        </w:r>
        <w:r w:rsidRPr="00A21CBB">
          <w:rPr>
            <w:b w:val="0"/>
            <w:webHidden/>
          </w:rPr>
          <w:instrText xml:space="preserve"> PAGEREF _Toc170915427 \h </w:instrText>
        </w:r>
        <w:r w:rsidRPr="00A21CBB">
          <w:rPr>
            <w:b w:val="0"/>
            <w:webHidden/>
          </w:rPr>
        </w:r>
        <w:r w:rsidRPr="00A21CBB">
          <w:rPr>
            <w:b w:val="0"/>
            <w:webHidden/>
          </w:rPr>
          <w:fldChar w:fldCharType="separate"/>
        </w:r>
        <w:r w:rsidR="00FE2BD7">
          <w:rPr>
            <w:b w:val="0"/>
            <w:webHidden/>
          </w:rPr>
          <w:t>8</w:t>
        </w:r>
        <w:r w:rsidRPr="00A21CBB">
          <w:rPr>
            <w:b w:val="0"/>
            <w:webHidden/>
          </w:rPr>
          <w:fldChar w:fldCharType="end"/>
        </w:r>
      </w:hyperlink>
    </w:p>
    <w:p w14:paraId="6715C9A2" w14:textId="378A1584"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28" w:history="1">
        <w:r w:rsidRPr="00A21CBB">
          <w:rPr>
            <w:rStyle w:val="Collegamentoipertestuale"/>
            <w:b w:val="0"/>
          </w:rPr>
          <w:t>FUSIONI (ART. 20 DELLE N.O.I.F.)</w:t>
        </w:r>
        <w:r w:rsidRPr="00A21CBB">
          <w:rPr>
            <w:b w:val="0"/>
            <w:webHidden/>
          </w:rPr>
          <w:tab/>
        </w:r>
        <w:r w:rsidRPr="00A21CBB">
          <w:rPr>
            <w:b w:val="0"/>
            <w:webHidden/>
          </w:rPr>
          <w:fldChar w:fldCharType="begin"/>
        </w:r>
        <w:r w:rsidRPr="00A21CBB">
          <w:rPr>
            <w:b w:val="0"/>
            <w:webHidden/>
          </w:rPr>
          <w:instrText xml:space="preserve"> PAGEREF _Toc170915428 \h </w:instrText>
        </w:r>
        <w:r w:rsidRPr="00A21CBB">
          <w:rPr>
            <w:b w:val="0"/>
            <w:webHidden/>
          </w:rPr>
        </w:r>
        <w:r w:rsidRPr="00A21CBB">
          <w:rPr>
            <w:b w:val="0"/>
            <w:webHidden/>
          </w:rPr>
          <w:fldChar w:fldCharType="separate"/>
        </w:r>
        <w:r w:rsidR="00FE2BD7">
          <w:rPr>
            <w:b w:val="0"/>
            <w:webHidden/>
          </w:rPr>
          <w:t>9</w:t>
        </w:r>
        <w:r w:rsidRPr="00A21CBB">
          <w:rPr>
            <w:b w:val="0"/>
            <w:webHidden/>
          </w:rPr>
          <w:fldChar w:fldCharType="end"/>
        </w:r>
      </w:hyperlink>
    </w:p>
    <w:p w14:paraId="49E52FF5" w14:textId="0605355A"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29" w:history="1">
        <w:r w:rsidRPr="00A21CBB">
          <w:rPr>
            <w:rStyle w:val="Collegamentoipertestuale"/>
            <w:b w:val="0"/>
          </w:rPr>
          <w:t>SCISSIONI (ART. 20 DELLE N.O.I.F.)</w:t>
        </w:r>
        <w:r w:rsidRPr="00A21CBB">
          <w:rPr>
            <w:b w:val="0"/>
            <w:webHidden/>
          </w:rPr>
          <w:tab/>
        </w:r>
        <w:r w:rsidRPr="00A21CBB">
          <w:rPr>
            <w:b w:val="0"/>
            <w:webHidden/>
          </w:rPr>
          <w:fldChar w:fldCharType="begin"/>
        </w:r>
        <w:r w:rsidRPr="00A21CBB">
          <w:rPr>
            <w:b w:val="0"/>
            <w:webHidden/>
          </w:rPr>
          <w:instrText xml:space="preserve"> PAGEREF _Toc170915429 \h </w:instrText>
        </w:r>
        <w:r w:rsidRPr="00A21CBB">
          <w:rPr>
            <w:b w:val="0"/>
            <w:webHidden/>
          </w:rPr>
        </w:r>
        <w:r w:rsidRPr="00A21CBB">
          <w:rPr>
            <w:b w:val="0"/>
            <w:webHidden/>
          </w:rPr>
          <w:fldChar w:fldCharType="separate"/>
        </w:r>
        <w:r w:rsidR="00FE2BD7">
          <w:rPr>
            <w:b w:val="0"/>
            <w:webHidden/>
          </w:rPr>
          <w:t>10</w:t>
        </w:r>
        <w:r w:rsidRPr="00A21CBB">
          <w:rPr>
            <w:b w:val="0"/>
            <w:webHidden/>
          </w:rPr>
          <w:fldChar w:fldCharType="end"/>
        </w:r>
      </w:hyperlink>
    </w:p>
    <w:p w14:paraId="786D9740" w14:textId="757B24CE"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30" w:history="1">
        <w:r w:rsidRPr="00A21CBB">
          <w:rPr>
            <w:rStyle w:val="Collegamentoipertestuale"/>
            <w:b w:val="0"/>
          </w:rPr>
          <w:t>ISTANZE DI AFFILIAZIONI - FUSIONI - SCISSIONI - CAMBI DI SEDE SOCIALE - CAMBI DI DENOMINAZIONE SOCIALE - CONFERIMENTI D'AZIENDA - STAGIONE SPORTIVA 2024/2025</w:t>
        </w:r>
        <w:r w:rsidRPr="00A21CBB">
          <w:rPr>
            <w:b w:val="0"/>
            <w:webHidden/>
          </w:rPr>
          <w:tab/>
        </w:r>
        <w:r w:rsidRPr="00A21CBB">
          <w:rPr>
            <w:b w:val="0"/>
            <w:webHidden/>
          </w:rPr>
          <w:fldChar w:fldCharType="begin"/>
        </w:r>
        <w:r w:rsidRPr="00A21CBB">
          <w:rPr>
            <w:b w:val="0"/>
            <w:webHidden/>
          </w:rPr>
          <w:instrText xml:space="preserve"> PAGEREF _Toc170915430 \h </w:instrText>
        </w:r>
        <w:r w:rsidRPr="00A21CBB">
          <w:rPr>
            <w:b w:val="0"/>
            <w:webHidden/>
          </w:rPr>
        </w:r>
        <w:r w:rsidRPr="00A21CBB">
          <w:rPr>
            <w:b w:val="0"/>
            <w:webHidden/>
          </w:rPr>
          <w:fldChar w:fldCharType="separate"/>
        </w:r>
        <w:r w:rsidR="00FE2BD7">
          <w:rPr>
            <w:b w:val="0"/>
            <w:webHidden/>
          </w:rPr>
          <w:t>11</w:t>
        </w:r>
        <w:r w:rsidRPr="00A21CBB">
          <w:rPr>
            <w:b w:val="0"/>
            <w:webHidden/>
          </w:rPr>
          <w:fldChar w:fldCharType="end"/>
        </w:r>
      </w:hyperlink>
    </w:p>
    <w:p w14:paraId="1F507CDF" w14:textId="014D0D85" w:rsidR="00A21CBB" w:rsidRPr="00A21CBB" w:rsidRDefault="00A21CBB">
      <w:pPr>
        <w:pStyle w:val="Sommario2"/>
        <w:rPr>
          <w:rFonts w:eastAsiaTheme="minorEastAsia" w:cstheme="minorBidi"/>
          <w:b w:val="0"/>
          <w:smallCaps w:val="0"/>
          <w:color w:val="auto"/>
          <w:kern w:val="2"/>
          <w:sz w:val="24"/>
          <w:szCs w:val="24"/>
          <w14:ligatures w14:val="standardContextual"/>
        </w:rPr>
      </w:pPr>
      <w:hyperlink w:anchor="_Toc170915431" w:history="1">
        <w:r w:rsidRPr="00A21CBB">
          <w:rPr>
            <w:rStyle w:val="Collegamentoipertestuale"/>
            <w:b w:val="0"/>
          </w:rPr>
          <w:t>4.2.– ORARIO APERTURA AL PUBBLICO DELLA DELEGAZIONE PROVINCIALE</w:t>
        </w:r>
        <w:r w:rsidRPr="00A21CBB">
          <w:rPr>
            <w:b w:val="0"/>
            <w:webHidden/>
          </w:rPr>
          <w:tab/>
        </w:r>
        <w:r w:rsidRPr="00A21CBB">
          <w:rPr>
            <w:b w:val="0"/>
            <w:webHidden/>
          </w:rPr>
          <w:fldChar w:fldCharType="begin"/>
        </w:r>
        <w:r w:rsidRPr="00A21CBB">
          <w:rPr>
            <w:b w:val="0"/>
            <w:webHidden/>
          </w:rPr>
          <w:instrText xml:space="preserve"> PAGEREF _Toc170915431 \h </w:instrText>
        </w:r>
        <w:r w:rsidRPr="00A21CBB">
          <w:rPr>
            <w:b w:val="0"/>
            <w:webHidden/>
          </w:rPr>
        </w:r>
        <w:r w:rsidRPr="00A21CBB">
          <w:rPr>
            <w:b w:val="0"/>
            <w:webHidden/>
          </w:rPr>
          <w:fldChar w:fldCharType="separate"/>
        </w:r>
        <w:r w:rsidR="00FE2BD7">
          <w:rPr>
            <w:b w:val="0"/>
            <w:webHidden/>
          </w:rPr>
          <w:t>11</w:t>
        </w:r>
        <w:r w:rsidRPr="00A21CBB">
          <w:rPr>
            <w:b w:val="0"/>
            <w:webHidden/>
          </w:rPr>
          <w:fldChar w:fldCharType="end"/>
        </w:r>
      </w:hyperlink>
    </w:p>
    <w:p w14:paraId="6DD32BFC" w14:textId="69DB85B8" w:rsidR="00A21CBB" w:rsidRPr="00A21CBB" w:rsidRDefault="00A21CBB">
      <w:pPr>
        <w:pStyle w:val="Sommario1"/>
        <w:rPr>
          <w:rFonts w:eastAsiaTheme="minorEastAsia" w:cstheme="minorBidi"/>
          <w:b w:val="0"/>
          <w:bCs w:val="0"/>
          <w:spacing w:val="0"/>
          <w:kern w:val="2"/>
          <w:sz w:val="24"/>
          <w:szCs w:val="24"/>
          <w14:ligatures w14:val="standardContextual"/>
        </w:rPr>
      </w:pPr>
      <w:hyperlink w:anchor="_Toc170915432" w:history="1">
        <w:r w:rsidRPr="00A21CBB">
          <w:rPr>
            <w:rStyle w:val="Collegamentoipertestuale"/>
            <w:b w:val="0"/>
            <w:bCs w:val="0"/>
          </w:rPr>
          <w:t>ALLEGATI</w:t>
        </w:r>
        <w:r w:rsidRPr="00A21CBB">
          <w:rPr>
            <w:b w:val="0"/>
            <w:bCs w:val="0"/>
            <w:webHidden/>
          </w:rPr>
          <w:tab/>
        </w:r>
        <w:r w:rsidRPr="00A21CBB">
          <w:rPr>
            <w:b w:val="0"/>
            <w:bCs w:val="0"/>
            <w:webHidden/>
          </w:rPr>
          <w:fldChar w:fldCharType="begin"/>
        </w:r>
        <w:r w:rsidRPr="00A21CBB">
          <w:rPr>
            <w:b w:val="0"/>
            <w:bCs w:val="0"/>
            <w:webHidden/>
          </w:rPr>
          <w:instrText xml:space="preserve"> PAGEREF _Toc170915432 \h </w:instrText>
        </w:r>
        <w:r w:rsidRPr="00A21CBB">
          <w:rPr>
            <w:b w:val="0"/>
            <w:bCs w:val="0"/>
            <w:webHidden/>
          </w:rPr>
        </w:r>
        <w:r w:rsidRPr="00A21CBB">
          <w:rPr>
            <w:b w:val="0"/>
            <w:bCs w:val="0"/>
            <w:webHidden/>
          </w:rPr>
          <w:fldChar w:fldCharType="separate"/>
        </w:r>
        <w:r w:rsidR="00FE2BD7">
          <w:rPr>
            <w:b w:val="0"/>
            <w:bCs w:val="0"/>
            <w:webHidden/>
          </w:rPr>
          <w:t>11</w:t>
        </w:r>
        <w:r w:rsidRPr="00A21CBB">
          <w:rPr>
            <w:b w:val="0"/>
            <w:bCs w:val="0"/>
            <w:webHidden/>
          </w:rPr>
          <w:fldChar w:fldCharType="end"/>
        </w:r>
      </w:hyperlink>
    </w:p>
    <w:p w14:paraId="52FBB0A5" w14:textId="594B4C7F" w:rsidR="00CA5433" w:rsidRDefault="00CA5433" w:rsidP="00D4343D">
      <w:pPr>
        <w:pStyle w:val="A117gare"/>
        <w:spacing w:line="240" w:lineRule="auto"/>
      </w:pPr>
      <w:r w:rsidRPr="00A21CBB">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184E7ABE" w14:textId="77777777" w:rsidR="00763C74" w:rsidRDefault="00763C74" w:rsidP="00705143">
      <w:pPr>
        <w:pStyle w:val="A117gare"/>
      </w:pPr>
    </w:p>
    <w:p w14:paraId="74206C32" w14:textId="79381C00" w:rsidR="00763C74" w:rsidRPr="00763C74" w:rsidRDefault="00763C74" w:rsidP="00763C74">
      <w:pPr>
        <w:pStyle w:val="TITOLOCAMPIONATO"/>
      </w:pPr>
      <w:bookmarkStart w:id="32" w:name="_Toc170915412"/>
      <w:r w:rsidRPr="00763C74">
        <w:t>COMUNICAZIONI DELLA F.I.G.C.</w:t>
      </w:r>
      <w:bookmarkEnd w:id="32"/>
    </w:p>
    <w:p w14:paraId="203032FA" w14:textId="77777777" w:rsidR="00763C74" w:rsidRDefault="00763C74" w:rsidP="00705143">
      <w:pPr>
        <w:pStyle w:val="A117gare"/>
      </w:pPr>
    </w:p>
    <w:p w14:paraId="1648A8AE" w14:textId="77777777" w:rsidR="00763C74" w:rsidRDefault="00763C74" w:rsidP="00705143">
      <w:pPr>
        <w:pStyle w:val="A117gare"/>
      </w:pPr>
    </w:p>
    <w:p w14:paraId="60FA7AC7" w14:textId="77777777" w:rsidR="00D24E10" w:rsidRDefault="00D24E10" w:rsidP="00705143">
      <w:pPr>
        <w:pStyle w:val="A117gare"/>
      </w:pPr>
    </w:p>
    <w:p w14:paraId="3D1FF2DC" w14:textId="2295BDC2" w:rsidR="00763C74" w:rsidRPr="00F541D0" w:rsidRDefault="00763C74" w:rsidP="000A0BDF">
      <w:pPr>
        <w:pStyle w:val="1-aaA111"/>
      </w:pPr>
      <w:r>
        <w:t xml:space="preserve">  </w:t>
      </w:r>
      <w:bookmarkStart w:id="33" w:name="_Toc170915413"/>
      <w:r>
        <w:t>1</w:t>
      </w:r>
      <w:r w:rsidRPr="00F541D0">
        <w:t xml:space="preserve">.1.- </w:t>
      </w:r>
      <w:r>
        <w:t>CONVOCAZIONE ASSEMBLEA ORDINARIA ELETTIVA</w:t>
      </w:r>
      <w:bookmarkEnd w:id="33"/>
      <w:r w:rsidRPr="00F541D0">
        <w:t xml:space="preserve">  </w:t>
      </w:r>
    </w:p>
    <w:p w14:paraId="5C319C2F" w14:textId="77777777" w:rsidR="00763C74" w:rsidRDefault="00763C74" w:rsidP="00705143">
      <w:pPr>
        <w:pStyle w:val="A117gare"/>
      </w:pPr>
    </w:p>
    <w:p w14:paraId="5119A039" w14:textId="77777777" w:rsidR="00763C74" w:rsidRDefault="00763C74" w:rsidP="00705143">
      <w:pPr>
        <w:pStyle w:val="A117gare"/>
      </w:pPr>
    </w:p>
    <w:p w14:paraId="6EE4D0E1" w14:textId="77777777" w:rsidR="00763C74" w:rsidRPr="00763C74" w:rsidRDefault="00763C74" w:rsidP="00763C74">
      <w:pPr>
        <w:pStyle w:val="LndNormale10"/>
        <w:rPr>
          <w:b/>
          <w:sz w:val="24"/>
          <w:szCs w:val="24"/>
          <w:u w:val="single"/>
        </w:rPr>
      </w:pPr>
      <w:r w:rsidRPr="00763C74">
        <w:rPr>
          <w:b/>
          <w:sz w:val="24"/>
          <w:szCs w:val="24"/>
          <w:u w:val="single"/>
        </w:rPr>
        <w:t>C.U. n. 1/A del 01.07.2024 – STAGIONE SPORTIVA 2024/2025</w:t>
      </w:r>
    </w:p>
    <w:p w14:paraId="58963301" w14:textId="77777777" w:rsidR="00763C74" w:rsidRDefault="00763C74" w:rsidP="00763C74">
      <w:pPr>
        <w:pStyle w:val="A117gare"/>
      </w:pPr>
    </w:p>
    <w:p w14:paraId="5B2E4877" w14:textId="113FD334" w:rsidR="00763C74" w:rsidRDefault="00763C74" w:rsidP="00763C74">
      <w:pPr>
        <w:pStyle w:val="LndNormale10"/>
      </w:pPr>
      <w:r>
        <w:t>Si pubblica in allegato il Comunicato Ufficiale n. 1/A del 01.07.2024 della F.I.G.C. allegato al c.u. n.10 del 01.07.2024 della L.N.D. inerente la convocazione dell’Assemblea Ordinaria Elettiva, per il giorno 4 novembre 2024, alle ore 8:30 per la prima convocazione ed alle ore 11.:00 in seconda convocazione, presso l’Hotel Hilton Rome Airport, via Artuto Ferrarin n.2 – Fiumicino Aeroporto.</w:t>
      </w:r>
    </w:p>
    <w:p w14:paraId="5EFE1EBE" w14:textId="56DE3BC1" w:rsidR="00DC6914" w:rsidRPr="00DC6914" w:rsidRDefault="00DC6914" w:rsidP="00763C74">
      <w:pPr>
        <w:pStyle w:val="LndNormale10"/>
        <w:rPr>
          <w:rFonts w:ascii="Times New Roman" w:hAnsi="Times New Roman" w:cs="Times New Roman"/>
          <w:i/>
          <w:iCs/>
          <w:sz w:val="24"/>
          <w:szCs w:val="24"/>
        </w:rPr>
      </w:pPr>
      <w:hyperlink r:id="rId8" w:history="1">
        <w:r w:rsidRPr="00DC6914">
          <w:rPr>
            <w:rStyle w:val="Collegamentoipertestuale"/>
            <w:rFonts w:ascii="Times New Roman" w:hAnsi="Times New Roman" w:cs="Times New Roman"/>
            <w:i/>
            <w:iCs/>
            <w:sz w:val="24"/>
            <w:szCs w:val="24"/>
          </w:rPr>
          <w:t>Comunicato Ufficiale n. 1/A – Convocazione Assemblea Ordinaria Elettiva</w:t>
        </w:r>
      </w:hyperlink>
      <w:r w:rsidR="00FF1BC9">
        <w:rPr>
          <w:rFonts w:ascii="Times New Roman" w:hAnsi="Times New Roman" w:cs="Times New Roman"/>
          <w:i/>
          <w:iCs/>
          <w:sz w:val="24"/>
          <w:szCs w:val="24"/>
        </w:rPr>
        <w:t xml:space="preserve">  </w:t>
      </w:r>
    </w:p>
    <w:p w14:paraId="5CB8B857" w14:textId="7D723E41" w:rsidR="00FF1BC9" w:rsidRDefault="00FF1BC9" w:rsidP="00FF1BC9">
      <w:pPr>
        <w:jc w:val="both"/>
      </w:pPr>
      <w:r w:rsidRPr="00FF1BC9">
        <w:rPr>
          <w:rFonts w:ascii="Times New Roman" w:hAnsi="Times New Roman"/>
          <w:color w:val="002060"/>
          <w:sz w:val="24"/>
          <w:szCs w:val="24"/>
        </w:rPr>
        <w:t>Per prendere visione del C.U. clic sul link)</w:t>
      </w:r>
    </w:p>
    <w:p w14:paraId="158803E5" w14:textId="77777777" w:rsidR="00DC6914" w:rsidRPr="0048389F" w:rsidRDefault="00DC6914" w:rsidP="00763C74">
      <w:pPr>
        <w:pStyle w:val="LndNormale10"/>
      </w:pPr>
    </w:p>
    <w:p w14:paraId="4EA018D0" w14:textId="77777777" w:rsidR="00763C74" w:rsidRDefault="00763C74" w:rsidP="00705143">
      <w:pPr>
        <w:pStyle w:val="A117gare"/>
      </w:pPr>
    </w:p>
    <w:p w14:paraId="119C02F6" w14:textId="77777777" w:rsidR="0081768E" w:rsidRDefault="0081768E" w:rsidP="00D931F3">
      <w:pPr>
        <w:pStyle w:val="A117gare"/>
      </w:pPr>
    </w:p>
    <w:p w14:paraId="2CFCA5BC" w14:textId="655EEB3E" w:rsidR="00763C74" w:rsidRPr="00763C74" w:rsidRDefault="00763C74" w:rsidP="00763C74">
      <w:pPr>
        <w:pStyle w:val="TITOLOCAMPIONATO"/>
      </w:pPr>
      <w:bookmarkStart w:id="34" w:name="_Toc170915414"/>
      <w:r w:rsidRPr="00763C74">
        <w:t xml:space="preserve">COMUNICAZIONI DELLA </w:t>
      </w:r>
      <w:r w:rsidRPr="00763C74">
        <w:t>LEGA NAZIONALE DILETTANTI</w:t>
      </w:r>
      <w:bookmarkEnd w:id="34"/>
    </w:p>
    <w:p w14:paraId="575508D4" w14:textId="77777777" w:rsidR="0081768E" w:rsidRDefault="0081768E" w:rsidP="00D931F3">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0A0BDF">
      <w:pPr>
        <w:pStyle w:val="1-aaA111"/>
      </w:pPr>
      <w:bookmarkStart w:id="35" w:name="_Toc137221170"/>
      <w:bookmarkStart w:id="36" w:name="_Toc170915415"/>
      <w:r w:rsidRPr="00F541D0">
        <w:t>2.1.- comunicati ufficiali della L.N.D.</w:t>
      </w:r>
      <w:bookmarkEnd w:id="35"/>
      <w:bookmarkEnd w:id="36"/>
      <w:r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55C6180E" w14:textId="77777777" w:rsidR="00BC236F" w:rsidRPr="00273C56" w:rsidRDefault="00BC236F" w:rsidP="00BC236F">
      <w:pPr>
        <w:pStyle w:val="1AB"/>
      </w:pPr>
      <w:r>
        <w:t>C.U. n. 1 del 01.07.2024 – STAGIONE SPORTIVA 2024/2025</w:t>
      </w:r>
    </w:p>
    <w:p w14:paraId="2B95BEDC" w14:textId="77777777" w:rsidR="00BC236F" w:rsidRDefault="00BC236F" w:rsidP="00BC236F">
      <w:pPr>
        <w:pStyle w:val="LndNormale10"/>
      </w:pPr>
      <w:r>
        <w:t>Si pubblica in allegato il testo integrale del C.U. n. 1 del 01.07.2024 della L.N.D. – stagione sportiva 2024/2025.</w:t>
      </w:r>
    </w:p>
    <w:p w14:paraId="2AC7B55F" w14:textId="76798A0E" w:rsidR="00BC236F" w:rsidRPr="00FF1BC9" w:rsidRDefault="001B5299" w:rsidP="00BC236F">
      <w:pPr>
        <w:pStyle w:val="LndNormale10"/>
        <w:rPr>
          <w:rFonts w:ascii="Times New Roman" w:hAnsi="Times New Roman" w:cs="Times New Roman"/>
          <w:i/>
          <w:iCs/>
          <w:color w:val="002060"/>
          <w:sz w:val="24"/>
          <w:szCs w:val="24"/>
        </w:rPr>
      </w:pPr>
      <w:hyperlink r:id="rId9" w:history="1">
        <w:r w:rsidRPr="003D0385">
          <w:rPr>
            <w:rStyle w:val="Collegamentoipertestuale"/>
            <w:rFonts w:ascii="Times New Roman" w:hAnsi="Times New Roman" w:cs="Times New Roman"/>
            <w:i/>
            <w:iCs/>
            <w:sz w:val="24"/>
            <w:szCs w:val="24"/>
          </w:rPr>
          <w:t>Comunicato U</w:t>
        </w:r>
        <w:r w:rsidRPr="003D0385">
          <w:rPr>
            <w:rStyle w:val="Collegamentoipertestuale"/>
            <w:rFonts w:ascii="Times New Roman" w:hAnsi="Times New Roman" w:cs="Times New Roman"/>
            <w:i/>
            <w:iCs/>
            <w:sz w:val="24"/>
            <w:szCs w:val="24"/>
          </w:rPr>
          <w:t>f</w:t>
        </w:r>
        <w:r w:rsidRPr="003D0385">
          <w:rPr>
            <w:rStyle w:val="Collegamentoipertestuale"/>
            <w:rFonts w:ascii="Times New Roman" w:hAnsi="Times New Roman" w:cs="Times New Roman"/>
            <w:i/>
            <w:iCs/>
            <w:sz w:val="24"/>
            <w:szCs w:val="24"/>
          </w:rPr>
          <w:t>ficiale n.1 LND</w:t>
        </w:r>
      </w:hyperlink>
      <w:r>
        <w:rPr>
          <w:rFonts w:ascii="Times New Roman" w:hAnsi="Times New Roman" w:cs="Times New Roman"/>
          <w:i/>
          <w:iCs/>
          <w:sz w:val="24"/>
          <w:szCs w:val="24"/>
        </w:rPr>
        <w:t xml:space="preserve">      </w:t>
      </w:r>
      <w:r w:rsidRPr="00FF1BC9">
        <w:rPr>
          <w:rFonts w:ascii="Times New Roman" w:hAnsi="Times New Roman" w:cs="Times New Roman"/>
          <w:color w:val="002060"/>
          <w:sz w:val="24"/>
          <w:szCs w:val="24"/>
        </w:rPr>
        <w:t>(Per prendere visione del</w:t>
      </w:r>
      <w:r w:rsidRPr="00FF1BC9">
        <w:rPr>
          <w:rFonts w:ascii="Times New Roman" w:hAnsi="Times New Roman" w:cs="Times New Roman"/>
          <w:color w:val="002060"/>
          <w:sz w:val="24"/>
          <w:szCs w:val="24"/>
        </w:rPr>
        <w:t xml:space="preserve"> C.U. </w:t>
      </w:r>
      <w:r w:rsidRPr="00FF1BC9">
        <w:rPr>
          <w:rFonts w:ascii="Times New Roman" w:hAnsi="Times New Roman" w:cs="Times New Roman"/>
          <w:color w:val="002060"/>
          <w:sz w:val="24"/>
          <w:szCs w:val="24"/>
        </w:rPr>
        <w:t>clic sul link)</w:t>
      </w:r>
    </w:p>
    <w:p w14:paraId="26FA4945" w14:textId="77777777" w:rsidR="001B5299" w:rsidRDefault="001B5299" w:rsidP="00BC236F">
      <w:pPr>
        <w:pStyle w:val="LndNormale10"/>
      </w:pPr>
    </w:p>
    <w:p w14:paraId="4A85C0DF" w14:textId="77777777" w:rsidR="00BC236F" w:rsidRPr="00273C56" w:rsidRDefault="00BC236F" w:rsidP="00BC236F">
      <w:pPr>
        <w:pStyle w:val="1AB"/>
      </w:pPr>
      <w:r>
        <w:t>C.U. n. 2 del 01.07.2024 – STAGIONE SPORTIVA 2024/2025</w:t>
      </w:r>
    </w:p>
    <w:p w14:paraId="62C31AE7" w14:textId="77777777" w:rsidR="001B5299" w:rsidRDefault="00BC236F" w:rsidP="00BC236F">
      <w:pPr>
        <w:pStyle w:val="LndNormale10"/>
      </w:pPr>
      <w:r>
        <w:t>Si pubblica in allegato il testo integrale del C.U. n. 2 del 01.07.2024 della L.N.D. contenente l’attività della Lega Nazionale Dilettanti-Divisione calcio a 5.</w:t>
      </w:r>
    </w:p>
    <w:p w14:paraId="77DBA529" w14:textId="1B96F7BE" w:rsidR="00916BE9" w:rsidRPr="003B7D1F" w:rsidRDefault="001B5299" w:rsidP="00BC236F">
      <w:pPr>
        <w:pStyle w:val="LndNormale10"/>
        <w:rPr>
          <w:color w:val="000000" w:themeColor="text1"/>
        </w:rPr>
      </w:pPr>
      <w:hyperlink r:id="rId10" w:history="1">
        <w:r w:rsidRPr="001B5299">
          <w:rPr>
            <w:rStyle w:val="Collegamentoipertestuale"/>
            <w:rFonts w:ascii="Times New Roman" w:hAnsi="Times New Roman" w:cs="Times New Roman"/>
            <w:i/>
            <w:iCs/>
          </w:rPr>
          <w:t>Comunicato</w:t>
        </w:r>
        <w:r w:rsidRPr="001B5299">
          <w:rPr>
            <w:rStyle w:val="Collegamentoipertestuale"/>
          </w:rPr>
          <w:t xml:space="preserve"> </w:t>
        </w:r>
        <w:r w:rsidRPr="001B5299">
          <w:rPr>
            <w:rStyle w:val="Collegamentoipertestuale"/>
            <w:rFonts w:ascii="Times New Roman" w:hAnsi="Times New Roman" w:cs="Times New Roman"/>
            <w:i/>
            <w:iCs/>
            <w:sz w:val="24"/>
            <w:szCs w:val="24"/>
          </w:rPr>
          <w:t xml:space="preserve">ufficiale n. 2 LND    </w:t>
        </w:r>
      </w:hyperlink>
      <w:r>
        <w:rPr>
          <w:rFonts w:ascii="Times New Roman" w:hAnsi="Times New Roman" w:cs="Times New Roman"/>
          <w:i/>
          <w:iCs/>
          <w:sz w:val="24"/>
          <w:szCs w:val="24"/>
        </w:rPr>
        <w:t xml:space="preserve"> </w:t>
      </w:r>
      <w:r w:rsidR="003B7D1F">
        <w:rPr>
          <w:rFonts w:ascii="Times New Roman" w:hAnsi="Times New Roman" w:cs="Times New Roman"/>
          <w:i/>
          <w:iCs/>
          <w:sz w:val="24"/>
          <w:szCs w:val="24"/>
        </w:rPr>
        <w:t xml:space="preserve">  </w:t>
      </w:r>
      <w:r w:rsidRPr="00FF1BC9">
        <w:rPr>
          <w:rFonts w:ascii="Times New Roman" w:hAnsi="Times New Roman" w:cs="Times New Roman"/>
          <w:color w:val="002060"/>
          <w:sz w:val="24"/>
          <w:szCs w:val="24"/>
        </w:rPr>
        <w:t>(Per prendere visione del C.U. clic sul link)</w:t>
      </w:r>
    </w:p>
    <w:p w14:paraId="5C89FD56" w14:textId="77777777" w:rsidR="00BC236F" w:rsidRDefault="00BC236F" w:rsidP="00BC236F">
      <w:pPr>
        <w:pStyle w:val="LndNormale10"/>
      </w:pPr>
    </w:p>
    <w:p w14:paraId="34C8C387" w14:textId="77777777" w:rsidR="00BC236F" w:rsidRPr="00273C56" w:rsidRDefault="00BC236F" w:rsidP="00BC236F">
      <w:pPr>
        <w:pStyle w:val="1AB"/>
      </w:pPr>
      <w:r>
        <w:t>C.U. n. 3 del 01.07.2024 – STAGIONE SPORTIVA 2024/2025</w:t>
      </w:r>
    </w:p>
    <w:p w14:paraId="1501F27B" w14:textId="77777777" w:rsidR="00BC236F" w:rsidRDefault="00BC236F" w:rsidP="00BC236F">
      <w:pPr>
        <w:pStyle w:val="LndNormale10"/>
      </w:pPr>
      <w:r>
        <w:t>Si pubblica in allegato il testo integrale del C.U. n. 3 del 01.07.2024 della L.N.D. inerente l’obbligatorietà della visita medica per l’attività agonistica.</w:t>
      </w:r>
    </w:p>
    <w:p w14:paraId="06C00366" w14:textId="06E0CF77" w:rsidR="00BC236F" w:rsidRPr="00FF1BC9" w:rsidRDefault="00916BE9" w:rsidP="00BC236F">
      <w:pPr>
        <w:pStyle w:val="LndNormale10"/>
        <w:rPr>
          <w:rFonts w:ascii="Times New Roman" w:hAnsi="Times New Roman" w:cs="Times New Roman"/>
          <w:i/>
          <w:iCs/>
          <w:color w:val="002060"/>
          <w:sz w:val="24"/>
          <w:szCs w:val="24"/>
        </w:rPr>
      </w:pPr>
      <w:hyperlink r:id="rId11" w:history="1">
        <w:r w:rsidRPr="003D0385">
          <w:rPr>
            <w:rStyle w:val="Collegamentoipertestuale"/>
            <w:rFonts w:ascii="Times New Roman" w:hAnsi="Times New Roman" w:cs="Times New Roman"/>
            <w:i/>
            <w:iCs/>
            <w:sz w:val="24"/>
            <w:szCs w:val="24"/>
          </w:rPr>
          <w:t>Comunicato Ufficiale n. 3 LND</w:t>
        </w:r>
      </w:hyperlink>
      <w:r w:rsidR="001B5299">
        <w:rPr>
          <w:rFonts w:ascii="Times New Roman" w:hAnsi="Times New Roman" w:cs="Times New Roman"/>
          <w:i/>
          <w:iCs/>
          <w:sz w:val="24"/>
          <w:szCs w:val="24"/>
        </w:rPr>
        <w:t xml:space="preserve">      </w:t>
      </w:r>
      <w:r w:rsidR="001B5299" w:rsidRPr="00FF1BC9">
        <w:rPr>
          <w:rFonts w:ascii="Times New Roman" w:hAnsi="Times New Roman" w:cs="Times New Roman"/>
          <w:color w:val="002060"/>
          <w:sz w:val="24"/>
          <w:szCs w:val="24"/>
        </w:rPr>
        <w:t>(Per prendere visione del C.U. clic sul link)</w:t>
      </w:r>
    </w:p>
    <w:p w14:paraId="5889AF35" w14:textId="77777777" w:rsidR="00916BE9" w:rsidRDefault="00916BE9" w:rsidP="00BC236F">
      <w:pPr>
        <w:pStyle w:val="1AB"/>
      </w:pPr>
    </w:p>
    <w:p w14:paraId="0F4F01B3" w14:textId="038676D6" w:rsidR="00BC236F" w:rsidRPr="00273C56" w:rsidRDefault="00BC236F" w:rsidP="00BC236F">
      <w:pPr>
        <w:pStyle w:val="1AB"/>
      </w:pPr>
      <w:r>
        <w:t>C.U. n. 4 del 01.07.2024 – STAGIONE SPORTIVA 2024/2025</w:t>
      </w:r>
    </w:p>
    <w:p w14:paraId="6500F8DB" w14:textId="77777777" w:rsidR="00BC236F" w:rsidRDefault="00BC236F" w:rsidP="00BC236F">
      <w:pPr>
        <w:pStyle w:val="LndNormale10"/>
      </w:pPr>
      <w:r>
        <w:t>Si pubblica in allegato il testo integrale del C.U. n. 4 del 01.07.2024 della L.N.D. contenente gli orari ufficiali di inizio delle gare durante la stagione sportiva 2024/2025.</w:t>
      </w:r>
    </w:p>
    <w:p w14:paraId="7FDF26D1" w14:textId="6A39EEC3" w:rsidR="00916BE9" w:rsidRPr="003D0385" w:rsidRDefault="00916BE9" w:rsidP="00916BE9">
      <w:pPr>
        <w:pStyle w:val="LndNormale10"/>
        <w:rPr>
          <w:rFonts w:ascii="Times New Roman" w:hAnsi="Times New Roman" w:cs="Times New Roman"/>
          <w:i/>
          <w:iCs/>
          <w:sz w:val="24"/>
          <w:szCs w:val="24"/>
        </w:rPr>
      </w:pPr>
      <w:hyperlink r:id="rId12" w:history="1">
        <w:r w:rsidRPr="003D0385">
          <w:rPr>
            <w:rStyle w:val="Collegamentoipertestuale"/>
            <w:rFonts w:ascii="Times New Roman" w:hAnsi="Times New Roman" w:cs="Times New Roman"/>
            <w:i/>
            <w:iCs/>
            <w:sz w:val="24"/>
            <w:szCs w:val="24"/>
          </w:rPr>
          <w:t xml:space="preserve">Comunicato Ufficiale n. </w:t>
        </w:r>
        <w:r w:rsidRPr="003D0385">
          <w:rPr>
            <w:rStyle w:val="Collegamentoipertestuale"/>
            <w:rFonts w:ascii="Times New Roman" w:hAnsi="Times New Roman" w:cs="Times New Roman"/>
            <w:i/>
            <w:iCs/>
            <w:sz w:val="24"/>
            <w:szCs w:val="24"/>
          </w:rPr>
          <w:t>4</w:t>
        </w:r>
        <w:r w:rsidRPr="003D0385">
          <w:rPr>
            <w:rStyle w:val="Collegamentoipertestuale"/>
            <w:rFonts w:ascii="Times New Roman" w:hAnsi="Times New Roman" w:cs="Times New Roman"/>
            <w:i/>
            <w:iCs/>
            <w:sz w:val="24"/>
            <w:szCs w:val="24"/>
          </w:rPr>
          <w:t xml:space="preserve"> LND</w:t>
        </w:r>
      </w:hyperlink>
      <w:r w:rsidR="001B5299">
        <w:rPr>
          <w:rFonts w:ascii="Times New Roman" w:hAnsi="Times New Roman" w:cs="Times New Roman"/>
          <w:i/>
          <w:iCs/>
          <w:sz w:val="24"/>
          <w:szCs w:val="24"/>
        </w:rPr>
        <w:t xml:space="preserve">     </w:t>
      </w:r>
      <w:r w:rsidR="001B5299" w:rsidRPr="00FF1BC9">
        <w:rPr>
          <w:rFonts w:ascii="Times New Roman" w:hAnsi="Times New Roman" w:cs="Times New Roman"/>
          <w:color w:val="002060"/>
          <w:sz w:val="24"/>
          <w:szCs w:val="24"/>
        </w:rPr>
        <w:t>(Per prendere visione del C.U. clic sul link)</w:t>
      </w:r>
    </w:p>
    <w:p w14:paraId="7157D8AD" w14:textId="77777777" w:rsidR="00BC236F" w:rsidRDefault="00BC236F" w:rsidP="00BC236F">
      <w:pPr>
        <w:pStyle w:val="LndNormale10"/>
      </w:pPr>
    </w:p>
    <w:p w14:paraId="52204CFF" w14:textId="77777777" w:rsidR="00BC236F" w:rsidRPr="00273C56" w:rsidRDefault="00BC236F" w:rsidP="00BC236F">
      <w:pPr>
        <w:pStyle w:val="1AB"/>
      </w:pPr>
      <w:r>
        <w:t>C.U. n. 5 del 01.07.2024 – STAGIONE SPORTIVA 2024/2025</w:t>
      </w:r>
    </w:p>
    <w:p w14:paraId="3C36BF0F" w14:textId="77777777" w:rsidR="00BC236F" w:rsidRDefault="00BC236F" w:rsidP="00BC236F">
      <w:pPr>
        <w:pStyle w:val="LndNormale10"/>
      </w:pPr>
      <w:r>
        <w:t>Si pubblica in allegato il testo integrale del C.U. n. 5 del 01.07.2024 della L.N.D. contenente il programma relativo alla manifestazioni nazionali organizzate dalla L.N.D. nella stagione sportiva 2024/2025.</w:t>
      </w:r>
    </w:p>
    <w:p w14:paraId="2EE12CB8" w14:textId="285997EC" w:rsidR="00916BE9" w:rsidRPr="003D0385" w:rsidRDefault="00916BE9" w:rsidP="00916BE9">
      <w:pPr>
        <w:pStyle w:val="LndNormale10"/>
        <w:rPr>
          <w:rFonts w:ascii="Times New Roman" w:hAnsi="Times New Roman" w:cs="Times New Roman"/>
          <w:i/>
          <w:iCs/>
          <w:sz w:val="24"/>
          <w:szCs w:val="24"/>
        </w:rPr>
      </w:pPr>
      <w:hyperlink r:id="rId13" w:history="1">
        <w:r w:rsidRPr="003D0385">
          <w:rPr>
            <w:rStyle w:val="Collegamentoipertestuale"/>
            <w:rFonts w:ascii="Times New Roman" w:hAnsi="Times New Roman" w:cs="Times New Roman"/>
            <w:i/>
            <w:iCs/>
            <w:sz w:val="24"/>
            <w:szCs w:val="24"/>
          </w:rPr>
          <w:t xml:space="preserve">Comunicato Ufficiale n. </w:t>
        </w:r>
        <w:r w:rsidRPr="003D0385">
          <w:rPr>
            <w:rStyle w:val="Collegamentoipertestuale"/>
            <w:rFonts w:ascii="Times New Roman" w:hAnsi="Times New Roman" w:cs="Times New Roman"/>
            <w:i/>
            <w:iCs/>
            <w:sz w:val="24"/>
            <w:szCs w:val="24"/>
          </w:rPr>
          <w:t>5</w:t>
        </w:r>
        <w:r w:rsidRPr="003D0385">
          <w:rPr>
            <w:rStyle w:val="Collegamentoipertestuale"/>
            <w:rFonts w:ascii="Times New Roman" w:hAnsi="Times New Roman" w:cs="Times New Roman"/>
            <w:i/>
            <w:iCs/>
            <w:sz w:val="24"/>
            <w:szCs w:val="24"/>
          </w:rPr>
          <w:t xml:space="preserve"> LND</w:t>
        </w:r>
      </w:hyperlink>
      <w:r w:rsidR="001B5299">
        <w:rPr>
          <w:rFonts w:ascii="Times New Roman" w:hAnsi="Times New Roman" w:cs="Times New Roman"/>
          <w:i/>
          <w:iCs/>
          <w:sz w:val="24"/>
          <w:szCs w:val="24"/>
        </w:rPr>
        <w:t xml:space="preserve">   </w:t>
      </w:r>
      <w:r w:rsidR="001B5299" w:rsidRPr="00FF1BC9">
        <w:rPr>
          <w:rFonts w:ascii="Times New Roman" w:hAnsi="Times New Roman" w:cs="Times New Roman"/>
          <w:color w:val="002060"/>
          <w:sz w:val="24"/>
          <w:szCs w:val="24"/>
        </w:rPr>
        <w:t>(Per prendere visione del C.U. clic sul link)</w:t>
      </w:r>
    </w:p>
    <w:p w14:paraId="1B4C75EC" w14:textId="77777777" w:rsidR="00BC236F" w:rsidRDefault="00BC236F" w:rsidP="00BC236F">
      <w:pPr>
        <w:pStyle w:val="LndNormale10"/>
      </w:pPr>
    </w:p>
    <w:p w14:paraId="5F549F8C" w14:textId="77777777" w:rsidR="00BC236F" w:rsidRPr="00273C56" w:rsidRDefault="00BC236F" w:rsidP="00BC236F">
      <w:pPr>
        <w:pStyle w:val="1AB"/>
      </w:pPr>
      <w:r>
        <w:t>C.U. n. 6 del 01.07.2024 – STAGIONE SPORTIVA 2024/2025</w:t>
      </w:r>
    </w:p>
    <w:p w14:paraId="4C799C45" w14:textId="77777777" w:rsidR="00BC236F" w:rsidRDefault="00BC236F" w:rsidP="00BC236F">
      <w:pPr>
        <w:pStyle w:val="LndNormale10"/>
      </w:pPr>
      <w:r>
        <w:t>Si pubblica in allegato il testo integrale del C.U. n. 6 del 01.07.2024 della L.N.D. contenente il regolamento della Coppa Italia Serie D, Eccellenza e Promozione.</w:t>
      </w:r>
    </w:p>
    <w:p w14:paraId="0F7D4E03" w14:textId="38F25A97" w:rsidR="00916BE9" w:rsidRPr="00FF1BC9" w:rsidRDefault="00D2253C" w:rsidP="00916BE9">
      <w:pPr>
        <w:pStyle w:val="LndNormale10"/>
        <w:rPr>
          <w:rFonts w:ascii="Times New Roman" w:hAnsi="Times New Roman" w:cs="Times New Roman"/>
          <w:i/>
          <w:iCs/>
          <w:color w:val="002060"/>
          <w:sz w:val="24"/>
          <w:szCs w:val="24"/>
        </w:rPr>
      </w:pPr>
      <w:hyperlink r:id="rId14" w:history="1">
        <w:r w:rsidR="00916BE9" w:rsidRPr="003D0385">
          <w:rPr>
            <w:rStyle w:val="Collegamentoipertestuale"/>
            <w:rFonts w:ascii="Times New Roman" w:hAnsi="Times New Roman" w:cs="Times New Roman"/>
            <w:i/>
            <w:iCs/>
            <w:sz w:val="24"/>
            <w:szCs w:val="24"/>
          </w:rPr>
          <w:t xml:space="preserve">Comunicato Ufficiale n. </w:t>
        </w:r>
        <w:r w:rsidR="00916BE9" w:rsidRPr="003D0385">
          <w:rPr>
            <w:rStyle w:val="Collegamentoipertestuale"/>
            <w:rFonts w:ascii="Times New Roman" w:hAnsi="Times New Roman" w:cs="Times New Roman"/>
            <w:i/>
            <w:iCs/>
            <w:sz w:val="24"/>
            <w:szCs w:val="24"/>
          </w:rPr>
          <w:t>6</w:t>
        </w:r>
        <w:r w:rsidR="00916BE9" w:rsidRPr="003D0385">
          <w:rPr>
            <w:rStyle w:val="Collegamentoipertestuale"/>
            <w:rFonts w:ascii="Times New Roman" w:hAnsi="Times New Roman" w:cs="Times New Roman"/>
            <w:i/>
            <w:iCs/>
            <w:sz w:val="24"/>
            <w:szCs w:val="24"/>
          </w:rPr>
          <w:t xml:space="preserve"> LND</w:t>
        </w:r>
      </w:hyperlink>
      <w:r w:rsidR="001B5299">
        <w:rPr>
          <w:rFonts w:ascii="Times New Roman" w:hAnsi="Times New Roman" w:cs="Times New Roman"/>
          <w:i/>
          <w:iCs/>
          <w:sz w:val="24"/>
          <w:szCs w:val="24"/>
        </w:rPr>
        <w:t xml:space="preserve">   </w:t>
      </w:r>
      <w:r w:rsidR="001B5299" w:rsidRPr="00FF1BC9">
        <w:rPr>
          <w:rFonts w:ascii="Times New Roman" w:hAnsi="Times New Roman" w:cs="Times New Roman"/>
          <w:color w:val="002060"/>
          <w:sz w:val="24"/>
          <w:szCs w:val="24"/>
        </w:rPr>
        <w:t>(Per prendere visione del C.U. clic sul link)</w:t>
      </w:r>
    </w:p>
    <w:p w14:paraId="706CD7CF" w14:textId="77777777" w:rsidR="00BC236F" w:rsidRDefault="00BC236F" w:rsidP="00BC236F">
      <w:pPr>
        <w:pStyle w:val="LndNormale10"/>
      </w:pPr>
    </w:p>
    <w:p w14:paraId="1AA00AC0" w14:textId="77777777" w:rsidR="00BC236F" w:rsidRPr="00273C56" w:rsidRDefault="00BC236F" w:rsidP="00BC236F">
      <w:pPr>
        <w:pStyle w:val="1AB"/>
      </w:pPr>
      <w:r>
        <w:t>C.U. n. 7 del 01.07.2024 – STAGIONE SPORTIVA 2024/2025</w:t>
      </w:r>
    </w:p>
    <w:p w14:paraId="08C9269E" w14:textId="77777777" w:rsidR="00BC236F" w:rsidRDefault="00BC236F" w:rsidP="00BC236F">
      <w:pPr>
        <w:pStyle w:val="LndNormale10"/>
      </w:pPr>
      <w:r>
        <w:t>Si pubblica in allegato il testo integrale del C.U. n. 7 del 01.07.2024 della L.N.D. contenente le nomine relative alla composizione delle Delegazioni Provinciali, Distrettuali e Zonali per la stagione sportiva 2024/2025, a valere fino al 30 giugno 2025.</w:t>
      </w:r>
    </w:p>
    <w:p w14:paraId="55268149" w14:textId="408479B2" w:rsidR="00916BE9" w:rsidRPr="003D0385" w:rsidRDefault="00D2253C" w:rsidP="00916BE9">
      <w:pPr>
        <w:pStyle w:val="LndNormale10"/>
        <w:rPr>
          <w:rFonts w:ascii="Times New Roman" w:hAnsi="Times New Roman" w:cs="Times New Roman"/>
          <w:i/>
          <w:iCs/>
          <w:sz w:val="24"/>
          <w:szCs w:val="24"/>
        </w:rPr>
      </w:pPr>
      <w:hyperlink r:id="rId15" w:history="1">
        <w:r w:rsidR="00916BE9" w:rsidRPr="003D0385">
          <w:rPr>
            <w:rStyle w:val="Collegamentoipertestuale"/>
            <w:rFonts w:ascii="Times New Roman" w:hAnsi="Times New Roman" w:cs="Times New Roman"/>
            <w:i/>
            <w:iCs/>
            <w:sz w:val="24"/>
            <w:szCs w:val="24"/>
          </w:rPr>
          <w:t xml:space="preserve">Comunicato Ufficiale n. </w:t>
        </w:r>
        <w:r w:rsidR="00916BE9" w:rsidRPr="003D0385">
          <w:rPr>
            <w:rStyle w:val="Collegamentoipertestuale"/>
            <w:rFonts w:ascii="Times New Roman" w:hAnsi="Times New Roman" w:cs="Times New Roman"/>
            <w:i/>
            <w:iCs/>
            <w:sz w:val="24"/>
            <w:szCs w:val="24"/>
          </w:rPr>
          <w:t>7</w:t>
        </w:r>
        <w:r w:rsidR="00916BE9" w:rsidRPr="003D0385">
          <w:rPr>
            <w:rStyle w:val="Collegamentoipertestuale"/>
            <w:rFonts w:ascii="Times New Roman" w:hAnsi="Times New Roman" w:cs="Times New Roman"/>
            <w:i/>
            <w:iCs/>
            <w:sz w:val="24"/>
            <w:szCs w:val="24"/>
          </w:rPr>
          <w:t xml:space="preserve"> LND</w:t>
        </w:r>
      </w:hyperlink>
      <w:r w:rsidR="001B5299">
        <w:rPr>
          <w:rFonts w:ascii="Times New Roman" w:hAnsi="Times New Roman" w:cs="Times New Roman"/>
          <w:i/>
          <w:iCs/>
          <w:sz w:val="24"/>
          <w:szCs w:val="24"/>
        </w:rPr>
        <w:t xml:space="preserve">   </w:t>
      </w:r>
      <w:r w:rsidR="001B5299" w:rsidRPr="00FF1BC9">
        <w:rPr>
          <w:rFonts w:ascii="Times New Roman" w:hAnsi="Times New Roman" w:cs="Times New Roman"/>
          <w:color w:val="002060"/>
          <w:sz w:val="24"/>
          <w:szCs w:val="24"/>
        </w:rPr>
        <w:t>(Per prendere visione del C.U. clic sul link)</w:t>
      </w:r>
    </w:p>
    <w:p w14:paraId="27DB3E16" w14:textId="77777777" w:rsidR="00BC236F" w:rsidRDefault="00BC236F" w:rsidP="00BC236F">
      <w:pPr>
        <w:pStyle w:val="LndNormale10"/>
      </w:pPr>
    </w:p>
    <w:p w14:paraId="20E99ECC" w14:textId="77777777" w:rsidR="00BC236F" w:rsidRPr="00273C56" w:rsidRDefault="00BC236F" w:rsidP="00BC236F">
      <w:pPr>
        <w:pStyle w:val="1AB"/>
      </w:pPr>
      <w:r>
        <w:t>C.U. n. 8 del 01.07.2024 – STAGIONE SPORTIVA 2024/2025</w:t>
      </w:r>
    </w:p>
    <w:p w14:paraId="3D7DB28E" w14:textId="77777777" w:rsidR="00BC236F" w:rsidRDefault="00BC236F" w:rsidP="00BC236F">
      <w:pPr>
        <w:pStyle w:val="LndNormale10"/>
      </w:pPr>
      <w:r>
        <w:t>Si pubblica in allegato il testo integrale del C.U. n. 8 del 01.07.2024 della L.N.D. inerente la tutela assicurativa tesserati e dirigenti L.N.D. Modalità di denuncia e di gestione dei sinistri.</w:t>
      </w:r>
    </w:p>
    <w:p w14:paraId="413AB033" w14:textId="3E4FC565" w:rsidR="00916BE9" w:rsidRPr="003B7D1F" w:rsidRDefault="00D2253C" w:rsidP="00916BE9">
      <w:pPr>
        <w:pStyle w:val="LndNormale10"/>
        <w:rPr>
          <w:rFonts w:ascii="Times New Roman" w:hAnsi="Times New Roman" w:cs="Times New Roman"/>
          <w:i/>
          <w:iCs/>
          <w:color w:val="000000" w:themeColor="text1"/>
          <w:sz w:val="24"/>
          <w:szCs w:val="24"/>
        </w:rPr>
      </w:pPr>
      <w:hyperlink r:id="rId16" w:history="1">
        <w:r w:rsidR="00916BE9" w:rsidRPr="003D0385">
          <w:rPr>
            <w:rStyle w:val="Collegamentoipertestuale"/>
            <w:rFonts w:ascii="Times New Roman" w:hAnsi="Times New Roman" w:cs="Times New Roman"/>
            <w:i/>
            <w:iCs/>
            <w:sz w:val="24"/>
            <w:szCs w:val="24"/>
          </w:rPr>
          <w:t xml:space="preserve">Comunicato Ufficiale n. </w:t>
        </w:r>
        <w:r w:rsidR="00916BE9" w:rsidRPr="003D0385">
          <w:rPr>
            <w:rStyle w:val="Collegamentoipertestuale"/>
            <w:rFonts w:ascii="Times New Roman" w:hAnsi="Times New Roman" w:cs="Times New Roman"/>
            <w:i/>
            <w:iCs/>
            <w:sz w:val="24"/>
            <w:szCs w:val="24"/>
          </w:rPr>
          <w:t>8</w:t>
        </w:r>
        <w:r w:rsidR="00916BE9" w:rsidRPr="003D0385">
          <w:rPr>
            <w:rStyle w:val="Collegamentoipertestuale"/>
            <w:rFonts w:ascii="Times New Roman" w:hAnsi="Times New Roman" w:cs="Times New Roman"/>
            <w:i/>
            <w:iCs/>
            <w:sz w:val="24"/>
            <w:szCs w:val="24"/>
          </w:rPr>
          <w:t xml:space="preserve"> LND</w:t>
        </w:r>
      </w:hyperlink>
      <w:r w:rsidR="001B5299">
        <w:rPr>
          <w:rFonts w:ascii="Times New Roman" w:hAnsi="Times New Roman" w:cs="Times New Roman"/>
          <w:i/>
          <w:iCs/>
          <w:sz w:val="24"/>
          <w:szCs w:val="24"/>
        </w:rPr>
        <w:t xml:space="preserve">   </w:t>
      </w:r>
      <w:r w:rsidR="001B5299" w:rsidRPr="00FF1BC9">
        <w:rPr>
          <w:rFonts w:ascii="Times New Roman" w:hAnsi="Times New Roman" w:cs="Times New Roman"/>
          <w:color w:val="002060"/>
          <w:sz w:val="24"/>
          <w:szCs w:val="24"/>
        </w:rPr>
        <w:t>(Per prendere visione del C.U. clic sul link)</w:t>
      </w:r>
    </w:p>
    <w:p w14:paraId="1A37BF24" w14:textId="77777777" w:rsidR="00BC236F" w:rsidRDefault="00BC236F" w:rsidP="00BC236F">
      <w:pPr>
        <w:pStyle w:val="LndNormale10"/>
      </w:pPr>
    </w:p>
    <w:p w14:paraId="1CC85C28" w14:textId="77777777" w:rsidR="003D0385" w:rsidRDefault="003D0385" w:rsidP="003D0385">
      <w:pPr>
        <w:pStyle w:val="A117gare"/>
      </w:pPr>
    </w:p>
    <w:p w14:paraId="5579E207" w14:textId="77777777" w:rsidR="003D0385" w:rsidRDefault="003D0385" w:rsidP="003D0385">
      <w:pPr>
        <w:pStyle w:val="A117gare"/>
      </w:pPr>
    </w:p>
    <w:p w14:paraId="3FE116DC" w14:textId="77777777" w:rsidR="003D0385" w:rsidRDefault="003D0385" w:rsidP="003D0385">
      <w:pPr>
        <w:pStyle w:val="A117gare"/>
      </w:pPr>
    </w:p>
    <w:p w14:paraId="3936DA7A" w14:textId="77777777" w:rsidR="003D0385" w:rsidRDefault="003D0385" w:rsidP="000A0BDF">
      <w:pPr>
        <w:pStyle w:val="1-aaA111"/>
      </w:pPr>
      <w:bookmarkStart w:id="37" w:name="_Toc137221171"/>
      <w:bookmarkStart w:id="38" w:name="_Toc170915416"/>
      <w:r>
        <w:lastRenderedPageBreak/>
        <w:t>2</w:t>
      </w:r>
      <w:r w:rsidRPr="006156C8">
        <w:t>.</w:t>
      </w:r>
      <w:r>
        <w:t>2</w:t>
      </w:r>
      <w:r w:rsidRPr="006156C8">
        <w:t xml:space="preserve">.- </w:t>
      </w:r>
      <w:r>
        <w:t>circolari ufficiali della L.N.D.</w:t>
      </w:r>
      <w:bookmarkEnd w:id="37"/>
      <w:bookmarkEnd w:id="38"/>
      <w:r w:rsidRPr="006156C8">
        <w:t xml:space="preserve">  </w:t>
      </w:r>
    </w:p>
    <w:p w14:paraId="08684B06" w14:textId="77777777" w:rsidR="003D0385" w:rsidRDefault="003D0385" w:rsidP="003D0385">
      <w:pPr>
        <w:pStyle w:val="A117gare"/>
      </w:pPr>
    </w:p>
    <w:p w14:paraId="67AC7B7A" w14:textId="77777777" w:rsidR="00BC236F" w:rsidRDefault="00BC236F" w:rsidP="003D0385">
      <w:pPr>
        <w:pStyle w:val="A117gare"/>
      </w:pPr>
    </w:p>
    <w:p w14:paraId="5F09E863" w14:textId="77777777" w:rsidR="00BC236F" w:rsidRPr="00273C56" w:rsidRDefault="00BC236F" w:rsidP="003D0385">
      <w:pPr>
        <w:pStyle w:val="1AB"/>
      </w:pPr>
      <w:r>
        <w:t>CIRCOLARE N. 1 DEL 01.07.2024 – STAGIONE SPORTIVA 2024/2025</w:t>
      </w:r>
    </w:p>
    <w:p w14:paraId="1A24FB7A" w14:textId="77777777" w:rsidR="00BC236F" w:rsidRDefault="00BC236F" w:rsidP="00BC236F">
      <w:pPr>
        <w:pStyle w:val="LndNormale10"/>
      </w:pPr>
      <w:r>
        <w:t>Si trasmette, per opportuna conoscenza, la copia della circolare n. 1 del 1.7.2024 della L.N.D. inerente la durata dell’attività agonistica nella stagione sportiva 2024/2025.</w:t>
      </w:r>
    </w:p>
    <w:p w14:paraId="40EDA11A" w14:textId="17AA7782" w:rsidR="001B5299" w:rsidRDefault="00A21CBB" w:rsidP="003B7D1F">
      <w:pPr>
        <w:pStyle w:val="LndNormale10"/>
        <w:rPr>
          <w:rFonts w:ascii="Times New Roman" w:hAnsi="Times New Roman" w:cs="Times New Roman"/>
          <w:color w:val="002060"/>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HYPERLINK "https://lnd.it/it/comunicati-e-circolari/circolari/circolari-2024-25/13075-circolare-n-1-attivita-ufficiale-stagione-sportiva-2024-2025/file"</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r w:rsidRPr="00A21CBB">
        <w:rPr>
          <w:rStyle w:val="Collegamentoipertestuale"/>
          <w:rFonts w:ascii="Times New Roman" w:hAnsi="Times New Roman" w:cs="Times New Roman"/>
          <w:i/>
          <w:iCs/>
          <w:sz w:val="24"/>
          <w:szCs w:val="24"/>
        </w:rPr>
        <w:t>Circolare n. 1 LND</w:t>
      </w:r>
      <w:r>
        <w:rPr>
          <w:rFonts w:ascii="Times New Roman" w:hAnsi="Times New Roman" w:cs="Times New Roman"/>
          <w:i/>
          <w:iCs/>
          <w:sz w:val="24"/>
          <w:szCs w:val="24"/>
        </w:rPr>
        <w:fldChar w:fldCharType="end"/>
      </w:r>
      <w:r w:rsidR="001B5299">
        <w:rPr>
          <w:rFonts w:ascii="Times New Roman" w:hAnsi="Times New Roman" w:cs="Times New Roman"/>
          <w:i/>
          <w:iCs/>
          <w:sz w:val="24"/>
          <w:szCs w:val="24"/>
        </w:rPr>
        <w:t xml:space="preserve">      </w:t>
      </w:r>
      <w:r w:rsidR="001B5299" w:rsidRPr="001B5299">
        <w:rPr>
          <w:rFonts w:ascii="Times New Roman" w:hAnsi="Times New Roman" w:cs="Times New Roman"/>
          <w:sz w:val="24"/>
          <w:szCs w:val="24"/>
        </w:rPr>
        <w:t>(</w:t>
      </w:r>
      <w:r w:rsidR="003B7D1F" w:rsidRPr="003B7D1F">
        <w:rPr>
          <w:rFonts w:ascii="Times New Roman" w:hAnsi="Times New Roman" w:cs="Times New Roman"/>
          <w:color w:val="002060"/>
          <w:sz w:val="24"/>
          <w:szCs w:val="24"/>
        </w:rPr>
        <w:t>(Per prendere visione della Circolare clic sul link)</w:t>
      </w:r>
    </w:p>
    <w:p w14:paraId="7576A945" w14:textId="77777777" w:rsidR="003B7D1F" w:rsidRPr="001B5299" w:rsidRDefault="003B7D1F" w:rsidP="003B7D1F">
      <w:pPr>
        <w:pStyle w:val="LndNormale10"/>
        <w:rPr>
          <w:rFonts w:ascii="Times New Roman" w:hAnsi="Times New Roman" w:cs="Times New Roman"/>
          <w:sz w:val="24"/>
          <w:szCs w:val="24"/>
        </w:rPr>
      </w:pPr>
    </w:p>
    <w:p w14:paraId="2BFA7843" w14:textId="77777777" w:rsidR="00BC236F" w:rsidRPr="00273C56" w:rsidRDefault="00BC236F" w:rsidP="003D0385">
      <w:pPr>
        <w:pStyle w:val="1AB"/>
      </w:pPr>
      <w:r>
        <w:t>CIRCOLARE N. 2 DEL 01.07.2024 – STAGIONE SPORTIVA 2024/2025</w:t>
      </w:r>
    </w:p>
    <w:p w14:paraId="42E45C8F" w14:textId="77777777" w:rsidR="00BC236F" w:rsidRDefault="00BC236F" w:rsidP="00BC236F">
      <w:pPr>
        <w:pStyle w:val="LndNormale10"/>
      </w:pPr>
      <w:r>
        <w:t>Si trasmette, per opportuna conoscenza, la copia della circolare n. 2 del 1.7.2024 della L.N.D. inerente la necessità di conoscere tempestivamente, da parte della Segreteria Federale, le Società dichiarate inattive.</w:t>
      </w:r>
    </w:p>
    <w:p w14:paraId="4DBFB8F5" w14:textId="76A0B611" w:rsidR="00BC236F" w:rsidRDefault="00A21CBB" w:rsidP="003B7D1F">
      <w:pPr>
        <w:pStyle w:val="LndNormale10"/>
        <w:rPr>
          <w:rFonts w:ascii="Times New Roman" w:hAnsi="Times New Roman" w:cs="Times New Roman"/>
          <w:color w:val="002060"/>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HYPERLINK "https://lnd.it/it/comunicati-e-circolari/circolari/circolari-2024-25/13076-circolare-n-2-decadenza-affiliazione-ex-art-16-noif-2/file"</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r w:rsidRPr="00A21CBB">
        <w:rPr>
          <w:rStyle w:val="Collegamentoipertestuale"/>
          <w:rFonts w:ascii="Times New Roman" w:hAnsi="Times New Roman" w:cs="Times New Roman"/>
          <w:i/>
          <w:iCs/>
          <w:sz w:val="24"/>
          <w:szCs w:val="24"/>
        </w:rPr>
        <w:t>Circolare n. 2 LND</w:t>
      </w:r>
      <w:r>
        <w:rPr>
          <w:rFonts w:ascii="Times New Roman" w:hAnsi="Times New Roman" w:cs="Times New Roman"/>
          <w:i/>
          <w:iCs/>
          <w:sz w:val="24"/>
          <w:szCs w:val="24"/>
        </w:rPr>
        <w:fldChar w:fldCharType="end"/>
      </w:r>
      <w:r w:rsidR="001B5299">
        <w:rPr>
          <w:rFonts w:ascii="Times New Roman" w:hAnsi="Times New Roman" w:cs="Times New Roman"/>
          <w:i/>
          <w:iCs/>
          <w:sz w:val="24"/>
          <w:szCs w:val="24"/>
        </w:rPr>
        <w:t xml:space="preserve">       </w:t>
      </w:r>
      <w:r w:rsidR="003B7D1F" w:rsidRPr="003B7D1F">
        <w:rPr>
          <w:rFonts w:ascii="Times New Roman" w:hAnsi="Times New Roman" w:cs="Times New Roman"/>
          <w:color w:val="002060"/>
          <w:sz w:val="24"/>
          <w:szCs w:val="24"/>
        </w:rPr>
        <w:t>(Per prendere visione della Circolare clic sul link)</w:t>
      </w:r>
    </w:p>
    <w:p w14:paraId="7DF182DB" w14:textId="77777777" w:rsidR="003B7D1F" w:rsidRDefault="003B7D1F" w:rsidP="003B7D1F">
      <w:pPr>
        <w:pStyle w:val="LndNormale10"/>
      </w:pPr>
    </w:p>
    <w:p w14:paraId="4F277521" w14:textId="77777777" w:rsidR="00BC236F" w:rsidRPr="007C6736" w:rsidRDefault="00BC236F" w:rsidP="003D0385">
      <w:pPr>
        <w:pStyle w:val="1AB"/>
      </w:pPr>
      <w:r>
        <w:t>CIRCOLARE N. 3 DEL 01.07.2024 – STAGIONE SPORTIVA 2024/2025</w:t>
      </w:r>
    </w:p>
    <w:p w14:paraId="37C562EF" w14:textId="77777777" w:rsidR="00BC236F" w:rsidRDefault="00BC236F" w:rsidP="00BC236F">
      <w:pPr>
        <w:pStyle w:val="LndNormale10"/>
        <w:rPr>
          <w:b/>
          <w:u w:val="single"/>
        </w:rPr>
      </w:pPr>
      <w:r>
        <w:rPr>
          <w:b/>
          <w:szCs w:val="22"/>
          <w:u w:val="single"/>
        </w:rPr>
        <w:t>Gare ufficiali da disputare in assenza di pubblico.</w:t>
      </w:r>
    </w:p>
    <w:p w14:paraId="2A712C8A" w14:textId="77777777" w:rsidR="00BC236F" w:rsidRDefault="00BC236F" w:rsidP="00BC236F">
      <w:pPr>
        <w:pStyle w:val="LndNormale10"/>
      </w:pPr>
      <w:r>
        <w:t>Si trasmette, per opportuna conoscenza, la copia della circolare n. 3 del 1.7.2024 della L.N.D. concernente l’oggetto.</w:t>
      </w:r>
    </w:p>
    <w:p w14:paraId="52C66912" w14:textId="4F9DFBF3" w:rsidR="00BC236F" w:rsidRDefault="00A21CBB" w:rsidP="003B7D1F">
      <w:pPr>
        <w:pStyle w:val="LndNormale10"/>
        <w:rPr>
          <w:rFonts w:ascii="Times New Roman" w:hAnsi="Times New Roman" w:cs="Times New Roman"/>
          <w:color w:val="002060"/>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HYPERLINK "https://lnd.it/it/comunicati-e-circolari/circolari/circolari-2024-25/13077-circolare-n-3-gare-ufficiali-da-disputare-in-assenza-di-pubblico-2/file"</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r w:rsidRPr="00A21CBB">
        <w:rPr>
          <w:rStyle w:val="Collegamentoipertestuale"/>
          <w:rFonts w:ascii="Times New Roman" w:hAnsi="Times New Roman" w:cs="Times New Roman"/>
          <w:i/>
          <w:iCs/>
          <w:sz w:val="24"/>
          <w:szCs w:val="24"/>
        </w:rPr>
        <w:t xml:space="preserve">Circolare n. </w:t>
      </w:r>
      <w:r w:rsidRPr="00A21CBB">
        <w:rPr>
          <w:rStyle w:val="Collegamentoipertestuale"/>
          <w:rFonts w:ascii="Times New Roman" w:hAnsi="Times New Roman" w:cs="Times New Roman"/>
          <w:i/>
          <w:iCs/>
          <w:sz w:val="24"/>
          <w:szCs w:val="24"/>
        </w:rPr>
        <w:t>3</w:t>
      </w:r>
      <w:r w:rsidRPr="00A21CBB">
        <w:rPr>
          <w:rStyle w:val="Collegamentoipertestuale"/>
          <w:rFonts w:ascii="Times New Roman" w:hAnsi="Times New Roman" w:cs="Times New Roman"/>
          <w:i/>
          <w:iCs/>
          <w:sz w:val="24"/>
          <w:szCs w:val="24"/>
        </w:rPr>
        <w:t xml:space="preserve"> LND</w:t>
      </w:r>
      <w:r>
        <w:rPr>
          <w:rFonts w:ascii="Times New Roman" w:hAnsi="Times New Roman" w:cs="Times New Roman"/>
          <w:i/>
          <w:iCs/>
          <w:sz w:val="24"/>
          <w:szCs w:val="24"/>
        </w:rPr>
        <w:fldChar w:fldCharType="end"/>
      </w:r>
      <w:r w:rsidR="001B5299">
        <w:rPr>
          <w:rFonts w:ascii="Times New Roman" w:hAnsi="Times New Roman" w:cs="Times New Roman"/>
          <w:i/>
          <w:iCs/>
          <w:sz w:val="24"/>
          <w:szCs w:val="24"/>
        </w:rPr>
        <w:t xml:space="preserve">        </w:t>
      </w:r>
      <w:r w:rsidR="003B7D1F" w:rsidRPr="003B7D1F">
        <w:rPr>
          <w:rFonts w:ascii="Times New Roman" w:hAnsi="Times New Roman" w:cs="Times New Roman"/>
          <w:color w:val="002060"/>
          <w:sz w:val="24"/>
          <w:szCs w:val="24"/>
        </w:rPr>
        <w:t>(Per prendere visione della Circolare clic sul link)</w:t>
      </w:r>
    </w:p>
    <w:p w14:paraId="559692F2" w14:textId="77777777" w:rsidR="003B7D1F" w:rsidRDefault="003B7D1F" w:rsidP="003B7D1F">
      <w:pPr>
        <w:pStyle w:val="LndNormale10"/>
      </w:pPr>
    </w:p>
    <w:p w14:paraId="20B9C78F" w14:textId="77777777" w:rsidR="00BC236F" w:rsidRPr="007C6736" w:rsidRDefault="00BC236F" w:rsidP="003D0385">
      <w:pPr>
        <w:pStyle w:val="1AB"/>
      </w:pPr>
      <w:r>
        <w:t>CIRCOLARE N. 4 DEL 01.07.2024 – STAGIONE SPORTIVA 2024/2025</w:t>
      </w:r>
    </w:p>
    <w:p w14:paraId="122981A2" w14:textId="77777777" w:rsidR="00BC236F" w:rsidRDefault="00BC236F" w:rsidP="00BC236F">
      <w:pPr>
        <w:pStyle w:val="LndNormale10"/>
      </w:pPr>
      <w:r>
        <w:t>Si trasmette, per opportuna conoscenza, la copia della circolare n. 4 del 1.7.2024 della L.N.D. concernente la necessità di collaborazione fra l’Osservatorio Nazionale sulla Manifestazioni Sportive, istituito presso il Ministero dell’Interno, ed i soggetti deputati all’organizzazione delle competizioni agonistiche indette dalla Lega Nazionale Dilettanti.</w:t>
      </w:r>
    </w:p>
    <w:p w14:paraId="76ED09C7" w14:textId="3722EF2A" w:rsidR="00A21CBB" w:rsidRPr="00A21CBB" w:rsidRDefault="00A21CBB" w:rsidP="003B7D1F">
      <w:pPr>
        <w:pStyle w:val="LndNormale10"/>
        <w:rPr>
          <w:rFonts w:ascii="Times New Roman" w:hAnsi="Times New Roman" w:cs="Times New Roman"/>
          <w:i/>
          <w:iCs/>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HYPERLINK "https://lnd.it/it/comunicati-e-circolari/circolari/circolari-2024-25/13078-circolare-n-4-osservatorio-nazionale-sulle-manifestazioni-sportive-4/file"</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r w:rsidRPr="00A21CBB">
        <w:rPr>
          <w:rStyle w:val="Collegamentoipertestuale"/>
          <w:rFonts w:ascii="Times New Roman" w:hAnsi="Times New Roman" w:cs="Times New Roman"/>
          <w:i/>
          <w:iCs/>
          <w:sz w:val="24"/>
          <w:szCs w:val="24"/>
        </w:rPr>
        <w:t xml:space="preserve">Circolare n. </w:t>
      </w:r>
      <w:r w:rsidRPr="00A21CBB">
        <w:rPr>
          <w:rStyle w:val="Collegamentoipertestuale"/>
          <w:rFonts w:ascii="Times New Roman" w:hAnsi="Times New Roman" w:cs="Times New Roman"/>
          <w:i/>
          <w:iCs/>
          <w:sz w:val="24"/>
          <w:szCs w:val="24"/>
        </w:rPr>
        <w:t>4</w:t>
      </w:r>
      <w:r w:rsidRPr="00A21CBB">
        <w:rPr>
          <w:rStyle w:val="Collegamentoipertestuale"/>
          <w:rFonts w:ascii="Times New Roman" w:hAnsi="Times New Roman" w:cs="Times New Roman"/>
          <w:i/>
          <w:iCs/>
          <w:sz w:val="24"/>
          <w:szCs w:val="24"/>
        </w:rPr>
        <w:t xml:space="preserve"> LND</w:t>
      </w:r>
      <w:r>
        <w:rPr>
          <w:rFonts w:ascii="Times New Roman" w:hAnsi="Times New Roman" w:cs="Times New Roman"/>
          <w:i/>
          <w:iCs/>
          <w:sz w:val="24"/>
          <w:szCs w:val="24"/>
        </w:rPr>
        <w:fldChar w:fldCharType="end"/>
      </w:r>
      <w:r w:rsidR="001B5299">
        <w:rPr>
          <w:rFonts w:ascii="Times New Roman" w:hAnsi="Times New Roman" w:cs="Times New Roman"/>
          <w:i/>
          <w:iCs/>
          <w:sz w:val="24"/>
          <w:szCs w:val="24"/>
        </w:rPr>
        <w:t xml:space="preserve">      </w:t>
      </w:r>
      <w:r w:rsidR="003B7D1F" w:rsidRPr="003B7D1F">
        <w:rPr>
          <w:rFonts w:ascii="Times New Roman" w:hAnsi="Times New Roman" w:cs="Times New Roman"/>
          <w:color w:val="002060"/>
          <w:sz w:val="24"/>
          <w:szCs w:val="24"/>
        </w:rPr>
        <w:t>(Per prendere visione della Circolare clic sul link)</w:t>
      </w:r>
    </w:p>
    <w:p w14:paraId="5D5EDEAB" w14:textId="77777777" w:rsidR="00BC236F" w:rsidRDefault="00BC236F" w:rsidP="00BC236F">
      <w:pPr>
        <w:pStyle w:val="LndNormale10"/>
      </w:pPr>
    </w:p>
    <w:p w14:paraId="1B913684" w14:textId="77777777" w:rsidR="00BC236F" w:rsidRPr="007C6736" w:rsidRDefault="00BC236F" w:rsidP="003D0385">
      <w:pPr>
        <w:pStyle w:val="1AB"/>
      </w:pPr>
      <w:r>
        <w:t>CIRCOLARE N. 5 DEL 01.07.2024 – STAGIONE SPORTIVA 2024/2025</w:t>
      </w:r>
    </w:p>
    <w:p w14:paraId="2CE52B1D" w14:textId="77777777" w:rsidR="00BC236F" w:rsidRDefault="00BC236F" w:rsidP="00BC236F">
      <w:pPr>
        <w:pStyle w:val="LndNormale10"/>
      </w:pPr>
      <w:r>
        <w:t>Si trasmette, per opportuna conoscenza, la copia della circolare n. 5 del 1.7.2024 della L.N.D. inerente la validità della convenzione fra la L.N.D. e l’U.S.S.I. per la stagione sportiva 2024/2025.</w:t>
      </w:r>
    </w:p>
    <w:p w14:paraId="6EB3C41C" w14:textId="2E6F283D" w:rsidR="00BC236F" w:rsidRDefault="001B5299" w:rsidP="003B7D1F">
      <w:pPr>
        <w:pStyle w:val="LndNormale10"/>
        <w:rPr>
          <w:rFonts w:ascii="Times New Roman" w:hAnsi="Times New Roman" w:cs="Times New Roman"/>
          <w:color w:val="002060"/>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HYPERLINK "https://lnd.it/it/comunicati-e-circolari/circolari/circolari-2024-25/13079-circolare-n-5-convenzione-lnd-ussi-4/file"</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r w:rsidR="00A21CBB" w:rsidRPr="001B5299">
        <w:rPr>
          <w:rStyle w:val="Collegamentoipertestuale"/>
          <w:rFonts w:ascii="Times New Roman" w:hAnsi="Times New Roman" w:cs="Times New Roman"/>
          <w:i/>
          <w:iCs/>
          <w:sz w:val="24"/>
          <w:szCs w:val="24"/>
        </w:rPr>
        <w:t xml:space="preserve">Circolare n. </w:t>
      </w:r>
      <w:r w:rsidR="00A21CBB" w:rsidRPr="001B5299">
        <w:rPr>
          <w:rStyle w:val="Collegamentoipertestuale"/>
          <w:rFonts w:ascii="Times New Roman" w:hAnsi="Times New Roman" w:cs="Times New Roman"/>
          <w:i/>
          <w:iCs/>
          <w:sz w:val="24"/>
          <w:szCs w:val="24"/>
        </w:rPr>
        <w:t>5</w:t>
      </w:r>
      <w:r w:rsidR="00A21CBB" w:rsidRPr="001B5299">
        <w:rPr>
          <w:rStyle w:val="Collegamentoipertestuale"/>
          <w:rFonts w:ascii="Times New Roman" w:hAnsi="Times New Roman" w:cs="Times New Roman"/>
          <w:i/>
          <w:iCs/>
          <w:sz w:val="24"/>
          <w:szCs w:val="24"/>
        </w:rPr>
        <w:t xml:space="preserve"> LND</w:t>
      </w:r>
      <w:r>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003B7D1F" w:rsidRPr="003B7D1F">
        <w:rPr>
          <w:rFonts w:ascii="Times New Roman" w:hAnsi="Times New Roman" w:cs="Times New Roman"/>
          <w:color w:val="002060"/>
          <w:sz w:val="24"/>
          <w:szCs w:val="24"/>
        </w:rPr>
        <w:t>(Per prendere visione della Circolare clic sul link)</w:t>
      </w:r>
    </w:p>
    <w:p w14:paraId="159357C6" w14:textId="77777777" w:rsidR="003B7D1F" w:rsidRDefault="003B7D1F" w:rsidP="003B7D1F">
      <w:pPr>
        <w:pStyle w:val="LndNormale10"/>
        <w:rPr>
          <w:szCs w:val="22"/>
        </w:rPr>
      </w:pPr>
    </w:p>
    <w:p w14:paraId="01775871" w14:textId="77777777" w:rsidR="00BC236F" w:rsidRPr="007C6736" w:rsidRDefault="00BC236F" w:rsidP="003D0385">
      <w:pPr>
        <w:pStyle w:val="1AB"/>
        <w:rPr>
          <w:rFonts w:cs="Arial"/>
        </w:rPr>
      </w:pPr>
      <w:r>
        <w:t>CIRCOLARE N. 6 DEL 01.07.2024 – STAGIONE SPORTIVA 2024/2025</w:t>
      </w:r>
    </w:p>
    <w:p w14:paraId="5A889AAD" w14:textId="77777777" w:rsidR="00BC236F" w:rsidRPr="008A2832" w:rsidRDefault="00BC236F" w:rsidP="00BC236F">
      <w:pPr>
        <w:pStyle w:val="LndNormale10"/>
        <w:rPr>
          <w:b/>
          <w:u w:val="single"/>
        </w:rPr>
      </w:pPr>
      <w:r>
        <w:rPr>
          <w:b/>
          <w:u w:val="single"/>
        </w:rPr>
        <w:t>Rapporti con gli organi di informazione per l’esercizio del diritto di cronaca per la stagione sportiva 2024/2025</w:t>
      </w:r>
    </w:p>
    <w:p w14:paraId="45A2BE75" w14:textId="77777777" w:rsidR="00BC236F" w:rsidRDefault="00BC236F" w:rsidP="00BC236F">
      <w:pPr>
        <w:pStyle w:val="LndNormale10"/>
      </w:pPr>
      <w:r>
        <w:t>Si trasmette, per opportuna conoscenza, la copia della circolare n. 6 del 1.7.2024 della L.N.D. concernente l’oggetto.</w:t>
      </w:r>
    </w:p>
    <w:p w14:paraId="6992EC5D" w14:textId="1102DCE7" w:rsidR="00A21CBB" w:rsidRPr="00A21CBB" w:rsidRDefault="001B5299" w:rsidP="003B7D1F">
      <w:pPr>
        <w:pStyle w:val="LndNormale10"/>
        <w:rPr>
          <w:rFonts w:ascii="Times New Roman" w:hAnsi="Times New Roman" w:cs="Times New Roman"/>
          <w:i/>
          <w:iCs/>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HYPERLINK "https://lnd.it/it/comunicati-e-circolari/circolari/circolari-2024-25/13080-circolare-n-6-rapporti-con-gli-organi-di-informazione-1/file"</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r w:rsidR="00A21CBB" w:rsidRPr="001B5299">
        <w:rPr>
          <w:rStyle w:val="Collegamentoipertestuale"/>
          <w:rFonts w:ascii="Times New Roman" w:hAnsi="Times New Roman" w:cs="Times New Roman"/>
          <w:i/>
          <w:iCs/>
          <w:sz w:val="24"/>
          <w:szCs w:val="24"/>
        </w:rPr>
        <w:t xml:space="preserve">Circolare n. </w:t>
      </w:r>
      <w:r w:rsidR="00A21CBB" w:rsidRPr="001B5299">
        <w:rPr>
          <w:rStyle w:val="Collegamentoipertestuale"/>
          <w:rFonts w:ascii="Times New Roman" w:hAnsi="Times New Roman" w:cs="Times New Roman"/>
          <w:i/>
          <w:iCs/>
          <w:sz w:val="24"/>
          <w:szCs w:val="24"/>
        </w:rPr>
        <w:t>6</w:t>
      </w:r>
      <w:r w:rsidR="00A21CBB" w:rsidRPr="001B5299">
        <w:rPr>
          <w:rStyle w:val="Collegamentoipertestuale"/>
          <w:rFonts w:ascii="Times New Roman" w:hAnsi="Times New Roman" w:cs="Times New Roman"/>
          <w:i/>
          <w:iCs/>
          <w:sz w:val="24"/>
          <w:szCs w:val="24"/>
        </w:rPr>
        <w:t xml:space="preserve"> LND</w:t>
      </w:r>
      <w:r>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003B7D1F" w:rsidRPr="003B7D1F">
        <w:rPr>
          <w:rFonts w:ascii="Times New Roman" w:hAnsi="Times New Roman" w:cs="Times New Roman"/>
          <w:color w:val="002060"/>
          <w:sz w:val="24"/>
          <w:szCs w:val="24"/>
        </w:rPr>
        <w:t>(Per prendere visione della Circolare clic sul link)</w:t>
      </w:r>
    </w:p>
    <w:p w14:paraId="0F716B1E" w14:textId="77777777" w:rsidR="00BC236F" w:rsidRDefault="00BC236F" w:rsidP="00A21CBB">
      <w:pPr>
        <w:jc w:val="left"/>
        <w:rPr>
          <w:rFonts w:ascii="Arial" w:hAnsi="Arial" w:cs="Arial"/>
          <w:sz w:val="22"/>
          <w:szCs w:val="22"/>
        </w:rPr>
      </w:pPr>
    </w:p>
    <w:p w14:paraId="0D2724DC" w14:textId="77777777" w:rsidR="00BC236F" w:rsidRPr="007C6736" w:rsidRDefault="00BC236F" w:rsidP="003D0385">
      <w:pPr>
        <w:pStyle w:val="1AB"/>
        <w:rPr>
          <w:rFonts w:cs="Arial"/>
        </w:rPr>
      </w:pPr>
      <w:r>
        <w:t>CIRCOLARE N. 7 DEL 01.07.2024 – STAGIONE SPORTIVA 2024/2025</w:t>
      </w:r>
    </w:p>
    <w:p w14:paraId="31BDBFEC" w14:textId="77777777" w:rsidR="00BC236F" w:rsidRPr="008A2832" w:rsidRDefault="00BC236F" w:rsidP="00BC236F">
      <w:pPr>
        <w:pStyle w:val="LndNormale10"/>
        <w:rPr>
          <w:b/>
          <w:u w:val="single"/>
        </w:rPr>
      </w:pPr>
      <w:r>
        <w:rPr>
          <w:b/>
          <w:u w:val="single"/>
        </w:rPr>
        <w:t>Acquisizione diritti audio-video per la stagione sportiva 2024/2025</w:t>
      </w:r>
    </w:p>
    <w:p w14:paraId="57789CD2" w14:textId="77777777" w:rsidR="00BC236F" w:rsidRDefault="00BC236F" w:rsidP="00BC236F">
      <w:pPr>
        <w:pStyle w:val="LndNormale10"/>
      </w:pPr>
      <w:r>
        <w:t>Si trasmette, per opportuna conoscenza, la copia della circolare n. 7 del 1.7.2024 della L.N.D. concernente l’oggetto.</w:t>
      </w:r>
    </w:p>
    <w:p w14:paraId="4482A432" w14:textId="1E840BC7" w:rsidR="00A21CBB" w:rsidRPr="00A21CBB" w:rsidRDefault="001B5299" w:rsidP="003B7D1F">
      <w:pPr>
        <w:pStyle w:val="LndNormale10"/>
        <w:rPr>
          <w:rFonts w:ascii="Times New Roman" w:hAnsi="Times New Roman" w:cs="Times New Roman"/>
          <w:i/>
          <w:iCs/>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HYPERLINK "https://lnd.it/it/comunicati-e-circolari/circolari/circolari-2024-25/13081-circolare-n-7-acquisizione-diritti-audio-video-per-la-stagione-sportiva-2024-2025/file"</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r w:rsidR="00A21CBB" w:rsidRPr="001B5299">
        <w:rPr>
          <w:rStyle w:val="Collegamentoipertestuale"/>
          <w:rFonts w:ascii="Times New Roman" w:hAnsi="Times New Roman" w:cs="Times New Roman"/>
          <w:i/>
          <w:iCs/>
          <w:sz w:val="24"/>
          <w:szCs w:val="24"/>
        </w:rPr>
        <w:t xml:space="preserve">Circolare n. </w:t>
      </w:r>
      <w:r w:rsidR="00A21CBB" w:rsidRPr="001B5299">
        <w:rPr>
          <w:rStyle w:val="Collegamentoipertestuale"/>
          <w:rFonts w:ascii="Times New Roman" w:hAnsi="Times New Roman" w:cs="Times New Roman"/>
          <w:i/>
          <w:iCs/>
          <w:sz w:val="24"/>
          <w:szCs w:val="24"/>
        </w:rPr>
        <w:t>7</w:t>
      </w:r>
      <w:r w:rsidR="00A21CBB" w:rsidRPr="001B5299">
        <w:rPr>
          <w:rStyle w:val="Collegamentoipertestuale"/>
          <w:rFonts w:ascii="Times New Roman" w:hAnsi="Times New Roman" w:cs="Times New Roman"/>
          <w:i/>
          <w:iCs/>
          <w:sz w:val="24"/>
          <w:szCs w:val="24"/>
        </w:rPr>
        <w:t xml:space="preserve"> LND</w:t>
      </w:r>
      <w:r>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003B7D1F" w:rsidRPr="003B7D1F">
        <w:rPr>
          <w:rFonts w:ascii="Times New Roman" w:hAnsi="Times New Roman" w:cs="Times New Roman"/>
          <w:color w:val="002060"/>
          <w:sz w:val="24"/>
          <w:szCs w:val="24"/>
        </w:rPr>
        <w:t>(Per prendere visione della Circolare clic sul link)</w:t>
      </w:r>
    </w:p>
    <w:p w14:paraId="49250732" w14:textId="77777777" w:rsidR="00BC236F" w:rsidRDefault="00BC236F" w:rsidP="00A21CBB">
      <w:pPr>
        <w:jc w:val="left"/>
      </w:pPr>
    </w:p>
    <w:p w14:paraId="2C91DA03" w14:textId="77777777" w:rsidR="00BC236F" w:rsidRPr="008A2832" w:rsidRDefault="00BC236F" w:rsidP="003D0385">
      <w:pPr>
        <w:pStyle w:val="1AB"/>
      </w:pPr>
      <w:r>
        <w:t>CIRCOLARE N. 8 DEL 01.07.2024 – STAGIONE SPORTIVA 2024/2025</w:t>
      </w:r>
    </w:p>
    <w:p w14:paraId="72657E8D" w14:textId="77777777" w:rsidR="00BC236F" w:rsidRDefault="00BC236F" w:rsidP="00BC236F">
      <w:pPr>
        <w:pStyle w:val="LndNormale10"/>
        <w:rPr>
          <w:b/>
          <w:u w:val="single"/>
        </w:rPr>
      </w:pPr>
      <w:r>
        <w:rPr>
          <w:b/>
          <w:u w:val="single"/>
        </w:rPr>
        <w:t>Trasmissione in diretta delle gare dei Campionati dilettantistici attraverso i canali social ufficiali delle Società associate alla Lega Nazionale Dlettanti – stagione sportiva 2024/2025.</w:t>
      </w:r>
    </w:p>
    <w:p w14:paraId="3AB4E2C8" w14:textId="77777777" w:rsidR="00BC236F" w:rsidRDefault="00BC236F" w:rsidP="00BC236F">
      <w:pPr>
        <w:pStyle w:val="LndNormale10"/>
      </w:pPr>
      <w:r>
        <w:t>Si trasmette, per opportuna conoscenza, la copia della circolare n. 8 del 1.7.2024 della L.N.D. concernente l’oggetto.</w:t>
      </w:r>
    </w:p>
    <w:p w14:paraId="62E1E808" w14:textId="7253F225" w:rsidR="00A21CBB" w:rsidRPr="00A21CBB" w:rsidRDefault="001B5299" w:rsidP="003B7D1F">
      <w:pPr>
        <w:pStyle w:val="LndNormale10"/>
        <w:rPr>
          <w:rFonts w:ascii="Times New Roman" w:hAnsi="Times New Roman" w:cs="Times New Roman"/>
          <w:i/>
          <w:iCs/>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HYPERLINK "https://lnd.it/it/comunicati-e-circolari/circolari/circolari-2024-25/13082-circolare-n-8-trasmissione-in-diretta-delle-gare-dei-campionati-dilettantistici-attraverso-i-canali-social-ufficiali-delle-societa-lnd-1/file"</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r w:rsidR="00A21CBB" w:rsidRPr="001B5299">
        <w:rPr>
          <w:rStyle w:val="Collegamentoipertestuale"/>
          <w:rFonts w:ascii="Times New Roman" w:hAnsi="Times New Roman" w:cs="Times New Roman"/>
          <w:i/>
          <w:iCs/>
          <w:sz w:val="24"/>
          <w:szCs w:val="24"/>
        </w:rPr>
        <w:t xml:space="preserve">Circolare n. </w:t>
      </w:r>
      <w:r w:rsidR="00A21CBB" w:rsidRPr="001B5299">
        <w:rPr>
          <w:rStyle w:val="Collegamentoipertestuale"/>
          <w:rFonts w:ascii="Times New Roman" w:hAnsi="Times New Roman" w:cs="Times New Roman"/>
          <w:i/>
          <w:iCs/>
          <w:sz w:val="24"/>
          <w:szCs w:val="24"/>
        </w:rPr>
        <w:t>8</w:t>
      </w:r>
      <w:r w:rsidR="00A21CBB" w:rsidRPr="001B5299">
        <w:rPr>
          <w:rStyle w:val="Collegamentoipertestuale"/>
          <w:rFonts w:ascii="Times New Roman" w:hAnsi="Times New Roman" w:cs="Times New Roman"/>
          <w:i/>
          <w:iCs/>
          <w:sz w:val="24"/>
          <w:szCs w:val="24"/>
        </w:rPr>
        <w:t xml:space="preserve"> LND</w:t>
      </w:r>
      <w:r>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003B7D1F" w:rsidRPr="003B7D1F">
        <w:rPr>
          <w:rFonts w:ascii="Times New Roman" w:hAnsi="Times New Roman" w:cs="Times New Roman"/>
          <w:color w:val="002060"/>
          <w:sz w:val="24"/>
          <w:szCs w:val="24"/>
        </w:rPr>
        <w:t>(Per prendere visione della Circolare clic sul link)</w:t>
      </w:r>
    </w:p>
    <w:p w14:paraId="486CDA5D" w14:textId="77777777" w:rsidR="00BC236F" w:rsidRDefault="00BC236F" w:rsidP="00BC236F">
      <w:pPr>
        <w:pStyle w:val="LndNormale10"/>
      </w:pPr>
    </w:p>
    <w:p w14:paraId="1301F51C" w14:textId="77777777" w:rsidR="00BC236F" w:rsidRPr="007C6736" w:rsidRDefault="00BC236F" w:rsidP="003D0385">
      <w:pPr>
        <w:pStyle w:val="1AB"/>
      </w:pPr>
      <w:r>
        <w:t>CIRCOLARE N. 9 DEL 01.07.2024 – STAGIONE SPORTIVA 2024/2025</w:t>
      </w:r>
    </w:p>
    <w:p w14:paraId="4D24E60C" w14:textId="77777777" w:rsidR="00BC236F" w:rsidRPr="00547E7B" w:rsidRDefault="00BC236F" w:rsidP="00BC236F">
      <w:pPr>
        <w:pStyle w:val="LndNormale10"/>
      </w:pPr>
      <w:r>
        <w:t>Si trasmette, per opportuna conoscenza, la copia della circolare n. 9 del 1.7.2024 della L.N.D. contenente la Riforma Fiscale -D.Lgs. del 14 giugno 2024, n.87, recante revisione del sistema sanzionatorio tributario</w:t>
      </w:r>
    </w:p>
    <w:p w14:paraId="0F8F5AE5" w14:textId="1C731663" w:rsidR="00A21CBB" w:rsidRPr="00A21CBB" w:rsidRDefault="001B5299" w:rsidP="00A21CBB">
      <w:pPr>
        <w:pStyle w:val="LndNormale10"/>
        <w:rPr>
          <w:rFonts w:ascii="Times New Roman" w:hAnsi="Times New Roman" w:cs="Times New Roman"/>
          <w:i/>
          <w:iCs/>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HYPERLINK "https://lnd.it/it/comunicati-e-circolari/circolari/circolari-2024-25/13096-circolare-n-9-circolare-33-2024-centro-studi-tributari-lnd/file"</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r w:rsidR="00A21CBB" w:rsidRPr="001B5299">
        <w:rPr>
          <w:rStyle w:val="Collegamentoipertestuale"/>
          <w:rFonts w:ascii="Times New Roman" w:hAnsi="Times New Roman" w:cs="Times New Roman"/>
          <w:i/>
          <w:iCs/>
          <w:sz w:val="24"/>
          <w:szCs w:val="24"/>
        </w:rPr>
        <w:t xml:space="preserve">Circolare n. </w:t>
      </w:r>
      <w:r w:rsidR="00A21CBB" w:rsidRPr="001B5299">
        <w:rPr>
          <w:rStyle w:val="Collegamentoipertestuale"/>
          <w:rFonts w:ascii="Times New Roman" w:hAnsi="Times New Roman" w:cs="Times New Roman"/>
          <w:i/>
          <w:iCs/>
          <w:sz w:val="24"/>
          <w:szCs w:val="24"/>
        </w:rPr>
        <w:t>9</w:t>
      </w:r>
      <w:r w:rsidR="00A21CBB" w:rsidRPr="001B5299">
        <w:rPr>
          <w:rStyle w:val="Collegamentoipertestuale"/>
          <w:rFonts w:ascii="Times New Roman" w:hAnsi="Times New Roman" w:cs="Times New Roman"/>
          <w:i/>
          <w:iCs/>
          <w:sz w:val="24"/>
          <w:szCs w:val="24"/>
        </w:rPr>
        <w:t xml:space="preserve"> LND</w:t>
      </w:r>
      <w:r>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3B7D1F">
        <w:rPr>
          <w:rFonts w:ascii="Times New Roman" w:hAnsi="Times New Roman" w:cs="Times New Roman"/>
          <w:color w:val="002060"/>
          <w:sz w:val="24"/>
          <w:szCs w:val="24"/>
        </w:rPr>
        <w:t>(Per prendere visione della Circolare clic sul link)</w:t>
      </w:r>
    </w:p>
    <w:p w14:paraId="72DEC82D" w14:textId="77777777" w:rsidR="005700B5" w:rsidRDefault="005700B5" w:rsidP="00835646">
      <w:pPr>
        <w:pStyle w:val="A117gare"/>
      </w:pPr>
    </w:p>
    <w:p w14:paraId="471C7257" w14:textId="77777777" w:rsidR="00571E36" w:rsidRDefault="00571E36" w:rsidP="00835646">
      <w:pPr>
        <w:pStyle w:val="A117gare"/>
      </w:pPr>
    </w:p>
    <w:p w14:paraId="6C6C281C" w14:textId="77777777" w:rsidR="004667D3" w:rsidRDefault="004667D3" w:rsidP="00CC0C78">
      <w:pPr>
        <w:pStyle w:val="A117gare"/>
      </w:pPr>
    </w:p>
    <w:p w14:paraId="460E1DAF" w14:textId="77777777" w:rsidR="001B5299" w:rsidRDefault="001B5299" w:rsidP="00CC0C78">
      <w:pPr>
        <w:pStyle w:val="A117gare"/>
      </w:pPr>
    </w:p>
    <w:p w14:paraId="33997C02" w14:textId="77777777" w:rsidR="002B538E" w:rsidRDefault="002B538E" w:rsidP="00CC0C78">
      <w:pPr>
        <w:pStyle w:val="A117gare"/>
      </w:pPr>
    </w:p>
    <w:p w14:paraId="0573992C" w14:textId="13754F85" w:rsidR="00763C74" w:rsidRPr="00763C74" w:rsidRDefault="00763C74" w:rsidP="00763C74">
      <w:pPr>
        <w:pStyle w:val="TITOLOCAMPIONATO"/>
      </w:pPr>
      <w:bookmarkStart w:id="39" w:name="_Toc170915417"/>
      <w:r w:rsidRPr="00763C74">
        <w:t xml:space="preserve">COMUNICAZIONI </w:t>
      </w:r>
      <w:r w:rsidRPr="00763C74">
        <w:t xml:space="preserve"> DEL COMITATO REGIONALE MARCHE</w:t>
      </w:r>
      <w:bookmarkEnd w:id="39"/>
    </w:p>
    <w:p w14:paraId="28ECD363" w14:textId="77777777" w:rsidR="00797C50" w:rsidRDefault="00797C50" w:rsidP="00CC0C78">
      <w:pPr>
        <w:pStyle w:val="A117gare"/>
      </w:pPr>
    </w:p>
    <w:p w14:paraId="0274B94B" w14:textId="77777777" w:rsidR="00D858FA" w:rsidRDefault="00D858FA" w:rsidP="00914988">
      <w:pPr>
        <w:pStyle w:val="A117gare"/>
      </w:pPr>
    </w:p>
    <w:p w14:paraId="079974ED" w14:textId="77777777" w:rsidR="000A0BDF" w:rsidRDefault="000A0BDF" w:rsidP="00914988">
      <w:pPr>
        <w:pStyle w:val="A117gare"/>
      </w:pPr>
    </w:p>
    <w:p w14:paraId="262C5E55" w14:textId="2718FB18" w:rsidR="000A0BDF" w:rsidRDefault="000A0BDF" w:rsidP="000A0BDF">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084452">
        <w:rPr>
          <w:rFonts w:ascii="Calibri" w:eastAsia="Malgun Gothic" w:hAnsi="Calibri" w:cs="Arial"/>
          <w:b/>
          <w:bCs/>
          <w:caps/>
          <w:spacing w:val="2"/>
          <w:kern w:val="2"/>
          <w:sz w:val="26"/>
          <w:szCs w:val="32"/>
          <w:lang w:eastAsia="ar-SA"/>
        </w:rPr>
        <w:t xml:space="preserve">  </w:t>
      </w:r>
      <w:bookmarkStart w:id="40" w:name="_Toc170310600"/>
      <w:bookmarkStart w:id="41" w:name="_Toc170915418"/>
      <w:r>
        <w:rPr>
          <w:rFonts w:ascii="Calibri" w:eastAsia="Malgun Gothic" w:hAnsi="Calibri" w:cs="Arial"/>
          <w:b/>
          <w:bCs/>
          <w:caps/>
          <w:spacing w:val="2"/>
          <w:kern w:val="2"/>
          <w:sz w:val="26"/>
          <w:szCs w:val="32"/>
          <w:lang w:eastAsia="ar-SA"/>
        </w:rPr>
        <w:t>3.</w:t>
      </w:r>
      <w:r>
        <w:rPr>
          <w:rFonts w:ascii="Calibri" w:eastAsia="Malgun Gothic" w:hAnsi="Calibri" w:cs="Arial"/>
          <w:b/>
          <w:bCs/>
          <w:caps/>
          <w:spacing w:val="2"/>
          <w:kern w:val="2"/>
          <w:sz w:val="26"/>
          <w:szCs w:val="32"/>
          <w:lang w:eastAsia="ar-SA"/>
        </w:rPr>
        <w:t>1</w:t>
      </w:r>
      <w:r w:rsidRPr="00084452">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DOMANDE DI AMMISSIONE AI CAMPIONATI SUPERIORI PER LE SOCIETA’ NON</w:t>
      </w:r>
      <w:bookmarkEnd w:id="40"/>
      <w:bookmarkEnd w:id="41"/>
    </w:p>
    <w:p w14:paraId="0F2B9B27" w14:textId="77777777" w:rsidR="000A0BDF" w:rsidRPr="00084452" w:rsidRDefault="000A0BDF" w:rsidP="000A0BDF">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Pr>
          <w:rFonts w:ascii="Calibri" w:eastAsia="Malgun Gothic" w:hAnsi="Calibri" w:cs="Arial"/>
          <w:b/>
          <w:bCs/>
          <w:caps/>
          <w:spacing w:val="2"/>
          <w:kern w:val="2"/>
          <w:sz w:val="26"/>
          <w:szCs w:val="32"/>
          <w:lang w:eastAsia="ar-SA"/>
        </w:rPr>
        <w:t xml:space="preserve">            </w:t>
      </w:r>
      <w:bookmarkStart w:id="42" w:name="_Toc170310601"/>
      <w:bookmarkStart w:id="43" w:name="_Toc170915419"/>
      <w:r>
        <w:rPr>
          <w:rFonts w:ascii="Calibri" w:eastAsia="Malgun Gothic" w:hAnsi="Calibri" w:cs="Arial"/>
          <w:b/>
          <w:bCs/>
          <w:caps/>
          <w:spacing w:val="2"/>
          <w:kern w:val="2"/>
          <w:sz w:val="26"/>
          <w:szCs w:val="32"/>
          <w:lang w:eastAsia="ar-SA"/>
        </w:rPr>
        <w:t>AVENTI DIRITTO – STAGIONE SPORTIVA 2024-2025</w:t>
      </w:r>
      <w:bookmarkEnd w:id="42"/>
      <w:bookmarkEnd w:id="43"/>
    </w:p>
    <w:p w14:paraId="16EBEA75" w14:textId="77777777" w:rsidR="000A0BDF" w:rsidRDefault="000A0BDF" w:rsidP="000A0BDF">
      <w:pPr>
        <w:spacing w:line="120" w:lineRule="exact"/>
        <w:jc w:val="left"/>
        <w:textAlignment w:val="baseline"/>
        <w:rPr>
          <w:rFonts w:ascii="Calibri" w:hAnsi="Calibri"/>
          <w:caps/>
          <w:spacing w:val="-2"/>
          <w:sz w:val="16"/>
          <w:lang w:eastAsia="ar-SA"/>
        </w:rPr>
      </w:pPr>
    </w:p>
    <w:p w14:paraId="738E4253" w14:textId="77777777" w:rsidR="000A0BDF" w:rsidRDefault="000A0BDF" w:rsidP="000A0BDF">
      <w:pPr>
        <w:spacing w:line="120" w:lineRule="exact"/>
        <w:jc w:val="left"/>
        <w:textAlignment w:val="baseline"/>
        <w:rPr>
          <w:rFonts w:ascii="Calibri" w:hAnsi="Calibri"/>
          <w:caps/>
          <w:spacing w:val="-2"/>
          <w:sz w:val="16"/>
          <w:lang w:eastAsia="ar-SA"/>
        </w:rPr>
      </w:pPr>
    </w:p>
    <w:p w14:paraId="3393505B" w14:textId="77777777" w:rsidR="000A0BDF" w:rsidRPr="00B811EF" w:rsidRDefault="000A0BDF" w:rsidP="000A0BDF">
      <w:pPr>
        <w:overflowPunct w:val="0"/>
        <w:autoSpaceDE w:val="0"/>
        <w:autoSpaceDN w:val="0"/>
        <w:adjustRightInd w:val="0"/>
        <w:jc w:val="both"/>
        <w:textAlignment w:val="baseline"/>
        <w:rPr>
          <w:rFonts w:ascii="Arial" w:hAnsi="Arial" w:cs="Arial"/>
          <w:caps/>
          <w:color w:val="17365D" w:themeColor="text2" w:themeShade="BF"/>
          <w:sz w:val="22"/>
          <w:szCs w:val="22"/>
        </w:rPr>
      </w:pPr>
      <w:r w:rsidRPr="00B811EF">
        <w:rPr>
          <w:rFonts w:ascii="Arial" w:hAnsi="Arial" w:cs="Arial"/>
          <w:color w:val="17365D" w:themeColor="text2" w:themeShade="BF"/>
          <w:sz w:val="22"/>
          <w:szCs w:val="22"/>
        </w:rPr>
        <w:t>Con riferimento al C.U. n. 117 del 07</w:t>
      </w:r>
      <w:r w:rsidRPr="00B811EF">
        <w:rPr>
          <w:rFonts w:ascii="Arial" w:hAnsi="Arial" w:cs="Arial"/>
          <w:caps/>
          <w:color w:val="17365D" w:themeColor="text2" w:themeShade="BF"/>
          <w:sz w:val="22"/>
          <w:szCs w:val="22"/>
        </w:rPr>
        <w:t>.12.2023</w:t>
      </w:r>
      <w:r w:rsidRPr="00B811EF">
        <w:rPr>
          <w:rFonts w:ascii="Arial" w:hAnsi="Arial" w:cs="Arial"/>
          <w:color w:val="17365D" w:themeColor="text2" w:themeShade="BF"/>
          <w:sz w:val="22"/>
          <w:szCs w:val="22"/>
        </w:rPr>
        <w:t>, si comunica che sono aperti i termini per la presentazione delle domande di ammissione ai campionati di categoria superiore, riservate alle società sportive non aventi diritto, relativi alla Stagione Sportiva 20</w:t>
      </w:r>
      <w:r w:rsidRPr="00B811EF">
        <w:rPr>
          <w:rFonts w:ascii="Arial" w:hAnsi="Arial" w:cs="Arial"/>
          <w:caps/>
          <w:color w:val="17365D" w:themeColor="text2" w:themeShade="BF"/>
          <w:sz w:val="22"/>
          <w:szCs w:val="22"/>
        </w:rPr>
        <w:t>24/2025.</w:t>
      </w:r>
    </w:p>
    <w:p w14:paraId="45D5561A" w14:textId="77777777" w:rsidR="00BA1AEF" w:rsidRDefault="000A0BDF" w:rsidP="000A0BDF">
      <w:pPr>
        <w:overflowPunct w:val="0"/>
        <w:autoSpaceDE w:val="0"/>
        <w:autoSpaceDN w:val="0"/>
        <w:adjustRightInd w:val="0"/>
        <w:jc w:val="both"/>
        <w:textAlignment w:val="baseline"/>
        <w:rPr>
          <w:rFonts w:ascii="Arial" w:hAnsi="Arial" w:cs="Arial"/>
          <w:b/>
          <w:color w:val="17365D" w:themeColor="text2" w:themeShade="BF"/>
          <w:sz w:val="22"/>
          <w:szCs w:val="22"/>
        </w:rPr>
      </w:pPr>
      <w:r w:rsidRPr="00B811EF">
        <w:rPr>
          <w:rFonts w:ascii="Arial" w:hAnsi="Arial" w:cs="Arial"/>
          <w:color w:val="17365D" w:themeColor="text2" w:themeShade="BF"/>
          <w:sz w:val="22"/>
          <w:szCs w:val="22"/>
        </w:rPr>
        <w:t xml:space="preserve">Le domande di ammissione ai Campionati Regionali di ECCELLENZA, PROMOZIONE, PRIMA CATEGORIA, SECONDA CATEGORIA e UNDER 19 JUNIORES REGIONALE, per le Società </w:t>
      </w:r>
      <w:r w:rsidRPr="00B811EF">
        <w:rPr>
          <w:rFonts w:ascii="Arial" w:hAnsi="Arial" w:cs="Arial"/>
          <w:b/>
          <w:color w:val="17365D" w:themeColor="text2" w:themeShade="BF"/>
          <w:sz w:val="22"/>
          <w:szCs w:val="22"/>
          <w:u w:val="single"/>
        </w:rPr>
        <w:t>NON AVENTI DIRITTO</w:t>
      </w:r>
      <w:r w:rsidRPr="00B811EF">
        <w:rPr>
          <w:rFonts w:ascii="Arial" w:hAnsi="Arial" w:cs="Arial"/>
          <w:b/>
          <w:color w:val="17365D" w:themeColor="text2" w:themeShade="BF"/>
          <w:sz w:val="22"/>
          <w:szCs w:val="22"/>
        </w:rPr>
        <w:t xml:space="preserve">, </w:t>
      </w:r>
      <w:r w:rsidRPr="00B811EF">
        <w:rPr>
          <w:rFonts w:ascii="Arial" w:hAnsi="Arial" w:cs="Arial"/>
          <w:color w:val="17365D" w:themeColor="text2" w:themeShade="BF"/>
          <w:sz w:val="22"/>
          <w:szCs w:val="22"/>
        </w:rPr>
        <w:t xml:space="preserve">dovranno essere depositate o fatte pervenire al Comitato Regionale Marche, a mezzo </w:t>
      </w:r>
      <w:proofErr w:type="spellStart"/>
      <w:r w:rsidRPr="00B811EF">
        <w:rPr>
          <w:rFonts w:ascii="Arial" w:hAnsi="Arial" w:cs="Arial"/>
          <w:color w:val="17365D" w:themeColor="text2" w:themeShade="BF"/>
          <w:sz w:val="22"/>
          <w:szCs w:val="22"/>
        </w:rPr>
        <w:t>pec</w:t>
      </w:r>
      <w:proofErr w:type="spellEnd"/>
      <w:r w:rsidRPr="00B811EF">
        <w:rPr>
          <w:rFonts w:ascii="Arial" w:hAnsi="Arial" w:cs="Arial"/>
          <w:color w:val="17365D" w:themeColor="text2" w:themeShade="BF"/>
          <w:sz w:val="22"/>
          <w:szCs w:val="22"/>
        </w:rPr>
        <w:t xml:space="preserve"> all’indirizzo </w:t>
      </w:r>
      <w:hyperlink r:id="rId17" w:history="1">
        <w:r w:rsidRPr="00B811EF">
          <w:rPr>
            <w:rFonts w:ascii="Arial" w:hAnsi="Arial" w:cs="Arial"/>
            <w:color w:val="17365D" w:themeColor="text2" w:themeShade="BF"/>
            <w:sz w:val="22"/>
            <w:szCs w:val="22"/>
            <w:u w:val="single"/>
          </w:rPr>
          <w:t>marche@pec.figcmarche.it</w:t>
        </w:r>
      </w:hyperlink>
      <w:r w:rsidRPr="00B811EF">
        <w:rPr>
          <w:rFonts w:ascii="Arial" w:hAnsi="Arial" w:cs="Arial"/>
          <w:color w:val="17365D" w:themeColor="text2" w:themeShade="BF"/>
          <w:sz w:val="22"/>
          <w:szCs w:val="22"/>
        </w:rPr>
        <w:t xml:space="preserve"> o a mezzo plico raccomandato con avviso di ricevimento entro e non oltre il termine perentorio delle</w:t>
      </w:r>
      <w:r w:rsidRPr="00B811EF">
        <w:rPr>
          <w:rFonts w:ascii="Arial" w:hAnsi="Arial" w:cs="Arial"/>
          <w:b/>
          <w:color w:val="17365D" w:themeColor="text2" w:themeShade="BF"/>
          <w:sz w:val="22"/>
          <w:szCs w:val="22"/>
        </w:rPr>
        <w:t xml:space="preserve"> </w:t>
      </w:r>
    </w:p>
    <w:p w14:paraId="6D7F946D" w14:textId="526E1CF2" w:rsidR="00BA1AEF" w:rsidRDefault="000A0BDF" w:rsidP="00BA1AEF">
      <w:pPr>
        <w:overflowPunct w:val="0"/>
        <w:autoSpaceDE w:val="0"/>
        <w:autoSpaceDN w:val="0"/>
        <w:adjustRightInd w:val="0"/>
        <w:textAlignment w:val="baseline"/>
        <w:rPr>
          <w:rFonts w:ascii="Arial" w:hAnsi="Arial" w:cs="Arial"/>
          <w:b/>
          <w:color w:val="17365D" w:themeColor="text2" w:themeShade="BF"/>
          <w:sz w:val="22"/>
          <w:szCs w:val="22"/>
        </w:rPr>
      </w:pPr>
      <w:r w:rsidRPr="000A0BDF">
        <w:rPr>
          <w:rFonts w:ascii="Arial" w:hAnsi="Arial" w:cs="Arial"/>
          <w:b/>
          <w:color w:val="17365D" w:themeColor="text2" w:themeShade="BF"/>
          <w:sz w:val="22"/>
          <w:szCs w:val="22"/>
          <w:highlight w:val="yellow"/>
          <w:u w:val="single"/>
        </w:rPr>
        <w:t>ORE 18,00 DI LUNEDÌ 15 LUGLIO 2024</w:t>
      </w:r>
    </w:p>
    <w:p w14:paraId="357E839C" w14:textId="24550A79" w:rsidR="000A0BDF" w:rsidRPr="00B811EF" w:rsidRDefault="000A0BDF" w:rsidP="000A0BDF">
      <w:pPr>
        <w:overflowPunct w:val="0"/>
        <w:autoSpaceDE w:val="0"/>
        <w:autoSpaceDN w:val="0"/>
        <w:adjustRightInd w:val="0"/>
        <w:jc w:val="both"/>
        <w:textAlignment w:val="baseline"/>
        <w:rPr>
          <w:rFonts w:ascii="Arial" w:hAnsi="Arial" w:cs="Arial"/>
          <w:color w:val="17365D" w:themeColor="text2" w:themeShade="BF"/>
          <w:sz w:val="22"/>
          <w:szCs w:val="22"/>
        </w:rPr>
      </w:pPr>
      <w:r w:rsidRPr="00B811EF">
        <w:rPr>
          <w:rFonts w:ascii="Arial" w:hAnsi="Arial" w:cs="Arial"/>
          <w:color w:val="17365D" w:themeColor="text2" w:themeShade="BF"/>
          <w:sz w:val="22"/>
          <w:szCs w:val="22"/>
        </w:rPr>
        <w:t>utilizzando l’allegato modulo, a cui va acclusa:</w:t>
      </w:r>
    </w:p>
    <w:p w14:paraId="518BB543" w14:textId="77777777" w:rsidR="000A0BDF" w:rsidRPr="00B811EF" w:rsidRDefault="000A0BDF" w:rsidP="000A0BDF">
      <w:pPr>
        <w:numPr>
          <w:ilvl w:val="0"/>
          <w:numId w:val="48"/>
        </w:numPr>
        <w:overflowPunct w:val="0"/>
        <w:autoSpaceDE w:val="0"/>
        <w:autoSpaceDN w:val="0"/>
        <w:adjustRightInd w:val="0"/>
        <w:jc w:val="both"/>
        <w:textAlignment w:val="baseline"/>
        <w:rPr>
          <w:rFonts w:ascii="Arial" w:hAnsi="Arial" w:cs="Arial"/>
          <w:b/>
          <w:caps/>
          <w:color w:val="17365D" w:themeColor="text2" w:themeShade="BF"/>
          <w:sz w:val="22"/>
          <w:szCs w:val="22"/>
        </w:rPr>
      </w:pPr>
      <w:r w:rsidRPr="00B811EF">
        <w:rPr>
          <w:rFonts w:ascii="Arial" w:hAnsi="Arial" w:cs="Arial"/>
          <w:b/>
          <w:color w:val="17365D" w:themeColor="text2" w:themeShade="BF"/>
          <w:sz w:val="22"/>
          <w:szCs w:val="22"/>
        </w:rPr>
        <w:t xml:space="preserve">la dichiarazione di disponibilità del campo; </w:t>
      </w:r>
    </w:p>
    <w:p w14:paraId="77B5B104" w14:textId="77777777" w:rsidR="000A0BDF" w:rsidRPr="00B811EF" w:rsidRDefault="000A0BDF" w:rsidP="000A0BDF">
      <w:pPr>
        <w:numPr>
          <w:ilvl w:val="0"/>
          <w:numId w:val="48"/>
        </w:numPr>
        <w:overflowPunct w:val="0"/>
        <w:autoSpaceDE w:val="0"/>
        <w:autoSpaceDN w:val="0"/>
        <w:adjustRightInd w:val="0"/>
        <w:jc w:val="both"/>
        <w:textAlignment w:val="baseline"/>
        <w:rPr>
          <w:rFonts w:ascii="Arial" w:hAnsi="Arial" w:cs="Arial"/>
          <w:b/>
          <w:caps/>
          <w:color w:val="17365D" w:themeColor="text2" w:themeShade="BF"/>
          <w:sz w:val="22"/>
          <w:szCs w:val="22"/>
        </w:rPr>
      </w:pPr>
      <w:r w:rsidRPr="00B811EF">
        <w:rPr>
          <w:rFonts w:ascii="Arial" w:hAnsi="Arial" w:cs="Arial"/>
          <w:b/>
          <w:color w:val="17365D" w:themeColor="text2" w:themeShade="BF"/>
          <w:sz w:val="22"/>
          <w:szCs w:val="22"/>
        </w:rPr>
        <w:t>il versamento, a titolo di acconto, dell’importo di cui alla tabella seguente;</w:t>
      </w:r>
    </w:p>
    <w:p w14:paraId="1054D2F4" w14:textId="77777777" w:rsidR="000A0BDF" w:rsidRPr="00B811EF" w:rsidRDefault="000A0BDF" w:rsidP="000A0BDF">
      <w:pPr>
        <w:numPr>
          <w:ilvl w:val="0"/>
          <w:numId w:val="48"/>
        </w:numPr>
        <w:overflowPunct w:val="0"/>
        <w:autoSpaceDE w:val="0"/>
        <w:autoSpaceDN w:val="0"/>
        <w:adjustRightInd w:val="0"/>
        <w:jc w:val="both"/>
        <w:textAlignment w:val="baseline"/>
        <w:rPr>
          <w:rFonts w:ascii="Arial" w:hAnsi="Arial" w:cs="Arial"/>
          <w:b/>
          <w:caps/>
          <w:color w:val="17365D" w:themeColor="text2" w:themeShade="BF"/>
          <w:sz w:val="22"/>
          <w:szCs w:val="22"/>
        </w:rPr>
      </w:pPr>
      <w:r w:rsidRPr="00B811EF">
        <w:rPr>
          <w:rFonts w:ascii="Arial" w:hAnsi="Arial" w:cs="Arial"/>
          <w:b/>
          <w:color w:val="17365D" w:themeColor="text2" w:themeShade="BF"/>
          <w:sz w:val="22"/>
          <w:szCs w:val="22"/>
        </w:rPr>
        <w:t>il modulo punteggio per la compilazione della graduatoria.</w:t>
      </w:r>
    </w:p>
    <w:p w14:paraId="212D8EB8" w14:textId="77777777" w:rsidR="000A0BDF" w:rsidRPr="00B811EF" w:rsidRDefault="000A0BDF" w:rsidP="000A0BDF">
      <w:pPr>
        <w:overflowPunct w:val="0"/>
        <w:autoSpaceDE w:val="0"/>
        <w:autoSpaceDN w:val="0"/>
        <w:adjustRightInd w:val="0"/>
        <w:jc w:val="both"/>
        <w:textAlignment w:val="baseline"/>
        <w:rPr>
          <w:rFonts w:ascii="Arial" w:hAnsi="Arial" w:cs="Arial"/>
          <w:i/>
          <w:color w:val="17365D" w:themeColor="text2" w:themeShade="BF"/>
          <w:sz w:val="22"/>
          <w:szCs w:val="22"/>
        </w:rPr>
      </w:pPr>
      <w:r w:rsidRPr="00B811EF">
        <w:rPr>
          <w:rFonts w:ascii="Arial" w:hAnsi="Arial" w:cs="Arial"/>
          <w:i/>
          <w:color w:val="17365D" w:themeColor="text2" w:themeShade="BF"/>
          <w:sz w:val="22"/>
          <w:szCs w:val="22"/>
        </w:rPr>
        <w:t>Si informa che In caso di spedizione a mezzo posta la domanda deve pervenire entro il giorno immediatamente successivo alla data di scadenza.</w:t>
      </w:r>
    </w:p>
    <w:p w14:paraId="6BC8E589" w14:textId="77777777" w:rsidR="000A0BDF" w:rsidRPr="00B811EF" w:rsidRDefault="000A0BDF" w:rsidP="000A0BDF">
      <w:pPr>
        <w:overflowPunct w:val="0"/>
        <w:autoSpaceDE w:val="0"/>
        <w:autoSpaceDN w:val="0"/>
        <w:adjustRightInd w:val="0"/>
        <w:jc w:val="both"/>
        <w:textAlignment w:val="baseline"/>
        <w:rPr>
          <w:rFonts w:ascii="Arial" w:hAnsi="Arial"/>
          <w:b/>
          <w:color w:val="17365D" w:themeColor="text2" w:themeShade="BF"/>
          <w:sz w:val="22"/>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711"/>
        <w:gridCol w:w="1255"/>
      </w:tblGrid>
      <w:tr w:rsidR="000A0BDF" w:rsidRPr="00B811EF" w14:paraId="5DA656C5" w14:textId="77777777" w:rsidTr="00F04CA2">
        <w:trPr>
          <w:trHeight w:val="591"/>
        </w:trPr>
        <w:tc>
          <w:tcPr>
            <w:tcW w:w="3711" w:type="dxa"/>
            <w:tcBorders>
              <w:top w:val="single" w:sz="12" w:space="0" w:color="808080"/>
              <w:bottom w:val="single" w:sz="6" w:space="0" w:color="808080"/>
            </w:tcBorders>
            <w:shd w:val="clear" w:color="auto" w:fill="auto"/>
          </w:tcPr>
          <w:p w14:paraId="151A978F" w14:textId="77777777" w:rsidR="000A0BDF" w:rsidRPr="00B811EF" w:rsidRDefault="000A0BDF" w:rsidP="00F04CA2">
            <w:pPr>
              <w:overflowPunct w:val="0"/>
              <w:autoSpaceDE w:val="0"/>
              <w:autoSpaceDN w:val="0"/>
              <w:adjustRightInd w:val="0"/>
              <w:jc w:val="both"/>
              <w:textAlignment w:val="baseline"/>
              <w:rPr>
                <w:rFonts w:ascii="Arial" w:hAnsi="Arial"/>
                <w:b/>
                <w:i/>
                <w:color w:val="17365D" w:themeColor="text2" w:themeShade="BF"/>
                <w:sz w:val="16"/>
              </w:rPr>
            </w:pPr>
          </w:p>
          <w:p w14:paraId="3834F3E2" w14:textId="77777777" w:rsidR="000A0BDF" w:rsidRPr="00B811EF" w:rsidRDefault="000A0BDF" w:rsidP="00F04CA2">
            <w:pPr>
              <w:overflowPunct w:val="0"/>
              <w:autoSpaceDE w:val="0"/>
              <w:autoSpaceDN w:val="0"/>
              <w:adjustRightInd w:val="0"/>
              <w:jc w:val="both"/>
              <w:textAlignment w:val="baseline"/>
              <w:rPr>
                <w:rFonts w:ascii="Arial" w:hAnsi="Arial"/>
                <w:b/>
                <w:i/>
                <w:color w:val="17365D" w:themeColor="text2" w:themeShade="BF"/>
                <w:sz w:val="28"/>
                <w:szCs w:val="28"/>
                <w:u w:val="single"/>
              </w:rPr>
            </w:pPr>
            <w:r w:rsidRPr="00B811EF">
              <w:rPr>
                <w:rFonts w:ascii="Arial" w:hAnsi="Arial"/>
                <w:b/>
                <w:i/>
                <w:color w:val="17365D" w:themeColor="text2" w:themeShade="BF"/>
                <w:sz w:val="16"/>
              </w:rPr>
              <w:t xml:space="preserve"> </w:t>
            </w:r>
            <w:r w:rsidRPr="00B811EF">
              <w:rPr>
                <w:rFonts w:ascii="Arial" w:hAnsi="Arial"/>
                <w:b/>
                <w:i/>
                <w:color w:val="17365D" w:themeColor="text2" w:themeShade="BF"/>
                <w:sz w:val="28"/>
                <w:szCs w:val="28"/>
                <w:u w:val="single"/>
              </w:rPr>
              <w:t>C A M P I O N A T I</w:t>
            </w:r>
          </w:p>
          <w:p w14:paraId="627D0203" w14:textId="77777777" w:rsidR="000A0BDF" w:rsidRPr="00B811EF" w:rsidRDefault="000A0BDF" w:rsidP="00F04CA2">
            <w:pPr>
              <w:overflowPunct w:val="0"/>
              <w:autoSpaceDE w:val="0"/>
              <w:autoSpaceDN w:val="0"/>
              <w:adjustRightInd w:val="0"/>
              <w:jc w:val="both"/>
              <w:textAlignment w:val="baseline"/>
              <w:rPr>
                <w:rFonts w:ascii="Arial" w:hAnsi="Arial"/>
                <w:b/>
                <w:i/>
                <w:color w:val="17365D" w:themeColor="text2" w:themeShade="BF"/>
                <w:sz w:val="16"/>
              </w:rPr>
            </w:pPr>
          </w:p>
        </w:tc>
        <w:tc>
          <w:tcPr>
            <w:tcW w:w="1255" w:type="dxa"/>
            <w:tcBorders>
              <w:top w:val="single" w:sz="12" w:space="0" w:color="808080"/>
              <w:bottom w:val="single" w:sz="6" w:space="0" w:color="808080"/>
            </w:tcBorders>
            <w:shd w:val="clear" w:color="auto" w:fill="auto"/>
          </w:tcPr>
          <w:p w14:paraId="70C30FEB" w14:textId="77777777" w:rsidR="000A0BDF" w:rsidRPr="00B811EF" w:rsidRDefault="000A0BDF" w:rsidP="00F04CA2">
            <w:pPr>
              <w:overflowPunct w:val="0"/>
              <w:autoSpaceDE w:val="0"/>
              <w:autoSpaceDN w:val="0"/>
              <w:adjustRightInd w:val="0"/>
              <w:jc w:val="both"/>
              <w:textAlignment w:val="baseline"/>
              <w:rPr>
                <w:rFonts w:ascii="Arial" w:hAnsi="Arial"/>
                <w:b/>
                <w:i/>
                <w:color w:val="17365D" w:themeColor="text2" w:themeShade="BF"/>
                <w:sz w:val="16"/>
                <w:u w:val="single"/>
              </w:rPr>
            </w:pPr>
          </w:p>
          <w:p w14:paraId="06469A9E" w14:textId="77777777" w:rsidR="000A0BDF" w:rsidRPr="00B811EF" w:rsidRDefault="000A0BDF" w:rsidP="00F04CA2">
            <w:pPr>
              <w:overflowPunct w:val="0"/>
              <w:autoSpaceDE w:val="0"/>
              <w:autoSpaceDN w:val="0"/>
              <w:adjustRightInd w:val="0"/>
              <w:jc w:val="both"/>
              <w:textAlignment w:val="baseline"/>
              <w:rPr>
                <w:rFonts w:ascii="Arial" w:hAnsi="Arial"/>
                <w:b/>
                <w:i/>
                <w:color w:val="17365D" w:themeColor="text2" w:themeShade="BF"/>
                <w:sz w:val="22"/>
                <w:u w:val="single"/>
              </w:rPr>
            </w:pPr>
            <w:r w:rsidRPr="00B811EF">
              <w:rPr>
                <w:rFonts w:ascii="Arial" w:hAnsi="Arial"/>
                <w:b/>
                <w:i/>
                <w:color w:val="17365D" w:themeColor="text2" w:themeShade="BF"/>
                <w:sz w:val="22"/>
                <w:u w:val="single"/>
              </w:rPr>
              <w:t>IMPORTO</w:t>
            </w:r>
          </w:p>
        </w:tc>
      </w:tr>
      <w:tr w:rsidR="000A0BDF" w:rsidRPr="00B811EF" w14:paraId="154C2486" w14:textId="77777777" w:rsidTr="00F04CA2">
        <w:trPr>
          <w:trHeight w:val="440"/>
        </w:trPr>
        <w:tc>
          <w:tcPr>
            <w:tcW w:w="3711" w:type="dxa"/>
            <w:tcBorders>
              <w:top w:val="single" w:sz="6" w:space="0" w:color="808080"/>
            </w:tcBorders>
            <w:shd w:val="clear" w:color="auto" w:fill="auto"/>
          </w:tcPr>
          <w:p w14:paraId="515BA652" w14:textId="77777777" w:rsidR="000A0BDF" w:rsidRPr="00B811EF" w:rsidRDefault="000A0BDF" w:rsidP="00F04CA2">
            <w:pPr>
              <w:overflowPunct w:val="0"/>
              <w:autoSpaceDE w:val="0"/>
              <w:autoSpaceDN w:val="0"/>
              <w:adjustRightInd w:val="0"/>
              <w:jc w:val="both"/>
              <w:textAlignment w:val="baseline"/>
              <w:rPr>
                <w:rFonts w:ascii="Arial" w:hAnsi="Arial"/>
                <w:b/>
                <w:color w:val="17365D" w:themeColor="text2" w:themeShade="BF"/>
                <w:sz w:val="22"/>
                <w:u w:val="single"/>
              </w:rPr>
            </w:pPr>
            <w:r w:rsidRPr="00B811EF">
              <w:rPr>
                <w:rFonts w:ascii="Arial" w:hAnsi="Arial"/>
                <w:b/>
                <w:color w:val="17365D" w:themeColor="text2" w:themeShade="BF"/>
                <w:sz w:val="22"/>
                <w:u w:val="single"/>
              </w:rPr>
              <w:t>ECCELLENZA</w:t>
            </w:r>
          </w:p>
        </w:tc>
        <w:tc>
          <w:tcPr>
            <w:tcW w:w="1255" w:type="dxa"/>
            <w:tcBorders>
              <w:top w:val="single" w:sz="6" w:space="0" w:color="808080"/>
            </w:tcBorders>
            <w:shd w:val="clear" w:color="auto" w:fill="auto"/>
          </w:tcPr>
          <w:p w14:paraId="44088110" w14:textId="77777777" w:rsidR="000A0BDF" w:rsidRPr="00B811EF" w:rsidRDefault="000A0BDF" w:rsidP="00F04CA2">
            <w:pPr>
              <w:overflowPunct w:val="0"/>
              <w:autoSpaceDE w:val="0"/>
              <w:autoSpaceDN w:val="0"/>
              <w:adjustRightInd w:val="0"/>
              <w:jc w:val="both"/>
              <w:textAlignment w:val="baseline"/>
              <w:rPr>
                <w:rFonts w:ascii="Arial" w:hAnsi="Arial"/>
                <w:b/>
                <w:color w:val="17365D" w:themeColor="text2" w:themeShade="BF"/>
                <w:sz w:val="22"/>
              </w:rPr>
            </w:pPr>
            <w:r w:rsidRPr="00B811EF">
              <w:rPr>
                <w:rFonts w:ascii="Arial" w:hAnsi="Arial"/>
                <w:b/>
                <w:color w:val="17365D" w:themeColor="text2" w:themeShade="BF"/>
                <w:sz w:val="22"/>
              </w:rPr>
              <w:t xml:space="preserve">  2.500,00</w:t>
            </w:r>
          </w:p>
        </w:tc>
      </w:tr>
      <w:tr w:rsidR="000A0BDF" w:rsidRPr="00B811EF" w14:paraId="02FE2828" w14:textId="77777777" w:rsidTr="00F04CA2">
        <w:trPr>
          <w:trHeight w:val="440"/>
        </w:trPr>
        <w:tc>
          <w:tcPr>
            <w:tcW w:w="3711" w:type="dxa"/>
            <w:shd w:val="clear" w:color="auto" w:fill="auto"/>
          </w:tcPr>
          <w:p w14:paraId="2521D6C3" w14:textId="77777777" w:rsidR="000A0BDF" w:rsidRPr="00B811EF" w:rsidRDefault="000A0BDF" w:rsidP="00F04CA2">
            <w:pPr>
              <w:overflowPunct w:val="0"/>
              <w:autoSpaceDE w:val="0"/>
              <w:autoSpaceDN w:val="0"/>
              <w:adjustRightInd w:val="0"/>
              <w:jc w:val="both"/>
              <w:textAlignment w:val="baseline"/>
              <w:rPr>
                <w:rFonts w:ascii="Arial" w:hAnsi="Arial"/>
                <w:b/>
                <w:color w:val="17365D" w:themeColor="text2" w:themeShade="BF"/>
                <w:sz w:val="22"/>
                <w:u w:val="single"/>
              </w:rPr>
            </w:pPr>
            <w:r w:rsidRPr="00B811EF">
              <w:rPr>
                <w:rFonts w:ascii="Arial" w:hAnsi="Arial"/>
                <w:b/>
                <w:color w:val="17365D" w:themeColor="text2" w:themeShade="BF"/>
                <w:sz w:val="22"/>
                <w:u w:val="single"/>
              </w:rPr>
              <w:t>PROMOZIONE</w:t>
            </w:r>
          </w:p>
        </w:tc>
        <w:tc>
          <w:tcPr>
            <w:tcW w:w="1255" w:type="dxa"/>
            <w:shd w:val="clear" w:color="auto" w:fill="auto"/>
          </w:tcPr>
          <w:p w14:paraId="1E38C584" w14:textId="77777777" w:rsidR="000A0BDF" w:rsidRPr="00B811EF" w:rsidRDefault="000A0BDF" w:rsidP="00F04CA2">
            <w:pPr>
              <w:overflowPunct w:val="0"/>
              <w:autoSpaceDE w:val="0"/>
              <w:autoSpaceDN w:val="0"/>
              <w:adjustRightInd w:val="0"/>
              <w:jc w:val="both"/>
              <w:textAlignment w:val="baseline"/>
              <w:rPr>
                <w:rFonts w:ascii="Arial" w:hAnsi="Arial"/>
                <w:b/>
                <w:color w:val="17365D" w:themeColor="text2" w:themeShade="BF"/>
                <w:sz w:val="22"/>
              </w:rPr>
            </w:pPr>
            <w:r w:rsidRPr="00B811EF">
              <w:rPr>
                <w:rFonts w:ascii="Arial" w:hAnsi="Arial"/>
                <w:b/>
                <w:color w:val="17365D" w:themeColor="text2" w:themeShade="BF"/>
                <w:sz w:val="22"/>
              </w:rPr>
              <w:t xml:space="preserve">  1.900,00</w:t>
            </w:r>
          </w:p>
        </w:tc>
      </w:tr>
      <w:tr w:rsidR="000A0BDF" w:rsidRPr="00B811EF" w14:paraId="09CF6BC7" w14:textId="77777777" w:rsidTr="00F04CA2">
        <w:trPr>
          <w:trHeight w:val="430"/>
        </w:trPr>
        <w:tc>
          <w:tcPr>
            <w:tcW w:w="3711" w:type="dxa"/>
            <w:shd w:val="clear" w:color="auto" w:fill="auto"/>
          </w:tcPr>
          <w:p w14:paraId="6B5739C8" w14:textId="77777777" w:rsidR="000A0BDF" w:rsidRPr="00B811EF" w:rsidRDefault="000A0BDF" w:rsidP="00F04CA2">
            <w:pPr>
              <w:overflowPunct w:val="0"/>
              <w:autoSpaceDE w:val="0"/>
              <w:autoSpaceDN w:val="0"/>
              <w:adjustRightInd w:val="0"/>
              <w:jc w:val="both"/>
              <w:textAlignment w:val="baseline"/>
              <w:rPr>
                <w:rFonts w:ascii="Arial" w:hAnsi="Arial"/>
                <w:b/>
                <w:color w:val="17365D" w:themeColor="text2" w:themeShade="BF"/>
                <w:sz w:val="22"/>
                <w:u w:val="single"/>
              </w:rPr>
            </w:pPr>
            <w:r w:rsidRPr="00B811EF">
              <w:rPr>
                <w:rFonts w:ascii="Arial" w:hAnsi="Arial"/>
                <w:b/>
                <w:color w:val="17365D" w:themeColor="text2" w:themeShade="BF"/>
                <w:sz w:val="22"/>
                <w:u w:val="single"/>
              </w:rPr>
              <w:t>1^ CATEGORIA</w:t>
            </w:r>
          </w:p>
        </w:tc>
        <w:tc>
          <w:tcPr>
            <w:tcW w:w="1255" w:type="dxa"/>
            <w:shd w:val="clear" w:color="auto" w:fill="auto"/>
          </w:tcPr>
          <w:p w14:paraId="0C5090CB" w14:textId="77777777" w:rsidR="000A0BDF" w:rsidRPr="00B811EF" w:rsidRDefault="000A0BDF" w:rsidP="00F04CA2">
            <w:pPr>
              <w:overflowPunct w:val="0"/>
              <w:autoSpaceDE w:val="0"/>
              <w:autoSpaceDN w:val="0"/>
              <w:adjustRightInd w:val="0"/>
              <w:jc w:val="both"/>
              <w:textAlignment w:val="baseline"/>
              <w:rPr>
                <w:rFonts w:ascii="Arial" w:hAnsi="Arial"/>
                <w:b/>
                <w:color w:val="17365D" w:themeColor="text2" w:themeShade="BF"/>
                <w:sz w:val="22"/>
              </w:rPr>
            </w:pPr>
            <w:r w:rsidRPr="00B811EF">
              <w:rPr>
                <w:rFonts w:ascii="Arial" w:hAnsi="Arial"/>
                <w:b/>
                <w:color w:val="17365D" w:themeColor="text2" w:themeShade="BF"/>
                <w:sz w:val="22"/>
              </w:rPr>
              <w:t xml:space="preserve">  1.400,00</w:t>
            </w:r>
          </w:p>
        </w:tc>
      </w:tr>
      <w:tr w:rsidR="000A0BDF" w:rsidRPr="00B811EF" w14:paraId="56638676" w14:textId="77777777" w:rsidTr="00F04CA2">
        <w:trPr>
          <w:trHeight w:val="430"/>
        </w:trPr>
        <w:tc>
          <w:tcPr>
            <w:tcW w:w="3711" w:type="dxa"/>
            <w:shd w:val="clear" w:color="auto" w:fill="auto"/>
          </w:tcPr>
          <w:p w14:paraId="75667553" w14:textId="77777777" w:rsidR="000A0BDF" w:rsidRPr="00B811EF" w:rsidRDefault="000A0BDF" w:rsidP="00F04CA2">
            <w:pPr>
              <w:overflowPunct w:val="0"/>
              <w:autoSpaceDE w:val="0"/>
              <w:autoSpaceDN w:val="0"/>
              <w:adjustRightInd w:val="0"/>
              <w:jc w:val="both"/>
              <w:textAlignment w:val="baseline"/>
              <w:rPr>
                <w:rFonts w:ascii="Arial" w:hAnsi="Arial"/>
                <w:b/>
                <w:color w:val="17365D" w:themeColor="text2" w:themeShade="BF"/>
                <w:sz w:val="22"/>
                <w:u w:val="single"/>
              </w:rPr>
            </w:pPr>
            <w:r w:rsidRPr="00B811EF">
              <w:rPr>
                <w:rFonts w:ascii="Arial" w:hAnsi="Arial"/>
                <w:b/>
                <w:color w:val="17365D" w:themeColor="text2" w:themeShade="BF"/>
                <w:sz w:val="22"/>
                <w:u w:val="single"/>
              </w:rPr>
              <w:t>2^ CATEGORIA</w:t>
            </w:r>
          </w:p>
        </w:tc>
        <w:tc>
          <w:tcPr>
            <w:tcW w:w="1255" w:type="dxa"/>
            <w:shd w:val="clear" w:color="auto" w:fill="auto"/>
          </w:tcPr>
          <w:p w14:paraId="76AFEEA7" w14:textId="77777777" w:rsidR="000A0BDF" w:rsidRPr="00B811EF" w:rsidRDefault="000A0BDF" w:rsidP="00F04CA2">
            <w:pPr>
              <w:overflowPunct w:val="0"/>
              <w:autoSpaceDE w:val="0"/>
              <w:autoSpaceDN w:val="0"/>
              <w:adjustRightInd w:val="0"/>
              <w:jc w:val="both"/>
              <w:textAlignment w:val="baseline"/>
              <w:rPr>
                <w:rFonts w:ascii="Arial" w:hAnsi="Arial"/>
                <w:b/>
                <w:color w:val="17365D" w:themeColor="text2" w:themeShade="BF"/>
                <w:sz w:val="22"/>
              </w:rPr>
            </w:pPr>
            <w:r w:rsidRPr="00B811EF">
              <w:rPr>
                <w:rFonts w:ascii="Arial" w:hAnsi="Arial"/>
                <w:b/>
                <w:color w:val="17365D" w:themeColor="text2" w:themeShade="BF"/>
                <w:sz w:val="22"/>
              </w:rPr>
              <w:t xml:space="preserve">     950,00</w:t>
            </w:r>
          </w:p>
        </w:tc>
      </w:tr>
      <w:tr w:rsidR="000A0BDF" w:rsidRPr="00B811EF" w14:paraId="33E867CD" w14:textId="77777777" w:rsidTr="00F04CA2">
        <w:trPr>
          <w:trHeight w:val="440"/>
        </w:trPr>
        <w:tc>
          <w:tcPr>
            <w:tcW w:w="3711" w:type="dxa"/>
            <w:tcBorders>
              <w:bottom w:val="single" w:sz="12" w:space="0" w:color="808080"/>
            </w:tcBorders>
            <w:shd w:val="clear" w:color="auto" w:fill="auto"/>
          </w:tcPr>
          <w:p w14:paraId="432A3834" w14:textId="77777777" w:rsidR="000A0BDF" w:rsidRPr="00B811EF" w:rsidRDefault="000A0BDF" w:rsidP="00F04CA2">
            <w:pPr>
              <w:overflowPunct w:val="0"/>
              <w:autoSpaceDE w:val="0"/>
              <w:autoSpaceDN w:val="0"/>
              <w:adjustRightInd w:val="0"/>
              <w:jc w:val="both"/>
              <w:textAlignment w:val="baseline"/>
              <w:rPr>
                <w:rFonts w:ascii="Arial" w:hAnsi="Arial"/>
                <w:b/>
                <w:color w:val="17365D" w:themeColor="text2" w:themeShade="BF"/>
                <w:sz w:val="22"/>
                <w:u w:val="single"/>
              </w:rPr>
            </w:pPr>
            <w:r w:rsidRPr="00B811EF">
              <w:rPr>
                <w:rFonts w:ascii="Arial" w:hAnsi="Arial"/>
                <w:b/>
                <w:color w:val="17365D" w:themeColor="text2" w:themeShade="BF"/>
                <w:sz w:val="22"/>
                <w:u w:val="single"/>
              </w:rPr>
              <w:t>UNDER 19 JUNIORES REG.</w:t>
            </w:r>
          </w:p>
        </w:tc>
        <w:tc>
          <w:tcPr>
            <w:tcW w:w="1255" w:type="dxa"/>
            <w:tcBorders>
              <w:bottom w:val="single" w:sz="12" w:space="0" w:color="808080"/>
            </w:tcBorders>
            <w:shd w:val="clear" w:color="auto" w:fill="auto"/>
          </w:tcPr>
          <w:p w14:paraId="45BB0CD7" w14:textId="77777777" w:rsidR="000A0BDF" w:rsidRPr="00B811EF" w:rsidRDefault="000A0BDF" w:rsidP="00F04CA2">
            <w:pPr>
              <w:overflowPunct w:val="0"/>
              <w:autoSpaceDE w:val="0"/>
              <w:autoSpaceDN w:val="0"/>
              <w:adjustRightInd w:val="0"/>
              <w:textAlignment w:val="baseline"/>
              <w:rPr>
                <w:rFonts w:ascii="Arial" w:hAnsi="Arial"/>
                <w:b/>
                <w:color w:val="17365D" w:themeColor="text2" w:themeShade="BF"/>
                <w:sz w:val="22"/>
              </w:rPr>
            </w:pPr>
            <w:r w:rsidRPr="00B811EF">
              <w:rPr>
                <w:rFonts w:ascii="Arial" w:hAnsi="Arial"/>
                <w:b/>
                <w:color w:val="17365D" w:themeColor="text2" w:themeShade="BF"/>
                <w:sz w:val="22"/>
              </w:rPr>
              <w:t xml:space="preserve">  800,00</w:t>
            </w:r>
          </w:p>
        </w:tc>
      </w:tr>
    </w:tbl>
    <w:p w14:paraId="75E2F930" w14:textId="77777777" w:rsidR="000A0BDF" w:rsidRPr="00B811EF" w:rsidRDefault="000A0BDF" w:rsidP="000A0BDF">
      <w:pPr>
        <w:overflowPunct w:val="0"/>
        <w:autoSpaceDE w:val="0"/>
        <w:autoSpaceDN w:val="0"/>
        <w:adjustRightInd w:val="0"/>
        <w:jc w:val="both"/>
        <w:textAlignment w:val="baseline"/>
        <w:rPr>
          <w:rFonts w:ascii="Arial" w:hAnsi="Arial" w:cs="Arial"/>
          <w:b/>
          <w:color w:val="17365D" w:themeColor="text2" w:themeShade="BF"/>
          <w:sz w:val="22"/>
          <w:szCs w:val="22"/>
        </w:rPr>
      </w:pPr>
    </w:p>
    <w:p w14:paraId="1F7E9ED9" w14:textId="77777777" w:rsidR="000A0BDF" w:rsidRPr="00B811EF" w:rsidRDefault="000A0BDF" w:rsidP="000A0BDF">
      <w:pPr>
        <w:overflowPunct w:val="0"/>
        <w:autoSpaceDE w:val="0"/>
        <w:autoSpaceDN w:val="0"/>
        <w:adjustRightInd w:val="0"/>
        <w:jc w:val="both"/>
        <w:textAlignment w:val="baseline"/>
        <w:rPr>
          <w:rFonts w:ascii="Arial" w:hAnsi="Arial" w:cs="Arial"/>
          <w:b/>
          <w:color w:val="17365D" w:themeColor="text2" w:themeShade="BF"/>
          <w:sz w:val="22"/>
          <w:szCs w:val="22"/>
        </w:rPr>
      </w:pPr>
      <w:r w:rsidRPr="00B811EF">
        <w:rPr>
          <w:rFonts w:ascii="Arial" w:hAnsi="Arial" w:cs="Arial"/>
          <w:b/>
          <w:color w:val="17365D" w:themeColor="text2" w:themeShade="BF"/>
          <w:sz w:val="22"/>
          <w:szCs w:val="22"/>
        </w:rPr>
        <w:t>N.B.</w:t>
      </w:r>
    </w:p>
    <w:p w14:paraId="57A0C0C6" w14:textId="77777777" w:rsidR="000A0BDF" w:rsidRPr="00B811EF" w:rsidRDefault="000A0BDF" w:rsidP="000A0BDF">
      <w:pPr>
        <w:overflowPunct w:val="0"/>
        <w:autoSpaceDE w:val="0"/>
        <w:autoSpaceDN w:val="0"/>
        <w:adjustRightInd w:val="0"/>
        <w:jc w:val="both"/>
        <w:textAlignment w:val="baseline"/>
        <w:rPr>
          <w:rFonts w:ascii="Arial" w:hAnsi="Arial" w:cs="Arial"/>
          <w:caps/>
          <w:color w:val="17365D" w:themeColor="text2" w:themeShade="BF"/>
          <w:sz w:val="22"/>
        </w:rPr>
      </w:pPr>
      <w:r w:rsidRPr="00B811EF">
        <w:rPr>
          <w:rFonts w:ascii="Arial" w:hAnsi="Arial" w:cs="Arial"/>
          <w:color w:val="17365D" w:themeColor="text2" w:themeShade="BF"/>
          <w:sz w:val="22"/>
        </w:rPr>
        <w:t>L’omesso versamento dell’acconto della tassa di iscrizione al campionato e la mancata presentazione della dichiarazione di disponibilità del campo comporterà l’automatica esclusione della domanda di ripescaggio.</w:t>
      </w:r>
    </w:p>
    <w:p w14:paraId="4D1052E1" w14:textId="77777777" w:rsidR="000A0BDF" w:rsidRPr="00B811EF" w:rsidRDefault="000A0BDF" w:rsidP="000A0BDF">
      <w:pPr>
        <w:overflowPunct w:val="0"/>
        <w:autoSpaceDE w:val="0"/>
        <w:autoSpaceDN w:val="0"/>
        <w:adjustRightInd w:val="0"/>
        <w:jc w:val="both"/>
        <w:textAlignment w:val="baseline"/>
        <w:rPr>
          <w:rFonts w:ascii="Arial" w:hAnsi="Arial" w:cs="Arial"/>
          <w:b/>
          <w:caps/>
          <w:color w:val="17365D" w:themeColor="text2" w:themeShade="BF"/>
          <w:sz w:val="22"/>
        </w:rPr>
      </w:pPr>
    </w:p>
    <w:p w14:paraId="0648719C" w14:textId="77777777" w:rsidR="000A0BDF" w:rsidRPr="00B811EF" w:rsidRDefault="000A0BDF" w:rsidP="000A0BDF">
      <w:pPr>
        <w:overflowPunct w:val="0"/>
        <w:autoSpaceDE w:val="0"/>
        <w:autoSpaceDN w:val="0"/>
        <w:adjustRightInd w:val="0"/>
        <w:jc w:val="both"/>
        <w:rPr>
          <w:rFonts w:ascii="Arial" w:hAnsi="Arial"/>
          <w:b/>
          <w:noProof/>
          <w:color w:val="17365D" w:themeColor="text2" w:themeShade="BF"/>
          <w:sz w:val="28"/>
          <w:szCs w:val="28"/>
          <w:u w:val="single"/>
          <w:lang w:eastAsia="en-US"/>
        </w:rPr>
      </w:pPr>
      <w:r w:rsidRPr="00B811EF">
        <w:rPr>
          <w:rFonts w:ascii="Arial" w:hAnsi="Arial"/>
          <w:b/>
          <w:noProof/>
          <w:color w:val="17365D" w:themeColor="text2" w:themeShade="BF"/>
          <w:sz w:val="28"/>
          <w:szCs w:val="28"/>
          <w:u w:val="single"/>
          <w:lang w:eastAsia="en-US"/>
        </w:rPr>
        <w:t>I versamenti dovranno essere effettuati mediante bonifico bancario in cui deve essere indicata la causale, l’esatta denominazione sociale e il numero di matricola:</w:t>
      </w:r>
    </w:p>
    <w:p w14:paraId="243B286B" w14:textId="77777777" w:rsidR="000A0BDF" w:rsidRPr="00B811EF" w:rsidRDefault="000A0BDF" w:rsidP="000A0BDF">
      <w:pPr>
        <w:overflowPunct w:val="0"/>
        <w:autoSpaceDE w:val="0"/>
        <w:autoSpaceDN w:val="0"/>
        <w:adjustRightInd w:val="0"/>
        <w:jc w:val="both"/>
        <w:rPr>
          <w:rFonts w:ascii="Arial" w:hAnsi="Arial"/>
          <w:b/>
          <w:noProof/>
          <w:color w:val="17365D" w:themeColor="text2" w:themeShade="BF"/>
          <w:sz w:val="22"/>
          <w:lang w:eastAsia="en-US"/>
        </w:rPr>
      </w:pPr>
    </w:p>
    <w:p w14:paraId="0C8A53EF" w14:textId="77777777" w:rsidR="000A0BDF" w:rsidRPr="00B811EF" w:rsidRDefault="000A0BDF" w:rsidP="000A0BDF">
      <w:pPr>
        <w:jc w:val="left"/>
        <w:rPr>
          <w:rFonts w:ascii="Arial" w:hAnsi="Arial" w:cs="Arial"/>
          <w:b/>
          <w:color w:val="17365D" w:themeColor="text2" w:themeShade="BF"/>
          <w:sz w:val="24"/>
          <w:szCs w:val="24"/>
          <w:lang w:eastAsia="en-US"/>
        </w:rPr>
      </w:pPr>
      <w:r w:rsidRPr="00B811EF">
        <w:rPr>
          <w:rFonts w:ascii="Arial" w:hAnsi="Arial" w:cs="Arial"/>
          <w:b/>
          <w:color w:val="17365D" w:themeColor="text2" w:themeShade="BF"/>
          <w:sz w:val="24"/>
          <w:szCs w:val="24"/>
          <w:u w:val="single"/>
          <w:lang w:eastAsia="en-US"/>
        </w:rPr>
        <w:t>BONIFICO BANCARIO</w:t>
      </w:r>
      <w:r w:rsidRPr="00B811EF">
        <w:rPr>
          <w:rFonts w:ascii="Times New Roman" w:hAnsi="Times New Roman"/>
          <w:b/>
          <w:color w:val="17365D" w:themeColor="text2" w:themeShade="BF"/>
          <w:sz w:val="24"/>
          <w:szCs w:val="24"/>
          <w:lang w:eastAsia="en-US"/>
        </w:rPr>
        <w:t xml:space="preserve">: </w:t>
      </w:r>
      <w:r w:rsidRPr="00B811EF">
        <w:rPr>
          <w:rFonts w:ascii="Times New Roman" w:hAnsi="Times New Roman"/>
          <w:b/>
          <w:color w:val="17365D" w:themeColor="text2" w:themeShade="BF"/>
          <w:sz w:val="24"/>
          <w:szCs w:val="24"/>
          <w:lang w:eastAsia="en-US"/>
        </w:rPr>
        <w:tab/>
      </w:r>
    </w:p>
    <w:p w14:paraId="31C2C11B" w14:textId="77777777" w:rsidR="000A0BDF" w:rsidRPr="00B811EF" w:rsidRDefault="000A0BDF" w:rsidP="000A0BDF">
      <w:pPr>
        <w:ind w:left="360"/>
        <w:jc w:val="left"/>
        <w:rPr>
          <w:rFonts w:ascii="Arial" w:hAnsi="Arial" w:cs="Arial"/>
          <w:b/>
          <w:color w:val="17365D" w:themeColor="text2" w:themeShade="BF"/>
          <w:sz w:val="22"/>
          <w:szCs w:val="22"/>
          <w:u w:val="single"/>
          <w:lang w:eastAsia="en-US"/>
        </w:rPr>
      </w:pPr>
    </w:p>
    <w:p w14:paraId="1776F503" w14:textId="77777777" w:rsidR="000A0BDF" w:rsidRPr="00B811EF" w:rsidRDefault="000A0BDF" w:rsidP="000A0BDF">
      <w:pPr>
        <w:jc w:val="left"/>
        <w:rPr>
          <w:rFonts w:ascii="Arial" w:hAnsi="Arial" w:cs="Arial"/>
          <w:b/>
          <w:color w:val="17365D" w:themeColor="text2" w:themeShade="BF"/>
          <w:sz w:val="22"/>
          <w:szCs w:val="22"/>
          <w:lang w:eastAsia="en-US"/>
        </w:rPr>
      </w:pPr>
      <w:r w:rsidRPr="00B811EF">
        <w:rPr>
          <w:rFonts w:ascii="Arial" w:hAnsi="Arial" w:cs="Arial"/>
          <w:b/>
          <w:color w:val="17365D" w:themeColor="text2" w:themeShade="BF"/>
          <w:sz w:val="22"/>
          <w:szCs w:val="22"/>
          <w:lang w:eastAsia="en-US"/>
        </w:rPr>
        <w:t xml:space="preserve">IBAN: </w:t>
      </w:r>
      <w:r w:rsidRPr="00B811EF">
        <w:rPr>
          <w:rFonts w:ascii="Arial" w:hAnsi="Arial" w:cs="Arial"/>
          <w:b/>
          <w:color w:val="17365D" w:themeColor="text2" w:themeShade="BF"/>
          <w:sz w:val="22"/>
          <w:szCs w:val="22"/>
          <w:lang w:eastAsia="en-US"/>
        </w:rPr>
        <w:tab/>
      </w:r>
      <w:r w:rsidRPr="00B811EF">
        <w:rPr>
          <w:rFonts w:ascii="Arial" w:hAnsi="Arial" w:cs="Arial"/>
          <w:b/>
          <w:color w:val="17365D" w:themeColor="text2" w:themeShade="BF"/>
          <w:sz w:val="22"/>
          <w:szCs w:val="22"/>
          <w:lang w:eastAsia="en-US"/>
        </w:rPr>
        <w:tab/>
        <w:t>IT81E0100502600000000008868</w:t>
      </w:r>
    </w:p>
    <w:p w14:paraId="49A24383" w14:textId="77777777" w:rsidR="000A0BDF" w:rsidRPr="00B811EF" w:rsidRDefault="000A0BDF" w:rsidP="000A0BDF">
      <w:pPr>
        <w:jc w:val="left"/>
        <w:rPr>
          <w:rFonts w:ascii="Arial" w:hAnsi="Arial" w:cs="Arial"/>
          <w:b/>
          <w:color w:val="17365D" w:themeColor="text2" w:themeShade="BF"/>
          <w:sz w:val="22"/>
          <w:szCs w:val="22"/>
          <w:lang w:eastAsia="en-US"/>
        </w:rPr>
      </w:pPr>
      <w:r w:rsidRPr="00B811EF">
        <w:rPr>
          <w:rFonts w:ascii="Arial" w:hAnsi="Arial" w:cs="Arial"/>
          <w:b/>
          <w:color w:val="17365D" w:themeColor="text2" w:themeShade="BF"/>
          <w:sz w:val="22"/>
          <w:szCs w:val="22"/>
          <w:lang w:eastAsia="en-US"/>
        </w:rPr>
        <w:t>BNL ANCONA – CORSO STAMIRA</w:t>
      </w:r>
    </w:p>
    <w:p w14:paraId="7104E71B" w14:textId="77777777" w:rsidR="000A0BDF" w:rsidRPr="00B811EF" w:rsidRDefault="000A0BDF" w:rsidP="000A0BDF">
      <w:pPr>
        <w:jc w:val="left"/>
        <w:rPr>
          <w:rFonts w:ascii="Arial" w:hAnsi="Arial" w:cs="Arial"/>
          <w:b/>
          <w:color w:val="17365D" w:themeColor="text2" w:themeShade="BF"/>
          <w:sz w:val="22"/>
          <w:szCs w:val="22"/>
          <w:lang w:eastAsia="en-US"/>
        </w:rPr>
      </w:pPr>
      <w:r w:rsidRPr="00B811EF">
        <w:rPr>
          <w:rFonts w:ascii="Arial" w:hAnsi="Arial" w:cs="Arial"/>
          <w:b/>
          <w:color w:val="17365D" w:themeColor="text2" w:themeShade="BF"/>
          <w:sz w:val="22"/>
          <w:szCs w:val="22"/>
          <w:lang w:eastAsia="en-US"/>
        </w:rPr>
        <w:t>Beneficiario: Comitato Regionale Marche  F.I.G.C. – L.N.D.</w:t>
      </w:r>
    </w:p>
    <w:p w14:paraId="6422F3F0" w14:textId="77777777" w:rsidR="000A0BDF" w:rsidRPr="00B811EF" w:rsidRDefault="000A0BDF" w:rsidP="000A0BDF">
      <w:pPr>
        <w:jc w:val="left"/>
        <w:rPr>
          <w:rFonts w:ascii="Arial" w:hAnsi="Arial" w:cs="Arial"/>
          <w:color w:val="17365D" w:themeColor="text2" w:themeShade="BF"/>
          <w:sz w:val="22"/>
          <w:szCs w:val="22"/>
          <w:lang w:eastAsia="en-US"/>
        </w:rPr>
      </w:pPr>
    </w:p>
    <w:p w14:paraId="2BF52537" w14:textId="77777777" w:rsidR="000A0BDF" w:rsidRPr="00B811EF" w:rsidRDefault="000A0BDF" w:rsidP="000A0BDF">
      <w:pPr>
        <w:overflowPunct w:val="0"/>
        <w:autoSpaceDE w:val="0"/>
        <w:autoSpaceDN w:val="0"/>
        <w:adjustRightInd w:val="0"/>
        <w:jc w:val="both"/>
        <w:textAlignment w:val="baseline"/>
        <w:rPr>
          <w:rFonts w:ascii="Arial" w:hAnsi="Arial" w:cs="Arial"/>
          <w:caps/>
          <w:color w:val="17365D" w:themeColor="text2" w:themeShade="BF"/>
          <w:sz w:val="22"/>
        </w:rPr>
      </w:pPr>
      <w:r w:rsidRPr="00B811EF">
        <w:rPr>
          <w:rFonts w:ascii="Arial" w:hAnsi="Arial" w:cs="Arial"/>
          <w:color w:val="17365D" w:themeColor="text2" w:themeShade="BF"/>
          <w:sz w:val="22"/>
        </w:rPr>
        <w:t>Si informa che le graduatorie verranno stilate in applicazione a quanto pubblicato nel C.U. n. 117 del 07</w:t>
      </w:r>
      <w:r w:rsidRPr="00B811EF">
        <w:rPr>
          <w:rFonts w:ascii="Arial" w:hAnsi="Arial" w:cs="Arial"/>
          <w:caps/>
          <w:color w:val="17365D" w:themeColor="text2" w:themeShade="BF"/>
          <w:sz w:val="22"/>
        </w:rPr>
        <w:t>.12.2023</w:t>
      </w:r>
      <w:r w:rsidRPr="00B811EF">
        <w:rPr>
          <w:rFonts w:ascii="Arial" w:hAnsi="Arial" w:cs="Arial"/>
          <w:color w:val="17365D" w:themeColor="text2" w:themeShade="BF"/>
          <w:sz w:val="22"/>
        </w:rPr>
        <w:t xml:space="preserve"> del Comitato Regionale Marche e che verranno pubblicate in apposito Comunicato Ufficiale in cui verrà indicato il termine entro cui presentare eventuali controdeduzioni</w:t>
      </w:r>
      <w:r w:rsidRPr="00B811EF">
        <w:rPr>
          <w:rFonts w:ascii="Arial" w:hAnsi="Arial" w:cs="Arial"/>
          <w:caps/>
          <w:color w:val="17365D" w:themeColor="text2" w:themeShade="BF"/>
          <w:sz w:val="22"/>
        </w:rPr>
        <w:t xml:space="preserve">. </w:t>
      </w:r>
    </w:p>
    <w:p w14:paraId="76A17F73" w14:textId="77777777" w:rsidR="000A0BDF" w:rsidRPr="00B811EF" w:rsidRDefault="000A0BDF" w:rsidP="000A0BDF">
      <w:pPr>
        <w:overflowPunct w:val="0"/>
        <w:autoSpaceDE w:val="0"/>
        <w:autoSpaceDN w:val="0"/>
        <w:adjustRightInd w:val="0"/>
        <w:jc w:val="both"/>
        <w:textAlignment w:val="baseline"/>
        <w:rPr>
          <w:rFonts w:ascii="Arial" w:hAnsi="Arial" w:cs="Arial"/>
          <w:color w:val="17365D" w:themeColor="text2" w:themeShade="BF"/>
          <w:sz w:val="22"/>
        </w:rPr>
      </w:pPr>
      <w:r w:rsidRPr="00B811EF">
        <w:rPr>
          <w:rFonts w:ascii="Arial" w:hAnsi="Arial" w:cs="Arial"/>
          <w:color w:val="17365D" w:themeColor="text2" w:themeShade="BF"/>
          <w:sz w:val="22"/>
        </w:rPr>
        <w:t>Decorso tale termine le graduatorie, che saranno ufficializzate mediante pubblicazione in Comunicato Ufficiale, diverranno definitive.</w:t>
      </w:r>
    </w:p>
    <w:p w14:paraId="2CA36221" w14:textId="77777777" w:rsidR="000A0BDF" w:rsidRPr="00B811EF" w:rsidRDefault="000A0BDF" w:rsidP="000A0BDF">
      <w:pPr>
        <w:overflowPunct w:val="0"/>
        <w:autoSpaceDE w:val="0"/>
        <w:autoSpaceDN w:val="0"/>
        <w:adjustRightInd w:val="0"/>
        <w:jc w:val="both"/>
        <w:textAlignment w:val="baseline"/>
        <w:rPr>
          <w:rFonts w:ascii="Arial" w:hAnsi="Arial" w:cs="Arial"/>
          <w:b/>
          <w:color w:val="17365D" w:themeColor="text2" w:themeShade="BF"/>
          <w:sz w:val="22"/>
        </w:rPr>
      </w:pPr>
    </w:p>
    <w:p w14:paraId="12F84F80" w14:textId="77777777" w:rsidR="000A0BDF" w:rsidRPr="00B811EF" w:rsidRDefault="000A0BDF" w:rsidP="000A0BDF">
      <w:pPr>
        <w:jc w:val="both"/>
        <w:rPr>
          <w:rFonts w:ascii="Arial" w:hAnsi="Arial" w:cs="Arial"/>
          <w:color w:val="17365D" w:themeColor="text2" w:themeShade="BF"/>
          <w:sz w:val="22"/>
          <w:szCs w:val="22"/>
          <w:u w:val="single"/>
          <w:lang w:eastAsia="en-US"/>
        </w:rPr>
      </w:pPr>
      <w:r w:rsidRPr="00B811EF">
        <w:rPr>
          <w:rFonts w:ascii="Arial" w:hAnsi="Arial" w:cs="Arial"/>
          <w:color w:val="17365D" w:themeColor="text2" w:themeShade="BF"/>
          <w:sz w:val="22"/>
          <w:szCs w:val="22"/>
          <w:u w:val="single"/>
          <w:lang w:eastAsia="en-US"/>
        </w:rPr>
        <w:t xml:space="preserve">Si evidenzia che la presentazione della domanda di ammissione al Campionato superiore </w:t>
      </w:r>
      <w:r w:rsidRPr="00B811EF">
        <w:rPr>
          <w:rFonts w:ascii="Arial" w:hAnsi="Arial" w:cs="Arial"/>
          <w:b/>
          <w:color w:val="17365D" w:themeColor="text2" w:themeShade="BF"/>
          <w:sz w:val="22"/>
          <w:szCs w:val="22"/>
          <w:u w:val="single"/>
          <w:lang w:eastAsia="en-US"/>
        </w:rPr>
        <w:t>non esime</w:t>
      </w:r>
      <w:r w:rsidRPr="00B811EF">
        <w:rPr>
          <w:rFonts w:ascii="Arial" w:hAnsi="Arial" w:cs="Arial"/>
          <w:color w:val="17365D" w:themeColor="text2" w:themeShade="BF"/>
          <w:sz w:val="22"/>
          <w:szCs w:val="22"/>
          <w:u w:val="single"/>
          <w:lang w:eastAsia="en-US"/>
        </w:rPr>
        <w:t xml:space="preserve"> dal presentare la domanda di iscrizione al Campionato di competenza </w:t>
      </w:r>
      <w:r w:rsidRPr="00B811EF">
        <w:rPr>
          <w:rFonts w:ascii="Arial" w:hAnsi="Arial" w:cs="Arial"/>
          <w:b/>
          <w:color w:val="17365D" w:themeColor="text2" w:themeShade="BF"/>
          <w:sz w:val="22"/>
          <w:szCs w:val="22"/>
          <w:u w:val="single"/>
          <w:lang w:eastAsia="en-US"/>
        </w:rPr>
        <w:t>che deve essere sempre e comunque effettuata</w:t>
      </w:r>
      <w:r w:rsidRPr="00B811EF">
        <w:rPr>
          <w:rFonts w:ascii="Arial" w:hAnsi="Arial" w:cs="Arial"/>
          <w:color w:val="17365D" w:themeColor="text2" w:themeShade="BF"/>
          <w:sz w:val="22"/>
          <w:szCs w:val="22"/>
          <w:u w:val="single"/>
          <w:lang w:eastAsia="en-US"/>
        </w:rPr>
        <w:t>; la stessa è propedeutica e necessaria per l’eventuale ammissione al Campionato superiore.</w:t>
      </w:r>
    </w:p>
    <w:p w14:paraId="5B0EAE3A" w14:textId="77777777" w:rsidR="000A0BDF" w:rsidRPr="00B811EF" w:rsidRDefault="000A0BDF" w:rsidP="000A0BDF">
      <w:pPr>
        <w:overflowPunct w:val="0"/>
        <w:autoSpaceDE w:val="0"/>
        <w:autoSpaceDN w:val="0"/>
        <w:adjustRightInd w:val="0"/>
        <w:jc w:val="both"/>
        <w:textAlignment w:val="baseline"/>
        <w:rPr>
          <w:rFonts w:ascii="Arial" w:hAnsi="Arial" w:cs="Arial"/>
          <w:caps/>
          <w:color w:val="17365D" w:themeColor="text2" w:themeShade="BF"/>
          <w:sz w:val="22"/>
          <w:szCs w:val="22"/>
        </w:rPr>
      </w:pPr>
    </w:p>
    <w:p w14:paraId="5D3EC0E8" w14:textId="77777777" w:rsidR="000A0BDF" w:rsidRPr="00B811EF" w:rsidRDefault="000A0BDF" w:rsidP="000A0BD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noProof/>
          <w:color w:val="17365D" w:themeColor="text2" w:themeShade="BF"/>
          <w:sz w:val="22"/>
          <w:lang w:eastAsia="en-US"/>
        </w:rPr>
        <w:t>Si ribadisce che, come già pubblicato nel CU n.  67 del 19.10.2023, allo stato, qualora al termine delle iscrizioni ai vari campionati dovessero verificarsi defezioni, si procederà al completamento degli organici, con le modalità pubblicate nel CU n. 117 del 07.12.2023, soltanto nel caso in cui gli stessi siano di numero inferiore a:</w:t>
      </w:r>
    </w:p>
    <w:p w14:paraId="4B7B7C51" w14:textId="77777777" w:rsidR="000A0BDF" w:rsidRPr="00B811EF" w:rsidRDefault="000A0BDF" w:rsidP="000A0BD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b/>
          <w:noProof/>
          <w:color w:val="17365D" w:themeColor="text2" w:themeShade="BF"/>
          <w:sz w:val="22"/>
          <w:lang w:eastAsia="en-US"/>
        </w:rPr>
        <w:t>16 squadre</w:t>
      </w:r>
      <w:r w:rsidRPr="00B811EF">
        <w:rPr>
          <w:rFonts w:ascii="Arial" w:hAnsi="Arial"/>
          <w:noProof/>
          <w:color w:val="17365D" w:themeColor="text2" w:themeShade="BF"/>
          <w:sz w:val="22"/>
          <w:lang w:eastAsia="en-US"/>
        </w:rPr>
        <w:t xml:space="preserve"> per ECCELLENZA:</w:t>
      </w:r>
      <w:r w:rsidRPr="00B811EF">
        <w:rPr>
          <w:rFonts w:ascii="Arial" w:hAnsi="Arial"/>
          <w:noProof/>
          <w:color w:val="17365D" w:themeColor="text2" w:themeShade="BF"/>
          <w:sz w:val="22"/>
          <w:lang w:eastAsia="en-US"/>
        </w:rPr>
        <w:tab/>
      </w:r>
    </w:p>
    <w:p w14:paraId="5B5D08D0" w14:textId="77777777" w:rsidR="000A0BDF" w:rsidRPr="00B811EF" w:rsidRDefault="000A0BDF" w:rsidP="000A0BD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b/>
          <w:noProof/>
          <w:color w:val="17365D" w:themeColor="text2" w:themeShade="BF"/>
          <w:sz w:val="22"/>
          <w:lang w:eastAsia="en-US"/>
        </w:rPr>
        <w:t>32 squadre</w:t>
      </w:r>
      <w:r w:rsidRPr="00B811EF">
        <w:rPr>
          <w:rFonts w:ascii="Arial" w:hAnsi="Arial"/>
          <w:noProof/>
          <w:color w:val="17365D" w:themeColor="text2" w:themeShade="BF"/>
          <w:sz w:val="22"/>
          <w:lang w:eastAsia="en-US"/>
        </w:rPr>
        <w:t xml:space="preserve"> per PROMOZIONE</w:t>
      </w:r>
    </w:p>
    <w:p w14:paraId="1B280827" w14:textId="77777777" w:rsidR="000A0BDF" w:rsidRPr="00B811EF" w:rsidRDefault="000A0BDF" w:rsidP="000A0BD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b/>
          <w:noProof/>
          <w:color w:val="17365D" w:themeColor="text2" w:themeShade="BF"/>
          <w:sz w:val="22"/>
          <w:lang w:eastAsia="en-US"/>
        </w:rPr>
        <w:t>64 squadre</w:t>
      </w:r>
      <w:r w:rsidRPr="00B811EF">
        <w:rPr>
          <w:rFonts w:ascii="Arial" w:hAnsi="Arial"/>
          <w:noProof/>
          <w:color w:val="17365D" w:themeColor="text2" w:themeShade="BF"/>
          <w:sz w:val="22"/>
          <w:lang w:eastAsia="en-US"/>
        </w:rPr>
        <w:t xml:space="preserve"> per PRIMA CATEGORIA</w:t>
      </w:r>
      <w:r w:rsidRPr="00B811EF">
        <w:rPr>
          <w:rFonts w:ascii="Arial" w:hAnsi="Arial"/>
          <w:noProof/>
          <w:color w:val="17365D" w:themeColor="text2" w:themeShade="BF"/>
          <w:sz w:val="22"/>
          <w:lang w:eastAsia="en-US"/>
        </w:rPr>
        <w:tab/>
      </w:r>
    </w:p>
    <w:p w14:paraId="69CD8BEB" w14:textId="77777777" w:rsidR="000A0BDF" w:rsidRPr="00B811EF" w:rsidRDefault="000A0BDF" w:rsidP="000A0BD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b/>
          <w:noProof/>
          <w:color w:val="17365D" w:themeColor="text2" w:themeShade="BF"/>
          <w:sz w:val="22"/>
          <w:lang w:eastAsia="en-US"/>
        </w:rPr>
        <w:t>128 squadre</w:t>
      </w:r>
      <w:r w:rsidRPr="00B811EF">
        <w:rPr>
          <w:rFonts w:ascii="Arial" w:hAnsi="Arial"/>
          <w:noProof/>
          <w:color w:val="17365D" w:themeColor="text2" w:themeShade="BF"/>
          <w:sz w:val="22"/>
          <w:lang w:eastAsia="en-US"/>
        </w:rPr>
        <w:t xml:space="preserve"> per SECONDA CATEGORIA </w:t>
      </w:r>
    </w:p>
    <w:p w14:paraId="0D7DA8B7" w14:textId="77777777" w:rsidR="000A0BDF" w:rsidRPr="00B811EF" w:rsidRDefault="000A0BDF" w:rsidP="000A0BDF">
      <w:pPr>
        <w:overflowPunct w:val="0"/>
        <w:autoSpaceDE w:val="0"/>
        <w:autoSpaceDN w:val="0"/>
        <w:adjustRightInd w:val="0"/>
        <w:jc w:val="both"/>
        <w:rPr>
          <w:rFonts w:ascii="Arial" w:hAnsi="Arial"/>
          <w:noProof/>
          <w:color w:val="17365D" w:themeColor="text2" w:themeShade="BF"/>
          <w:sz w:val="22"/>
          <w:lang w:eastAsia="en-US"/>
        </w:rPr>
      </w:pPr>
      <w:r w:rsidRPr="00B811EF">
        <w:rPr>
          <w:rFonts w:ascii="Arial" w:hAnsi="Arial"/>
          <w:noProof/>
          <w:color w:val="17365D" w:themeColor="text2" w:themeShade="BF"/>
          <w:sz w:val="22"/>
          <w:lang w:eastAsia="en-US"/>
        </w:rPr>
        <w:t>Ovviamente il completamento degli organici sarà effettuato fino al raggiungimento dei suddetti  numeri.</w:t>
      </w:r>
    </w:p>
    <w:p w14:paraId="28BE2F00" w14:textId="77777777" w:rsidR="000A0BDF" w:rsidRDefault="000A0BDF" w:rsidP="000A0BDF">
      <w:pPr>
        <w:spacing w:line="120" w:lineRule="exact"/>
        <w:jc w:val="left"/>
        <w:textAlignment w:val="baseline"/>
        <w:rPr>
          <w:rFonts w:ascii="Calibri" w:hAnsi="Calibri"/>
          <w:caps/>
          <w:spacing w:val="-2"/>
          <w:sz w:val="16"/>
          <w:lang w:val="x-none" w:eastAsia="ar-SA"/>
        </w:rPr>
      </w:pPr>
    </w:p>
    <w:p w14:paraId="7D67A9A8" w14:textId="77777777" w:rsidR="000A0BDF" w:rsidRDefault="000A0BDF" w:rsidP="000A0BDF">
      <w:pPr>
        <w:spacing w:line="120" w:lineRule="exact"/>
        <w:jc w:val="left"/>
        <w:textAlignment w:val="baseline"/>
        <w:rPr>
          <w:rFonts w:ascii="Calibri" w:hAnsi="Calibri"/>
          <w:caps/>
          <w:spacing w:val="-2"/>
          <w:sz w:val="16"/>
          <w:lang w:eastAsia="ar-SA"/>
        </w:rPr>
      </w:pPr>
    </w:p>
    <w:p w14:paraId="73949531" w14:textId="77777777" w:rsidR="000A0BDF" w:rsidRDefault="000A0BDF" w:rsidP="00914988">
      <w:pPr>
        <w:pStyle w:val="A117gare"/>
      </w:pPr>
    </w:p>
    <w:p w14:paraId="4D45AE63" w14:textId="77777777" w:rsidR="00D858FA" w:rsidRDefault="00D858FA" w:rsidP="00571E36">
      <w:pPr>
        <w:pStyle w:val="A117gare"/>
      </w:pPr>
    </w:p>
    <w:p w14:paraId="68B665D2" w14:textId="459E2E8A" w:rsidR="00571E36" w:rsidRDefault="00571E36" w:rsidP="000A0BDF">
      <w:pPr>
        <w:pStyle w:val="1-aaA111"/>
      </w:pPr>
      <w:r>
        <w:t xml:space="preserve">  </w:t>
      </w:r>
      <w:bookmarkStart w:id="44" w:name="_Toc170915420"/>
      <w:r>
        <w:t>3.</w:t>
      </w:r>
      <w:r w:rsidR="000A0BDF">
        <w:t>2</w:t>
      </w:r>
      <w:r>
        <w:t xml:space="preserve">.- </w:t>
      </w:r>
      <w:r>
        <w:t>NOMINE COMPOSIZIONE DELEGAZIONI PROVINCIALI MARCHE</w:t>
      </w:r>
      <w:bookmarkEnd w:id="44"/>
    </w:p>
    <w:p w14:paraId="386D2A8B" w14:textId="77777777" w:rsidR="00571E36" w:rsidRDefault="00571E36" w:rsidP="00571E36">
      <w:pPr>
        <w:pStyle w:val="LndNormale10"/>
        <w:rPr>
          <w:b/>
          <w:u w:val="single"/>
        </w:rPr>
      </w:pPr>
    </w:p>
    <w:p w14:paraId="4F05D6A2" w14:textId="77777777" w:rsidR="00571E36" w:rsidRDefault="00571E36" w:rsidP="00571E36">
      <w:pPr>
        <w:pStyle w:val="LndNormale10"/>
        <w:rPr>
          <w:b/>
          <w:u w:val="single"/>
        </w:rPr>
      </w:pPr>
      <w:r>
        <w:rPr>
          <w:b/>
          <w:u w:val="single"/>
        </w:rPr>
        <w:t>Stralcio CU n. 7 dell’1.7.2024 L.N.D.</w:t>
      </w:r>
    </w:p>
    <w:p w14:paraId="2E07F146" w14:textId="77777777" w:rsidR="00571E36" w:rsidRDefault="00571E36" w:rsidP="00571E36">
      <w:pPr>
        <w:pStyle w:val="LndNormale10"/>
        <w:rPr>
          <w:b/>
          <w:u w:val="single"/>
        </w:rPr>
      </w:pPr>
    </w:p>
    <w:p w14:paraId="01BFDDE7" w14:textId="77777777" w:rsidR="00571E36" w:rsidRDefault="00571E36" w:rsidP="00571E36">
      <w:pPr>
        <w:pStyle w:val="LndNormale10"/>
        <w:rPr>
          <w:b/>
          <w:u w:val="single"/>
        </w:rPr>
      </w:pPr>
      <w:r>
        <w:rPr>
          <w:b/>
          <w:u w:val="single"/>
        </w:rPr>
        <w:t>DELEGAZIONE PROVINCIALE DI ANCONA</w:t>
      </w:r>
    </w:p>
    <w:p w14:paraId="38B0A7BB" w14:textId="77777777" w:rsidR="00571E36" w:rsidRDefault="00571E36" w:rsidP="00571E36">
      <w:pPr>
        <w:pStyle w:val="LndNormale10"/>
        <w:rPr>
          <w:b/>
        </w:rPr>
      </w:pPr>
    </w:p>
    <w:p w14:paraId="6C1F8F58" w14:textId="5471C952" w:rsidR="00571E36" w:rsidRDefault="00571E36" w:rsidP="00571E36">
      <w:pPr>
        <w:pStyle w:val="LndNormale10"/>
      </w:pPr>
      <w:r>
        <w:t>Delegato</w:t>
      </w:r>
      <w:r>
        <w:tab/>
      </w:r>
      <w:r>
        <w:tab/>
      </w:r>
      <w:r>
        <w:tab/>
      </w:r>
      <w:r>
        <w:tab/>
      </w:r>
      <w:r>
        <w:tab/>
      </w:r>
      <w:r>
        <w:tab/>
      </w:r>
      <w:r>
        <w:tab/>
      </w:r>
      <w:r>
        <w:t>ROCCHI ELVIO</w:t>
      </w:r>
    </w:p>
    <w:p w14:paraId="11CB0EB8" w14:textId="77777777" w:rsidR="00571E36" w:rsidRDefault="00571E36" w:rsidP="00571E36">
      <w:pPr>
        <w:pStyle w:val="LndNormale10"/>
      </w:pPr>
      <w:r>
        <w:t>Vice Delegato</w:t>
      </w:r>
      <w:r>
        <w:tab/>
      </w:r>
      <w:r>
        <w:tab/>
        <w:t>DUCA ALDO</w:t>
      </w:r>
    </w:p>
    <w:p w14:paraId="3600641D" w14:textId="77777777" w:rsidR="00571E36" w:rsidRDefault="00571E36" w:rsidP="00571E36">
      <w:pPr>
        <w:pStyle w:val="LndNormale10"/>
      </w:pPr>
    </w:p>
    <w:p w14:paraId="480D7A03" w14:textId="5F375B99" w:rsidR="00571E36" w:rsidRDefault="00571E36" w:rsidP="00571E36">
      <w:pPr>
        <w:pStyle w:val="LndNormale10"/>
      </w:pPr>
      <w:r>
        <w:t>Componenti</w:t>
      </w:r>
      <w:r>
        <w:tab/>
      </w:r>
      <w:r>
        <w:tab/>
      </w:r>
      <w:r>
        <w:tab/>
      </w:r>
      <w:r>
        <w:tab/>
      </w:r>
      <w:r>
        <w:t>POLENTA FABIO</w:t>
      </w:r>
      <w:r>
        <w:tab/>
      </w:r>
      <w:r>
        <w:tab/>
      </w:r>
      <w:r>
        <w:tab/>
      </w:r>
      <w:r>
        <w:tab/>
      </w:r>
      <w:r>
        <w:tab/>
      </w:r>
      <w:r>
        <w:tab/>
      </w:r>
      <w:r>
        <w:tab/>
      </w:r>
      <w:r>
        <w:tab/>
      </w:r>
      <w:r>
        <w:t>CESARETTI LUIGI</w:t>
      </w:r>
    </w:p>
    <w:p w14:paraId="480E97E3" w14:textId="4BD8DD55" w:rsidR="00571E36" w:rsidRDefault="00571E36" w:rsidP="00571E36">
      <w:pPr>
        <w:pStyle w:val="LndNormale10"/>
      </w:pPr>
      <w:r>
        <w:tab/>
      </w:r>
      <w:r>
        <w:tab/>
      </w:r>
      <w:r>
        <w:tab/>
      </w:r>
      <w:r>
        <w:tab/>
      </w:r>
      <w:r>
        <w:tab/>
      </w:r>
      <w:r>
        <w:tab/>
      </w:r>
      <w:r>
        <w:tab/>
      </w:r>
      <w:r>
        <w:tab/>
      </w:r>
      <w:r>
        <w:tab/>
      </w:r>
      <w:r>
        <w:tab/>
      </w:r>
      <w:r>
        <w:tab/>
      </w:r>
      <w:r>
        <w:tab/>
      </w:r>
      <w:r>
        <w:tab/>
      </w:r>
      <w:r>
        <w:tab/>
      </w:r>
      <w:r>
        <w:t>INZITARI FRANCO</w:t>
      </w:r>
      <w:r>
        <w:tab/>
      </w:r>
      <w:r>
        <w:tab/>
      </w:r>
      <w:r>
        <w:tab/>
      </w:r>
      <w:r>
        <w:tab/>
      </w:r>
      <w:r>
        <w:tab/>
      </w:r>
      <w:r>
        <w:tab/>
      </w:r>
      <w:r>
        <w:tab/>
      </w:r>
      <w:r>
        <w:t xml:space="preserve">COTOLONI ATTILIO </w:t>
      </w:r>
    </w:p>
    <w:p w14:paraId="72E5AE49" w14:textId="19309365" w:rsidR="00571E36" w:rsidRDefault="00571E36" w:rsidP="00571E36">
      <w:pPr>
        <w:pStyle w:val="LndNormale10"/>
      </w:pPr>
      <w:r>
        <w:tab/>
      </w:r>
      <w:r>
        <w:tab/>
      </w:r>
      <w:r>
        <w:tab/>
      </w:r>
      <w:r>
        <w:tab/>
      </w:r>
      <w:r>
        <w:tab/>
      </w:r>
      <w:r>
        <w:tab/>
      </w:r>
      <w:r>
        <w:tab/>
      </w:r>
      <w:r>
        <w:tab/>
      </w:r>
      <w:r>
        <w:tab/>
      </w:r>
      <w:r>
        <w:tab/>
      </w:r>
      <w:r>
        <w:tab/>
      </w:r>
      <w:r>
        <w:tab/>
      </w:r>
      <w:r>
        <w:tab/>
      </w:r>
      <w:r>
        <w:tab/>
      </w:r>
      <w:r>
        <w:t>CANALINI GIANNI</w:t>
      </w:r>
      <w:r>
        <w:tab/>
      </w:r>
      <w:r>
        <w:tab/>
      </w:r>
    </w:p>
    <w:p w14:paraId="705C2A04" w14:textId="77777777" w:rsidR="00571E36" w:rsidRDefault="00571E36" w:rsidP="00571E36">
      <w:pPr>
        <w:pStyle w:val="LndNormale10"/>
      </w:pPr>
    </w:p>
    <w:p w14:paraId="1AC4D344" w14:textId="11C291E8" w:rsidR="00571E36" w:rsidRPr="001D504D" w:rsidRDefault="00571E36" w:rsidP="00571E36">
      <w:pPr>
        <w:pStyle w:val="LndNormale10"/>
      </w:pPr>
      <w:r>
        <w:t>Segretario</w:t>
      </w:r>
      <w:r>
        <w:tab/>
      </w:r>
      <w:r>
        <w:tab/>
      </w:r>
      <w:r>
        <w:tab/>
      </w:r>
      <w:r>
        <w:tab/>
      </w:r>
      <w:r>
        <w:tab/>
      </w:r>
      <w:r>
        <w:tab/>
      </w:r>
      <w:r>
        <w:t>STAFFORTE CORRADO</w:t>
      </w:r>
    </w:p>
    <w:p w14:paraId="0BE99C44" w14:textId="77777777" w:rsidR="00571E36" w:rsidRDefault="00571E36" w:rsidP="00571E36">
      <w:pPr>
        <w:pStyle w:val="LndNormale10"/>
        <w:rPr>
          <w:b/>
        </w:rPr>
      </w:pPr>
    </w:p>
    <w:p w14:paraId="1C1C97E6" w14:textId="77777777" w:rsidR="00571E36" w:rsidRDefault="00571E36" w:rsidP="00571E36">
      <w:pPr>
        <w:pStyle w:val="LndNormale10"/>
        <w:rPr>
          <w:b/>
        </w:rPr>
      </w:pPr>
    </w:p>
    <w:p w14:paraId="0FFC1911" w14:textId="77777777" w:rsidR="00571E36" w:rsidRDefault="00571E36" w:rsidP="00571E36">
      <w:pPr>
        <w:pStyle w:val="LndNormale10"/>
        <w:rPr>
          <w:b/>
          <w:u w:val="single"/>
        </w:rPr>
      </w:pPr>
      <w:r>
        <w:rPr>
          <w:b/>
          <w:u w:val="single"/>
        </w:rPr>
        <w:t>DELEGAZIONE PROVINCIALE DI ASCOLI PICENO</w:t>
      </w:r>
    </w:p>
    <w:p w14:paraId="555A51BA" w14:textId="77777777" w:rsidR="00571E36" w:rsidRDefault="00571E36" w:rsidP="00571E36">
      <w:pPr>
        <w:pStyle w:val="LndNormale10"/>
        <w:rPr>
          <w:b/>
        </w:rPr>
      </w:pPr>
    </w:p>
    <w:p w14:paraId="04FE4163" w14:textId="09085633" w:rsidR="00571E36" w:rsidRDefault="00571E36" w:rsidP="00571E36">
      <w:pPr>
        <w:pStyle w:val="LndNormale10"/>
      </w:pPr>
      <w:r>
        <w:t>Delegato</w:t>
      </w:r>
      <w:r>
        <w:tab/>
      </w:r>
      <w:r>
        <w:tab/>
      </w:r>
      <w:r>
        <w:tab/>
      </w:r>
      <w:r>
        <w:tab/>
      </w:r>
      <w:r>
        <w:tab/>
      </w:r>
      <w:r>
        <w:tab/>
      </w:r>
      <w:r>
        <w:tab/>
      </w:r>
      <w:r>
        <w:t>PAOLETTI LUIGI</w:t>
      </w:r>
    </w:p>
    <w:p w14:paraId="291F2D43" w14:textId="77777777" w:rsidR="00571E36" w:rsidRDefault="00571E36" w:rsidP="00571E36">
      <w:pPr>
        <w:pStyle w:val="LndNormale10"/>
      </w:pPr>
      <w:r>
        <w:t>Vice Delegato</w:t>
      </w:r>
      <w:r>
        <w:tab/>
      </w:r>
      <w:r>
        <w:tab/>
        <w:t>PETRITOLA PIERO</w:t>
      </w:r>
    </w:p>
    <w:p w14:paraId="2C1822F5" w14:textId="77777777" w:rsidR="00571E36" w:rsidRDefault="00571E36" w:rsidP="00571E36">
      <w:pPr>
        <w:pStyle w:val="LndNormale10"/>
      </w:pPr>
    </w:p>
    <w:p w14:paraId="3501CCA6" w14:textId="7E1BCBFB" w:rsidR="00571E36" w:rsidRDefault="00571E36" w:rsidP="00571E36">
      <w:pPr>
        <w:pStyle w:val="LndNormale10"/>
      </w:pPr>
      <w:r>
        <w:t>Componenti</w:t>
      </w:r>
      <w:r>
        <w:tab/>
      </w:r>
      <w:r>
        <w:tab/>
      </w:r>
      <w:r>
        <w:tab/>
      </w:r>
      <w:r>
        <w:tab/>
      </w:r>
      <w:r>
        <w:t>PERONI PIETRO</w:t>
      </w:r>
      <w:r>
        <w:tab/>
      </w:r>
      <w:r>
        <w:tab/>
      </w:r>
      <w:r>
        <w:tab/>
      </w:r>
      <w:r>
        <w:tab/>
      </w:r>
      <w:r>
        <w:tab/>
      </w:r>
      <w:r>
        <w:tab/>
      </w:r>
      <w:r>
        <w:tab/>
      </w:r>
      <w:r>
        <w:tab/>
      </w:r>
      <w:r>
        <w:t>FONTANA MARIO</w:t>
      </w:r>
      <w:r>
        <w:tab/>
      </w:r>
      <w:r>
        <w:tab/>
      </w:r>
    </w:p>
    <w:p w14:paraId="2114C643" w14:textId="77777777" w:rsidR="00571E36" w:rsidRDefault="00571E36" w:rsidP="00571E36">
      <w:pPr>
        <w:pStyle w:val="LndNormale10"/>
        <w:ind w:left="1469" w:firstLine="113"/>
      </w:pPr>
      <w:r>
        <w:lastRenderedPageBreak/>
        <w:t>FELICETTI GIOVANNI</w:t>
      </w:r>
      <w:r>
        <w:tab/>
      </w:r>
    </w:p>
    <w:p w14:paraId="3506B688" w14:textId="77777777" w:rsidR="00571E36" w:rsidRDefault="00571E36" w:rsidP="00571E36">
      <w:pPr>
        <w:pStyle w:val="LndNormale10"/>
      </w:pPr>
      <w:r>
        <w:tab/>
      </w:r>
      <w:r>
        <w:tab/>
      </w:r>
      <w:r>
        <w:tab/>
      </w:r>
    </w:p>
    <w:p w14:paraId="5D95501A" w14:textId="4B86C1A7" w:rsidR="00571E36" w:rsidRDefault="00571E36" w:rsidP="00571E36">
      <w:pPr>
        <w:pStyle w:val="LndNormale10"/>
      </w:pPr>
      <w:r>
        <w:t>Segretario</w:t>
      </w:r>
      <w:r>
        <w:tab/>
      </w:r>
      <w:r>
        <w:tab/>
      </w:r>
      <w:r>
        <w:tab/>
      </w:r>
      <w:r>
        <w:tab/>
      </w:r>
      <w:r>
        <w:tab/>
      </w:r>
      <w:r>
        <w:tab/>
      </w:r>
      <w:r>
        <w:t>DI MARCO PASQUALE</w:t>
      </w:r>
    </w:p>
    <w:p w14:paraId="442EE756" w14:textId="77777777" w:rsidR="00571E36" w:rsidRDefault="00571E36" w:rsidP="00571E36">
      <w:pPr>
        <w:pStyle w:val="LndNormale10"/>
      </w:pPr>
    </w:p>
    <w:p w14:paraId="566DABAD" w14:textId="77777777" w:rsidR="00571E36" w:rsidRDefault="00571E36" w:rsidP="00571E36">
      <w:pPr>
        <w:pStyle w:val="LndNormale10"/>
      </w:pPr>
    </w:p>
    <w:p w14:paraId="485FF918" w14:textId="77777777" w:rsidR="00571E36" w:rsidRDefault="00571E36" w:rsidP="00571E36">
      <w:pPr>
        <w:pStyle w:val="LndNormale10"/>
        <w:rPr>
          <w:b/>
          <w:u w:val="single"/>
        </w:rPr>
      </w:pPr>
      <w:r>
        <w:rPr>
          <w:b/>
          <w:u w:val="single"/>
        </w:rPr>
        <w:t>DELEGAZIONE PROVINCIALE DI MACERATA</w:t>
      </w:r>
    </w:p>
    <w:p w14:paraId="24E3E11E" w14:textId="77777777" w:rsidR="00571E36" w:rsidRDefault="00571E36" w:rsidP="00571E36">
      <w:pPr>
        <w:pStyle w:val="LndNormale10"/>
        <w:rPr>
          <w:b/>
        </w:rPr>
      </w:pPr>
    </w:p>
    <w:p w14:paraId="553FF5BE" w14:textId="562D1F29" w:rsidR="00571E36" w:rsidRDefault="00571E36" w:rsidP="00571E36">
      <w:pPr>
        <w:pStyle w:val="LndNormale10"/>
      </w:pPr>
      <w:r>
        <w:t>Delegato</w:t>
      </w:r>
      <w:r>
        <w:tab/>
      </w:r>
      <w:r>
        <w:tab/>
      </w:r>
      <w:r>
        <w:tab/>
      </w:r>
      <w:r>
        <w:tab/>
      </w:r>
      <w:r>
        <w:tab/>
      </w:r>
      <w:r>
        <w:tab/>
      </w:r>
      <w:r>
        <w:tab/>
      </w:r>
      <w:r>
        <w:t>ANDRENELLI GUIDO</w:t>
      </w:r>
    </w:p>
    <w:p w14:paraId="11C35C8F" w14:textId="77777777" w:rsidR="00571E36" w:rsidRDefault="00571E36" w:rsidP="00571E36">
      <w:pPr>
        <w:pStyle w:val="LndNormale10"/>
      </w:pPr>
      <w:r>
        <w:t>Vice Delegato</w:t>
      </w:r>
      <w:r>
        <w:tab/>
      </w:r>
      <w:r>
        <w:tab/>
        <w:t>TRASATTI GINO</w:t>
      </w:r>
    </w:p>
    <w:p w14:paraId="0EC287F5" w14:textId="77777777" w:rsidR="00571E36" w:rsidRDefault="00571E36" w:rsidP="00571E36">
      <w:pPr>
        <w:pStyle w:val="LndNormale10"/>
      </w:pPr>
    </w:p>
    <w:p w14:paraId="57E689B6" w14:textId="2EFC15B0" w:rsidR="00571E36" w:rsidRDefault="00571E36" w:rsidP="00571E36">
      <w:pPr>
        <w:pStyle w:val="LndNormale10"/>
      </w:pPr>
      <w:r>
        <w:t>Componenti</w:t>
      </w:r>
      <w:r>
        <w:tab/>
      </w:r>
      <w:r>
        <w:tab/>
      </w:r>
      <w:r>
        <w:tab/>
      </w:r>
      <w:r>
        <w:tab/>
      </w:r>
      <w:r>
        <w:t>SOLDINI GABRIELE</w:t>
      </w:r>
      <w:r>
        <w:tab/>
      </w:r>
      <w:r>
        <w:tab/>
      </w:r>
      <w:r>
        <w:tab/>
      </w:r>
      <w:r>
        <w:tab/>
      </w:r>
      <w:r>
        <w:tab/>
      </w:r>
      <w:r>
        <w:t>MONTIRONI MARIO</w:t>
      </w:r>
    </w:p>
    <w:p w14:paraId="423DDE70" w14:textId="70593EAA" w:rsidR="00571E36" w:rsidRDefault="00571E36" w:rsidP="00571E36">
      <w:pPr>
        <w:pStyle w:val="LndNormale10"/>
      </w:pPr>
      <w:r>
        <w:tab/>
      </w:r>
      <w:r>
        <w:tab/>
      </w:r>
      <w:r>
        <w:tab/>
      </w:r>
      <w:r>
        <w:tab/>
      </w:r>
      <w:r>
        <w:tab/>
      </w:r>
      <w:r>
        <w:tab/>
      </w:r>
      <w:r>
        <w:tab/>
      </w:r>
      <w:r>
        <w:tab/>
      </w:r>
      <w:r>
        <w:tab/>
      </w:r>
      <w:r>
        <w:tab/>
      </w:r>
      <w:r>
        <w:tab/>
      </w:r>
      <w:r>
        <w:tab/>
      </w:r>
      <w:r>
        <w:tab/>
      </w:r>
      <w:r>
        <w:tab/>
      </w:r>
      <w:r>
        <w:t>FRANCUCCI MAURIZIO</w:t>
      </w:r>
      <w:r>
        <w:tab/>
      </w:r>
    </w:p>
    <w:p w14:paraId="5A8B47ED" w14:textId="77777777" w:rsidR="00571E36" w:rsidRDefault="00571E36" w:rsidP="00571E36">
      <w:pPr>
        <w:pStyle w:val="LndNormale10"/>
      </w:pPr>
    </w:p>
    <w:p w14:paraId="2C5335C0" w14:textId="456064BB" w:rsidR="00571E36" w:rsidRDefault="00571E36" w:rsidP="00571E36">
      <w:pPr>
        <w:pStyle w:val="LndNormale10"/>
      </w:pPr>
      <w:r>
        <w:t>Segretario</w:t>
      </w:r>
      <w:r>
        <w:tab/>
      </w:r>
      <w:r>
        <w:tab/>
      </w:r>
      <w:r>
        <w:tab/>
      </w:r>
      <w:r>
        <w:tab/>
      </w:r>
      <w:r>
        <w:tab/>
      </w:r>
      <w:r>
        <w:tab/>
      </w:r>
      <w:r>
        <w:t>CONTIGIANI SILVANO</w:t>
      </w:r>
    </w:p>
    <w:p w14:paraId="0F41DABF" w14:textId="77777777" w:rsidR="00571E36" w:rsidRDefault="00571E36" w:rsidP="00571E36">
      <w:pPr>
        <w:pStyle w:val="LndNormale10"/>
      </w:pPr>
    </w:p>
    <w:p w14:paraId="6C719C9D" w14:textId="77777777" w:rsidR="00571E36" w:rsidRDefault="00571E36" w:rsidP="00571E36">
      <w:pPr>
        <w:pStyle w:val="LndNormale10"/>
        <w:rPr>
          <w:b/>
        </w:rPr>
      </w:pPr>
    </w:p>
    <w:p w14:paraId="5D921AF6" w14:textId="77777777" w:rsidR="00571E36" w:rsidRDefault="00571E36" w:rsidP="00571E36">
      <w:pPr>
        <w:pStyle w:val="LndNormale10"/>
        <w:rPr>
          <w:b/>
          <w:u w:val="single"/>
        </w:rPr>
      </w:pPr>
      <w:r>
        <w:rPr>
          <w:b/>
          <w:u w:val="single"/>
        </w:rPr>
        <w:t>DELEGAZIONE PROVINCIALE DI PESARO URBINO</w:t>
      </w:r>
    </w:p>
    <w:p w14:paraId="492126CF" w14:textId="77777777" w:rsidR="00571E36" w:rsidRDefault="00571E36" w:rsidP="00571E36">
      <w:pPr>
        <w:pStyle w:val="LndNormale10"/>
      </w:pPr>
    </w:p>
    <w:p w14:paraId="17DAAC11" w14:textId="3E827984" w:rsidR="00571E36" w:rsidRDefault="00571E36" w:rsidP="00571E36">
      <w:pPr>
        <w:pStyle w:val="LndNormale10"/>
      </w:pPr>
      <w:r>
        <w:t>Delegato</w:t>
      </w:r>
      <w:r>
        <w:tab/>
      </w:r>
      <w:r>
        <w:tab/>
      </w:r>
      <w:r>
        <w:tab/>
      </w:r>
      <w:r>
        <w:tab/>
      </w:r>
      <w:r>
        <w:tab/>
      </w:r>
      <w:r>
        <w:tab/>
      </w:r>
      <w:r>
        <w:tab/>
      </w:r>
      <w:r>
        <w:t>MORMILE PASQUALE</w:t>
      </w:r>
    </w:p>
    <w:p w14:paraId="3B07CBFD" w14:textId="77777777" w:rsidR="00571E36" w:rsidRDefault="00571E36" w:rsidP="00571E36">
      <w:pPr>
        <w:pStyle w:val="LndNormale10"/>
      </w:pPr>
      <w:r>
        <w:t>Vice Delegato</w:t>
      </w:r>
      <w:r>
        <w:tab/>
      </w:r>
      <w:r>
        <w:tab/>
        <w:t>SAUDELLI SAURO</w:t>
      </w:r>
    </w:p>
    <w:p w14:paraId="35296B26" w14:textId="77777777" w:rsidR="00571E36" w:rsidRDefault="00571E36" w:rsidP="00571E36">
      <w:pPr>
        <w:pStyle w:val="LndNormale10"/>
      </w:pPr>
    </w:p>
    <w:p w14:paraId="11005A2A" w14:textId="2BA520B4" w:rsidR="00571E36" w:rsidRDefault="00571E36" w:rsidP="00571E36">
      <w:pPr>
        <w:pStyle w:val="LndNormale10"/>
      </w:pPr>
      <w:r>
        <w:t>Componenti</w:t>
      </w:r>
      <w:r>
        <w:tab/>
      </w:r>
      <w:r>
        <w:tab/>
      </w:r>
      <w:r>
        <w:tab/>
      </w:r>
      <w:r>
        <w:tab/>
      </w:r>
      <w:r>
        <w:t>BEDINOTTI LUIGI</w:t>
      </w:r>
      <w:r>
        <w:tab/>
      </w:r>
      <w:r>
        <w:tab/>
      </w:r>
      <w:r>
        <w:tab/>
      </w:r>
      <w:r>
        <w:tab/>
      </w:r>
      <w:r>
        <w:tab/>
      </w:r>
      <w:r>
        <w:tab/>
      </w:r>
      <w:r>
        <w:tab/>
      </w:r>
      <w:r>
        <w:tab/>
      </w:r>
      <w:r>
        <w:tab/>
      </w:r>
      <w:r>
        <w:tab/>
      </w:r>
      <w:r>
        <w:tab/>
      </w:r>
      <w:r>
        <w:t>OLIVI PAOLO</w:t>
      </w:r>
    </w:p>
    <w:p w14:paraId="558FAA10" w14:textId="78E46E48" w:rsidR="00571E36" w:rsidRDefault="00571E36" w:rsidP="00571E36">
      <w:pPr>
        <w:pStyle w:val="LndNormale10"/>
      </w:pPr>
      <w:r>
        <w:tab/>
      </w:r>
      <w:r>
        <w:tab/>
      </w:r>
      <w:r>
        <w:tab/>
      </w:r>
      <w:r>
        <w:tab/>
      </w:r>
      <w:r>
        <w:tab/>
      </w:r>
      <w:r>
        <w:tab/>
      </w:r>
      <w:r>
        <w:tab/>
      </w:r>
      <w:r>
        <w:tab/>
      </w:r>
      <w:r>
        <w:tab/>
      </w:r>
      <w:r>
        <w:tab/>
      </w:r>
      <w:r>
        <w:tab/>
      </w:r>
      <w:r>
        <w:tab/>
      </w:r>
      <w:r>
        <w:tab/>
      </w:r>
      <w:r>
        <w:tab/>
      </w:r>
      <w:r>
        <w:t>SCHIRO’ ANTONIO NOBILE</w:t>
      </w:r>
      <w:r>
        <w:tab/>
      </w:r>
      <w:r>
        <w:tab/>
      </w:r>
      <w:r>
        <w:t xml:space="preserve">PEDINELLI MAURO </w:t>
      </w:r>
    </w:p>
    <w:p w14:paraId="037C197C" w14:textId="6FDA26B0" w:rsidR="00571E36" w:rsidRPr="00045762" w:rsidRDefault="00571E36" w:rsidP="00571E36">
      <w:pPr>
        <w:pStyle w:val="LndNormale10"/>
      </w:pPr>
      <w:r>
        <w:tab/>
      </w:r>
      <w:r>
        <w:tab/>
      </w:r>
      <w:r>
        <w:tab/>
      </w:r>
      <w:r>
        <w:tab/>
      </w:r>
      <w:r>
        <w:tab/>
      </w:r>
      <w:r>
        <w:tab/>
      </w:r>
      <w:r>
        <w:tab/>
      </w:r>
      <w:r>
        <w:tab/>
      </w:r>
      <w:r>
        <w:tab/>
      </w:r>
      <w:r>
        <w:tab/>
      </w:r>
      <w:r>
        <w:tab/>
      </w:r>
      <w:r>
        <w:tab/>
      </w:r>
      <w:r>
        <w:tab/>
      </w:r>
      <w:r>
        <w:tab/>
      </w:r>
      <w:r>
        <w:t>ACCARDI JACOPO</w:t>
      </w:r>
    </w:p>
    <w:p w14:paraId="4AEA4C37" w14:textId="77777777" w:rsidR="00571E36" w:rsidRDefault="00571E36" w:rsidP="00571E36">
      <w:pPr>
        <w:pStyle w:val="LndNormale10"/>
      </w:pPr>
    </w:p>
    <w:p w14:paraId="197AAD3A" w14:textId="02FBB784" w:rsidR="00571E36" w:rsidRDefault="00571E36" w:rsidP="00571E36">
      <w:pPr>
        <w:pStyle w:val="LndNormale10"/>
      </w:pPr>
      <w:r>
        <w:t>Segretario</w:t>
      </w:r>
      <w:r>
        <w:tab/>
      </w:r>
      <w:r>
        <w:tab/>
      </w:r>
      <w:r>
        <w:tab/>
      </w:r>
      <w:r>
        <w:tab/>
      </w:r>
      <w:r>
        <w:tab/>
      </w:r>
      <w:r>
        <w:tab/>
      </w:r>
      <w:r>
        <w:t>VERARDO STEFANO</w:t>
      </w:r>
      <w:r>
        <w:tab/>
      </w:r>
      <w:r>
        <w:tab/>
      </w:r>
    </w:p>
    <w:p w14:paraId="12545C58" w14:textId="77777777" w:rsidR="00571E36" w:rsidRDefault="00571E36" w:rsidP="00571E36">
      <w:pPr>
        <w:pStyle w:val="LndNormale10"/>
      </w:pPr>
    </w:p>
    <w:p w14:paraId="49676061" w14:textId="77777777" w:rsidR="00571E36" w:rsidRDefault="00571E36" w:rsidP="00571E36">
      <w:pPr>
        <w:pStyle w:val="LndNormale10"/>
      </w:pPr>
    </w:p>
    <w:p w14:paraId="1DE93CDC" w14:textId="77777777" w:rsidR="00571E36" w:rsidRDefault="00571E36" w:rsidP="00571E36">
      <w:pPr>
        <w:pStyle w:val="LndNormale10"/>
        <w:rPr>
          <w:b/>
          <w:u w:val="single"/>
        </w:rPr>
      </w:pPr>
      <w:r>
        <w:rPr>
          <w:b/>
          <w:u w:val="single"/>
        </w:rPr>
        <w:t>DELEGAZIONE PROVINCIALE DI FERMO</w:t>
      </w:r>
    </w:p>
    <w:p w14:paraId="17D092AD" w14:textId="77777777" w:rsidR="00571E36" w:rsidRDefault="00571E36" w:rsidP="00571E36">
      <w:pPr>
        <w:pStyle w:val="LndNormale10"/>
        <w:rPr>
          <w:b/>
        </w:rPr>
      </w:pPr>
    </w:p>
    <w:p w14:paraId="3797A6A7" w14:textId="53E3ED8E" w:rsidR="00571E36" w:rsidRDefault="00571E36" w:rsidP="00571E36">
      <w:pPr>
        <w:pStyle w:val="LndNormale10"/>
      </w:pPr>
      <w:r>
        <w:t>Delegato</w:t>
      </w:r>
      <w:r>
        <w:tab/>
      </w:r>
      <w:r>
        <w:tab/>
      </w:r>
      <w:r>
        <w:tab/>
      </w:r>
      <w:r>
        <w:tab/>
      </w:r>
      <w:r>
        <w:tab/>
      </w:r>
      <w:r>
        <w:tab/>
      </w:r>
      <w:r>
        <w:tab/>
      </w:r>
      <w:r>
        <w:t>MALASPINA GIUSEPPE</w:t>
      </w:r>
    </w:p>
    <w:p w14:paraId="4FE12A29" w14:textId="77777777" w:rsidR="00571E36" w:rsidRDefault="00571E36" w:rsidP="00571E36">
      <w:pPr>
        <w:pStyle w:val="LndNormale10"/>
      </w:pPr>
      <w:r>
        <w:t>Vice Delegato</w:t>
      </w:r>
      <w:r>
        <w:tab/>
      </w:r>
      <w:r>
        <w:tab/>
        <w:t>AMICI PATRIZIO</w:t>
      </w:r>
    </w:p>
    <w:p w14:paraId="0C1B4A67" w14:textId="77777777" w:rsidR="00571E36" w:rsidRDefault="00571E36" w:rsidP="00571E36">
      <w:pPr>
        <w:pStyle w:val="LndNormale10"/>
      </w:pPr>
    </w:p>
    <w:p w14:paraId="0E020D4A" w14:textId="01D810ED" w:rsidR="00571E36" w:rsidRDefault="00571E36" w:rsidP="00571E36">
      <w:pPr>
        <w:pStyle w:val="LndNormale10"/>
      </w:pPr>
      <w:r>
        <w:t>Componenti</w:t>
      </w:r>
      <w:r>
        <w:tab/>
      </w:r>
      <w:r>
        <w:tab/>
      </w:r>
      <w:r>
        <w:tab/>
      </w:r>
      <w:r>
        <w:tab/>
      </w:r>
      <w:r>
        <w:t>MICUCCI GASTONE</w:t>
      </w:r>
      <w:r>
        <w:tab/>
      </w:r>
      <w:r>
        <w:tab/>
      </w:r>
      <w:r>
        <w:tab/>
        <w:t>TOSONI JOELE</w:t>
      </w:r>
      <w:r>
        <w:tab/>
      </w:r>
    </w:p>
    <w:p w14:paraId="7FC48860" w14:textId="77777777" w:rsidR="00571E36" w:rsidRDefault="00571E36" w:rsidP="00571E36">
      <w:pPr>
        <w:pStyle w:val="LndNormale10"/>
        <w:ind w:left="1469" w:firstLine="113"/>
      </w:pPr>
      <w:r>
        <w:t>STROVEGLI GIANNI</w:t>
      </w:r>
      <w:r>
        <w:tab/>
      </w:r>
      <w:r>
        <w:tab/>
      </w:r>
    </w:p>
    <w:p w14:paraId="31B0C96E" w14:textId="77777777" w:rsidR="00571E36" w:rsidRDefault="00571E36" w:rsidP="00571E36">
      <w:pPr>
        <w:pStyle w:val="LndNormale10"/>
      </w:pPr>
    </w:p>
    <w:p w14:paraId="662C52DB" w14:textId="77777777" w:rsidR="00571E36" w:rsidRPr="00BC09E0" w:rsidRDefault="00571E36" w:rsidP="00571E36">
      <w:pPr>
        <w:jc w:val="both"/>
        <w:rPr>
          <w:rFonts w:ascii="Arial" w:hAnsi="Arial"/>
          <w:noProof/>
          <w:sz w:val="22"/>
          <w:lang w:val="x-none" w:eastAsia="en-US"/>
        </w:rPr>
      </w:pPr>
      <w:r w:rsidRPr="00BC09E0">
        <w:rPr>
          <w:rFonts w:ascii="Arial" w:hAnsi="Arial"/>
          <w:noProof/>
          <w:sz w:val="22"/>
          <w:lang w:val="x-none" w:eastAsia="en-US"/>
        </w:rPr>
        <w:t>Segretario</w:t>
      </w:r>
      <w:r w:rsidRPr="00BC09E0">
        <w:rPr>
          <w:rFonts w:ascii="Arial" w:hAnsi="Arial"/>
          <w:noProof/>
          <w:sz w:val="22"/>
          <w:lang w:val="x-none" w:eastAsia="en-US"/>
        </w:rPr>
        <w:tab/>
      </w:r>
      <w:r>
        <w:tab/>
      </w:r>
      <w:r w:rsidRPr="00BC09E0">
        <w:rPr>
          <w:rFonts w:ascii="Arial" w:hAnsi="Arial"/>
          <w:noProof/>
          <w:sz w:val="22"/>
          <w:lang w:val="x-none" w:eastAsia="en-US"/>
        </w:rPr>
        <w:t>RICCI GIUSEPPE</w:t>
      </w:r>
    </w:p>
    <w:p w14:paraId="66D9036C" w14:textId="77777777" w:rsidR="00D858FA" w:rsidRDefault="00D858FA" w:rsidP="00914988">
      <w:pPr>
        <w:pStyle w:val="A117gare"/>
      </w:pPr>
    </w:p>
    <w:p w14:paraId="4E8AA99F" w14:textId="77777777" w:rsidR="00763C74" w:rsidRDefault="00763C74" w:rsidP="00914988">
      <w:pPr>
        <w:pStyle w:val="A117gare"/>
      </w:pPr>
    </w:p>
    <w:p w14:paraId="2C22F914" w14:textId="77777777" w:rsidR="000A0BDF" w:rsidRPr="00666732" w:rsidRDefault="000A0BDF" w:rsidP="000A0BDF">
      <w:pPr>
        <w:spacing w:line="120" w:lineRule="exact"/>
        <w:jc w:val="left"/>
        <w:textAlignment w:val="baseline"/>
        <w:rPr>
          <w:rFonts w:ascii="Calibri" w:hAnsi="Calibri"/>
          <w:caps/>
          <w:spacing w:val="-2"/>
          <w:sz w:val="16"/>
          <w:lang w:val="x-none" w:eastAsia="ar-SA"/>
        </w:rPr>
      </w:pPr>
    </w:p>
    <w:p w14:paraId="54BA2DF6" w14:textId="77777777" w:rsidR="000A0BDF" w:rsidRDefault="000A0BDF" w:rsidP="000A0BDF">
      <w:pPr>
        <w:spacing w:line="120" w:lineRule="exact"/>
        <w:jc w:val="left"/>
        <w:textAlignment w:val="baseline"/>
        <w:rPr>
          <w:rFonts w:ascii="Calibri" w:hAnsi="Calibri"/>
          <w:caps/>
          <w:spacing w:val="-2"/>
          <w:sz w:val="16"/>
          <w:lang w:eastAsia="ar-SA"/>
        </w:rPr>
      </w:pPr>
    </w:p>
    <w:p w14:paraId="05820AF7" w14:textId="362D2D20" w:rsidR="000A0BDF" w:rsidRPr="00AA0033" w:rsidRDefault="000A0BDF" w:rsidP="000A0BDF">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45" w:name="_Toc160181897"/>
      <w:bookmarkStart w:id="46" w:name="_Toc162522889"/>
      <w:bookmarkStart w:id="47" w:name="_Toc170310602"/>
      <w:bookmarkStart w:id="48" w:name="_Toc170915421"/>
      <w:r>
        <w:rPr>
          <w:rFonts w:ascii="Calibri" w:eastAsia="Malgun Gothic" w:hAnsi="Calibri" w:cs="Arial"/>
          <w:b/>
          <w:bCs/>
          <w:caps/>
          <w:spacing w:val="2"/>
          <w:kern w:val="2"/>
          <w:sz w:val="26"/>
          <w:szCs w:val="32"/>
          <w:lang w:eastAsia="ar-SA"/>
        </w:rPr>
        <w:t>3.</w:t>
      </w:r>
      <w:r>
        <w:rPr>
          <w:rFonts w:ascii="Calibri" w:eastAsia="Malgun Gothic" w:hAnsi="Calibri" w:cs="Arial"/>
          <w:b/>
          <w:bCs/>
          <w:caps/>
          <w:spacing w:val="2"/>
          <w:kern w:val="2"/>
          <w:sz w:val="26"/>
          <w:szCs w:val="32"/>
          <w:lang w:eastAsia="ar-SA"/>
        </w:rPr>
        <w:t>3</w:t>
      </w:r>
      <w:r w:rsidRPr="00AA0033">
        <w:rPr>
          <w:rFonts w:ascii="Calibri" w:eastAsia="Malgun Gothic" w:hAnsi="Calibri" w:cs="Arial"/>
          <w:b/>
          <w:bCs/>
          <w:caps/>
          <w:spacing w:val="2"/>
          <w:kern w:val="2"/>
          <w:sz w:val="26"/>
          <w:szCs w:val="32"/>
          <w:lang w:eastAsia="ar-SA"/>
        </w:rPr>
        <w:t>.- IBAN COMITATO REGIONALE MARCHE</w:t>
      </w:r>
      <w:bookmarkEnd w:id="45"/>
      <w:bookmarkEnd w:id="46"/>
      <w:bookmarkEnd w:id="47"/>
      <w:bookmarkEnd w:id="48"/>
      <w:r w:rsidRPr="00AA0033">
        <w:rPr>
          <w:rFonts w:ascii="Calibri" w:eastAsia="Malgun Gothic" w:hAnsi="Calibri" w:cs="Arial"/>
          <w:b/>
          <w:bCs/>
          <w:caps/>
          <w:spacing w:val="2"/>
          <w:kern w:val="2"/>
          <w:sz w:val="26"/>
          <w:szCs w:val="32"/>
          <w:lang w:eastAsia="ar-SA"/>
        </w:rPr>
        <w:t xml:space="preserve">  </w:t>
      </w:r>
    </w:p>
    <w:p w14:paraId="68EB5BFA" w14:textId="77777777" w:rsidR="000A0BDF" w:rsidRDefault="000A0BDF" w:rsidP="000A0BDF">
      <w:pPr>
        <w:spacing w:line="120" w:lineRule="exact"/>
        <w:jc w:val="left"/>
        <w:textAlignment w:val="baseline"/>
        <w:rPr>
          <w:rFonts w:ascii="Calibri" w:hAnsi="Calibri"/>
          <w:caps/>
          <w:spacing w:val="-2"/>
          <w:sz w:val="16"/>
          <w:lang w:eastAsia="ar-SA"/>
        </w:rPr>
      </w:pPr>
    </w:p>
    <w:p w14:paraId="28347324" w14:textId="77777777" w:rsidR="000A0BDF" w:rsidRPr="00AA0033" w:rsidRDefault="000A0BDF" w:rsidP="000A0BDF">
      <w:pPr>
        <w:spacing w:line="120" w:lineRule="exact"/>
        <w:jc w:val="left"/>
        <w:textAlignment w:val="baseline"/>
        <w:rPr>
          <w:rFonts w:ascii="Calibri" w:hAnsi="Calibri"/>
          <w:caps/>
          <w:spacing w:val="-2"/>
          <w:sz w:val="16"/>
          <w:lang w:eastAsia="ar-SA"/>
        </w:rPr>
      </w:pPr>
    </w:p>
    <w:p w14:paraId="7F320670" w14:textId="77777777" w:rsidR="000A0BDF" w:rsidRPr="00AA0033" w:rsidRDefault="000A0BDF" w:rsidP="000A0BDF">
      <w:pPr>
        <w:spacing w:line="120" w:lineRule="exact"/>
        <w:jc w:val="left"/>
        <w:textAlignment w:val="baseline"/>
        <w:rPr>
          <w:rFonts w:ascii="Calibri" w:hAnsi="Calibri"/>
          <w:caps/>
          <w:spacing w:val="-2"/>
          <w:sz w:val="16"/>
          <w:lang w:eastAsia="ar-SA"/>
        </w:rPr>
      </w:pPr>
    </w:p>
    <w:tbl>
      <w:tblPr>
        <w:tblStyle w:val="Grigliatabella"/>
        <w:tblW w:w="9268"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453"/>
      </w:tblGrid>
      <w:tr w:rsidR="000A0BDF" w:rsidRPr="00AA0033" w14:paraId="66536525" w14:textId="77777777" w:rsidTr="00F04CA2">
        <w:trPr>
          <w:trHeight w:hRule="exact" w:val="265"/>
          <w:jc w:val="center"/>
        </w:trPr>
        <w:tc>
          <w:tcPr>
            <w:tcW w:w="279" w:type="dxa"/>
            <w:tcBorders>
              <w:bottom w:val="single" w:sz="4" w:space="0" w:color="000000" w:themeColor="text1"/>
            </w:tcBorders>
            <w:vAlign w:val="center"/>
          </w:tcPr>
          <w:p w14:paraId="3D2DF923"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2" w:type="dxa"/>
            <w:tcBorders>
              <w:bottom w:val="single" w:sz="4" w:space="0" w:color="000000" w:themeColor="text1"/>
            </w:tcBorders>
            <w:vAlign w:val="center"/>
          </w:tcPr>
          <w:p w14:paraId="27BB96B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40" w:type="dxa"/>
            <w:tcBorders>
              <w:bottom w:val="single" w:sz="4" w:space="0" w:color="000000" w:themeColor="text1"/>
            </w:tcBorders>
            <w:vAlign w:val="center"/>
          </w:tcPr>
          <w:p w14:paraId="6291027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7018FE06"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4" w:type="dxa"/>
            <w:tcBorders>
              <w:bottom w:val="single" w:sz="4" w:space="0" w:color="000000" w:themeColor="text1"/>
            </w:tcBorders>
            <w:vAlign w:val="center"/>
          </w:tcPr>
          <w:p w14:paraId="09D6281D"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40" w:type="dxa"/>
            <w:tcBorders>
              <w:bottom w:val="single" w:sz="4" w:space="0" w:color="000000" w:themeColor="text1"/>
            </w:tcBorders>
            <w:vAlign w:val="center"/>
          </w:tcPr>
          <w:p w14:paraId="77CDA4C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737EBC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40" w:type="dxa"/>
            <w:tcBorders>
              <w:bottom w:val="single" w:sz="4" w:space="0" w:color="000000" w:themeColor="text1"/>
            </w:tcBorders>
            <w:vAlign w:val="center"/>
          </w:tcPr>
          <w:p w14:paraId="275DA1E4"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E1864D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8E0A096"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40" w:type="dxa"/>
            <w:tcBorders>
              <w:bottom w:val="single" w:sz="4" w:space="0" w:color="000000" w:themeColor="text1"/>
            </w:tcBorders>
            <w:vAlign w:val="center"/>
          </w:tcPr>
          <w:p w14:paraId="7C7D5B3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021BDD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40" w:type="dxa"/>
            <w:tcBorders>
              <w:bottom w:val="single" w:sz="4" w:space="0" w:color="000000" w:themeColor="text1"/>
            </w:tcBorders>
            <w:vAlign w:val="center"/>
          </w:tcPr>
          <w:p w14:paraId="597E1350"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4B7D547"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B7DF03E"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976402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6887285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424C46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18FF2AC"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A5D73FE"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6E37CA5C"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6D5B2B9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5DA56AD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E01CD7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16335F7D"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4BE3066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453" w:type="dxa"/>
            <w:tcBorders>
              <w:bottom w:val="single" w:sz="4" w:space="0" w:color="000000" w:themeColor="text1"/>
            </w:tcBorders>
            <w:vAlign w:val="center"/>
          </w:tcPr>
          <w:p w14:paraId="5F79FFB3"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0A0BDF" w:rsidRPr="00AA0033" w14:paraId="71F4A120" w14:textId="77777777" w:rsidTr="00F04CA2">
        <w:trPr>
          <w:trHeight w:hRule="exact" w:val="266"/>
          <w:jc w:val="center"/>
        </w:trPr>
        <w:tc>
          <w:tcPr>
            <w:tcW w:w="9268" w:type="dxa"/>
            <w:gridSpan w:val="27"/>
            <w:tcBorders>
              <w:bottom w:val="nil"/>
            </w:tcBorders>
            <w:vAlign w:val="bottom"/>
          </w:tcPr>
          <w:p w14:paraId="285C2498" w14:textId="77777777" w:rsidR="000A0BDF" w:rsidRPr="00AA0033" w:rsidRDefault="000A0BDF" w:rsidP="00F04CA2">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0A0BDF" w:rsidRPr="00AA0033" w14:paraId="44A9C1BC" w14:textId="77777777" w:rsidTr="00F04CA2">
        <w:trPr>
          <w:trHeight w:hRule="exact" w:val="266"/>
          <w:jc w:val="center"/>
        </w:trPr>
        <w:tc>
          <w:tcPr>
            <w:tcW w:w="9268" w:type="dxa"/>
            <w:gridSpan w:val="27"/>
            <w:tcBorders>
              <w:top w:val="nil"/>
            </w:tcBorders>
            <w:vAlign w:val="center"/>
          </w:tcPr>
          <w:p w14:paraId="50D63485" w14:textId="77777777" w:rsidR="000A0BDF" w:rsidRPr="00AA0033" w:rsidRDefault="000A0BDF" w:rsidP="00F04CA2">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bl>
    <w:p w14:paraId="3F7A26F5" w14:textId="77777777" w:rsidR="000A0BDF" w:rsidRDefault="000A0BDF" w:rsidP="000A0BDF">
      <w:pPr>
        <w:spacing w:line="120" w:lineRule="exact"/>
        <w:jc w:val="left"/>
        <w:textAlignment w:val="baseline"/>
        <w:rPr>
          <w:rFonts w:ascii="Calibri" w:hAnsi="Calibri"/>
          <w:caps/>
          <w:spacing w:val="-2"/>
          <w:sz w:val="16"/>
          <w:lang w:eastAsia="ar-SA"/>
        </w:rPr>
      </w:pPr>
    </w:p>
    <w:p w14:paraId="0C970F4A" w14:textId="77777777" w:rsidR="00763C74" w:rsidRDefault="00763C74" w:rsidP="00914988">
      <w:pPr>
        <w:pStyle w:val="A117gare"/>
      </w:pPr>
    </w:p>
    <w:p w14:paraId="0618A882" w14:textId="77777777" w:rsidR="000A0BDF" w:rsidRDefault="000A0BDF" w:rsidP="00914988">
      <w:pPr>
        <w:pStyle w:val="A117gare"/>
      </w:pPr>
    </w:p>
    <w:p w14:paraId="36CF12C7" w14:textId="77777777" w:rsidR="000A0BDF" w:rsidRDefault="000A0BDF" w:rsidP="00914988">
      <w:pPr>
        <w:pStyle w:val="A117gare"/>
      </w:pPr>
    </w:p>
    <w:p w14:paraId="46551D07" w14:textId="77777777" w:rsidR="00D858FA" w:rsidRDefault="00D858FA" w:rsidP="00914988">
      <w:pPr>
        <w:pStyle w:val="A117gare"/>
      </w:pPr>
    </w:p>
    <w:p w14:paraId="4D607D95" w14:textId="53B021F8" w:rsidR="00763C74" w:rsidRPr="00763C74" w:rsidRDefault="00763C74" w:rsidP="00763C74">
      <w:pPr>
        <w:pStyle w:val="TITOLOCAMPIONATO"/>
      </w:pPr>
      <w:bookmarkStart w:id="49" w:name="_Toc170915422"/>
      <w:r w:rsidRPr="00763C74">
        <w:t xml:space="preserve">COMUNICAZIONI DELLA </w:t>
      </w:r>
      <w:r>
        <w:t>DELEGAZIONE PROVINCIALE</w:t>
      </w:r>
      <w:bookmarkEnd w:id="49"/>
    </w:p>
    <w:p w14:paraId="3119A843" w14:textId="1BC9C6AF" w:rsidR="00CA5810" w:rsidRPr="00A0715B" w:rsidRDefault="00CA5810" w:rsidP="00F43BFF">
      <w:pPr>
        <w:pStyle w:val="A117gare"/>
      </w:pPr>
    </w:p>
    <w:p w14:paraId="02E18E70" w14:textId="77777777" w:rsidR="007A40C3" w:rsidRDefault="007A40C3" w:rsidP="00423855">
      <w:pPr>
        <w:pStyle w:val="A119"/>
      </w:pPr>
    </w:p>
    <w:p w14:paraId="01754281" w14:textId="1B93B671" w:rsidR="00423855" w:rsidRPr="00CA085A" w:rsidRDefault="00423855" w:rsidP="00CA085A">
      <w:pPr>
        <w:pStyle w:val="1-aaA111"/>
      </w:pPr>
      <w:bookmarkStart w:id="50" w:name="_Toc170915423"/>
      <w:r w:rsidRPr="00423855">
        <w:t>VARIAZIONI DI DENOMINAZIONE SOCIALE – TRASFERIMENTI DI SEDE SOCIALE – FUSIONI – SCISSIONI</w:t>
      </w:r>
      <w:bookmarkEnd w:id="50"/>
    </w:p>
    <w:p w14:paraId="59DE45FD" w14:textId="77777777" w:rsidR="00CA085A" w:rsidRDefault="00CA085A" w:rsidP="00CA085A">
      <w:pPr>
        <w:pStyle w:val="A117gare"/>
      </w:pPr>
    </w:p>
    <w:p w14:paraId="0C8C43DB" w14:textId="77777777" w:rsidR="00CA085A" w:rsidRDefault="00CA085A" w:rsidP="00CA085A">
      <w:pPr>
        <w:pStyle w:val="A117gare"/>
      </w:pPr>
    </w:p>
    <w:p w14:paraId="0A84F082" w14:textId="0CCAC46D" w:rsidR="00423855" w:rsidRPr="00322235" w:rsidRDefault="00423855" w:rsidP="00423855">
      <w:pPr>
        <w:pStyle w:val="A119"/>
        <w:rPr>
          <w:rFonts w:cs="Arial"/>
          <w:sz w:val="22"/>
          <w:szCs w:val="22"/>
        </w:rPr>
      </w:pPr>
      <w:r w:rsidRPr="00322235">
        <w:rPr>
          <w:rFonts w:cs="Arial"/>
          <w:sz w:val="22"/>
          <w:szCs w:val="22"/>
        </w:rPr>
        <w:t>Si comunica che le Società dovranno operare, a partire dal 10 giugno 2024, per</w:t>
      </w:r>
      <w:r>
        <w:rPr>
          <w:rFonts w:cs="Arial"/>
          <w:sz w:val="22"/>
          <w:szCs w:val="22"/>
        </w:rPr>
        <w:t xml:space="preserve"> </w:t>
      </w:r>
      <w:r w:rsidRPr="00322235">
        <w:rPr>
          <w:rFonts w:cs="Arial"/>
          <w:sz w:val="22"/>
          <w:szCs w:val="22"/>
        </w:rPr>
        <w:t>l’espletamento delle attività in oggetto esclusivamente tramite il nuovo portale servizi</w:t>
      </w:r>
      <w:r>
        <w:rPr>
          <w:rFonts w:cs="Arial"/>
          <w:sz w:val="22"/>
          <w:szCs w:val="22"/>
        </w:rPr>
        <w:t xml:space="preserve"> </w:t>
      </w:r>
      <w:r w:rsidRPr="00322235">
        <w:rPr>
          <w:rFonts w:cs="Arial"/>
          <w:sz w:val="22"/>
          <w:szCs w:val="22"/>
        </w:rPr>
        <w:t>F.I.G.C. dedicato, reperibile al seguente link</w:t>
      </w:r>
      <w:r>
        <w:rPr>
          <w:rFonts w:cs="Arial"/>
          <w:sz w:val="22"/>
          <w:szCs w:val="22"/>
        </w:rPr>
        <w:t xml:space="preserve">: </w:t>
      </w:r>
      <w:r w:rsidRPr="00322235">
        <w:rPr>
          <w:rFonts w:cs="Arial"/>
          <w:sz w:val="22"/>
          <w:szCs w:val="22"/>
        </w:rPr>
        <w:t>https://anagrafefederale.figc.it/</w:t>
      </w:r>
    </w:p>
    <w:p w14:paraId="290B740F" w14:textId="77777777" w:rsidR="00423855" w:rsidRPr="005C280C" w:rsidRDefault="00423855" w:rsidP="00423855">
      <w:pPr>
        <w:pStyle w:val="A119"/>
        <w:rPr>
          <w:rFonts w:cs="Arial"/>
          <w:b/>
          <w:sz w:val="22"/>
          <w:szCs w:val="22"/>
        </w:rPr>
      </w:pPr>
      <w:r w:rsidRPr="005C280C">
        <w:rPr>
          <w:rFonts w:cs="Arial"/>
          <w:b/>
          <w:sz w:val="22"/>
          <w:szCs w:val="22"/>
        </w:rPr>
        <w:t>Il termine di presentazione delle domande è il 15 luglio 2024</w:t>
      </w:r>
    </w:p>
    <w:p w14:paraId="377037B5" w14:textId="77777777" w:rsidR="00423855" w:rsidRPr="00322235" w:rsidRDefault="00423855" w:rsidP="00423855">
      <w:pPr>
        <w:pStyle w:val="A119"/>
        <w:rPr>
          <w:rFonts w:cs="Arial"/>
          <w:sz w:val="22"/>
          <w:szCs w:val="22"/>
        </w:rPr>
      </w:pPr>
      <w:r w:rsidRPr="00322235">
        <w:rPr>
          <w:rFonts w:cs="Arial"/>
          <w:sz w:val="22"/>
          <w:szCs w:val="22"/>
        </w:rPr>
        <w:t>La società potrà controllare nel Portale Servizi F.I.G.C. il percorso della pratica, la richiesta di</w:t>
      </w:r>
      <w:r>
        <w:rPr>
          <w:rFonts w:cs="Arial"/>
          <w:sz w:val="22"/>
          <w:szCs w:val="22"/>
        </w:rPr>
        <w:t xml:space="preserve"> </w:t>
      </w:r>
      <w:r w:rsidRPr="00322235">
        <w:rPr>
          <w:rFonts w:cs="Arial"/>
          <w:sz w:val="22"/>
          <w:szCs w:val="22"/>
        </w:rPr>
        <w:t>eventuali integrazioni di documenti e la segnalazione degli errori fino all’eventuale parere negativo</w:t>
      </w:r>
      <w:r>
        <w:rPr>
          <w:rFonts w:cs="Arial"/>
          <w:sz w:val="22"/>
          <w:szCs w:val="22"/>
        </w:rPr>
        <w:t xml:space="preserve"> </w:t>
      </w:r>
      <w:r w:rsidRPr="00322235">
        <w:rPr>
          <w:rFonts w:cs="Arial"/>
          <w:sz w:val="22"/>
          <w:szCs w:val="22"/>
        </w:rPr>
        <w:t>o positivo del Comitato Regionale, della L.N.D. e quello finale della F.I.G.C.</w:t>
      </w:r>
    </w:p>
    <w:p w14:paraId="6715EB30" w14:textId="77777777" w:rsidR="00423855" w:rsidRPr="00322235" w:rsidRDefault="00423855" w:rsidP="00423855">
      <w:pPr>
        <w:pStyle w:val="A119"/>
        <w:rPr>
          <w:rFonts w:cs="Arial"/>
          <w:sz w:val="22"/>
          <w:szCs w:val="22"/>
        </w:rPr>
      </w:pPr>
      <w:r w:rsidRPr="00322235">
        <w:rPr>
          <w:rFonts w:cs="Arial"/>
          <w:sz w:val="22"/>
          <w:szCs w:val="22"/>
        </w:rPr>
        <w:t>Si rammentano, di seguito, le indicazioni per effettuare le operazioni relative ai Cambi di</w:t>
      </w:r>
      <w:r>
        <w:rPr>
          <w:rFonts w:cs="Arial"/>
          <w:sz w:val="22"/>
          <w:szCs w:val="22"/>
        </w:rPr>
        <w:t xml:space="preserve"> </w:t>
      </w:r>
      <w:r w:rsidRPr="00322235">
        <w:rPr>
          <w:rFonts w:cs="Arial"/>
          <w:sz w:val="22"/>
          <w:szCs w:val="22"/>
        </w:rPr>
        <w:t>Denominazione, Cambi di Sede Sociale, Fusioni e Scissioni.</w:t>
      </w:r>
    </w:p>
    <w:p w14:paraId="4EEC7D15" w14:textId="77777777" w:rsidR="00423855" w:rsidRDefault="00423855" w:rsidP="00423855">
      <w:pPr>
        <w:pStyle w:val="A119"/>
        <w:rPr>
          <w:rFonts w:cs="Arial"/>
          <w:sz w:val="22"/>
          <w:szCs w:val="22"/>
        </w:rPr>
      </w:pPr>
    </w:p>
    <w:p w14:paraId="61877701" w14:textId="77777777" w:rsidR="00423855" w:rsidRDefault="00423855" w:rsidP="00423855">
      <w:pPr>
        <w:pStyle w:val="A119"/>
        <w:rPr>
          <w:rFonts w:cs="Arial"/>
          <w:sz w:val="22"/>
          <w:szCs w:val="22"/>
        </w:rPr>
      </w:pPr>
    </w:p>
    <w:p w14:paraId="24ED3C2E" w14:textId="77777777" w:rsidR="00423855" w:rsidRPr="00423855" w:rsidRDefault="00423855" w:rsidP="000A0BDF">
      <w:pPr>
        <w:pStyle w:val="1-aaA111"/>
      </w:pPr>
      <w:bookmarkStart w:id="51" w:name="_Toc170915424"/>
      <w:r w:rsidRPr="00423855">
        <w:t>CAMBIO DENOMINAZIONE SOCIALE (art. 17 delle N.O.I.F.)</w:t>
      </w:r>
      <w:bookmarkEnd w:id="51"/>
    </w:p>
    <w:p w14:paraId="3C2A69E2" w14:textId="77777777" w:rsidR="00423855" w:rsidRPr="00322235" w:rsidRDefault="00423855" w:rsidP="00423855">
      <w:pPr>
        <w:pStyle w:val="A119"/>
        <w:rPr>
          <w:rFonts w:cs="Arial"/>
          <w:b/>
          <w:sz w:val="22"/>
          <w:szCs w:val="22"/>
        </w:rPr>
      </w:pPr>
      <w:r w:rsidRPr="00322235">
        <w:rPr>
          <w:rFonts w:cs="Arial"/>
          <w:b/>
          <w:sz w:val="22"/>
          <w:szCs w:val="22"/>
        </w:rPr>
        <w:t>Termine di presentazione: 15 luglio 2024</w:t>
      </w:r>
    </w:p>
    <w:p w14:paraId="422CCD48" w14:textId="77777777" w:rsidR="00423855" w:rsidRDefault="00423855" w:rsidP="00423855">
      <w:pPr>
        <w:pStyle w:val="A117gare"/>
      </w:pPr>
    </w:p>
    <w:p w14:paraId="4BCC1640" w14:textId="77777777" w:rsidR="00423855" w:rsidRPr="00322235" w:rsidRDefault="00423855" w:rsidP="00423855">
      <w:pPr>
        <w:pStyle w:val="A119"/>
        <w:rPr>
          <w:rFonts w:cs="Arial"/>
          <w:sz w:val="22"/>
          <w:szCs w:val="22"/>
        </w:rPr>
      </w:pPr>
      <w:r w:rsidRPr="00322235">
        <w:rPr>
          <w:rFonts w:cs="Arial"/>
          <w:sz w:val="22"/>
          <w:szCs w:val="22"/>
        </w:rPr>
        <w:t>Il Cambio della Denominazione Sociale è un atto straordinario deliberato dall’Assemblea</w:t>
      </w:r>
      <w:r>
        <w:rPr>
          <w:rFonts w:cs="Arial"/>
          <w:sz w:val="22"/>
          <w:szCs w:val="22"/>
        </w:rPr>
        <w:t xml:space="preserve"> </w:t>
      </w:r>
      <w:r w:rsidRPr="00322235">
        <w:rPr>
          <w:rFonts w:cs="Arial"/>
          <w:sz w:val="22"/>
          <w:szCs w:val="22"/>
        </w:rPr>
        <w:t>Generale dei Soci e pertanto a nulla valgono le delibere adottate in tal senso dal Presidente o dai</w:t>
      </w:r>
      <w:r>
        <w:rPr>
          <w:rFonts w:cs="Arial"/>
          <w:sz w:val="22"/>
          <w:szCs w:val="22"/>
        </w:rPr>
        <w:t xml:space="preserve"> </w:t>
      </w:r>
      <w:r w:rsidRPr="00322235">
        <w:rPr>
          <w:rFonts w:cs="Arial"/>
          <w:sz w:val="22"/>
          <w:szCs w:val="22"/>
        </w:rPr>
        <w:t>Consigli Direttivi delle Società.</w:t>
      </w:r>
    </w:p>
    <w:p w14:paraId="6F7E7FF2" w14:textId="77777777" w:rsidR="00423855" w:rsidRPr="00322235" w:rsidRDefault="00423855" w:rsidP="00423855">
      <w:pPr>
        <w:pStyle w:val="A119"/>
        <w:rPr>
          <w:rFonts w:cs="Arial"/>
          <w:sz w:val="22"/>
          <w:szCs w:val="22"/>
        </w:rPr>
      </w:pPr>
      <w:r w:rsidRPr="00322235">
        <w:rPr>
          <w:rFonts w:cs="Arial"/>
          <w:sz w:val="22"/>
          <w:szCs w:val="22"/>
        </w:rPr>
        <w:t>Tale operazione può essere effettuata annualmente.</w:t>
      </w:r>
    </w:p>
    <w:p w14:paraId="62FF59ED" w14:textId="77777777" w:rsidR="00423855" w:rsidRDefault="00423855" w:rsidP="00423855">
      <w:pPr>
        <w:pStyle w:val="A119"/>
        <w:rPr>
          <w:rFonts w:cs="Arial"/>
          <w:sz w:val="22"/>
          <w:szCs w:val="22"/>
        </w:rPr>
      </w:pPr>
      <w:r>
        <w:rPr>
          <w:rFonts w:cs="Arial"/>
          <w:sz w:val="22"/>
          <w:szCs w:val="22"/>
        </w:rPr>
        <w:t xml:space="preserve">Si </w:t>
      </w:r>
      <w:r w:rsidRPr="00322235">
        <w:rPr>
          <w:rFonts w:cs="Arial"/>
          <w:sz w:val="22"/>
          <w:szCs w:val="22"/>
        </w:rPr>
        <w:t>rammenta</w:t>
      </w:r>
      <w:r>
        <w:rPr>
          <w:rFonts w:cs="Arial"/>
          <w:sz w:val="22"/>
          <w:szCs w:val="22"/>
        </w:rPr>
        <w:t xml:space="preserve"> </w:t>
      </w:r>
      <w:r w:rsidRPr="00322235">
        <w:rPr>
          <w:rFonts w:cs="Arial"/>
          <w:sz w:val="22"/>
          <w:szCs w:val="22"/>
        </w:rPr>
        <w:t>che il Cambio di Denominazione Sociale non ha influenza alcuna sulla</w:t>
      </w:r>
      <w:r>
        <w:rPr>
          <w:rFonts w:cs="Arial"/>
          <w:sz w:val="22"/>
          <w:szCs w:val="22"/>
        </w:rPr>
        <w:t xml:space="preserve"> </w:t>
      </w:r>
      <w:r w:rsidRPr="00322235">
        <w:rPr>
          <w:rFonts w:cs="Arial"/>
          <w:sz w:val="22"/>
          <w:szCs w:val="22"/>
        </w:rPr>
        <w:t>“continuità associativa” che deve assolutamente essere mantenuta così come deve restare</w:t>
      </w:r>
      <w:r>
        <w:rPr>
          <w:rFonts w:cs="Arial"/>
          <w:sz w:val="22"/>
          <w:szCs w:val="22"/>
        </w:rPr>
        <w:t xml:space="preserve"> </w:t>
      </w:r>
      <w:r w:rsidRPr="00322235">
        <w:rPr>
          <w:rFonts w:cs="Arial"/>
          <w:sz w:val="22"/>
          <w:szCs w:val="22"/>
        </w:rPr>
        <w:t>invariata la Partita I.V.A. e/o il Codice Fiscale assegnati alla Società.</w:t>
      </w:r>
    </w:p>
    <w:p w14:paraId="7929D267" w14:textId="77777777" w:rsidR="00423855" w:rsidRDefault="00423855" w:rsidP="000A0BDF">
      <w:pPr>
        <w:pStyle w:val="A117gare"/>
      </w:pPr>
    </w:p>
    <w:p w14:paraId="1198C001" w14:textId="77777777" w:rsidR="000A0BDF" w:rsidRPr="00322235" w:rsidRDefault="000A0BDF" w:rsidP="000A0BDF">
      <w:pPr>
        <w:pStyle w:val="A117gare"/>
      </w:pPr>
    </w:p>
    <w:p w14:paraId="5479BC8B" w14:textId="77777777" w:rsidR="00423855" w:rsidRPr="005C280C" w:rsidRDefault="00423855" w:rsidP="00423855">
      <w:pPr>
        <w:pStyle w:val="A119"/>
        <w:rPr>
          <w:rFonts w:cs="Arial"/>
          <w:b/>
          <w:sz w:val="22"/>
          <w:szCs w:val="22"/>
          <w:u w:val="single"/>
        </w:rPr>
      </w:pPr>
      <w:r w:rsidRPr="005C280C">
        <w:rPr>
          <w:rFonts w:cs="Arial"/>
          <w:b/>
          <w:sz w:val="22"/>
          <w:szCs w:val="22"/>
          <w:u w:val="single"/>
        </w:rPr>
        <w:t>A.S.D. senza personalità giuridica</w:t>
      </w:r>
    </w:p>
    <w:p w14:paraId="5D42F58A" w14:textId="77777777" w:rsidR="00423855" w:rsidRPr="00322235" w:rsidRDefault="00423855" w:rsidP="00423855">
      <w:pPr>
        <w:pStyle w:val="A119"/>
        <w:rPr>
          <w:rFonts w:cs="Arial"/>
          <w:sz w:val="22"/>
          <w:szCs w:val="22"/>
        </w:rPr>
      </w:pPr>
      <w:r w:rsidRPr="00322235">
        <w:rPr>
          <w:rFonts w:cs="Arial"/>
          <w:sz w:val="22"/>
          <w:szCs w:val="22"/>
        </w:rPr>
        <w:t>Le domande in oggetto dovranno essere corredate da:</w:t>
      </w:r>
    </w:p>
    <w:p w14:paraId="6CD28F30" w14:textId="77777777" w:rsidR="00423855" w:rsidRPr="005C280C" w:rsidRDefault="00423855" w:rsidP="00423855">
      <w:pPr>
        <w:pStyle w:val="A119"/>
        <w:rPr>
          <w:rFonts w:cs="Arial"/>
          <w:b/>
          <w:sz w:val="22"/>
          <w:szCs w:val="22"/>
        </w:rPr>
      </w:pPr>
      <w:r w:rsidRPr="00322235">
        <w:rPr>
          <w:rFonts w:cs="Arial"/>
          <w:sz w:val="22"/>
          <w:szCs w:val="22"/>
        </w:rPr>
        <w:t xml:space="preserve">- </w:t>
      </w:r>
      <w:r w:rsidRPr="005C280C">
        <w:rPr>
          <w:rFonts w:cs="Arial"/>
          <w:b/>
          <w:sz w:val="22"/>
          <w:szCs w:val="22"/>
        </w:rPr>
        <w:t>modulo richiesta cambio denominazione (generato sul portale servizi);</w:t>
      </w:r>
    </w:p>
    <w:p w14:paraId="64CC1F65" w14:textId="77777777" w:rsidR="00423855" w:rsidRPr="00322235" w:rsidRDefault="00423855" w:rsidP="00423855">
      <w:pPr>
        <w:pStyle w:val="A119"/>
        <w:rPr>
          <w:rFonts w:cs="Arial"/>
          <w:sz w:val="22"/>
          <w:szCs w:val="22"/>
        </w:rPr>
      </w:pPr>
      <w:r w:rsidRPr="00322235">
        <w:rPr>
          <w:rFonts w:cs="Arial"/>
          <w:sz w:val="22"/>
          <w:szCs w:val="22"/>
        </w:rPr>
        <w:t>- verbale assembleare dei soci che ha deliberato il mutamento della denominazione</w:t>
      </w:r>
      <w:r>
        <w:rPr>
          <w:rFonts w:cs="Arial"/>
          <w:sz w:val="22"/>
          <w:szCs w:val="22"/>
        </w:rPr>
        <w:t xml:space="preserve"> </w:t>
      </w:r>
      <w:r w:rsidRPr="00322235">
        <w:rPr>
          <w:rFonts w:cs="Arial"/>
          <w:sz w:val="22"/>
          <w:szCs w:val="22"/>
        </w:rPr>
        <w:t>sociale redatto in scrittura privata non autenticato dal notaio</w:t>
      </w:r>
    </w:p>
    <w:p w14:paraId="05DD4262" w14:textId="77777777" w:rsidR="00423855" w:rsidRPr="00322235" w:rsidRDefault="00423855" w:rsidP="00423855">
      <w:pPr>
        <w:pStyle w:val="A119"/>
        <w:rPr>
          <w:rFonts w:cs="Arial"/>
          <w:sz w:val="22"/>
          <w:szCs w:val="22"/>
        </w:rPr>
      </w:pPr>
      <w:r w:rsidRPr="00322235">
        <w:rPr>
          <w:rFonts w:cs="Arial"/>
          <w:sz w:val="22"/>
          <w:szCs w:val="22"/>
        </w:rPr>
        <w:t>- Statuto sociale, aggiornato nella denominazione e sottoscritto da tutti i soci presenti</w:t>
      </w:r>
      <w:r>
        <w:rPr>
          <w:rFonts w:cs="Arial"/>
          <w:sz w:val="22"/>
          <w:szCs w:val="22"/>
        </w:rPr>
        <w:t xml:space="preserve"> </w:t>
      </w:r>
      <w:r w:rsidRPr="00322235">
        <w:rPr>
          <w:rFonts w:cs="Arial"/>
          <w:sz w:val="22"/>
          <w:szCs w:val="22"/>
        </w:rPr>
        <w:t>redatto in scrittura privata non autenticato dal notaio</w:t>
      </w:r>
    </w:p>
    <w:p w14:paraId="1448512B" w14:textId="77777777" w:rsidR="00423855" w:rsidRPr="00322235" w:rsidRDefault="00423855" w:rsidP="00423855">
      <w:pPr>
        <w:pStyle w:val="A119"/>
        <w:rPr>
          <w:rFonts w:cs="Arial"/>
          <w:sz w:val="22"/>
          <w:szCs w:val="22"/>
        </w:rPr>
      </w:pPr>
      <w:r w:rsidRPr="00322235">
        <w:rPr>
          <w:rFonts w:cs="Arial"/>
          <w:sz w:val="22"/>
          <w:szCs w:val="22"/>
        </w:rPr>
        <w:t xml:space="preserve">- Atto Costitutivo </w:t>
      </w:r>
      <w:r w:rsidRPr="006A14EC">
        <w:rPr>
          <w:rFonts w:cs="Arial"/>
          <w:sz w:val="22"/>
          <w:szCs w:val="22"/>
          <w:u w:val="single"/>
        </w:rPr>
        <w:t>originario</w:t>
      </w:r>
      <w:r w:rsidRPr="00322235">
        <w:rPr>
          <w:rFonts w:cs="Arial"/>
          <w:sz w:val="22"/>
          <w:szCs w:val="22"/>
        </w:rPr>
        <w:t xml:space="preserve"> (quello redatto al momento della fondazione e presentato per</w:t>
      </w:r>
      <w:r>
        <w:rPr>
          <w:rFonts w:cs="Arial"/>
          <w:sz w:val="22"/>
          <w:szCs w:val="22"/>
        </w:rPr>
        <w:t xml:space="preserve"> </w:t>
      </w:r>
      <w:r w:rsidRPr="00322235">
        <w:rPr>
          <w:rFonts w:cs="Arial"/>
          <w:sz w:val="22"/>
          <w:szCs w:val="22"/>
        </w:rPr>
        <w:t>l’Affiliazione alla F.I.G.C.) redatto in scrittura privata non autenticato dal notaio</w:t>
      </w:r>
      <w:r>
        <w:rPr>
          <w:rFonts w:cs="Arial"/>
          <w:sz w:val="22"/>
          <w:szCs w:val="22"/>
        </w:rPr>
        <w:t xml:space="preserve"> </w:t>
      </w:r>
    </w:p>
    <w:p w14:paraId="355E8E80" w14:textId="77777777" w:rsidR="00423855" w:rsidRPr="00322235" w:rsidRDefault="00423855" w:rsidP="00423855">
      <w:pPr>
        <w:pStyle w:val="A119"/>
        <w:rPr>
          <w:rFonts w:cs="Arial"/>
          <w:sz w:val="22"/>
          <w:szCs w:val="22"/>
        </w:rPr>
      </w:pPr>
      <w:r w:rsidRPr="00322235">
        <w:rPr>
          <w:rFonts w:cs="Arial"/>
          <w:sz w:val="22"/>
          <w:szCs w:val="22"/>
        </w:rPr>
        <w:t>- elenco nominativo dei componenti gli organi direttivi</w:t>
      </w:r>
    </w:p>
    <w:p w14:paraId="078DA0F7" w14:textId="77777777" w:rsidR="00423855" w:rsidRPr="00322235" w:rsidRDefault="00423855" w:rsidP="00423855">
      <w:pPr>
        <w:pStyle w:val="A119"/>
        <w:rPr>
          <w:rFonts w:cs="Arial"/>
          <w:sz w:val="22"/>
          <w:szCs w:val="22"/>
        </w:rPr>
      </w:pPr>
      <w:r w:rsidRPr="00322235">
        <w:rPr>
          <w:rFonts w:cs="Arial"/>
          <w:sz w:val="22"/>
          <w:szCs w:val="22"/>
        </w:rPr>
        <w:t>- ricevuta di ricezione della comunicazione all’Agenzia delle Entrate del mutamento.</w:t>
      </w:r>
    </w:p>
    <w:p w14:paraId="5F64DCC0" w14:textId="77777777" w:rsidR="00423855" w:rsidRPr="00322235" w:rsidRDefault="00423855" w:rsidP="00423855">
      <w:pPr>
        <w:pStyle w:val="A119"/>
        <w:rPr>
          <w:rFonts w:cs="Arial"/>
          <w:sz w:val="22"/>
          <w:szCs w:val="22"/>
        </w:rPr>
      </w:pPr>
    </w:p>
    <w:p w14:paraId="3B75945B" w14:textId="77777777" w:rsidR="00423855" w:rsidRPr="006A14EC" w:rsidRDefault="00423855" w:rsidP="00423855">
      <w:pPr>
        <w:pStyle w:val="A119"/>
        <w:rPr>
          <w:rFonts w:cs="Arial"/>
          <w:b/>
          <w:sz w:val="22"/>
          <w:szCs w:val="22"/>
          <w:u w:val="single"/>
        </w:rPr>
      </w:pPr>
      <w:r w:rsidRPr="006A14EC">
        <w:rPr>
          <w:rFonts w:cs="Arial"/>
          <w:b/>
          <w:sz w:val="22"/>
          <w:szCs w:val="22"/>
          <w:u w:val="single"/>
        </w:rPr>
        <w:t>S.S.D. o A.S.D. con personalità giuridica</w:t>
      </w:r>
    </w:p>
    <w:p w14:paraId="28C94266" w14:textId="77777777" w:rsidR="00423855" w:rsidRPr="00322235" w:rsidRDefault="00423855" w:rsidP="00423855">
      <w:pPr>
        <w:pStyle w:val="A119"/>
        <w:rPr>
          <w:rFonts w:cs="Arial"/>
          <w:sz w:val="22"/>
          <w:szCs w:val="22"/>
        </w:rPr>
      </w:pPr>
      <w:r w:rsidRPr="00322235">
        <w:rPr>
          <w:rFonts w:cs="Arial"/>
          <w:sz w:val="22"/>
          <w:szCs w:val="22"/>
        </w:rPr>
        <w:t>Le domande in oggetto dovranno essere corredate da:</w:t>
      </w:r>
    </w:p>
    <w:p w14:paraId="4C0506A4" w14:textId="77777777" w:rsidR="00423855" w:rsidRPr="006A14EC" w:rsidRDefault="00423855" w:rsidP="00423855">
      <w:pPr>
        <w:pStyle w:val="A119"/>
        <w:rPr>
          <w:rFonts w:cs="Arial"/>
          <w:b/>
          <w:sz w:val="22"/>
          <w:szCs w:val="22"/>
        </w:rPr>
      </w:pPr>
      <w:r w:rsidRPr="006A14EC">
        <w:rPr>
          <w:rFonts w:cs="Arial"/>
          <w:b/>
          <w:sz w:val="22"/>
          <w:szCs w:val="22"/>
        </w:rPr>
        <w:t>- modulo richiesta cambio denominazione (generato sul portale servizi);</w:t>
      </w:r>
    </w:p>
    <w:p w14:paraId="77DC9545" w14:textId="77777777" w:rsidR="00423855" w:rsidRPr="00322235" w:rsidRDefault="00423855" w:rsidP="00423855">
      <w:pPr>
        <w:pStyle w:val="A119"/>
        <w:rPr>
          <w:rFonts w:cs="Arial"/>
          <w:sz w:val="22"/>
          <w:szCs w:val="22"/>
        </w:rPr>
      </w:pPr>
      <w:r w:rsidRPr="00322235">
        <w:rPr>
          <w:rFonts w:cs="Arial"/>
          <w:sz w:val="22"/>
          <w:szCs w:val="22"/>
        </w:rPr>
        <w:t>- verbale assembleare dei soci che ha deliberato il mutamento della denominazione</w:t>
      </w:r>
      <w:r>
        <w:rPr>
          <w:rFonts w:cs="Arial"/>
          <w:sz w:val="22"/>
          <w:szCs w:val="22"/>
        </w:rPr>
        <w:t xml:space="preserve"> </w:t>
      </w:r>
      <w:r w:rsidRPr="00322235">
        <w:rPr>
          <w:rFonts w:cs="Arial"/>
          <w:sz w:val="22"/>
          <w:szCs w:val="22"/>
        </w:rPr>
        <w:t>sociale redatto in forma di atto pubblico o di scrittura privata autenticata dal notaio;</w:t>
      </w:r>
    </w:p>
    <w:p w14:paraId="64577425" w14:textId="77777777" w:rsidR="00423855" w:rsidRPr="00322235" w:rsidRDefault="00423855" w:rsidP="00423855">
      <w:pPr>
        <w:pStyle w:val="A119"/>
        <w:rPr>
          <w:rFonts w:cs="Arial"/>
          <w:sz w:val="22"/>
          <w:szCs w:val="22"/>
        </w:rPr>
      </w:pPr>
      <w:r w:rsidRPr="00322235">
        <w:rPr>
          <w:rFonts w:cs="Arial"/>
          <w:sz w:val="22"/>
          <w:szCs w:val="22"/>
        </w:rPr>
        <w:t xml:space="preserve">- Statuto sociale, </w:t>
      </w:r>
      <w:r w:rsidRPr="006A14EC">
        <w:rPr>
          <w:rFonts w:cs="Arial"/>
          <w:sz w:val="22"/>
          <w:szCs w:val="22"/>
          <w:u w:val="single"/>
        </w:rPr>
        <w:t>aggiornato nella denominazione</w:t>
      </w:r>
      <w:r w:rsidRPr="00322235">
        <w:rPr>
          <w:rFonts w:cs="Arial"/>
          <w:sz w:val="22"/>
          <w:szCs w:val="22"/>
        </w:rPr>
        <w:t xml:space="preserve"> redatto in forma di atto pubblico o di</w:t>
      </w:r>
      <w:r>
        <w:rPr>
          <w:rFonts w:cs="Arial"/>
          <w:sz w:val="22"/>
          <w:szCs w:val="22"/>
        </w:rPr>
        <w:t xml:space="preserve"> </w:t>
      </w:r>
      <w:r w:rsidRPr="00322235">
        <w:rPr>
          <w:rFonts w:cs="Arial"/>
          <w:sz w:val="22"/>
          <w:szCs w:val="22"/>
        </w:rPr>
        <w:t>scrittura privata autenticata dal notaio;</w:t>
      </w:r>
    </w:p>
    <w:p w14:paraId="0A0FA7DB" w14:textId="77777777" w:rsidR="00423855" w:rsidRPr="00322235" w:rsidRDefault="00423855" w:rsidP="00423855">
      <w:pPr>
        <w:pStyle w:val="A119"/>
        <w:rPr>
          <w:rFonts w:cs="Arial"/>
          <w:sz w:val="22"/>
          <w:szCs w:val="22"/>
        </w:rPr>
      </w:pPr>
      <w:r w:rsidRPr="00322235">
        <w:rPr>
          <w:rFonts w:cs="Arial"/>
          <w:sz w:val="22"/>
          <w:szCs w:val="22"/>
        </w:rPr>
        <w:t>- Atto Costitutivo originario (quello redatto al momento della fondazione e presentato per</w:t>
      </w:r>
      <w:r>
        <w:rPr>
          <w:rFonts w:cs="Arial"/>
          <w:sz w:val="22"/>
          <w:szCs w:val="22"/>
        </w:rPr>
        <w:t xml:space="preserve"> </w:t>
      </w:r>
      <w:r w:rsidRPr="00322235">
        <w:rPr>
          <w:rFonts w:cs="Arial"/>
          <w:sz w:val="22"/>
          <w:szCs w:val="22"/>
        </w:rPr>
        <w:t>l’Affiliazione alla F.I.G.C.) redatto in forma di atto pubblico o di scrittura privata</w:t>
      </w:r>
      <w:r>
        <w:rPr>
          <w:rFonts w:cs="Arial"/>
          <w:sz w:val="22"/>
          <w:szCs w:val="22"/>
        </w:rPr>
        <w:t xml:space="preserve"> </w:t>
      </w:r>
      <w:r w:rsidRPr="00322235">
        <w:rPr>
          <w:rFonts w:cs="Arial"/>
          <w:sz w:val="22"/>
          <w:szCs w:val="22"/>
        </w:rPr>
        <w:t>autenticata dal notaio;</w:t>
      </w:r>
    </w:p>
    <w:p w14:paraId="15A72C11" w14:textId="77777777" w:rsidR="00423855" w:rsidRPr="00B334B1" w:rsidRDefault="00423855" w:rsidP="00423855">
      <w:pPr>
        <w:pStyle w:val="A119"/>
        <w:rPr>
          <w:rFonts w:cs="Arial"/>
          <w:sz w:val="22"/>
          <w:szCs w:val="22"/>
        </w:rPr>
      </w:pPr>
      <w:r w:rsidRPr="00B334B1">
        <w:rPr>
          <w:rFonts w:cs="Arial"/>
          <w:sz w:val="22"/>
          <w:szCs w:val="22"/>
        </w:rPr>
        <w:t>- elenco nominativo dei componenti gli organi direttivi</w:t>
      </w:r>
    </w:p>
    <w:p w14:paraId="495241CC" w14:textId="77777777" w:rsidR="00423855" w:rsidRDefault="00423855" w:rsidP="00423855">
      <w:pPr>
        <w:pStyle w:val="A119"/>
        <w:rPr>
          <w:rFonts w:cs="Arial"/>
          <w:sz w:val="22"/>
          <w:szCs w:val="22"/>
        </w:rPr>
      </w:pPr>
      <w:r w:rsidRPr="00B334B1">
        <w:rPr>
          <w:rFonts w:cs="Arial"/>
          <w:sz w:val="22"/>
          <w:szCs w:val="22"/>
        </w:rPr>
        <w:t>- ricevuta di ricezione della comunicazione all’Agenzia delle Entrate del mutamento.</w:t>
      </w:r>
    </w:p>
    <w:p w14:paraId="73B2FCBB" w14:textId="77777777" w:rsidR="00423855" w:rsidRPr="00B334B1" w:rsidRDefault="00423855" w:rsidP="00423855">
      <w:pPr>
        <w:pStyle w:val="A119"/>
        <w:rPr>
          <w:rFonts w:cs="Arial"/>
          <w:sz w:val="22"/>
          <w:szCs w:val="22"/>
        </w:rPr>
      </w:pPr>
    </w:p>
    <w:p w14:paraId="34969908" w14:textId="77777777" w:rsidR="00423855" w:rsidRPr="006A14EC" w:rsidRDefault="00423855" w:rsidP="00423855">
      <w:pPr>
        <w:pStyle w:val="A119"/>
        <w:rPr>
          <w:rFonts w:cs="Arial"/>
          <w:sz w:val="22"/>
          <w:szCs w:val="22"/>
          <w:u w:val="single"/>
        </w:rPr>
      </w:pPr>
      <w:r w:rsidRPr="006A14EC">
        <w:rPr>
          <w:rFonts w:cs="Arial"/>
          <w:sz w:val="22"/>
          <w:szCs w:val="22"/>
          <w:u w:val="single"/>
        </w:rPr>
        <w:t>Si ricorda che la nuova denominazione sociale non deve essere identica o similare ad altra denominazione già esistente negli Archivi federali, in tal caso la nuova denominazione dovrà essere preceduta, e non seguita, da un’aggettivazione che la contraddistingua.</w:t>
      </w:r>
    </w:p>
    <w:p w14:paraId="10798E91" w14:textId="77777777" w:rsidR="00423855" w:rsidRDefault="00423855" w:rsidP="00423855">
      <w:pPr>
        <w:pStyle w:val="A119"/>
        <w:rPr>
          <w:rFonts w:cs="Arial"/>
          <w:sz w:val="22"/>
          <w:szCs w:val="22"/>
        </w:rPr>
      </w:pPr>
    </w:p>
    <w:p w14:paraId="225F0F2B" w14:textId="77777777" w:rsidR="00423855" w:rsidRPr="00B334B1" w:rsidRDefault="00423855" w:rsidP="00423855">
      <w:pPr>
        <w:pStyle w:val="A119"/>
        <w:rPr>
          <w:rFonts w:cs="Arial"/>
          <w:sz w:val="22"/>
          <w:szCs w:val="22"/>
        </w:rPr>
      </w:pPr>
      <w:r w:rsidRPr="00B334B1">
        <w:rPr>
          <w:rFonts w:cs="Arial"/>
          <w:sz w:val="22"/>
          <w:szCs w:val="22"/>
        </w:rPr>
        <w:lastRenderedPageBreak/>
        <w:t>Si invitano le società a rinominare i file pdf da allegare in modo adeguato e cioè</w:t>
      </w:r>
      <w:r>
        <w:rPr>
          <w:rFonts w:cs="Arial"/>
          <w:sz w:val="22"/>
          <w:szCs w:val="22"/>
        </w:rPr>
        <w:t xml:space="preserve"> </w:t>
      </w:r>
      <w:r w:rsidRPr="00B334B1">
        <w:rPr>
          <w:rFonts w:cs="Arial"/>
          <w:sz w:val="22"/>
          <w:szCs w:val="22"/>
        </w:rPr>
        <w:t>corrispondente al contenuto del documento (es. “Statuto Nome Società.pdf” etc.);</w:t>
      </w:r>
    </w:p>
    <w:p w14:paraId="33D5AAD4" w14:textId="77777777" w:rsidR="00423855" w:rsidRPr="006A14EC" w:rsidRDefault="00423855" w:rsidP="00423855">
      <w:pPr>
        <w:pStyle w:val="A119"/>
        <w:rPr>
          <w:rFonts w:cs="Arial"/>
          <w:b/>
          <w:sz w:val="22"/>
          <w:szCs w:val="22"/>
        </w:rPr>
      </w:pPr>
      <w:r w:rsidRPr="006A14EC">
        <w:rPr>
          <w:rFonts w:cs="Arial"/>
          <w:b/>
          <w:sz w:val="22"/>
          <w:szCs w:val="22"/>
        </w:rPr>
        <w:t>Si ricorda che il verbale, prima delle firme finali, deve riportare la seguente dicitura:</w:t>
      </w:r>
    </w:p>
    <w:p w14:paraId="2707686D" w14:textId="77777777" w:rsidR="00423855" w:rsidRPr="006A14EC" w:rsidRDefault="00423855" w:rsidP="00423855">
      <w:pPr>
        <w:pStyle w:val="A119"/>
        <w:rPr>
          <w:rFonts w:cs="Arial"/>
          <w:b/>
          <w:i/>
          <w:sz w:val="22"/>
          <w:szCs w:val="22"/>
        </w:rPr>
      </w:pPr>
      <w:r w:rsidRPr="006A14EC">
        <w:rPr>
          <w:rFonts w:cs="Arial"/>
          <w:b/>
          <w:i/>
          <w:sz w:val="22"/>
          <w:szCs w:val="22"/>
        </w:rPr>
        <w:t>“LA DELIBERA ASSUNTA ASSUMERÀ EFFICACIA SOLO IN SEGUITO ALL’APPROVAZIONE DELLA F.I.G.C.”.</w:t>
      </w:r>
    </w:p>
    <w:p w14:paraId="623DD62B" w14:textId="77777777" w:rsidR="00423855" w:rsidRDefault="00423855" w:rsidP="00423855">
      <w:pPr>
        <w:pStyle w:val="A119"/>
        <w:rPr>
          <w:rFonts w:cs="Arial"/>
          <w:b/>
          <w:sz w:val="22"/>
          <w:szCs w:val="22"/>
        </w:rPr>
      </w:pPr>
    </w:p>
    <w:p w14:paraId="794E0EC7" w14:textId="77777777" w:rsidR="00423855" w:rsidRPr="001C60BC" w:rsidRDefault="00423855" w:rsidP="00423855">
      <w:pPr>
        <w:pStyle w:val="A119"/>
        <w:rPr>
          <w:rFonts w:cs="Arial"/>
          <w:b/>
          <w:sz w:val="22"/>
          <w:szCs w:val="22"/>
        </w:rPr>
      </w:pPr>
    </w:p>
    <w:p w14:paraId="4299DC5B" w14:textId="77777777" w:rsidR="00423855" w:rsidRPr="00423855" w:rsidRDefault="00423855" w:rsidP="000A0BDF">
      <w:pPr>
        <w:pStyle w:val="1-aaA111"/>
      </w:pPr>
      <w:bookmarkStart w:id="52" w:name="_Toc170915425"/>
      <w:r w:rsidRPr="00423855">
        <w:t>TRASFORMAZIONE DA SOCIETÀ DI PERSONE IN SOCIETÀ DI CAPITALE, O VICEVERSA</w:t>
      </w:r>
      <w:bookmarkEnd w:id="52"/>
    </w:p>
    <w:p w14:paraId="23A776D6" w14:textId="77777777" w:rsidR="00423855" w:rsidRDefault="00423855" w:rsidP="00423855">
      <w:pPr>
        <w:pStyle w:val="A119"/>
        <w:rPr>
          <w:rFonts w:cs="Arial"/>
          <w:sz w:val="22"/>
          <w:szCs w:val="22"/>
        </w:rPr>
      </w:pPr>
    </w:p>
    <w:p w14:paraId="6A86B92B" w14:textId="77777777" w:rsidR="00423855" w:rsidRPr="00B334B1" w:rsidRDefault="00423855" w:rsidP="00423855">
      <w:pPr>
        <w:pStyle w:val="A119"/>
        <w:rPr>
          <w:rFonts w:cs="Arial"/>
          <w:sz w:val="22"/>
          <w:szCs w:val="22"/>
        </w:rPr>
      </w:pPr>
      <w:r w:rsidRPr="00B334B1">
        <w:rPr>
          <w:rFonts w:cs="Arial"/>
          <w:sz w:val="22"/>
          <w:szCs w:val="22"/>
        </w:rPr>
        <w:t xml:space="preserve">La procedura corretta della trasformazione è disciplinata dal </w:t>
      </w:r>
      <w:proofErr w:type="gramStart"/>
      <w:r w:rsidRPr="00B334B1">
        <w:rPr>
          <w:rFonts w:cs="Arial"/>
          <w:sz w:val="22"/>
          <w:szCs w:val="22"/>
        </w:rPr>
        <w:t>Codice Civile</w:t>
      </w:r>
      <w:proofErr w:type="gramEnd"/>
      <w:r w:rsidRPr="00B334B1">
        <w:rPr>
          <w:rFonts w:cs="Arial"/>
          <w:sz w:val="22"/>
          <w:szCs w:val="22"/>
        </w:rPr>
        <w:t xml:space="preserve"> e l’atto deve</w:t>
      </w:r>
      <w:r>
        <w:rPr>
          <w:rFonts w:cs="Arial"/>
          <w:sz w:val="22"/>
          <w:szCs w:val="22"/>
        </w:rPr>
        <w:t xml:space="preserve"> </w:t>
      </w:r>
      <w:r w:rsidRPr="00B334B1">
        <w:rPr>
          <w:rFonts w:cs="Arial"/>
          <w:sz w:val="22"/>
          <w:szCs w:val="22"/>
        </w:rPr>
        <w:t>essere sempre redatto da un Notaio.</w:t>
      </w:r>
    </w:p>
    <w:p w14:paraId="4D7AA71F" w14:textId="77777777" w:rsidR="00423855" w:rsidRPr="00B334B1" w:rsidRDefault="00423855" w:rsidP="00423855">
      <w:pPr>
        <w:pStyle w:val="A119"/>
        <w:rPr>
          <w:rFonts w:cs="Arial"/>
          <w:sz w:val="22"/>
          <w:szCs w:val="22"/>
        </w:rPr>
      </w:pPr>
      <w:r w:rsidRPr="00B334B1">
        <w:rPr>
          <w:rFonts w:cs="Arial"/>
          <w:sz w:val="22"/>
          <w:szCs w:val="22"/>
        </w:rPr>
        <w:t>Trattandosi di una trasformazione, la Società interessata mantiene i titoli sportivi, l’anzianità</w:t>
      </w:r>
      <w:r>
        <w:rPr>
          <w:rFonts w:cs="Arial"/>
          <w:sz w:val="22"/>
          <w:szCs w:val="22"/>
        </w:rPr>
        <w:t xml:space="preserve"> </w:t>
      </w:r>
      <w:r w:rsidRPr="00B334B1">
        <w:rPr>
          <w:rFonts w:cs="Arial"/>
          <w:sz w:val="22"/>
          <w:szCs w:val="22"/>
        </w:rPr>
        <w:t>di affiliazione, il proprio codice fiscale e lo stesso numero di matricola.</w:t>
      </w:r>
    </w:p>
    <w:p w14:paraId="756A3DCE" w14:textId="77777777" w:rsidR="00423855" w:rsidRDefault="00423855" w:rsidP="00423855">
      <w:pPr>
        <w:pStyle w:val="A119"/>
        <w:rPr>
          <w:rFonts w:cs="Arial"/>
          <w:sz w:val="22"/>
          <w:szCs w:val="22"/>
        </w:rPr>
      </w:pPr>
      <w:r w:rsidRPr="00B334B1">
        <w:rPr>
          <w:rFonts w:cs="Arial"/>
          <w:sz w:val="22"/>
          <w:szCs w:val="22"/>
        </w:rPr>
        <w:t xml:space="preserve">Ottenuta l’iscrizione nel registro delle imprese, le Società devono far pervenire al C.R. </w:t>
      </w:r>
      <w:r>
        <w:rPr>
          <w:rFonts w:cs="Arial"/>
          <w:sz w:val="22"/>
          <w:szCs w:val="22"/>
        </w:rPr>
        <w:t xml:space="preserve">Marche </w:t>
      </w:r>
      <w:r w:rsidRPr="00B334B1">
        <w:rPr>
          <w:rFonts w:cs="Arial"/>
          <w:sz w:val="22"/>
          <w:szCs w:val="22"/>
        </w:rPr>
        <w:t>copia del ‘certificato di vigenza’ rilasciato dalla Camera di Commercio.</w:t>
      </w:r>
    </w:p>
    <w:p w14:paraId="07D1F71C" w14:textId="77777777" w:rsidR="00423855" w:rsidRPr="00B334B1" w:rsidRDefault="00423855" w:rsidP="00423855">
      <w:pPr>
        <w:pStyle w:val="A119"/>
        <w:rPr>
          <w:rFonts w:cs="Arial"/>
          <w:sz w:val="22"/>
          <w:szCs w:val="22"/>
        </w:rPr>
      </w:pPr>
    </w:p>
    <w:p w14:paraId="1D01969C" w14:textId="77777777" w:rsidR="00423855" w:rsidRDefault="00423855" w:rsidP="00423855">
      <w:pPr>
        <w:pStyle w:val="A119"/>
        <w:rPr>
          <w:rFonts w:cs="Arial"/>
          <w:b/>
          <w:sz w:val="22"/>
          <w:szCs w:val="22"/>
        </w:rPr>
      </w:pPr>
    </w:p>
    <w:p w14:paraId="60FBA34E" w14:textId="77777777" w:rsidR="00423855" w:rsidRPr="00423855" w:rsidRDefault="00423855" w:rsidP="000A0BDF">
      <w:pPr>
        <w:pStyle w:val="1-aaA111"/>
      </w:pPr>
      <w:bookmarkStart w:id="53" w:name="_Toc170915426"/>
      <w:r w:rsidRPr="00423855">
        <w:t>CAMBIO SEDE SOCIALE (art. 18 delle N.O.I.F.)</w:t>
      </w:r>
      <w:bookmarkEnd w:id="53"/>
    </w:p>
    <w:p w14:paraId="30B4CFDD" w14:textId="77777777" w:rsidR="00423855" w:rsidRPr="00222F7F" w:rsidRDefault="00423855" w:rsidP="00423855">
      <w:pPr>
        <w:pStyle w:val="A119"/>
        <w:rPr>
          <w:rFonts w:cs="Arial"/>
          <w:b/>
          <w:sz w:val="22"/>
          <w:szCs w:val="22"/>
        </w:rPr>
      </w:pPr>
      <w:r w:rsidRPr="00222F7F">
        <w:rPr>
          <w:rFonts w:cs="Arial"/>
          <w:b/>
          <w:sz w:val="22"/>
          <w:szCs w:val="22"/>
        </w:rPr>
        <w:t>Termine di presentazione: 15 luglio 2024</w:t>
      </w:r>
    </w:p>
    <w:p w14:paraId="239713AC" w14:textId="77777777" w:rsidR="00423855" w:rsidRDefault="00423855" w:rsidP="00423855">
      <w:pPr>
        <w:pStyle w:val="A119"/>
        <w:rPr>
          <w:rFonts w:cs="Arial"/>
          <w:b/>
          <w:sz w:val="22"/>
          <w:szCs w:val="22"/>
        </w:rPr>
      </w:pPr>
    </w:p>
    <w:p w14:paraId="75DA84C6" w14:textId="77777777" w:rsidR="00423855" w:rsidRPr="006A14EC" w:rsidRDefault="00423855" w:rsidP="00423855">
      <w:pPr>
        <w:pStyle w:val="A119"/>
        <w:rPr>
          <w:rFonts w:cs="Arial"/>
          <w:sz w:val="22"/>
          <w:szCs w:val="22"/>
          <w:u w:val="single"/>
        </w:rPr>
      </w:pPr>
      <w:r w:rsidRPr="00B334B1">
        <w:rPr>
          <w:rFonts w:cs="Arial"/>
          <w:sz w:val="22"/>
          <w:szCs w:val="22"/>
        </w:rPr>
        <w:t>Per Cambio di Sede Sociale si intende il trasferimento della sede dal Comune attuale in</w:t>
      </w:r>
      <w:r>
        <w:rPr>
          <w:rFonts w:cs="Arial"/>
          <w:sz w:val="22"/>
          <w:szCs w:val="22"/>
        </w:rPr>
        <w:t xml:space="preserve"> </w:t>
      </w:r>
      <w:r w:rsidRPr="00B334B1">
        <w:rPr>
          <w:rFonts w:cs="Arial"/>
          <w:sz w:val="22"/>
          <w:szCs w:val="22"/>
        </w:rPr>
        <w:t xml:space="preserve">altro </w:t>
      </w:r>
      <w:r w:rsidRPr="006A14EC">
        <w:rPr>
          <w:rFonts w:cs="Arial"/>
          <w:sz w:val="22"/>
          <w:szCs w:val="22"/>
          <w:u w:val="single"/>
        </w:rPr>
        <w:t>Comune ad esso confinante.</w:t>
      </w:r>
    </w:p>
    <w:p w14:paraId="5B249138" w14:textId="77777777" w:rsidR="00423855" w:rsidRPr="00B334B1" w:rsidRDefault="00423855" w:rsidP="00423855">
      <w:pPr>
        <w:pStyle w:val="A119"/>
        <w:rPr>
          <w:rFonts w:cs="Arial"/>
          <w:sz w:val="22"/>
          <w:szCs w:val="22"/>
        </w:rPr>
      </w:pPr>
      <w:r w:rsidRPr="00B334B1">
        <w:rPr>
          <w:rFonts w:cs="Arial"/>
          <w:sz w:val="22"/>
          <w:szCs w:val="22"/>
        </w:rPr>
        <w:t>Non costituisce Cambio di Sede la sola variazione dell’indirizzo sociale nell’ambito dello</w:t>
      </w:r>
      <w:r>
        <w:rPr>
          <w:rFonts w:cs="Arial"/>
          <w:sz w:val="22"/>
          <w:szCs w:val="22"/>
        </w:rPr>
        <w:t xml:space="preserve"> </w:t>
      </w:r>
      <w:r w:rsidRPr="00B334B1">
        <w:rPr>
          <w:rFonts w:cs="Arial"/>
          <w:sz w:val="22"/>
          <w:szCs w:val="22"/>
        </w:rPr>
        <w:t>stesso Comune.</w:t>
      </w:r>
    </w:p>
    <w:p w14:paraId="24E403C3" w14:textId="77777777" w:rsidR="00423855" w:rsidRPr="00B334B1" w:rsidRDefault="00423855" w:rsidP="00423855">
      <w:pPr>
        <w:pStyle w:val="A119"/>
        <w:rPr>
          <w:rFonts w:cs="Arial"/>
          <w:sz w:val="22"/>
          <w:szCs w:val="22"/>
        </w:rPr>
      </w:pPr>
      <w:r w:rsidRPr="00B334B1">
        <w:rPr>
          <w:rFonts w:cs="Arial"/>
          <w:sz w:val="22"/>
          <w:szCs w:val="22"/>
        </w:rPr>
        <w:t>Il trasferimento di sede sarà consentito alle seguenti condizioni:</w:t>
      </w:r>
    </w:p>
    <w:p w14:paraId="5A711153" w14:textId="77777777" w:rsidR="00423855" w:rsidRPr="00B334B1" w:rsidRDefault="00423855" w:rsidP="00423855">
      <w:pPr>
        <w:pStyle w:val="A119"/>
        <w:rPr>
          <w:rFonts w:cs="Arial"/>
          <w:sz w:val="22"/>
          <w:szCs w:val="22"/>
        </w:rPr>
      </w:pPr>
      <w:r w:rsidRPr="00B334B1">
        <w:rPr>
          <w:rFonts w:cs="Arial"/>
          <w:sz w:val="22"/>
          <w:szCs w:val="22"/>
        </w:rPr>
        <w:t>a) La società dovrà essere affiliata alla FIGC da almeno due stagioni sportive;</w:t>
      </w:r>
    </w:p>
    <w:p w14:paraId="3EB293EA" w14:textId="77777777" w:rsidR="00423855" w:rsidRPr="00B334B1" w:rsidRDefault="00423855" w:rsidP="00423855">
      <w:pPr>
        <w:pStyle w:val="A119"/>
        <w:rPr>
          <w:rFonts w:cs="Arial"/>
          <w:sz w:val="22"/>
          <w:szCs w:val="22"/>
        </w:rPr>
      </w:pPr>
      <w:r w:rsidRPr="00B334B1">
        <w:rPr>
          <w:rFonts w:cs="Arial"/>
          <w:sz w:val="22"/>
          <w:szCs w:val="22"/>
        </w:rPr>
        <w:t>b) La società deve trasferirsi in un Comune confinante;</w:t>
      </w:r>
    </w:p>
    <w:p w14:paraId="63E14E06" w14:textId="77777777" w:rsidR="00423855" w:rsidRDefault="00423855" w:rsidP="00423855">
      <w:pPr>
        <w:pStyle w:val="A119"/>
        <w:rPr>
          <w:rFonts w:cs="Arial"/>
          <w:sz w:val="22"/>
          <w:szCs w:val="22"/>
        </w:rPr>
      </w:pPr>
      <w:r w:rsidRPr="00B334B1">
        <w:rPr>
          <w:rFonts w:cs="Arial"/>
          <w:sz w:val="22"/>
          <w:szCs w:val="22"/>
        </w:rPr>
        <w:t>c) La società, nelle due stagioni sportive precedenti, non abbia trasferito la sede sociale</w:t>
      </w:r>
      <w:r>
        <w:rPr>
          <w:rFonts w:cs="Arial"/>
          <w:sz w:val="22"/>
          <w:szCs w:val="22"/>
        </w:rPr>
        <w:t xml:space="preserve"> </w:t>
      </w:r>
      <w:r w:rsidRPr="00B334B1">
        <w:rPr>
          <w:rFonts w:cs="Arial"/>
          <w:sz w:val="22"/>
          <w:szCs w:val="22"/>
        </w:rPr>
        <w:t>in altro Comune e non sia stata oggetto di fusione, di scissione o di conferimento di</w:t>
      </w:r>
      <w:r>
        <w:rPr>
          <w:rFonts w:cs="Arial"/>
          <w:sz w:val="22"/>
          <w:szCs w:val="22"/>
        </w:rPr>
        <w:t xml:space="preserve"> </w:t>
      </w:r>
      <w:r w:rsidRPr="00B334B1">
        <w:rPr>
          <w:rFonts w:cs="Arial"/>
          <w:sz w:val="22"/>
          <w:szCs w:val="22"/>
        </w:rPr>
        <w:t>azienda.;</w:t>
      </w:r>
    </w:p>
    <w:p w14:paraId="557B2A19" w14:textId="77777777" w:rsidR="00423855" w:rsidRPr="00B334B1" w:rsidRDefault="00423855" w:rsidP="00423855">
      <w:pPr>
        <w:pStyle w:val="A119"/>
        <w:rPr>
          <w:rFonts w:cs="Arial"/>
          <w:sz w:val="22"/>
          <w:szCs w:val="22"/>
        </w:rPr>
      </w:pPr>
    </w:p>
    <w:p w14:paraId="710AECD4" w14:textId="77777777" w:rsidR="00423855" w:rsidRPr="006A14EC" w:rsidRDefault="00423855" w:rsidP="00423855">
      <w:pPr>
        <w:pStyle w:val="A119"/>
        <w:rPr>
          <w:rFonts w:cs="Arial"/>
          <w:b/>
          <w:sz w:val="22"/>
          <w:szCs w:val="22"/>
          <w:u w:val="single"/>
        </w:rPr>
      </w:pPr>
      <w:r w:rsidRPr="006A14EC">
        <w:rPr>
          <w:rFonts w:cs="Arial"/>
          <w:b/>
          <w:sz w:val="22"/>
          <w:szCs w:val="22"/>
          <w:u w:val="single"/>
        </w:rPr>
        <w:t>A.S.D. senza personalità giuridica</w:t>
      </w:r>
    </w:p>
    <w:p w14:paraId="4B2C627F" w14:textId="77777777" w:rsidR="00423855" w:rsidRPr="00B334B1" w:rsidRDefault="00423855" w:rsidP="00423855">
      <w:pPr>
        <w:pStyle w:val="A119"/>
        <w:rPr>
          <w:rFonts w:cs="Arial"/>
          <w:sz w:val="22"/>
          <w:szCs w:val="22"/>
        </w:rPr>
      </w:pPr>
      <w:r w:rsidRPr="00B334B1">
        <w:rPr>
          <w:rFonts w:cs="Arial"/>
          <w:sz w:val="22"/>
          <w:szCs w:val="22"/>
        </w:rPr>
        <w:t>Le domande in oggetto dovranno essere corredate da:</w:t>
      </w:r>
    </w:p>
    <w:p w14:paraId="00CB881E" w14:textId="77777777" w:rsidR="00423855" w:rsidRPr="00B334B1" w:rsidRDefault="00423855" w:rsidP="00423855">
      <w:pPr>
        <w:pStyle w:val="A119"/>
        <w:rPr>
          <w:rFonts w:cs="Arial"/>
          <w:sz w:val="22"/>
          <w:szCs w:val="22"/>
        </w:rPr>
      </w:pPr>
      <w:r w:rsidRPr="00B334B1">
        <w:rPr>
          <w:rFonts w:cs="Arial"/>
          <w:sz w:val="22"/>
          <w:szCs w:val="22"/>
        </w:rPr>
        <w:t>- modulo richiesta cambio di sede (generato sul portale servizi);</w:t>
      </w:r>
    </w:p>
    <w:p w14:paraId="1B31A28B" w14:textId="77777777" w:rsidR="00423855" w:rsidRPr="00B334B1" w:rsidRDefault="00423855" w:rsidP="00423855">
      <w:pPr>
        <w:pStyle w:val="A119"/>
        <w:rPr>
          <w:rFonts w:cs="Arial"/>
          <w:sz w:val="22"/>
          <w:szCs w:val="22"/>
        </w:rPr>
      </w:pPr>
      <w:r w:rsidRPr="00B334B1">
        <w:rPr>
          <w:rFonts w:cs="Arial"/>
          <w:sz w:val="22"/>
          <w:szCs w:val="22"/>
        </w:rPr>
        <w:t>- verbale assembleare dei soci deliberante il trasferimento redatto in scrittura privata non</w:t>
      </w:r>
      <w:r>
        <w:rPr>
          <w:rFonts w:cs="Arial"/>
          <w:sz w:val="22"/>
          <w:szCs w:val="22"/>
        </w:rPr>
        <w:t xml:space="preserve"> </w:t>
      </w:r>
      <w:r w:rsidRPr="00B334B1">
        <w:rPr>
          <w:rFonts w:cs="Arial"/>
          <w:sz w:val="22"/>
          <w:szCs w:val="22"/>
        </w:rPr>
        <w:t>autenticato dal notaio;</w:t>
      </w:r>
    </w:p>
    <w:p w14:paraId="5A357873" w14:textId="77777777" w:rsidR="00423855" w:rsidRDefault="00423855" w:rsidP="00423855">
      <w:pPr>
        <w:pStyle w:val="A119"/>
        <w:rPr>
          <w:rFonts w:cs="Arial"/>
          <w:sz w:val="22"/>
          <w:szCs w:val="22"/>
        </w:rPr>
      </w:pPr>
      <w:r w:rsidRPr="00B334B1">
        <w:rPr>
          <w:rFonts w:cs="Arial"/>
          <w:sz w:val="22"/>
          <w:szCs w:val="22"/>
        </w:rPr>
        <w:t>- statuto sociale con la nuova sede redatto in scrittura privata non autenticato dal notaio;</w:t>
      </w:r>
      <w:r>
        <w:rPr>
          <w:rFonts w:cs="Arial"/>
          <w:sz w:val="22"/>
          <w:szCs w:val="22"/>
        </w:rPr>
        <w:t xml:space="preserve"> </w:t>
      </w:r>
    </w:p>
    <w:p w14:paraId="505AC3D5" w14:textId="77777777" w:rsidR="00423855" w:rsidRPr="00B334B1" w:rsidRDefault="00423855" w:rsidP="00423855">
      <w:pPr>
        <w:pStyle w:val="A119"/>
        <w:rPr>
          <w:rFonts w:cs="Arial"/>
          <w:sz w:val="22"/>
          <w:szCs w:val="22"/>
        </w:rPr>
      </w:pPr>
      <w:r w:rsidRPr="00B334B1">
        <w:rPr>
          <w:rFonts w:cs="Arial"/>
          <w:sz w:val="22"/>
          <w:szCs w:val="22"/>
        </w:rPr>
        <w:t>- elenco nominativo dei componenti gli organi direttivi</w:t>
      </w:r>
    </w:p>
    <w:p w14:paraId="4517A1B0" w14:textId="77777777" w:rsidR="00423855" w:rsidRPr="00B334B1" w:rsidRDefault="00423855" w:rsidP="00423855">
      <w:pPr>
        <w:pStyle w:val="A119"/>
        <w:rPr>
          <w:rFonts w:cs="Arial"/>
          <w:sz w:val="22"/>
          <w:szCs w:val="22"/>
        </w:rPr>
      </w:pPr>
      <w:r w:rsidRPr="00B334B1">
        <w:rPr>
          <w:rFonts w:cs="Arial"/>
          <w:sz w:val="22"/>
          <w:szCs w:val="22"/>
        </w:rPr>
        <w:t>- ricevuta di ricezione della comunicazione all’Agenzia delle Entrate del mutamento.</w:t>
      </w:r>
    </w:p>
    <w:p w14:paraId="36A2B893" w14:textId="77777777" w:rsidR="00423855" w:rsidRDefault="00423855" w:rsidP="00423855">
      <w:pPr>
        <w:pStyle w:val="A119"/>
        <w:rPr>
          <w:rFonts w:cs="Arial"/>
          <w:sz w:val="22"/>
          <w:szCs w:val="22"/>
        </w:rPr>
      </w:pPr>
    </w:p>
    <w:p w14:paraId="1B8FBEDD" w14:textId="77777777" w:rsidR="00423855" w:rsidRPr="006A14EC" w:rsidRDefault="00423855" w:rsidP="00423855">
      <w:pPr>
        <w:pStyle w:val="A119"/>
        <w:rPr>
          <w:rFonts w:cs="Arial"/>
          <w:b/>
          <w:sz w:val="22"/>
          <w:szCs w:val="22"/>
          <w:u w:val="single"/>
        </w:rPr>
      </w:pPr>
      <w:r w:rsidRPr="006A14EC">
        <w:rPr>
          <w:rFonts w:cs="Arial"/>
          <w:b/>
          <w:sz w:val="22"/>
          <w:szCs w:val="22"/>
          <w:u w:val="single"/>
        </w:rPr>
        <w:t>S.S.D. o A.S.D. con personalità giuridica</w:t>
      </w:r>
    </w:p>
    <w:p w14:paraId="7499E77E" w14:textId="77777777" w:rsidR="00423855" w:rsidRPr="00B334B1" w:rsidRDefault="00423855" w:rsidP="00423855">
      <w:pPr>
        <w:pStyle w:val="A119"/>
        <w:rPr>
          <w:rFonts w:cs="Arial"/>
          <w:sz w:val="22"/>
          <w:szCs w:val="22"/>
        </w:rPr>
      </w:pPr>
      <w:r w:rsidRPr="00B334B1">
        <w:rPr>
          <w:rFonts w:cs="Arial"/>
          <w:sz w:val="22"/>
          <w:szCs w:val="22"/>
        </w:rPr>
        <w:t>Le domande in oggetto dovranno essere corredate da:</w:t>
      </w:r>
    </w:p>
    <w:p w14:paraId="4F52CA5A" w14:textId="77777777" w:rsidR="00423855" w:rsidRPr="00B334B1" w:rsidRDefault="00423855" w:rsidP="00423855">
      <w:pPr>
        <w:pStyle w:val="A119"/>
        <w:rPr>
          <w:rFonts w:cs="Arial"/>
          <w:sz w:val="22"/>
          <w:szCs w:val="22"/>
        </w:rPr>
      </w:pPr>
      <w:r w:rsidRPr="00B334B1">
        <w:rPr>
          <w:rFonts w:cs="Arial"/>
          <w:sz w:val="22"/>
          <w:szCs w:val="22"/>
        </w:rPr>
        <w:t>- modulo richiesta cambio di sede (generato sul portale servizi);</w:t>
      </w:r>
    </w:p>
    <w:p w14:paraId="3629C905" w14:textId="77777777" w:rsidR="00423855" w:rsidRPr="00B334B1" w:rsidRDefault="00423855" w:rsidP="00423855">
      <w:pPr>
        <w:pStyle w:val="A119"/>
        <w:rPr>
          <w:rFonts w:cs="Arial"/>
          <w:sz w:val="22"/>
          <w:szCs w:val="22"/>
        </w:rPr>
      </w:pPr>
      <w:r w:rsidRPr="00B334B1">
        <w:rPr>
          <w:rFonts w:cs="Arial"/>
          <w:sz w:val="22"/>
          <w:szCs w:val="22"/>
        </w:rPr>
        <w:t>- verbale assembleare dei soci deliberante il trasferimento redatto in forma di atto pubblico</w:t>
      </w:r>
      <w:r>
        <w:rPr>
          <w:rFonts w:cs="Arial"/>
          <w:sz w:val="22"/>
          <w:szCs w:val="22"/>
        </w:rPr>
        <w:t xml:space="preserve"> </w:t>
      </w:r>
      <w:r w:rsidRPr="00B334B1">
        <w:rPr>
          <w:rFonts w:cs="Arial"/>
          <w:sz w:val="22"/>
          <w:szCs w:val="22"/>
        </w:rPr>
        <w:t>o di scrittura privata autenticata dal notaio;</w:t>
      </w:r>
    </w:p>
    <w:p w14:paraId="7C1194FD" w14:textId="77777777" w:rsidR="00423855" w:rsidRPr="00B334B1" w:rsidRDefault="00423855" w:rsidP="00423855">
      <w:pPr>
        <w:pStyle w:val="A119"/>
        <w:rPr>
          <w:rFonts w:cs="Arial"/>
          <w:sz w:val="22"/>
          <w:szCs w:val="22"/>
        </w:rPr>
      </w:pPr>
      <w:r w:rsidRPr="00B334B1">
        <w:rPr>
          <w:rFonts w:cs="Arial"/>
          <w:sz w:val="22"/>
          <w:szCs w:val="22"/>
        </w:rPr>
        <w:t>- statuto sociale con la nuova sede redatto in forma di atto pubblico o di scrittura privata</w:t>
      </w:r>
      <w:r>
        <w:rPr>
          <w:rFonts w:cs="Arial"/>
          <w:sz w:val="22"/>
          <w:szCs w:val="22"/>
        </w:rPr>
        <w:t xml:space="preserve"> </w:t>
      </w:r>
      <w:r w:rsidRPr="00B334B1">
        <w:rPr>
          <w:rFonts w:cs="Arial"/>
          <w:sz w:val="22"/>
          <w:szCs w:val="22"/>
        </w:rPr>
        <w:t>autenticata dal notaio;</w:t>
      </w:r>
    </w:p>
    <w:p w14:paraId="498D9563" w14:textId="77777777" w:rsidR="00423855" w:rsidRPr="00B334B1" w:rsidRDefault="00423855" w:rsidP="00423855">
      <w:pPr>
        <w:pStyle w:val="A119"/>
        <w:rPr>
          <w:rFonts w:cs="Arial"/>
          <w:sz w:val="22"/>
          <w:szCs w:val="22"/>
        </w:rPr>
      </w:pPr>
      <w:r w:rsidRPr="00B334B1">
        <w:rPr>
          <w:rFonts w:cs="Arial"/>
          <w:sz w:val="22"/>
          <w:szCs w:val="22"/>
        </w:rPr>
        <w:t>- elenco nominativo dei componenti gli organi direttivi</w:t>
      </w:r>
    </w:p>
    <w:p w14:paraId="57A8CAF5" w14:textId="77777777" w:rsidR="00423855" w:rsidRDefault="00423855" w:rsidP="00423855">
      <w:pPr>
        <w:pStyle w:val="A119"/>
        <w:rPr>
          <w:rFonts w:cs="Arial"/>
          <w:sz w:val="22"/>
          <w:szCs w:val="22"/>
        </w:rPr>
      </w:pPr>
      <w:r w:rsidRPr="00B334B1">
        <w:rPr>
          <w:rFonts w:cs="Arial"/>
          <w:sz w:val="22"/>
          <w:szCs w:val="22"/>
        </w:rPr>
        <w:t>- ricevuta di ricezione della comunicazione all’Agenzia delle Entrate del mutamento.</w:t>
      </w:r>
    </w:p>
    <w:p w14:paraId="017F0A99" w14:textId="77777777" w:rsidR="00423855" w:rsidRPr="00B334B1" w:rsidRDefault="00423855" w:rsidP="00423855">
      <w:pPr>
        <w:pStyle w:val="A119"/>
        <w:rPr>
          <w:rFonts w:cs="Arial"/>
          <w:sz w:val="22"/>
          <w:szCs w:val="22"/>
        </w:rPr>
      </w:pPr>
    </w:p>
    <w:p w14:paraId="01C65126" w14:textId="77777777" w:rsidR="00423855" w:rsidRDefault="00423855" w:rsidP="00423855">
      <w:pPr>
        <w:pStyle w:val="A119"/>
        <w:rPr>
          <w:rFonts w:cs="Arial"/>
          <w:b/>
          <w:sz w:val="22"/>
          <w:szCs w:val="22"/>
        </w:rPr>
      </w:pPr>
    </w:p>
    <w:p w14:paraId="3023CFCF" w14:textId="77777777" w:rsidR="00423855" w:rsidRPr="00423855" w:rsidRDefault="00423855" w:rsidP="000A0BDF">
      <w:pPr>
        <w:pStyle w:val="1-aaA111"/>
      </w:pPr>
      <w:bookmarkStart w:id="54" w:name="_Toc170915427"/>
      <w:r w:rsidRPr="00423855">
        <w:t>CAMBIO DENOMINAZIONE e SEDE SOCIALE (artt. 17 e 18 delle N.O.I.F.)</w:t>
      </w:r>
      <w:bookmarkEnd w:id="54"/>
    </w:p>
    <w:p w14:paraId="68E81598" w14:textId="77777777" w:rsidR="00423855" w:rsidRPr="00222F7F" w:rsidRDefault="00423855" w:rsidP="00423855">
      <w:pPr>
        <w:pStyle w:val="A119"/>
        <w:rPr>
          <w:rFonts w:cs="Arial"/>
          <w:b/>
          <w:sz w:val="22"/>
          <w:szCs w:val="22"/>
        </w:rPr>
      </w:pPr>
      <w:r w:rsidRPr="00222F7F">
        <w:rPr>
          <w:rFonts w:cs="Arial"/>
          <w:b/>
          <w:sz w:val="22"/>
          <w:szCs w:val="22"/>
        </w:rPr>
        <w:lastRenderedPageBreak/>
        <w:t>Termine di presentazione: 15 luglio 2024</w:t>
      </w:r>
    </w:p>
    <w:p w14:paraId="2A914E29" w14:textId="77777777" w:rsidR="00423855" w:rsidRDefault="00423855" w:rsidP="00423855">
      <w:pPr>
        <w:pStyle w:val="A119"/>
        <w:rPr>
          <w:rFonts w:cs="Arial"/>
          <w:b/>
          <w:sz w:val="22"/>
          <w:szCs w:val="22"/>
        </w:rPr>
      </w:pPr>
    </w:p>
    <w:p w14:paraId="23704646" w14:textId="77777777" w:rsidR="00423855" w:rsidRPr="00B334B1" w:rsidRDefault="00423855" w:rsidP="00423855">
      <w:pPr>
        <w:pStyle w:val="A119"/>
        <w:rPr>
          <w:rFonts w:cs="Arial"/>
          <w:sz w:val="22"/>
          <w:szCs w:val="22"/>
        </w:rPr>
      </w:pPr>
      <w:r w:rsidRPr="00B334B1">
        <w:rPr>
          <w:rFonts w:cs="Arial"/>
          <w:sz w:val="22"/>
          <w:szCs w:val="22"/>
        </w:rPr>
        <w:t>Le due operazioni, Cambio Denominazione e Sede, possono essere fatte congiuntamente,</w:t>
      </w:r>
      <w:r>
        <w:rPr>
          <w:rFonts w:cs="Arial"/>
          <w:sz w:val="22"/>
          <w:szCs w:val="22"/>
        </w:rPr>
        <w:t xml:space="preserve"> </w:t>
      </w:r>
      <w:r w:rsidRPr="00B334B1">
        <w:rPr>
          <w:rFonts w:cs="Arial"/>
          <w:sz w:val="22"/>
          <w:szCs w:val="22"/>
        </w:rPr>
        <w:t>cioè nell’ambito della stessa Assemblea generale dei soci.</w:t>
      </w:r>
    </w:p>
    <w:p w14:paraId="2544BAEE" w14:textId="77777777" w:rsidR="00423855" w:rsidRDefault="00423855" w:rsidP="00423855">
      <w:pPr>
        <w:pStyle w:val="A119"/>
        <w:rPr>
          <w:rFonts w:cs="Arial"/>
          <w:sz w:val="22"/>
          <w:szCs w:val="22"/>
        </w:rPr>
      </w:pPr>
      <w:r w:rsidRPr="00B334B1">
        <w:rPr>
          <w:rFonts w:cs="Arial"/>
          <w:sz w:val="22"/>
          <w:szCs w:val="22"/>
        </w:rPr>
        <w:t>La documentazione da produrre, entro il 15 luglio 2024, è quella precedentemente indicata.</w:t>
      </w:r>
    </w:p>
    <w:p w14:paraId="58C40B96" w14:textId="77777777" w:rsidR="00423855" w:rsidRDefault="00423855" w:rsidP="00423855">
      <w:pPr>
        <w:pStyle w:val="A119"/>
        <w:rPr>
          <w:rFonts w:cs="Arial"/>
          <w:sz w:val="22"/>
          <w:szCs w:val="22"/>
        </w:rPr>
      </w:pPr>
    </w:p>
    <w:p w14:paraId="73FD4C23" w14:textId="77777777" w:rsidR="00423855" w:rsidRDefault="00423855" w:rsidP="00423855">
      <w:pPr>
        <w:pStyle w:val="A119"/>
        <w:rPr>
          <w:rFonts w:cs="Arial"/>
          <w:sz w:val="22"/>
          <w:szCs w:val="22"/>
        </w:rPr>
      </w:pPr>
    </w:p>
    <w:p w14:paraId="575EC1F7" w14:textId="77777777" w:rsidR="00423855" w:rsidRPr="003B6706" w:rsidRDefault="00423855" w:rsidP="000A0BDF">
      <w:pPr>
        <w:pStyle w:val="1-aaA111"/>
      </w:pPr>
      <w:bookmarkStart w:id="55" w:name="_Toc170915428"/>
      <w:r w:rsidRPr="003B6706">
        <w:t>FUSIONI (art. 20 delle N.O.I.F.)</w:t>
      </w:r>
      <w:bookmarkEnd w:id="55"/>
    </w:p>
    <w:p w14:paraId="69440642" w14:textId="77777777" w:rsidR="00423855" w:rsidRPr="006A14EC" w:rsidRDefault="00423855" w:rsidP="00423855">
      <w:pPr>
        <w:pStyle w:val="A119"/>
        <w:rPr>
          <w:rFonts w:cs="Arial"/>
          <w:b/>
          <w:sz w:val="22"/>
          <w:szCs w:val="22"/>
        </w:rPr>
      </w:pPr>
      <w:r w:rsidRPr="006A14EC">
        <w:rPr>
          <w:rFonts w:cs="Arial"/>
          <w:b/>
          <w:sz w:val="22"/>
          <w:szCs w:val="22"/>
        </w:rPr>
        <w:t>Termine di presentazione: 15 luglio 2024</w:t>
      </w:r>
    </w:p>
    <w:p w14:paraId="71B0F089" w14:textId="77777777" w:rsidR="00423855" w:rsidRDefault="00423855" w:rsidP="00423855">
      <w:pPr>
        <w:pStyle w:val="A119"/>
        <w:rPr>
          <w:rFonts w:cs="Arial"/>
          <w:sz w:val="22"/>
          <w:szCs w:val="22"/>
        </w:rPr>
      </w:pPr>
    </w:p>
    <w:p w14:paraId="2C089A74" w14:textId="77777777" w:rsidR="00423855" w:rsidRPr="00B334B1" w:rsidRDefault="00423855" w:rsidP="00423855">
      <w:pPr>
        <w:pStyle w:val="A119"/>
        <w:rPr>
          <w:rFonts w:cs="Arial"/>
          <w:sz w:val="22"/>
          <w:szCs w:val="22"/>
        </w:rPr>
      </w:pPr>
      <w:r w:rsidRPr="00B334B1">
        <w:rPr>
          <w:rFonts w:cs="Arial"/>
          <w:sz w:val="22"/>
          <w:szCs w:val="22"/>
        </w:rPr>
        <w:t>La Fusione è l’operazione mediante la quale due o più Società si uniscono in una nuova</w:t>
      </w:r>
      <w:r>
        <w:rPr>
          <w:rFonts w:cs="Arial"/>
          <w:sz w:val="22"/>
          <w:szCs w:val="22"/>
        </w:rPr>
        <w:t xml:space="preserve"> </w:t>
      </w:r>
      <w:r w:rsidRPr="00B334B1">
        <w:rPr>
          <w:rFonts w:cs="Arial"/>
          <w:sz w:val="22"/>
          <w:szCs w:val="22"/>
        </w:rPr>
        <w:t>realtà sportiva.</w:t>
      </w:r>
    </w:p>
    <w:p w14:paraId="611A1028" w14:textId="77777777" w:rsidR="00423855" w:rsidRPr="00B334B1" w:rsidRDefault="00423855" w:rsidP="00423855">
      <w:pPr>
        <w:pStyle w:val="A119"/>
        <w:rPr>
          <w:rFonts w:cs="Arial"/>
          <w:sz w:val="22"/>
          <w:szCs w:val="22"/>
        </w:rPr>
      </w:pPr>
      <w:r w:rsidRPr="00B334B1">
        <w:rPr>
          <w:rFonts w:cs="Arial"/>
          <w:sz w:val="22"/>
          <w:szCs w:val="22"/>
        </w:rPr>
        <w:t>Le Società operanti la fusione devono possedere i seguenti requisiti:</w:t>
      </w:r>
    </w:p>
    <w:p w14:paraId="3FEABB54" w14:textId="77777777" w:rsidR="00423855" w:rsidRDefault="00423855" w:rsidP="00423855">
      <w:pPr>
        <w:pStyle w:val="A119"/>
        <w:rPr>
          <w:rFonts w:cs="Arial"/>
          <w:sz w:val="22"/>
          <w:szCs w:val="22"/>
        </w:rPr>
      </w:pPr>
    </w:p>
    <w:p w14:paraId="2B215577" w14:textId="77777777" w:rsidR="00423855" w:rsidRPr="00B334B1" w:rsidRDefault="00423855" w:rsidP="00423855">
      <w:pPr>
        <w:pStyle w:val="A119"/>
        <w:rPr>
          <w:rFonts w:cs="Arial"/>
          <w:sz w:val="22"/>
          <w:szCs w:val="22"/>
        </w:rPr>
      </w:pPr>
      <w:r>
        <w:rPr>
          <w:rFonts w:cs="Arial"/>
          <w:sz w:val="22"/>
          <w:szCs w:val="22"/>
        </w:rPr>
        <w:t xml:space="preserve">a) </w:t>
      </w:r>
      <w:r w:rsidRPr="00B334B1">
        <w:rPr>
          <w:rFonts w:cs="Arial"/>
          <w:sz w:val="22"/>
          <w:szCs w:val="22"/>
        </w:rPr>
        <w:t>Affiliate alla F.I.G.C. da almeno due stagioni sportive;</w:t>
      </w:r>
    </w:p>
    <w:p w14:paraId="38D888CD" w14:textId="77777777" w:rsidR="00423855" w:rsidRPr="00B334B1" w:rsidRDefault="00423855" w:rsidP="00423855">
      <w:pPr>
        <w:pStyle w:val="A119"/>
        <w:rPr>
          <w:rFonts w:cs="Arial"/>
          <w:sz w:val="22"/>
          <w:szCs w:val="22"/>
        </w:rPr>
      </w:pPr>
      <w:r w:rsidRPr="00B334B1">
        <w:rPr>
          <w:rFonts w:cs="Arial"/>
          <w:sz w:val="22"/>
          <w:szCs w:val="22"/>
        </w:rPr>
        <w:t>b) Le società interessate devono avere sede nella stessa Provincia, ovvero in Comuni</w:t>
      </w:r>
      <w:r>
        <w:rPr>
          <w:rFonts w:cs="Arial"/>
          <w:sz w:val="22"/>
          <w:szCs w:val="22"/>
        </w:rPr>
        <w:t xml:space="preserve"> </w:t>
      </w:r>
      <w:r w:rsidRPr="00B334B1">
        <w:rPr>
          <w:rFonts w:cs="Arial"/>
          <w:sz w:val="22"/>
          <w:szCs w:val="22"/>
        </w:rPr>
        <w:t>confinanti di Province e/o Regioni diverse.</w:t>
      </w:r>
    </w:p>
    <w:p w14:paraId="660500C1" w14:textId="77777777" w:rsidR="00423855" w:rsidRPr="00B334B1" w:rsidRDefault="00423855" w:rsidP="00423855">
      <w:pPr>
        <w:pStyle w:val="A119"/>
        <w:rPr>
          <w:rFonts w:cs="Arial"/>
          <w:sz w:val="22"/>
          <w:szCs w:val="22"/>
        </w:rPr>
      </w:pPr>
      <w:r w:rsidRPr="00B334B1">
        <w:rPr>
          <w:rFonts w:cs="Arial"/>
          <w:sz w:val="22"/>
          <w:szCs w:val="22"/>
        </w:rPr>
        <w:t>c) Non aver effettuato fusioni, scissioni, e cambi di sede nelle due stagioni sportive</w:t>
      </w:r>
      <w:r>
        <w:rPr>
          <w:rFonts w:cs="Arial"/>
          <w:sz w:val="22"/>
          <w:szCs w:val="22"/>
        </w:rPr>
        <w:t xml:space="preserve"> </w:t>
      </w:r>
      <w:r w:rsidRPr="00B334B1">
        <w:rPr>
          <w:rFonts w:cs="Arial"/>
          <w:sz w:val="22"/>
          <w:szCs w:val="22"/>
        </w:rPr>
        <w:t>precedenti.</w:t>
      </w:r>
    </w:p>
    <w:p w14:paraId="68FAD59C" w14:textId="77777777" w:rsidR="00423855" w:rsidRDefault="00423855" w:rsidP="00423855">
      <w:pPr>
        <w:pStyle w:val="A119"/>
        <w:rPr>
          <w:rFonts w:cs="Arial"/>
          <w:b/>
          <w:sz w:val="22"/>
          <w:szCs w:val="22"/>
        </w:rPr>
      </w:pPr>
    </w:p>
    <w:p w14:paraId="79E1B848" w14:textId="77777777" w:rsidR="00423855" w:rsidRPr="006A14EC" w:rsidRDefault="00423855" w:rsidP="00423855">
      <w:pPr>
        <w:pStyle w:val="A119"/>
        <w:rPr>
          <w:rFonts w:cs="Arial"/>
          <w:b/>
          <w:sz w:val="22"/>
          <w:szCs w:val="22"/>
          <w:u w:val="single"/>
        </w:rPr>
      </w:pPr>
      <w:r w:rsidRPr="006A14EC">
        <w:rPr>
          <w:rFonts w:cs="Arial"/>
          <w:b/>
          <w:sz w:val="22"/>
          <w:szCs w:val="22"/>
          <w:u w:val="single"/>
        </w:rPr>
        <w:t>A.S.D. senza personalità giuridica</w:t>
      </w:r>
    </w:p>
    <w:p w14:paraId="63679099" w14:textId="77777777" w:rsidR="00423855" w:rsidRPr="006A14EC" w:rsidRDefault="00423855" w:rsidP="00423855">
      <w:pPr>
        <w:pStyle w:val="A119"/>
        <w:rPr>
          <w:rFonts w:cs="Arial"/>
          <w:sz w:val="22"/>
          <w:szCs w:val="22"/>
        </w:rPr>
      </w:pPr>
      <w:r w:rsidRPr="006A14EC">
        <w:rPr>
          <w:rFonts w:cs="Arial"/>
          <w:sz w:val="22"/>
          <w:szCs w:val="22"/>
        </w:rPr>
        <w:t>Le domande in oggetto dovranno essere corredate da:</w:t>
      </w:r>
    </w:p>
    <w:p w14:paraId="172333E6" w14:textId="77777777" w:rsidR="00423855" w:rsidRPr="006A14EC" w:rsidRDefault="00423855" w:rsidP="00423855">
      <w:pPr>
        <w:pStyle w:val="A119"/>
        <w:rPr>
          <w:rFonts w:cs="Arial"/>
          <w:sz w:val="22"/>
          <w:szCs w:val="22"/>
        </w:rPr>
      </w:pPr>
      <w:r w:rsidRPr="006A14EC">
        <w:rPr>
          <w:rFonts w:cs="Arial"/>
          <w:sz w:val="22"/>
          <w:szCs w:val="22"/>
        </w:rPr>
        <w:t>- modulo richiesta fusione (generato sul portale servizi);</w:t>
      </w:r>
    </w:p>
    <w:p w14:paraId="3C8AAAC3" w14:textId="77777777" w:rsidR="00423855" w:rsidRPr="006A14EC" w:rsidRDefault="00423855" w:rsidP="00423855">
      <w:pPr>
        <w:pStyle w:val="A119"/>
        <w:rPr>
          <w:rFonts w:cs="Arial"/>
          <w:sz w:val="22"/>
          <w:szCs w:val="22"/>
        </w:rPr>
      </w:pPr>
      <w:r w:rsidRPr="006A14EC">
        <w:rPr>
          <w:rFonts w:cs="Arial"/>
          <w:sz w:val="22"/>
          <w:szCs w:val="22"/>
        </w:rPr>
        <w:t>- verbale assembleare dei soci di ciascuna Società deliberante l’approvazione della</w:t>
      </w:r>
      <w:r>
        <w:rPr>
          <w:rFonts w:cs="Arial"/>
          <w:sz w:val="22"/>
          <w:szCs w:val="22"/>
        </w:rPr>
        <w:t xml:space="preserve"> </w:t>
      </w:r>
      <w:r w:rsidRPr="006A14EC">
        <w:rPr>
          <w:rFonts w:cs="Arial"/>
          <w:sz w:val="22"/>
          <w:szCs w:val="22"/>
        </w:rPr>
        <w:t>fusione redatto in scrittura privata non autenticato dal notaio;</w:t>
      </w:r>
    </w:p>
    <w:p w14:paraId="2EC5DB20" w14:textId="77777777" w:rsidR="00423855" w:rsidRPr="006A14EC" w:rsidRDefault="00423855" w:rsidP="00423855">
      <w:pPr>
        <w:pStyle w:val="A119"/>
        <w:rPr>
          <w:rFonts w:cs="Arial"/>
          <w:sz w:val="22"/>
          <w:szCs w:val="22"/>
        </w:rPr>
      </w:pPr>
      <w:r w:rsidRPr="006A14EC">
        <w:rPr>
          <w:rFonts w:cs="Arial"/>
          <w:sz w:val="22"/>
          <w:szCs w:val="22"/>
        </w:rPr>
        <w:t>- Progetto di fusione con relazioni peritali o atto di fusione con relazioni peritali redatto in</w:t>
      </w:r>
      <w:r>
        <w:rPr>
          <w:rFonts w:cs="Arial"/>
          <w:sz w:val="22"/>
          <w:szCs w:val="22"/>
        </w:rPr>
        <w:t xml:space="preserve"> </w:t>
      </w:r>
      <w:r w:rsidRPr="006A14EC">
        <w:rPr>
          <w:rFonts w:cs="Arial"/>
          <w:sz w:val="22"/>
          <w:szCs w:val="22"/>
        </w:rPr>
        <w:t>scrittura privata non autenticato dal notaio;</w:t>
      </w:r>
    </w:p>
    <w:p w14:paraId="77741DC2" w14:textId="77777777" w:rsidR="00423855" w:rsidRPr="006A14EC" w:rsidRDefault="00423855" w:rsidP="00423855">
      <w:pPr>
        <w:pStyle w:val="A119"/>
        <w:rPr>
          <w:rFonts w:cs="Arial"/>
          <w:sz w:val="22"/>
          <w:szCs w:val="22"/>
        </w:rPr>
      </w:pPr>
      <w:r w:rsidRPr="006A14EC">
        <w:rPr>
          <w:rFonts w:cs="Arial"/>
          <w:sz w:val="22"/>
          <w:szCs w:val="22"/>
        </w:rPr>
        <w:t>- atto costitutivo e statuto sociale della Società che prosegue l’attività redatto in scrittura</w:t>
      </w:r>
      <w:r>
        <w:rPr>
          <w:rFonts w:cs="Arial"/>
          <w:sz w:val="22"/>
          <w:szCs w:val="22"/>
        </w:rPr>
        <w:t xml:space="preserve"> </w:t>
      </w:r>
      <w:r w:rsidRPr="006A14EC">
        <w:rPr>
          <w:rFonts w:cs="Arial"/>
          <w:sz w:val="22"/>
          <w:szCs w:val="22"/>
        </w:rPr>
        <w:t>privata non autenticato dal notaio;</w:t>
      </w:r>
    </w:p>
    <w:p w14:paraId="3CA69217" w14:textId="77777777" w:rsidR="00423855" w:rsidRPr="006A14EC" w:rsidRDefault="00423855" w:rsidP="00423855">
      <w:pPr>
        <w:pStyle w:val="A119"/>
        <w:rPr>
          <w:rFonts w:cs="Arial"/>
          <w:sz w:val="22"/>
          <w:szCs w:val="22"/>
        </w:rPr>
      </w:pPr>
      <w:r w:rsidRPr="006A14EC">
        <w:rPr>
          <w:rFonts w:cs="Arial"/>
          <w:sz w:val="22"/>
          <w:szCs w:val="22"/>
        </w:rPr>
        <w:t>- Elenco nominativo dei componenti dell’organo direttivo</w:t>
      </w:r>
    </w:p>
    <w:p w14:paraId="5D3F4483" w14:textId="77777777" w:rsidR="00423855" w:rsidRPr="006A14EC" w:rsidRDefault="00423855" w:rsidP="00423855">
      <w:pPr>
        <w:pStyle w:val="A119"/>
        <w:rPr>
          <w:rFonts w:cs="Arial"/>
          <w:sz w:val="22"/>
          <w:szCs w:val="22"/>
        </w:rPr>
      </w:pPr>
      <w:r w:rsidRPr="006A14EC">
        <w:rPr>
          <w:rFonts w:cs="Arial"/>
          <w:sz w:val="22"/>
          <w:szCs w:val="22"/>
        </w:rPr>
        <w:t>- ricevuta di ricezione della comunicazione all’Agenzia delle Entrate del mutamento.</w:t>
      </w:r>
    </w:p>
    <w:p w14:paraId="5F342C5B" w14:textId="77777777" w:rsidR="00423855" w:rsidRDefault="00423855" w:rsidP="00423855">
      <w:pPr>
        <w:pStyle w:val="A119"/>
        <w:rPr>
          <w:rFonts w:cs="Arial"/>
          <w:b/>
          <w:sz w:val="22"/>
          <w:szCs w:val="22"/>
        </w:rPr>
      </w:pPr>
    </w:p>
    <w:p w14:paraId="6F9685EF" w14:textId="77777777" w:rsidR="00423855" w:rsidRPr="006A14EC" w:rsidRDefault="00423855" w:rsidP="00423855">
      <w:pPr>
        <w:pStyle w:val="A119"/>
        <w:rPr>
          <w:rFonts w:cs="Arial"/>
          <w:b/>
          <w:sz w:val="22"/>
          <w:szCs w:val="22"/>
          <w:u w:val="single"/>
        </w:rPr>
      </w:pPr>
      <w:r w:rsidRPr="006A14EC">
        <w:rPr>
          <w:rFonts w:cs="Arial"/>
          <w:b/>
          <w:sz w:val="22"/>
          <w:szCs w:val="22"/>
          <w:u w:val="single"/>
        </w:rPr>
        <w:t>S.S.D. o A.S.D. con personalità giuridica</w:t>
      </w:r>
    </w:p>
    <w:p w14:paraId="7C9D0AB8" w14:textId="77777777" w:rsidR="00423855" w:rsidRPr="006A14EC" w:rsidRDefault="00423855" w:rsidP="00423855">
      <w:pPr>
        <w:pStyle w:val="A119"/>
        <w:rPr>
          <w:rFonts w:cs="Arial"/>
          <w:sz w:val="22"/>
          <w:szCs w:val="22"/>
        </w:rPr>
      </w:pPr>
      <w:r w:rsidRPr="006A14EC">
        <w:rPr>
          <w:rFonts w:cs="Arial"/>
          <w:sz w:val="22"/>
          <w:szCs w:val="22"/>
        </w:rPr>
        <w:t>Le domande in oggetto dovranno essere corredate da:</w:t>
      </w:r>
    </w:p>
    <w:p w14:paraId="2FB14070" w14:textId="77777777" w:rsidR="00423855" w:rsidRPr="006A14EC" w:rsidRDefault="00423855" w:rsidP="00423855">
      <w:pPr>
        <w:pStyle w:val="A119"/>
        <w:rPr>
          <w:rFonts w:cs="Arial"/>
          <w:sz w:val="22"/>
          <w:szCs w:val="22"/>
        </w:rPr>
      </w:pPr>
      <w:r w:rsidRPr="006A14EC">
        <w:rPr>
          <w:rFonts w:cs="Arial"/>
          <w:sz w:val="22"/>
          <w:szCs w:val="22"/>
        </w:rPr>
        <w:t>- modulo richiesta fusione (generato sul portale servizi);</w:t>
      </w:r>
    </w:p>
    <w:p w14:paraId="3E01CB73" w14:textId="77777777" w:rsidR="00423855" w:rsidRPr="006A14EC" w:rsidRDefault="00423855" w:rsidP="00423855">
      <w:pPr>
        <w:pStyle w:val="A119"/>
        <w:rPr>
          <w:rFonts w:cs="Arial"/>
          <w:sz w:val="22"/>
          <w:szCs w:val="22"/>
        </w:rPr>
      </w:pPr>
      <w:r w:rsidRPr="006A14EC">
        <w:rPr>
          <w:rFonts w:cs="Arial"/>
          <w:sz w:val="22"/>
          <w:szCs w:val="22"/>
        </w:rPr>
        <w:t>- verbale assembleare dei soci di ciascuna Società deliberante l’approvazione della fusione</w:t>
      </w:r>
      <w:r>
        <w:rPr>
          <w:rFonts w:cs="Arial"/>
          <w:sz w:val="22"/>
          <w:szCs w:val="22"/>
        </w:rPr>
        <w:t xml:space="preserve"> </w:t>
      </w:r>
      <w:r w:rsidRPr="006A14EC">
        <w:rPr>
          <w:rFonts w:cs="Arial"/>
          <w:sz w:val="22"/>
          <w:szCs w:val="22"/>
        </w:rPr>
        <w:t>redatto in forma di atto pubblico o di scrittura privata autenticato dal notaio;</w:t>
      </w:r>
    </w:p>
    <w:p w14:paraId="65E6CE8C" w14:textId="77777777" w:rsidR="00423855" w:rsidRPr="006A14EC" w:rsidRDefault="00423855" w:rsidP="00423855">
      <w:pPr>
        <w:pStyle w:val="A119"/>
        <w:rPr>
          <w:rFonts w:cs="Arial"/>
          <w:sz w:val="22"/>
          <w:szCs w:val="22"/>
        </w:rPr>
      </w:pPr>
      <w:r w:rsidRPr="006A14EC">
        <w:rPr>
          <w:rFonts w:cs="Arial"/>
          <w:sz w:val="22"/>
          <w:szCs w:val="22"/>
        </w:rPr>
        <w:t>- progetto di fusione con relazioni peritali o atto di fusione con le relazioni peritali redatto in</w:t>
      </w:r>
      <w:r>
        <w:rPr>
          <w:rFonts w:cs="Arial"/>
          <w:sz w:val="22"/>
          <w:szCs w:val="22"/>
        </w:rPr>
        <w:t xml:space="preserve"> </w:t>
      </w:r>
      <w:r w:rsidRPr="006A14EC">
        <w:rPr>
          <w:rFonts w:cs="Arial"/>
          <w:sz w:val="22"/>
          <w:szCs w:val="22"/>
        </w:rPr>
        <w:t>forma di atto pubblico o di scrittura privata autenticato dal notaio;</w:t>
      </w:r>
    </w:p>
    <w:p w14:paraId="628EAD8B" w14:textId="77777777" w:rsidR="00423855" w:rsidRPr="006A14EC" w:rsidRDefault="00423855" w:rsidP="00423855">
      <w:pPr>
        <w:pStyle w:val="A119"/>
        <w:rPr>
          <w:rFonts w:cs="Arial"/>
          <w:sz w:val="22"/>
          <w:szCs w:val="22"/>
        </w:rPr>
      </w:pPr>
      <w:r w:rsidRPr="006A14EC">
        <w:rPr>
          <w:rFonts w:cs="Arial"/>
          <w:sz w:val="22"/>
          <w:szCs w:val="22"/>
        </w:rPr>
        <w:t>- atto costitutivo e statuto sociale della Società che prosegue l’attività redatto in forma di atto</w:t>
      </w:r>
      <w:r>
        <w:rPr>
          <w:rFonts w:cs="Arial"/>
          <w:sz w:val="22"/>
          <w:szCs w:val="22"/>
        </w:rPr>
        <w:t xml:space="preserve"> </w:t>
      </w:r>
      <w:r w:rsidRPr="006A14EC">
        <w:rPr>
          <w:rFonts w:cs="Arial"/>
          <w:sz w:val="22"/>
          <w:szCs w:val="22"/>
        </w:rPr>
        <w:t>pubblico o di scrittura privata autenticato dal notaio;</w:t>
      </w:r>
    </w:p>
    <w:p w14:paraId="16A4A1CA" w14:textId="77777777" w:rsidR="00423855" w:rsidRPr="006A14EC" w:rsidRDefault="00423855" w:rsidP="00423855">
      <w:pPr>
        <w:pStyle w:val="A119"/>
        <w:rPr>
          <w:rFonts w:cs="Arial"/>
          <w:sz w:val="22"/>
          <w:szCs w:val="22"/>
        </w:rPr>
      </w:pPr>
      <w:r w:rsidRPr="006A14EC">
        <w:rPr>
          <w:rFonts w:cs="Arial"/>
          <w:sz w:val="22"/>
          <w:szCs w:val="22"/>
        </w:rPr>
        <w:t>- elenco nominativo dei componenti dell’organo direttivo;</w:t>
      </w:r>
    </w:p>
    <w:p w14:paraId="44DF7243" w14:textId="77777777" w:rsidR="00423855" w:rsidRPr="006A14EC" w:rsidRDefault="00423855" w:rsidP="00423855">
      <w:pPr>
        <w:pStyle w:val="A119"/>
        <w:rPr>
          <w:rFonts w:cs="Arial"/>
          <w:sz w:val="22"/>
          <w:szCs w:val="22"/>
        </w:rPr>
      </w:pPr>
      <w:r w:rsidRPr="006A14EC">
        <w:rPr>
          <w:rFonts w:cs="Arial"/>
          <w:sz w:val="22"/>
          <w:szCs w:val="22"/>
        </w:rPr>
        <w:t>- ricevuta di ricezione della comunicazione all’Agenzia delle Entrate del mutamento.</w:t>
      </w:r>
    </w:p>
    <w:p w14:paraId="4B2F50CD" w14:textId="77777777" w:rsidR="00423855" w:rsidRDefault="00423855" w:rsidP="00423855">
      <w:pPr>
        <w:pStyle w:val="A119"/>
        <w:rPr>
          <w:rFonts w:cs="Arial"/>
          <w:b/>
          <w:sz w:val="22"/>
          <w:szCs w:val="22"/>
        </w:rPr>
      </w:pPr>
    </w:p>
    <w:p w14:paraId="713BA7DB" w14:textId="77777777" w:rsidR="00423855" w:rsidRPr="006A14EC" w:rsidRDefault="00423855" w:rsidP="00423855">
      <w:pPr>
        <w:pStyle w:val="A119"/>
        <w:rPr>
          <w:rFonts w:cs="Arial"/>
          <w:sz w:val="22"/>
          <w:szCs w:val="22"/>
        </w:rPr>
      </w:pPr>
      <w:r w:rsidRPr="006A14EC">
        <w:rPr>
          <w:rFonts w:cs="Arial"/>
          <w:b/>
          <w:sz w:val="22"/>
          <w:szCs w:val="22"/>
        </w:rPr>
        <w:t>PROGETTO DI FUSIONE</w:t>
      </w:r>
      <w:r w:rsidRPr="00222F7F">
        <w:rPr>
          <w:rFonts w:cs="Arial"/>
          <w:b/>
          <w:sz w:val="22"/>
          <w:szCs w:val="22"/>
        </w:rPr>
        <w:t xml:space="preserve">: </w:t>
      </w:r>
      <w:r w:rsidRPr="006A14EC">
        <w:rPr>
          <w:rFonts w:cs="Arial"/>
          <w:sz w:val="22"/>
          <w:szCs w:val="22"/>
        </w:rPr>
        <w:t>è il progetto redatto dagli amministratori delle diverse società</w:t>
      </w:r>
      <w:r>
        <w:rPr>
          <w:rFonts w:cs="Arial"/>
          <w:sz w:val="22"/>
          <w:szCs w:val="22"/>
        </w:rPr>
        <w:t xml:space="preserve"> </w:t>
      </w:r>
      <w:r w:rsidRPr="006A14EC">
        <w:rPr>
          <w:rFonts w:cs="Arial"/>
          <w:sz w:val="22"/>
          <w:szCs w:val="22"/>
        </w:rPr>
        <w:t>partecipanti alla fusione, nel quale sono fissate, sulla base delle trattative intercorse, le</w:t>
      </w:r>
      <w:r>
        <w:rPr>
          <w:rFonts w:cs="Arial"/>
          <w:sz w:val="22"/>
          <w:szCs w:val="22"/>
        </w:rPr>
        <w:t xml:space="preserve"> </w:t>
      </w:r>
      <w:r w:rsidRPr="006A14EC">
        <w:rPr>
          <w:rFonts w:cs="Arial"/>
          <w:sz w:val="22"/>
          <w:szCs w:val="22"/>
        </w:rPr>
        <w:t>condizioni e le modalità dell’operazione da sottoporre all’approvazione dell’assemblea.</w:t>
      </w:r>
    </w:p>
    <w:p w14:paraId="18A35F2B" w14:textId="77777777" w:rsidR="00423855" w:rsidRPr="006A14EC" w:rsidRDefault="00423855" w:rsidP="00423855">
      <w:pPr>
        <w:pStyle w:val="A119"/>
        <w:rPr>
          <w:rFonts w:cs="Arial"/>
          <w:sz w:val="22"/>
          <w:szCs w:val="22"/>
        </w:rPr>
      </w:pPr>
      <w:r w:rsidRPr="006A14EC">
        <w:rPr>
          <w:rFonts w:cs="Arial"/>
          <w:sz w:val="22"/>
          <w:szCs w:val="22"/>
        </w:rPr>
        <w:t>Deve avere identico contenuto per tutte le società e deve riportare le motivazioni di</w:t>
      </w:r>
      <w:r>
        <w:rPr>
          <w:rFonts w:cs="Arial"/>
          <w:sz w:val="22"/>
          <w:szCs w:val="22"/>
        </w:rPr>
        <w:t xml:space="preserve"> </w:t>
      </w:r>
      <w:r w:rsidRPr="006A14EC">
        <w:rPr>
          <w:rFonts w:cs="Arial"/>
          <w:sz w:val="22"/>
          <w:szCs w:val="22"/>
        </w:rPr>
        <w:t>carattere giuridico,</w:t>
      </w:r>
      <w:r>
        <w:rPr>
          <w:rFonts w:cs="Arial"/>
          <w:sz w:val="22"/>
          <w:szCs w:val="22"/>
        </w:rPr>
        <w:t xml:space="preserve"> </w:t>
      </w:r>
      <w:r w:rsidRPr="006A14EC">
        <w:rPr>
          <w:rFonts w:cs="Arial"/>
          <w:sz w:val="22"/>
          <w:szCs w:val="22"/>
        </w:rPr>
        <w:t>strategico ed economico</w:t>
      </w:r>
    </w:p>
    <w:p w14:paraId="4E86A998" w14:textId="77777777" w:rsidR="00423855" w:rsidRPr="00222F7F" w:rsidRDefault="00423855" w:rsidP="00423855">
      <w:pPr>
        <w:pStyle w:val="A119"/>
        <w:rPr>
          <w:rFonts w:cs="Arial"/>
          <w:b/>
          <w:sz w:val="22"/>
          <w:szCs w:val="22"/>
        </w:rPr>
      </w:pPr>
      <w:r w:rsidRPr="00222F7F">
        <w:rPr>
          <w:rFonts w:cs="Arial"/>
          <w:b/>
          <w:sz w:val="22"/>
          <w:szCs w:val="22"/>
        </w:rPr>
        <w:t xml:space="preserve">Si ricorda che tutti i verbali inerenti </w:t>
      </w:r>
      <w:proofErr w:type="gramStart"/>
      <w:r w:rsidRPr="00222F7F">
        <w:rPr>
          <w:rFonts w:cs="Arial"/>
          <w:b/>
          <w:sz w:val="22"/>
          <w:szCs w:val="22"/>
        </w:rPr>
        <w:t>la</w:t>
      </w:r>
      <w:proofErr w:type="gramEnd"/>
      <w:r w:rsidRPr="00222F7F">
        <w:rPr>
          <w:rFonts w:cs="Arial"/>
          <w:b/>
          <w:sz w:val="22"/>
          <w:szCs w:val="22"/>
        </w:rPr>
        <w:t xml:space="preserve"> fusione, prima delle firme finali, devono riportare la</w:t>
      </w:r>
      <w:r>
        <w:rPr>
          <w:rFonts w:cs="Arial"/>
          <w:b/>
          <w:sz w:val="22"/>
          <w:szCs w:val="22"/>
        </w:rPr>
        <w:t xml:space="preserve"> </w:t>
      </w:r>
      <w:r w:rsidRPr="00222F7F">
        <w:rPr>
          <w:rFonts w:cs="Arial"/>
          <w:b/>
          <w:sz w:val="22"/>
          <w:szCs w:val="22"/>
        </w:rPr>
        <w:t>seguente dicitura:</w:t>
      </w:r>
    </w:p>
    <w:p w14:paraId="1F25162B" w14:textId="77777777" w:rsidR="00423855" w:rsidRPr="006A14EC" w:rsidRDefault="00423855" w:rsidP="00423855">
      <w:pPr>
        <w:pStyle w:val="A119"/>
        <w:rPr>
          <w:rFonts w:cs="Arial"/>
          <w:b/>
          <w:i/>
          <w:sz w:val="22"/>
          <w:szCs w:val="22"/>
        </w:rPr>
      </w:pPr>
      <w:r w:rsidRPr="006A14EC">
        <w:rPr>
          <w:rFonts w:cs="Arial"/>
          <w:b/>
          <w:i/>
          <w:sz w:val="22"/>
          <w:szCs w:val="22"/>
        </w:rPr>
        <w:lastRenderedPageBreak/>
        <w:t>“LA DELIBERA ASSUNTA ASSUMERÀ EFFICACIA SOLO IN SEGUITO ALL’APPROVAZIONE DELLA F.I.G.C.”.</w:t>
      </w:r>
    </w:p>
    <w:p w14:paraId="6CD04350" w14:textId="77777777" w:rsidR="00423855" w:rsidRDefault="00423855" w:rsidP="00423855">
      <w:pPr>
        <w:pStyle w:val="A119"/>
        <w:rPr>
          <w:rFonts w:cs="Arial"/>
          <w:b/>
          <w:sz w:val="22"/>
          <w:szCs w:val="22"/>
        </w:rPr>
      </w:pPr>
    </w:p>
    <w:p w14:paraId="0CB35026" w14:textId="77777777" w:rsidR="00423855" w:rsidRDefault="00423855" w:rsidP="00423855">
      <w:pPr>
        <w:pStyle w:val="A119"/>
        <w:rPr>
          <w:rFonts w:cs="Arial"/>
          <w:b/>
          <w:sz w:val="22"/>
          <w:szCs w:val="22"/>
        </w:rPr>
      </w:pPr>
      <w:r w:rsidRPr="00222F7F">
        <w:rPr>
          <w:rFonts w:cs="Arial"/>
          <w:b/>
          <w:sz w:val="22"/>
          <w:szCs w:val="22"/>
        </w:rPr>
        <w:t>La denominazione sociale dovrà essere comunque compatibile: l’esistenza di altra Società</w:t>
      </w:r>
      <w:r>
        <w:rPr>
          <w:rFonts w:cs="Arial"/>
          <w:b/>
          <w:sz w:val="22"/>
          <w:szCs w:val="22"/>
        </w:rPr>
        <w:t xml:space="preserve"> </w:t>
      </w:r>
      <w:r w:rsidRPr="00222F7F">
        <w:rPr>
          <w:rFonts w:cs="Arial"/>
          <w:b/>
          <w:sz w:val="22"/>
          <w:szCs w:val="22"/>
        </w:rPr>
        <w:t>con identica o similare denominazione comporta, per la Società sorgente, l’inserimento di</w:t>
      </w:r>
      <w:r>
        <w:rPr>
          <w:rFonts w:cs="Arial"/>
          <w:b/>
          <w:sz w:val="22"/>
          <w:szCs w:val="22"/>
        </w:rPr>
        <w:t xml:space="preserve"> </w:t>
      </w:r>
      <w:r w:rsidRPr="00222F7F">
        <w:rPr>
          <w:rFonts w:cs="Arial"/>
          <w:b/>
          <w:sz w:val="22"/>
          <w:szCs w:val="22"/>
        </w:rPr>
        <w:t>un’aggettivazione che deve sempre precedere e non seguire la denominazione.</w:t>
      </w:r>
    </w:p>
    <w:p w14:paraId="56166D7D" w14:textId="77777777" w:rsidR="00423855" w:rsidRDefault="00423855" w:rsidP="00423855">
      <w:pPr>
        <w:pStyle w:val="A119"/>
        <w:rPr>
          <w:rFonts w:cs="Arial"/>
          <w:b/>
          <w:sz w:val="22"/>
          <w:szCs w:val="22"/>
        </w:rPr>
      </w:pPr>
    </w:p>
    <w:p w14:paraId="35732A47" w14:textId="77777777" w:rsidR="00423855" w:rsidRDefault="00423855" w:rsidP="00423855">
      <w:pPr>
        <w:pStyle w:val="A119"/>
        <w:rPr>
          <w:rFonts w:cs="Arial"/>
          <w:b/>
          <w:sz w:val="22"/>
          <w:szCs w:val="22"/>
        </w:rPr>
      </w:pPr>
    </w:p>
    <w:p w14:paraId="1E29C5C7" w14:textId="77777777" w:rsidR="00423855" w:rsidRPr="00423855" w:rsidRDefault="00423855" w:rsidP="000A0BDF">
      <w:pPr>
        <w:pStyle w:val="1-aaA111"/>
      </w:pPr>
      <w:bookmarkStart w:id="56" w:name="_Toc170915429"/>
      <w:r w:rsidRPr="00423855">
        <w:t>SCISSIONI (art. 20 delle N.O.I.F.)</w:t>
      </w:r>
      <w:bookmarkEnd w:id="56"/>
    </w:p>
    <w:p w14:paraId="439530EB" w14:textId="77777777" w:rsidR="00423855" w:rsidRPr="00322235" w:rsidRDefault="00423855" w:rsidP="00423855">
      <w:pPr>
        <w:pStyle w:val="A119"/>
        <w:rPr>
          <w:rFonts w:cs="Arial"/>
          <w:b/>
          <w:sz w:val="22"/>
          <w:szCs w:val="22"/>
        </w:rPr>
      </w:pPr>
      <w:r w:rsidRPr="00322235">
        <w:rPr>
          <w:rFonts w:cs="Arial"/>
          <w:b/>
          <w:sz w:val="22"/>
          <w:szCs w:val="22"/>
        </w:rPr>
        <w:t>Termine di presentazione: 15 luglio 2024</w:t>
      </w:r>
    </w:p>
    <w:p w14:paraId="4D82881A" w14:textId="77777777" w:rsidR="00423855" w:rsidRDefault="00423855" w:rsidP="00423855">
      <w:pPr>
        <w:pStyle w:val="A119"/>
        <w:rPr>
          <w:rFonts w:cs="Arial"/>
          <w:b/>
          <w:sz w:val="22"/>
          <w:szCs w:val="22"/>
        </w:rPr>
      </w:pPr>
    </w:p>
    <w:p w14:paraId="23AC3A65" w14:textId="77777777" w:rsidR="00423855" w:rsidRPr="00971B2A" w:rsidRDefault="00423855" w:rsidP="00423855">
      <w:pPr>
        <w:pStyle w:val="A119"/>
        <w:rPr>
          <w:rFonts w:cs="Arial"/>
          <w:sz w:val="22"/>
          <w:szCs w:val="22"/>
        </w:rPr>
      </w:pPr>
      <w:r w:rsidRPr="00971B2A">
        <w:rPr>
          <w:rFonts w:cs="Arial"/>
          <w:sz w:val="22"/>
          <w:szCs w:val="22"/>
        </w:rPr>
        <w:t>L’operazione di Scissione può essere effettuata esclusivamente da quelle Società che svolgono attività di Calcio a 11 e/o di Calcio a 5 e/o di Calcio femminile, e intendono per l’appunto trasferire singole discipline, comprensive del titolo sportivo, in più società, di cui una sola conserva l’anzianità di affiliazione.</w:t>
      </w:r>
    </w:p>
    <w:p w14:paraId="2148EC37" w14:textId="77777777" w:rsidR="00423855" w:rsidRPr="00971B2A" w:rsidRDefault="00423855" w:rsidP="00423855">
      <w:pPr>
        <w:pStyle w:val="A119"/>
        <w:rPr>
          <w:rFonts w:cs="Arial"/>
          <w:b/>
          <w:sz w:val="22"/>
          <w:szCs w:val="22"/>
        </w:rPr>
      </w:pPr>
      <w:r w:rsidRPr="00971B2A">
        <w:rPr>
          <w:rFonts w:cs="Arial"/>
          <w:b/>
          <w:sz w:val="22"/>
          <w:szCs w:val="22"/>
        </w:rPr>
        <w:t>Non è consentita la scissione della sola Attività di Settore Giovanile e Scolastico.</w:t>
      </w:r>
    </w:p>
    <w:p w14:paraId="059AC450" w14:textId="77777777" w:rsidR="00423855" w:rsidRDefault="00423855" w:rsidP="00423855">
      <w:pPr>
        <w:pStyle w:val="A119"/>
        <w:rPr>
          <w:rFonts w:cs="Arial"/>
          <w:sz w:val="22"/>
          <w:szCs w:val="22"/>
        </w:rPr>
      </w:pPr>
      <w:r w:rsidRPr="00971B2A">
        <w:rPr>
          <w:rFonts w:cs="Arial"/>
          <w:sz w:val="22"/>
          <w:szCs w:val="22"/>
        </w:rPr>
        <w:t>Per quanto riguarda le limitazioni, le Società operanti la scissione devono possedere i</w:t>
      </w:r>
      <w:r>
        <w:rPr>
          <w:rFonts w:cs="Arial"/>
          <w:sz w:val="22"/>
          <w:szCs w:val="22"/>
        </w:rPr>
        <w:t xml:space="preserve"> </w:t>
      </w:r>
      <w:r w:rsidRPr="00971B2A">
        <w:rPr>
          <w:rFonts w:cs="Arial"/>
          <w:sz w:val="22"/>
          <w:szCs w:val="22"/>
        </w:rPr>
        <w:t>requisiti già indicati per le fusioni.</w:t>
      </w:r>
    </w:p>
    <w:p w14:paraId="1D69EBBC" w14:textId="77777777" w:rsidR="00423855" w:rsidRPr="00971B2A" w:rsidRDefault="00423855" w:rsidP="00423855">
      <w:pPr>
        <w:pStyle w:val="A119"/>
        <w:rPr>
          <w:rFonts w:cs="Arial"/>
          <w:sz w:val="22"/>
          <w:szCs w:val="22"/>
        </w:rPr>
      </w:pPr>
    </w:p>
    <w:p w14:paraId="03854765" w14:textId="77777777" w:rsidR="00423855" w:rsidRPr="00971B2A" w:rsidRDefault="00423855" w:rsidP="00423855">
      <w:pPr>
        <w:pStyle w:val="A119"/>
        <w:rPr>
          <w:rFonts w:cs="Arial"/>
          <w:b/>
          <w:sz w:val="22"/>
          <w:szCs w:val="22"/>
          <w:u w:val="single"/>
        </w:rPr>
      </w:pPr>
      <w:r w:rsidRPr="00971B2A">
        <w:rPr>
          <w:rFonts w:cs="Arial"/>
          <w:b/>
          <w:sz w:val="22"/>
          <w:szCs w:val="22"/>
          <w:u w:val="single"/>
        </w:rPr>
        <w:t>A.S.D. senza personalità giuridica</w:t>
      </w:r>
    </w:p>
    <w:p w14:paraId="2B1094BB" w14:textId="77777777" w:rsidR="00423855" w:rsidRPr="00971B2A" w:rsidRDefault="00423855" w:rsidP="00423855">
      <w:pPr>
        <w:pStyle w:val="A119"/>
        <w:rPr>
          <w:rFonts w:cs="Arial"/>
          <w:sz w:val="22"/>
          <w:szCs w:val="22"/>
        </w:rPr>
      </w:pPr>
      <w:r w:rsidRPr="00971B2A">
        <w:rPr>
          <w:rFonts w:cs="Arial"/>
          <w:sz w:val="22"/>
          <w:szCs w:val="22"/>
        </w:rPr>
        <w:t>Le domande in oggetto dovranno essere corredate da:</w:t>
      </w:r>
    </w:p>
    <w:p w14:paraId="362695C3" w14:textId="77777777" w:rsidR="00423855" w:rsidRPr="00971B2A" w:rsidRDefault="00423855" w:rsidP="00423855">
      <w:pPr>
        <w:pStyle w:val="A119"/>
        <w:rPr>
          <w:rFonts w:cs="Arial"/>
          <w:sz w:val="22"/>
          <w:szCs w:val="22"/>
        </w:rPr>
      </w:pPr>
      <w:r w:rsidRPr="00971B2A">
        <w:rPr>
          <w:rFonts w:cs="Arial"/>
          <w:sz w:val="22"/>
          <w:szCs w:val="22"/>
        </w:rPr>
        <w:t>- modulo richiesta scissione (generato sul portale servizi);</w:t>
      </w:r>
    </w:p>
    <w:p w14:paraId="014C2CCA" w14:textId="77777777" w:rsidR="00423855" w:rsidRPr="00971B2A" w:rsidRDefault="00423855" w:rsidP="00423855">
      <w:pPr>
        <w:pStyle w:val="A119"/>
        <w:rPr>
          <w:rFonts w:cs="Arial"/>
          <w:sz w:val="22"/>
          <w:szCs w:val="22"/>
        </w:rPr>
      </w:pPr>
      <w:r w:rsidRPr="00971B2A">
        <w:rPr>
          <w:rFonts w:cs="Arial"/>
          <w:sz w:val="22"/>
          <w:szCs w:val="22"/>
        </w:rPr>
        <w:t>- verbale assembleare dei soci di ciascuna Società deliberante l’approvazione del progetto di</w:t>
      </w:r>
      <w:r>
        <w:rPr>
          <w:rFonts w:cs="Arial"/>
          <w:sz w:val="22"/>
          <w:szCs w:val="22"/>
        </w:rPr>
        <w:t xml:space="preserve"> </w:t>
      </w:r>
      <w:r w:rsidRPr="00971B2A">
        <w:rPr>
          <w:rFonts w:cs="Arial"/>
          <w:sz w:val="22"/>
          <w:szCs w:val="22"/>
        </w:rPr>
        <w:t>scissione redatto in scrittura privata non autenticato dal notaio;</w:t>
      </w:r>
    </w:p>
    <w:p w14:paraId="625EF7C7" w14:textId="77777777" w:rsidR="00423855" w:rsidRPr="00971B2A" w:rsidRDefault="00423855" w:rsidP="00423855">
      <w:pPr>
        <w:pStyle w:val="A119"/>
        <w:rPr>
          <w:rFonts w:cs="Arial"/>
          <w:sz w:val="22"/>
          <w:szCs w:val="22"/>
        </w:rPr>
      </w:pPr>
      <w:r w:rsidRPr="00971B2A">
        <w:rPr>
          <w:rFonts w:cs="Arial"/>
          <w:sz w:val="22"/>
          <w:szCs w:val="22"/>
        </w:rPr>
        <w:t>- progetto di scissione con relazioni peritali o atto di scissione con relazioni peritali in scrittura</w:t>
      </w:r>
      <w:r>
        <w:rPr>
          <w:rFonts w:cs="Arial"/>
          <w:sz w:val="22"/>
          <w:szCs w:val="22"/>
        </w:rPr>
        <w:t xml:space="preserve"> </w:t>
      </w:r>
      <w:r w:rsidRPr="00971B2A">
        <w:rPr>
          <w:rFonts w:cs="Arial"/>
          <w:sz w:val="22"/>
          <w:szCs w:val="22"/>
        </w:rPr>
        <w:t>privata non autenticato dal notaio;</w:t>
      </w:r>
    </w:p>
    <w:p w14:paraId="7054888C" w14:textId="77777777" w:rsidR="00423855" w:rsidRPr="00971B2A" w:rsidRDefault="00423855" w:rsidP="00423855">
      <w:pPr>
        <w:pStyle w:val="A119"/>
        <w:rPr>
          <w:rFonts w:cs="Arial"/>
          <w:sz w:val="22"/>
          <w:szCs w:val="22"/>
        </w:rPr>
      </w:pPr>
      <w:r w:rsidRPr="00971B2A">
        <w:rPr>
          <w:rFonts w:cs="Arial"/>
          <w:sz w:val="22"/>
          <w:szCs w:val="22"/>
        </w:rPr>
        <w:t>- atto costitutivo e statuto sociale della Società che prosegue l’attività redatto in scrittura</w:t>
      </w:r>
      <w:r>
        <w:rPr>
          <w:rFonts w:cs="Arial"/>
          <w:sz w:val="22"/>
          <w:szCs w:val="22"/>
        </w:rPr>
        <w:t xml:space="preserve"> </w:t>
      </w:r>
      <w:r w:rsidRPr="00971B2A">
        <w:rPr>
          <w:rFonts w:cs="Arial"/>
          <w:sz w:val="22"/>
          <w:szCs w:val="22"/>
        </w:rPr>
        <w:t>privata non autenticato dal notaio;</w:t>
      </w:r>
    </w:p>
    <w:p w14:paraId="760766CE" w14:textId="77777777" w:rsidR="00423855" w:rsidRPr="00971B2A" w:rsidRDefault="00423855" w:rsidP="00423855">
      <w:pPr>
        <w:pStyle w:val="A119"/>
        <w:rPr>
          <w:rFonts w:cs="Arial"/>
          <w:sz w:val="22"/>
          <w:szCs w:val="22"/>
        </w:rPr>
      </w:pPr>
      <w:r w:rsidRPr="00971B2A">
        <w:rPr>
          <w:rFonts w:cs="Arial"/>
          <w:sz w:val="22"/>
          <w:szCs w:val="22"/>
        </w:rPr>
        <w:t>- elenco nominativo dei componenti dell’organo direttivo;</w:t>
      </w:r>
    </w:p>
    <w:p w14:paraId="14FFE819" w14:textId="77777777" w:rsidR="00423855" w:rsidRPr="00971B2A" w:rsidRDefault="00423855" w:rsidP="00423855">
      <w:pPr>
        <w:pStyle w:val="A119"/>
        <w:rPr>
          <w:rFonts w:cs="Arial"/>
          <w:sz w:val="22"/>
          <w:szCs w:val="22"/>
        </w:rPr>
      </w:pPr>
      <w:r w:rsidRPr="00971B2A">
        <w:rPr>
          <w:rFonts w:cs="Arial"/>
          <w:sz w:val="22"/>
          <w:szCs w:val="22"/>
        </w:rPr>
        <w:t>- ricevuta di ricezione della comunicazione all’Agenzia delle Entrate del mutamento.</w:t>
      </w:r>
    </w:p>
    <w:p w14:paraId="3877B2EA" w14:textId="77777777" w:rsidR="00423855" w:rsidRDefault="00423855" w:rsidP="00423855">
      <w:pPr>
        <w:pStyle w:val="A119"/>
        <w:rPr>
          <w:rFonts w:cs="Arial"/>
          <w:b/>
          <w:sz w:val="22"/>
          <w:szCs w:val="22"/>
        </w:rPr>
      </w:pPr>
    </w:p>
    <w:p w14:paraId="63179ECF" w14:textId="77777777" w:rsidR="00423855" w:rsidRPr="00971B2A" w:rsidRDefault="00423855" w:rsidP="00423855">
      <w:pPr>
        <w:pStyle w:val="A119"/>
        <w:rPr>
          <w:rFonts w:cs="Arial"/>
          <w:b/>
          <w:sz w:val="22"/>
          <w:szCs w:val="22"/>
          <w:u w:val="single"/>
        </w:rPr>
      </w:pPr>
      <w:r w:rsidRPr="00971B2A">
        <w:rPr>
          <w:rFonts w:cs="Arial"/>
          <w:b/>
          <w:sz w:val="22"/>
          <w:szCs w:val="22"/>
          <w:u w:val="single"/>
        </w:rPr>
        <w:t>S.S.D. o A.S.D. con personalità giuridica</w:t>
      </w:r>
    </w:p>
    <w:p w14:paraId="1C34694E" w14:textId="77777777" w:rsidR="00423855" w:rsidRPr="00322235" w:rsidRDefault="00423855" w:rsidP="00423855">
      <w:pPr>
        <w:pStyle w:val="A119"/>
        <w:rPr>
          <w:rFonts w:cs="Arial"/>
          <w:b/>
          <w:sz w:val="22"/>
          <w:szCs w:val="22"/>
        </w:rPr>
      </w:pPr>
      <w:r w:rsidRPr="00322235">
        <w:rPr>
          <w:rFonts w:cs="Arial"/>
          <w:b/>
          <w:sz w:val="22"/>
          <w:szCs w:val="22"/>
        </w:rPr>
        <w:t>Le domande in oggetto dovranno essere corredate da:</w:t>
      </w:r>
    </w:p>
    <w:p w14:paraId="21B8A3B7" w14:textId="77777777" w:rsidR="00423855" w:rsidRPr="00971B2A" w:rsidRDefault="00423855" w:rsidP="00423855">
      <w:pPr>
        <w:pStyle w:val="A119"/>
        <w:rPr>
          <w:rFonts w:cs="Arial"/>
          <w:sz w:val="22"/>
          <w:szCs w:val="22"/>
        </w:rPr>
      </w:pPr>
      <w:r w:rsidRPr="00971B2A">
        <w:rPr>
          <w:rFonts w:cs="Arial"/>
          <w:sz w:val="22"/>
          <w:szCs w:val="22"/>
        </w:rPr>
        <w:t>- modulo richiesta scissione (generato sul portale servizi);</w:t>
      </w:r>
    </w:p>
    <w:p w14:paraId="436D56CE" w14:textId="77777777" w:rsidR="00423855" w:rsidRPr="00971B2A" w:rsidRDefault="00423855" w:rsidP="00423855">
      <w:pPr>
        <w:pStyle w:val="A119"/>
        <w:rPr>
          <w:rFonts w:cs="Arial"/>
          <w:sz w:val="22"/>
          <w:szCs w:val="22"/>
        </w:rPr>
      </w:pPr>
      <w:r w:rsidRPr="00971B2A">
        <w:rPr>
          <w:rFonts w:cs="Arial"/>
          <w:sz w:val="22"/>
          <w:szCs w:val="22"/>
        </w:rPr>
        <w:t>- verbale assembleare dei soci di ciascuna Società deliberante l’approvazione del progetto di</w:t>
      </w:r>
      <w:r>
        <w:rPr>
          <w:rFonts w:cs="Arial"/>
          <w:sz w:val="22"/>
          <w:szCs w:val="22"/>
        </w:rPr>
        <w:t xml:space="preserve"> </w:t>
      </w:r>
      <w:r w:rsidRPr="00971B2A">
        <w:rPr>
          <w:rFonts w:cs="Arial"/>
          <w:sz w:val="22"/>
          <w:szCs w:val="22"/>
        </w:rPr>
        <w:t>scissione redatto in forma di atto pubblico o di scrittura privata autenticato dal notaio;</w:t>
      </w:r>
    </w:p>
    <w:p w14:paraId="54A806EF" w14:textId="77777777" w:rsidR="00423855" w:rsidRPr="00971B2A" w:rsidRDefault="00423855" w:rsidP="00423855">
      <w:pPr>
        <w:pStyle w:val="A119"/>
        <w:rPr>
          <w:rFonts w:cs="Arial"/>
          <w:sz w:val="22"/>
          <w:szCs w:val="22"/>
        </w:rPr>
      </w:pPr>
      <w:r w:rsidRPr="00971B2A">
        <w:rPr>
          <w:rFonts w:cs="Arial"/>
          <w:sz w:val="22"/>
          <w:szCs w:val="22"/>
        </w:rPr>
        <w:t>- progetto di scissione con relazioni peritali o atto di scissione con le relazioni peritali in forma</w:t>
      </w:r>
      <w:r>
        <w:rPr>
          <w:rFonts w:cs="Arial"/>
          <w:sz w:val="22"/>
          <w:szCs w:val="22"/>
        </w:rPr>
        <w:t xml:space="preserve"> </w:t>
      </w:r>
      <w:r w:rsidRPr="00971B2A">
        <w:rPr>
          <w:rFonts w:cs="Arial"/>
          <w:sz w:val="22"/>
          <w:szCs w:val="22"/>
        </w:rPr>
        <w:t>di atto pubblico o di scrittura privata autenticato dal notaio;</w:t>
      </w:r>
    </w:p>
    <w:p w14:paraId="4D1EE075" w14:textId="77777777" w:rsidR="00423855" w:rsidRPr="00971B2A" w:rsidRDefault="00423855" w:rsidP="00423855">
      <w:pPr>
        <w:pStyle w:val="A119"/>
        <w:rPr>
          <w:rFonts w:cs="Arial"/>
          <w:sz w:val="22"/>
          <w:szCs w:val="22"/>
        </w:rPr>
      </w:pPr>
      <w:r w:rsidRPr="00971B2A">
        <w:rPr>
          <w:rFonts w:cs="Arial"/>
          <w:sz w:val="22"/>
          <w:szCs w:val="22"/>
        </w:rPr>
        <w:t>- atto costitutivo e statuto sociale della Società che prosegue l’attività redatto in forma di atto</w:t>
      </w:r>
      <w:r>
        <w:rPr>
          <w:rFonts w:cs="Arial"/>
          <w:sz w:val="22"/>
          <w:szCs w:val="22"/>
        </w:rPr>
        <w:t xml:space="preserve"> </w:t>
      </w:r>
      <w:r w:rsidRPr="00971B2A">
        <w:rPr>
          <w:rFonts w:cs="Arial"/>
          <w:sz w:val="22"/>
          <w:szCs w:val="22"/>
        </w:rPr>
        <w:t>pubblico o di scrittura privata autenticato dal notaio;</w:t>
      </w:r>
    </w:p>
    <w:p w14:paraId="3495B5FB" w14:textId="77777777" w:rsidR="00423855" w:rsidRPr="00971B2A" w:rsidRDefault="00423855" w:rsidP="00423855">
      <w:pPr>
        <w:pStyle w:val="A119"/>
        <w:rPr>
          <w:rFonts w:cs="Arial"/>
          <w:sz w:val="22"/>
          <w:szCs w:val="22"/>
        </w:rPr>
      </w:pPr>
      <w:r w:rsidRPr="00971B2A">
        <w:rPr>
          <w:rFonts w:cs="Arial"/>
          <w:sz w:val="22"/>
          <w:szCs w:val="22"/>
        </w:rPr>
        <w:t>- elenco nominativo dei componenti dell’organo direttivo;</w:t>
      </w:r>
    </w:p>
    <w:p w14:paraId="6E7330FA" w14:textId="77777777" w:rsidR="00423855" w:rsidRPr="00971B2A" w:rsidRDefault="00423855" w:rsidP="00423855">
      <w:pPr>
        <w:pStyle w:val="A119"/>
        <w:rPr>
          <w:rFonts w:cs="Arial"/>
          <w:sz w:val="22"/>
          <w:szCs w:val="22"/>
        </w:rPr>
      </w:pPr>
      <w:r w:rsidRPr="00971B2A">
        <w:rPr>
          <w:rFonts w:cs="Arial"/>
          <w:sz w:val="22"/>
          <w:szCs w:val="22"/>
        </w:rPr>
        <w:t>- ricevuta di ricezione della comunicazione all’Agenzia delle Entrate del mutamento.</w:t>
      </w:r>
    </w:p>
    <w:p w14:paraId="542ADC02" w14:textId="77777777" w:rsidR="00423855" w:rsidRDefault="00423855" w:rsidP="00423855">
      <w:pPr>
        <w:pStyle w:val="A119"/>
        <w:rPr>
          <w:rFonts w:cs="Arial"/>
          <w:b/>
          <w:sz w:val="22"/>
          <w:szCs w:val="22"/>
        </w:rPr>
      </w:pPr>
    </w:p>
    <w:p w14:paraId="0B4715DE" w14:textId="77777777" w:rsidR="00423855" w:rsidRDefault="00423855" w:rsidP="00423855">
      <w:pPr>
        <w:pStyle w:val="A119"/>
        <w:rPr>
          <w:rFonts w:cs="Arial"/>
          <w:b/>
          <w:sz w:val="22"/>
          <w:szCs w:val="22"/>
        </w:rPr>
      </w:pPr>
      <w:r w:rsidRPr="00322235">
        <w:rPr>
          <w:rFonts w:cs="Arial"/>
          <w:b/>
          <w:sz w:val="22"/>
          <w:szCs w:val="22"/>
        </w:rPr>
        <w:t xml:space="preserve">PROGETTO DI SCISSIONE: </w:t>
      </w:r>
      <w:r w:rsidRPr="00971B2A">
        <w:rPr>
          <w:rFonts w:cs="Arial"/>
          <w:sz w:val="22"/>
          <w:szCs w:val="22"/>
        </w:rPr>
        <w:t>è il progetto redatto dagli amministratori delle diverse società</w:t>
      </w:r>
      <w:r>
        <w:rPr>
          <w:rFonts w:cs="Arial"/>
          <w:sz w:val="22"/>
          <w:szCs w:val="22"/>
        </w:rPr>
        <w:t xml:space="preserve"> </w:t>
      </w:r>
      <w:r w:rsidRPr="00971B2A">
        <w:rPr>
          <w:rFonts w:cs="Arial"/>
          <w:sz w:val="22"/>
          <w:szCs w:val="22"/>
        </w:rPr>
        <w:t>partecipanti alla scissione, nel quale sono fissate, sulla base delle trattative intercorse, le</w:t>
      </w:r>
      <w:r>
        <w:rPr>
          <w:rFonts w:cs="Arial"/>
          <w:sz w:val="22"/>
          <w:szCs w:val="22"/>
        </w:rPr>
        <w:t xml:space="preserve"> </w:t>
      </w:r>
      <w:r w:rsidRPr="00971B2A">
        <w:rPr>
          <w:rFonts w:cs="Arial"/>
          <w:sz w:val="22"/>
          <w:szCs w:val="22"/>
        </w:rPr>
        <w:t>condizioni e le modalità dell’operazione da sottoporre all’approvazione dell’assemblea</w:t>
      </w:r>
      <w:r w:rsidRPr="00322235">
        <w:rPr>
          <w:rFonts w:cs="Arial"/>
          <w:b/>
          <w:sz w:val="22"/>
          <w:szCs w:val="22"/>
        </w:rPr>
        <w:t>.</w:t>
      </w:r>
    </w:p>
    <w:p w14:paraId="411E90A8" w14:textId="77777777" w:rsidR="00423855" w:rsidRPr="006A14EC" w:rsidRDefault="00423855" w:rsidP="00423855">
      <w:pPr>
        <w:pStyle w:val="A119"/>
        <w:rPr>
          <w:rFonts w:cs="Arial"/>
          <w:sz w:val="22"/>
          <w:szCs w:val="22"/>
        </w:rPr>
      </w:pPr>
      <w:r w:rsidRPr="006A14EC">
        <w:rPr>
          <w:rFonts w:cs="Arial"/>
          <w:sz w:val="22"/>
          <w:szCs w:val="22"/>
        </w:rPr>
        <w:t>Deve avere identico contenuto per tutte le società e deve riportare le motivazioni di</w:t>
      </w:r>
      <w:r>
        <w:rPr>
          <w:rFonts w:cs="Arial"/>
          <w:sz w:val="22"/>
          <w:szCs w:val="22"/>
        </w:rPr>
        <w:t xml:space="preserve"> </w:t>
      </w:r>
      <w:r w:rsidRPr="006A14EC">
        <w:rPr>
          <w:rFonts w:cs="Arial"/>
          <w:sz w:val="22"/>
          <w:szCs w:val="22"/>
        </w:rPr>
        <w:t>carattere giuridico,</w:t>
      </w:r>
      <w:r>
        <w:rPr>
          <w:rFonts w:cs="Arial"/>
          <w:sz w:val="22"/>
          <w:szCs w:val="22"/>
        </w:rPr>
        <w:t xml:space="preserve"> </w:t>
      </w:r>
      <w:r w:rsidRPr="006A14EC">
        <w:rPr>
          <w:rFonts w:cs="Arial"/>
          <w:sz w:val="22"/>
          <w:szCs w:val="22"/>
        </w:rPr>
        <w:t>strategico ed economico</w:t>
      </w:r>
    </w:p>
    <w:p w14:paraId="4CA060E9" w14:textId="77777777" w:rsidR="00423855" w:rsidRDefault="00423855" w:rsidP="00423855">
      <w:pPr>
        <w:pStyle w:val="A119"/>
        <w:rPr>
          <w:rFonts w:cs="Arial"/>
          <w:b/>
          <w:sz w:val="22"/>
          <w:szCs w:val="22"/>
        </w:rPr>
      </w:pPr>
    </w:p>
    <w:p w14:paraId="3FB2A95B" w14:textId="77777777" w:rsidR="00423855" w:rsidRPr="00D443B2" w:rsidRDefault="00423855" w:rsidP="00423855">
      <w:pPr>
        <w:pStyle w:val="A119"/>
        <w:rPr>
          <w:rFonts w:cs="Arial"/>
          <w:sz w:val="22"/>
          <w:szCs w:val="22"/>
        </w:rPr>
      </w:pPr>
    </w:p>
    <w:p w14:paraId="4417D250" w14:textId="77777777" w:rsidR="00423855" w:rsidRPr="00423855" w:rsidRDefault="00423855" w:rsidP="000A0BDF">
      <w:pPr>
        <w:pStyle w:val="1-aaA111"/>
      </w:pPr>
      <w:bookmarkStart w:id="57" w:name="_Toc170915430"/>
      <w:r w:rsidRPr="00423855">
        <w:lastRenderedPageBreak/>
        <w:t>ISTANZE DI AFFILIAZIONI - FUSIONI - SCISSIONI - CAMBI DI SEDE SOCIALE - CAMBI DI DENOMINAZIONE SOCIALE - CONFERIMENTI D'AZIENDA - STAGIONE SPORTIVA 2024/2025</w:t>
      </w:r>
      <w:bookmarkEnd w:id="57"/>
    </w:p>
    <w:p w14:paraId="60EC2120" w14:textId="77777777" w:rsidR="00423855" w:rsidRDefault="00423855" w:rsidP="00423855">
      <w:pPr>
        <w:pStyle w:val="A119"/>
        <w:rPr>
          <w:rFonts w:cs="Arial"/>
          <w:sz w:val="22"/>
          <w:szCs w:val="22"/>
        </w:rPr>
      </w:pPr>
    </w:p>
    <w:p w14:paraId="5DBFAF33" w14:textId="77777777" w:rsidR="00423855" w:rsidRPr="00D443B2" w:rsidRDefault="00423855" w:rsidP="00423855">
      <w:pPr>
        <w:pStyle w:val="A119"/>
        <w:rPr>
          <w:rFonts w:cs="Arial"/>
          <w:sz w:val="22"/>
          <w:szCs w:val="22"/>
        </w:rPr>
      </w:pPr>
      <w:r w:rsidRPr="00D443B2">
        <w:rPr>
          <w:rFonts w:cs="Arial"/>
          <w:sz w:val="22"/>
          <w:szCs w:val="22"/>
        </w:rPr>
        <w:t>Con riferimento all'oggetto</w:t>
      </w:r>
      <w:r>
        <w:rPr>
          <w:rFonts w:cs="Arial"/>
          <w:sz w:val="22"/>
          <w:szCs w:val="22"/>
        </w:rPr>
        <w:t xml:space="preserve"> e ad integrazione di quanto riportato in precedenza, </w:t>
      </w:r>
      <w:r w:rsidRPr="00D443B2">
        <w:rPr>
          <w:rFonts w:cs="Arial"/>
          <w:sz w:val="22"/>
          <w:szCs w:val="22"/>
        </w:rPr>
        <w:t>si allegano alla presente alcune slide contenenti i riferimenti normativi e</w:t>
      </w:r>
      <w:r>
        <w:rPr>
          <w:rFonts w:cs="Arial"/>
          <w:sz w:val="22"/>
          <w:szCs w:val="22"/>
        </w:rPr>
        <w:t xml:space="preserve"> </w:t>
      </w:r>
      <w:r w:rsidRPr="00D443B2">
        <w:rPr>
          <w:rFonts w:cs="Arial"/>
          <w:sz w:val="22"/>
          <w:szCs w:val="22"/>
        </w:rPr>
        <w:t>chiarimenti condivisi con la FIGC, che attengono alle procedure collegate alle istanze ex artt. 15, 17, 18 e 20</w:t>
      </w:r>
      <w:r>
        <w:rPr>
          <w:rFonts w:cs="Arial"/>
          <w:sz w:val="22"/>
          <w:szCs w:val="22"/>
        </w:rPr>
        <w:t xml:space="preserve"> </w:t>
      </w:r>
      <w:r w:rsidRPr="00D443B2">
        <w:rPr>
          <w:rFonts w:cs="Arial"/>
          <w:sz w:val="22"/>
          <w:szCs w:val="22"/>
        </w:rPr>
        <w:t>delle NOIF.</w:t>
      </w:r>
    </w:p>
    <w:p w14:paraId="1DB12AEB" w14:textId="77777777" w:rsidR="00423855" w:rsidRDefault="00423855" w:rsidP="00423855">
      <w:pPr>
        <w:pStyle w:val="A119"/>
        <w:rPr>
          <w:rFonts w:cs="Arial"/>
          <w:sz w:val="22"/>
          <w:szCs w:val="22"/>
        </w:rPr>
      </w:pPr>
    </w:p>
    <w:p w14:paraId="16F9DD50" w14:textId="77777777" w:rsidR="00D858FA" w:rsidRDefault="00D858FA" w:rsidP="00EC3A83">
      <w:pPr>
        <w:pStyle w:val="A117gare"/>
      </w:pPr>
    </w:p>
    <w:p w14:paraId="24D3657F" w14:textId="77777777" w:rsidR="00D96305" w:rsidRDefault="00D96305" w:rsidP="00A9336D">
      <w:pPr>
        <w:pStyle w:val="A117gare"/>
      </w:pPr>
    </w:p>
    <w:p w14:paraId="029F4D36" w14:textId="77777777" w:rsidR="00D96305" w:rsidRDefault="00D96305" w:rsidP="00A9336D">
      <w:pPr>
        <w:pStyle w:val="A117gare"/>
      </w:pPr>
    </w:p>
    <w:p w14:paraId="774BA9B4" w14:textId="102CDED4" w:rsidR="00A9336D" w:rsidRPr="009766D0" w:rsidRDefault="004C6C34" w:rsidP="000A0BDF">
      <w:pPr>
        <w:pStyle w:val="1-aaA111"/>
      </w:pPr>
      <w:bookmarkStart w:id="58" w:name="_Toc513458270"/>
      <w:bookmarkStart w:id="59" w:name="_Toc519097161"/>
      <w:bookmarkStart w:id="60" w:name="_Toc13069722"/>
      <w:r>
        <w:t xml:space="preserve"> </w:t>
      </w:r>
      <w:bookmarkStart w:id="61" w:name="_Toc137221178"/>
      <w:bookmarkStart w:id="62" w:name="_Toc170915431"/>
      <w:r w:rsidR="00A9336D" w:rsidRPr="009766D0">
        <w:t>4.</w:t>
      </w:r>
      <w:r w:rsidR="00275205">
        <w:t>2</w:t>
      </w:r>
      <w:r w:rsidR="00A9336D" w:rsidRPr="009766D0">
        <w:t xml:space="preserve">.– orario apertura </w:t>
      </w:r>
      <w:r w:rsidR="00A9336D">
        <w:t xml:space="preserve">AL PUBBLICO </w:t>
      </w:r>
      <w:r w:rsidR="00A9336D" w:rsidRPr="009766D0">
        <w:t>della Delegazione Provinciale</w:t>
      </w:r>
      <w:bookmarkEnd w:id="58"/>
      <w:bookmarkEnd w:id="59"/>
      <w:bookmarkEnd w:id="60"/>
      <w:bookmarkEnd w:id="61"/>
      <w:bookmarkEnd w:id="62"/>
    </w:p>
    <w:p w14:paraId="799F9219" w14:textId="77777777" w:rsidR="00A805E8" w:rsidRDefault="00A805E8" w:rsidP="00A9336D">
      <w:pPr>
        <w:pStyle w:val="A1gare"/>
      </w:pPr>
    </w:p>
    <w:p w14:paraId="041D7776" w14:textId="77777777" w:rsidR="00A7296F" w:rsidRDefault="00A9336D" w:rsidP="00A9336D">
      <w:pPr>
        <w:pStyle w:val="A119"/>
        <w:rPr>
          <w:sz w:val="21"/>
          <w:szCs w:val="21"/>
        </w:rPr>
      </w:pPr>
      <w:r w:rsidRPr="00336E47">
        <w:rPr>
          <w:sz w:val="21"/>
          <w:szCs w:val="21"/>
        </w:rPr>
        <w:t xml:space="preserve">Si comunica che gli uffici della Delegazione Provinciale saranno aperti al pubblico </w:t>
      </w:r>
      <w:r w:rsidR="00571E36">
        <w:rPr>
          <w:sz w:val="21"/>
          <w:szCs w:val="21"/>
        </w:rPr>
        <w:t xml:space="preserve">fino al </w:t>
      </w:r>
    </w:p>
    <w:p w14:paraId="62AE0607" w14:textId="61F4B700" w:rsidR="000F1A05" w:rsidRDefault="00571E36" w:rsidP="00A9336D">
      <w:pPr>
        <w:pStyle w:val="A119"/>
        <w:rPr>
          <w:sz w:val="21"/>
          <w:szCs w:val="21"/>
        </w:rPr>
      </w:pPr>
      <w:r w:rsidRPr="00A7296F">
        <w:rPr>
          <w:b/>
          <w:bCs/>
          <w:sz w:val="21"/>
          <w:szCs w:val="21"/>
          <w:highlight w:val="yellow"/>
        </w:rPr>
        <w:t>1</w:t>
      </w:r>
      <w:r w:rsidR="00A7296F" w:rsidRPr="00A7296F">
        <w:rPr>
          <w:b/>
          <w:bCs/>
          <w:sz w:val="21"/>
          <w:szCs w:val="21"/>
          <w:highlight w:val="yellow"/>
        </w:rPr>
        <w:t>8</w:t>
      </w:r>
      <w:r w:rsidRPr="00A7296F">
        <w:rPr>
          <w:b/>
          <w:bCs/>
          <w:sz w:val="21"/>
          <w:szCs w:val="21"/>
          <w:highlight w:val="yellow"/>
        </w:rPr>
        <w:t xml:space="preserve"> </w:t>
      </w:r>
      <w:proofErr w:type="gramStart"/>
      <w:r w:rsidRPr="00A7296F">
        <w:rPr>
          <w:b/>
          <w:bCs/>
          <w:sz w:val="21"/>
          <w:szCs w:val="21"/>
          <w:highlight w:val="yellow"/>
        </w:rPr>
        <w:t>Luglio</w:t>
      </w:r>
      <w:proofErr w:type="gramEnd"/>
      <w:r w:rsidRPr="00A7296F">
        <w:rPr>
          <w:b/>
          <w:bCs/>
          <w:sz w:val="21"/>
          <w:szCs w:val="21"/>
          <w:highlight w:val="yellow"/>
        </w:rPr>
        <w:t xml:space="preserve"> 2024</w:t>
      </w:r>
      <w:r>
        <w:rPr>
          <w:sz w:val="21"/>
          <w:szCs w:val="21"/>
        </w:rPr>
        <w:t xml:space="preserve"> </w:t>
      </w:r>
      <w:r w:rsidR="00A9336D" w:rsidRPr="00336E47">
        <w:rPr>
          <w:sz w:val="21"/>
          <w:szCs w:val="21"/>
        </w:rPr>
        <w:t>nei seguenti orari:</w:t>
      </w:r>
    </w:p>
    <w:p w14:paraId="2811932C" w14:textId="77777777" w:rsidR="00571E36" w:rsidRPr="00336E47" w:rsidRDefault="00571E36" w:rsidP="00571E36">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A24EB08" w:rsidR="00A9336D" w:rsidRPr="008E1D97" w:rsidRDefault="00A9336D" w:rsidP="0054728A">
            <w:pPr>
              <w:pStyle w:val="A119"/>
              <w:jc w:val="center"/>
              <w:rPr>
                <w:bCs/>
                <w:sz w:val="21"/>
                <w:szCs w:val="21"/>
              </w:rPr>
            </w:pPr>
            <w:r w:rsidRPr="008E1D97">
              <w:rPr>
                <w:bCs/>
                <w:sz w:val="21"/>
                <w:szCs w:val="21"/>
              </w:rPr>
              <w:t>1</w:t>
            </w:r>
            <w:r w:rsidR="00A7296F">
              <w:rPr>
                <w:bCs/>
                <w:sz w:val="21"/>
                <w:szCs w:val="21"/>
              </w:rPr>
              <w:t>5</w:t>
            </w:r>
            <w:r w:rsidRPr="008E1D97">
              <w:rPr>
                <w:bCs/>
                <w:sz w:val="21"/>
                <w:szCs w:val="21"/>
              </w:rPr>
              <w:t>.</w:t>
            </w:r>
            <w:r w:rsidR="00A7296F">
              <w:rPr>
                <w:bCs/>
                <w:sz w:val="21"/>
                <w:szCs w:val="21"/>
              </w:rPr>
              <w:t>0</w:t>
            </w:r>
            <w:r w:rsidRPr="008E1D97">
              <w:rPr>
                <w:bCs/>
                <w:sz w:val="21"/>
                <w:szCs w:val="21"/>
              </w:rPr>
              <w:t>0 – 1</w:t>
            </w:r>
            <w:r w:rsidR="008C5197">
              <w:rPr>
                <w:bCs/>
                <w:sz w:val="21"/>
                <w:szCs w:val="21"/>
              </w:rPr>
              <w:t>7</w:t>
            </w:r>
            <w:r w:rsidRPr="008E1D97">
              <w:rPr>
                <w:bCs/>
                <w:sz w:val="21"/>
                <w:szCs w:val="21"/>
              </w:rPr>
              <w:t>:</w:t>
            </w:r>
            <w:r w:rsidR="00571E36">
              <w:rPr>
                <w:bCs/>
                <w:sz w:val="21"/>
                <w:szCs w:val="21"/>
              </w:rPr>
              <w:t>0</w:t>
            </w:r>
            <w:r w:rsidRPr="008E1D97">
              <w:rPr>
                <w:bCs/>
                <w:sz w:val="21"/>
                <w:szCs w:val="21"/>
              </w:rPr>
              <w:t>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14865361" w:rsidR="00A9336D" w:rsidRPr="008E1D97" w:rsidRDefault="00A7296F" w:rsidP="00A7296F">
            <w:pPr>
              <w:pStyle w:val="A119"/>
              <w:jc w:val="center"/>
              <w:rPr>
                <w:bCs/>
                <w:sz w:val="21"/>
                <w:szCs w:val="21"/>
              </w:rPr>
            </w:pPr>
            <w:r w:rsidRPr="008E1D97">
              <w:rPr>
                <w:bCs/>
                <w:sz w:val="21"/>
                <w:szCs w:val="21"/>
              </w:rPr>
              <w:t>1</w:t>
            </w:r>
            <w:r>
              <w:rPr>
                <w:bCs/>
                <w:sz w:val="21"/>
                <w:szCs w:val="21"/>
              </w:rPr>
              <w:t>5</w:t>
            </w:r>
            <w:r w:rsidRPr="008E1D97">
              <w:rPr>
                <w:bCs/>
                <w:sz w:val="21"/>
                <w:szCs w:val="21"/>
              </w:rPr>
              <w:t>.</w:t>
            </w:r>
            <w:r>
              <w:rPr>
                <w:bCs/>
                <w:sz w:val="21"/>
                <w:szCs w:val="21"/>
              </w:rPr>
              <w:t>0</w:t>
            </w:r>
            <w:r w:rsidRPr="008E1D97">
              <w:rPr>
                <w:bCs/>
                <w:sz w:val="21"/>
                <w:szCs w:val="21"/>
              </w:rPr>
              <w:t>0 – 1</w:t>
            </w:r>
            <w:r>
              <w:rPr>
                <w:bCs/>
                <w:sz w:val="21"/>
                <w:szCs w:val="21"/>
              </w:rPr>
              <w:t>7</w:t>
            </w:r>
            <w:r w:rsidRPr="008E1D97">
              <w:rPr>
                <w:bCs/>
                <w:sz w:val="21"/>
                <w:szCs w:val="21"/>
              </w:rPr>
              <w:t>:</w:t>
            </w:r>
            <w:r>
              <w:rPr>
                <w:bCs/>
                <w:sz w:val="21"/>
                <w:szCs w:val="21"/>
              </w:rPr>
              <w:t>0</w:t>
            </w:r>
            <w:r w:rsidRPr="008E1D97">
              <w:rPr>
                <w:bCs/>
                <w:sz w:val="21"/>
                <w:szCs w:val="21"/>
              </w:rPr>
              <w:t>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217FFE" w:rsidR="00A9336D" w:rsidRPr="008E1D97" w:rsidRDefault="00A7296F" w:rsidP="00A7296F">
            <w:pPr>
              <w:pStyle w:val="A119"/>
              <w:jc w:val="center"/>
              <w:rPr>
                <w:bCs/>
                <w:sz w:val="21"/>
                <w:szCs w:val="21"/>
              </w:rPr>
            </w:pPr>
            <w:r w:rsidRPr="008E1D97">
              <w:rPr>
                <w:bCs/>
                <w:sz w:val="21"/>
                <w:szCs w:val="21"/>
              </w:rPr>
              <w:t>1</w:t>
            </w:r>
            <w:r>
              <w:rPr>
                <w:bCs/>
                <w:sz w:val="21"/>
                <w:szCs w:val="21"/>
              </w:rPr>
              <w:t>5</w:t>
            </w:r>
            <w:r w:rsidRPr="008E1D97">
              <w:rPr>
                <w:bCs/>
                <w:sz w:val="21"/>
                <w:szCs w:val="21"/>
              </w:rPr>
              <w:t>.</w:t>
            </w:r>
            <w:r>
              <w:rPr>
                <w:bCs/>
                <w:sz w:val="21"/>
                <w:szCs w:val="21"/>
              </w:rPr>
              <w:t>0</w:t>
            </w:r>
            <w:r w:rsidRPr="008E1D97">
              <w:rPr>
                <w:bCs/>
                <w:sz w:val="21"/>
                <w:szCs w:val="21"/>
              </w:rPr>
              <w:t>0 – 1</w:t>
            </w:r>
            <w:r>
              <w:rPr>
                <w:bCs/>
                <w:sz w:val="21"/>
                <w:szCs w:val="21"/>
              </w:rPr>
              <w:t>7</w:t>
            </w:r>
            <w:r w:rsidRPr="008E1D97">
              <w:rPr>
                <w:bCs/>
                <w:sz w:val="21"/>
                <w:szCs w:val="21"/>
              </w:rPr>
              <w:t>:</w:t>
            </w:r>
            <w:r>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4D173A1E" w:rsidR="00A9336D" w:rsidRPr="008E1D97" w:rsidRDefault="00A7296F" w:rsidP="00A7296F">
            <w:pPr>
              <w:pStyle w:val="A119"/>
              <w:jc w:val="center"/>
              <w:rPr>
                <w:bCs/>
                <w:sz w:val="21"/>
                <w:szCs w:val="21"/>
              </w:rPr>
            </w:pPr>
            <w:r w:rsidRPr="008E1D97">
              <w:rPr>
                <w:bCs/>
                <w:sz w:val="21"/>
                <w:szCs w:val="21"/>
              </w:rPr>
              <w:t>1</w:t>
            </w:r>
            <w:r>
              <w:rPr>
                <w:bCs/>
                <w:sz w:val="21"/>
                <w:szCs w:val="21"/>
              </w:rPr>
              <w:t>5</w:t>
            </w:r>
            <w:r w:rsidRPr="008E1D97">
              <w:rPr>
                <w:bCs/>
                <w:sz w:val="21"/>
                <w:szCs w:val="21"/>
              </w:rPr>
              <w:t>.</w:t>
            </w:r>
            <w:r>
              <w:rPr>
                <w:bCs/>
                <w:sz w:val="21"/>
                <w:szCs w:val="21"/>
              </w:rPr>
              <w:t>0</w:t>
            </w:r>
            <w:r w:rsidRPr="008E1D97">
              <w:rPr>
                <w:bCs/>
                <w:sz w:val="21"/>
                <w:szCs w:val="21"/>
              </w:rPr>
              <w:t>0 – 1</w:t>
            </w:r>
            <w:r>
              <w:rPr>
                <w:bCs/>
                <w:sz w:val="21"/>
                <w:szCs w:val="21"/>
              </w:rPr>
              <w:t>7</w:t>
            </w:r>
            <w:r w:rsidRPr="008E1D97">
              <w:rPr>
                <w:bCs/>
                <w:sz w:val="21"/>
                <w:szCs w:val="21"/>
              </w:rPr>
              <w:t>:</w:t>
            </w:r>
            <w:r>
              <w:rPr>
                <w:bCs/>
                <w:sz w:val="21"/>
                <w:szCs w:val="21"/>
              </w:rPr>
              <w:t>0</w:t>
            </w:r>
            <w:r w:rsidRPr="008E1D97">
              <w:rPr>
                <w:bCs/>
                <w:sz w:val="21"/>
                <w:szCs w:val="21"/>
              </w:rPr>
              <w:t>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0FD9C487" w:rsidR="00A9336D" w:rsidRPr="008E1D97" w:rsidRDefault="00A7296F" w:rsidP="00A7296F">
            <w:pPr>
              <w:pStyle w:val="A119"/>
              <w:jc w:val="center"/>
              <w:rPr>
                <w:bCs/>
                <w:sz w:val="21"/>
                <w:szCs w:val="21"/>
              </w:rPr>
            </w:pPr>
            <w:r w:rsidRPr="008E1D97">
              <w:rPr>
                <w:bCs/>
                <w:sz w:val="21"/>
                <w:szCs w:val="21"/>
              </w:rPr>
              <w:t>1</w:t>
            </w:r>
            <w:r>
              <w:rPr>
                <w:bCs/>
                <w:sz w:val="21"/>
                <w:szCs w:val="21"/>
              </w:rPr>
              <w:t>5</w:t>
            </w:r>
            <w:r w:rsidRPr="008E1D97">
              <w:rPr>
                <w:bCs/>
                <w:sz w:val="21"/>
                <w:szCs w:val="21"/>
              </w:rPr>
              <w:t>.</w:t>
            </w:r>
            <w:r>
              <w:rPr>
                <w:bCs/>
                <w:sz w:val="21"/>
                <w:szCs w:val="21"/>
              </w:rPr>
              <w:t>0</w:t>
            </w:r>
            <w:r w:rsidRPr="008E1D97">
              <w:rPr>
                <w:bCs/>
                <w:sz w:val="21"/>
                <w:szCs w:val="21"/>
              </w:rPr>
              <w:t>0 – 1</w:t>
            </w:r>
            <w:r>
              <w:rPr>
                <w:bCs/>
                <w:sz w:val="21"/>
                <w:szCs w:val="21"/>
              </w:rPr>
              <w:t>7</w:t>
            </w:r>
            <w:r w:rsidRPr="008E1D97">
              <w:rPr>
                <w:bCs/>
                <w:sz w:val="21"/>
                <w:szCs w:val="21"/>
              </w:rPr>
              <w:t>:</w:t>
            </w:r>
            <w:r>
              <w:rPr>
                <w:bCs/>
                <w:sz w:val="21"/>
                <w:szCs w:val="21"/>
              </w:rPr>
              <w:t>0</w:t>
            </w:r>
            <w:r w:rsidRPr="008E1D97">
              <w:rPr>
                <w:bCs/>
                <w:sz w:val="21"/>
                <w:szCs w:val="21"/>
              </w:rPr>
              <w:t>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117B1B5F" w14:textId="51412988" w:rsidR="007F5C7C" w:rsidRDefault="00A9336D" w:rsidP="00B31AC3">
      <w:pPr>
        <w:pStyle w:val="A119"/>
        <w:rPr>
          <w:b/>
        </w:rPr>
      </w:pPr>
      <w:r>
        <w:rPr>
          <w:b/>
        </w:rPr>
        <w:t xml:space="preserve">Per qualsiasi evenienza si invitano le Società a mettersi in contatto con il Delegato </w:t>
      </w:r>
      <w:r w:rsidR="008C5197">
        <w:rPr>
          <w:b/>
        </w:rPr>
        <w:t>P</w:t>
      </w:r>
      <w:r>
        <w:rPr>
          <w:b/>
        </w:rPr>
        <w:t>rovinciale (Recapito tel. 328-2868789).</w:t>
      </w:r>
      <w:bookmarkStart w:id="63" w:name="_Toc98341478"/>
      <w:bookmarkStart w:id="64" w:name="_Hlk113460259"/>
    </w:p>
    <w:bookmarkEnd w:id="63"/>
    <w:bookmarkEnd w:id="64"/>
    <w:p w14:paraId="0F28B58B" w14:textId="77777777" w:rsidR="004A0B6A" w:rsidRDefault="004A0B6A" w:rsidP="00A9336D">
      <w:pPr>
        <w:pStyle w:val="A117gare"/>
      </w:pPr>
    </w:p>
    <w:p w14:paraId="0390EF93" w14:textId="77777777" w:rsidR="00D4343D" w:rsidRDefault="00D4343D" w:rsidP="00A9336D">
      <w:pPr>
        <w:pStyle w:val="A117gare"/>
      </w:pPr>
    </w:p>
    <w:p w14:paraId="23401C2C" w14:textId="77777777" w:rsidR="00CA085A" w:rsidRDefault="00CA085A" w:rsidP="00A9336D">
      <w:pPr>
        <w:pStyle w:val="A117gare"/>
      </w:pPr>
    </w:p>
    <w:p w14:paraId="389A499F" w14:textId="77777777" w:rsidR="00CA085A" w:rsidRDefault="00CA085A" w:rsidP="00A9336D">
      <w:pPr>
        <w:pStyle w:val="A117gare"/>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65" w:name="_Toc170915432"/>
      <w:r>
        <w:t>ALLEGATI</w:t>
      </w:r>
      <w:bookmarkEnd w:id="65"/>
    </w:p>
    <w:p w14:paraId="1ECF5143" w14:textId="77777777" w:rsidR="00763C74" w:rsidRDefault="00763C74" w:rsidP="00A9336D">
      <w:pPr>
        <w:pStyle w:val="A117gare"/>
      </w:pPr>
    </w:p>
    <w:p w14:paraId="304151DD" w14:textId="77777777" w:rsidR="00D4343D" w:rsidRDefault="00D4343D" w:rsidP="00A9336D">
      <w:pPr>
        <w:pStyle w:val="A117gare"/>
      </w:pPr>
    </w:p>
    <w:p w14:paraId="5A67A2B2" w14:textId="77777777" w:rsidR="008744AA" w:rsidRDefault="008744AA" w:rsidP="008D7489">
      <w:pPr>
        <w:pStyle w:val="A117gare"/>
        <w:tabs>
          <w:tab w:val="left" w:pos="3794"/>
        </w:tabs>
      </w:pPr>
    </w:p>
    <w:p w14:paraId="5DDB585D" w14:textId="77777777" w:rsidR="00E729E2" w:rsidRDefault="00E729E2" w:rsidP="008D7489">
      <w:pPr>
        <w:pStyle w:val="A117gare"/>
        <w:tabs>
          <w:tab w:val="left" w:pos="3794"/>
        </w:tabs>
      </w:pPr>
    </w:p>
    <w:p w14:paraId="3702A781" w14:textId="77777777" w:rsidR="00E729E2" w:rsidRDefault="00E729E2" w:rsidP="008D7489">
      <w:pPr>
        <w:pStyle w:val="A117gare"/>
        <w:tabs>
          <w:tab w:val="left" w:pos="3794"/>
        </w:tabs>
      </w:pPr>
    </w:p>
    <w:p w14:paraId="655F45D2" w14:textId="77777777" w:rsidR="00430874" w:rsidRDefault="00430874"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8F08E98"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DC6914">
              <w:rPr>
                <w:rStyle w:val="A119Carattere"/>
                <w:rFonts w:cs="Tahoma"/>
                <w:spacing w:val="-2"/>
                <w:sz w:val="18"/>
                <w:szCs w:val="18"/>
                <w:u w:val="none"/>
              </w:rPr>
              <w:t>03</w:t>
            </w:r>
            <w:r w:rsidR="00047FBD">
              <w:rPr>
                <w:rStyle w:val="A119Carattere"/>
                <w:rFonts w:cs="Tahoma"/>
                <w:spacing w:val="-2"/>
                <w:sz w:val="18"/>
                <w:szCs w:val="18"/>
                <w:u w:val="none"/>
              </w:rPr>
              <w:t xml:space="preserve"> </w:t>
            </w:r>
            <w:r w:rsidR="00DC6914">
              <w:rPr>
                <w:rStyle w:val="A119Carattere"/>
                <w:rFonts w:cs="Tahoma"/>
                <w:spacing w:val="-2"/>
                <w:sz w:val="18"/>
                <w:szCs w:val="18"/>
                <w:u w:val="none"/>
              </w:rPr>
              <w:t>LUGLIO</w:t>
            </w:r>
            <w:r w:rsidR="00A9336D" w:rsidRPr="00856B37">
              <w:rPr>
                <w:rStyle w:val="A119Carattere"/>
                <w:rFonts w:cs="Tahoma"/>
                <w:spacing w:val="-2"/>
                <w:sz w:val="18"/>
                <w:szCs w:val="18"/>
                <w:u w:val="none"/>
              </w:rPr>
              <w:t xml:space="preserve"> 202</w:t>
            </w:r>
            <w:r w:rsidR="00DC6914">
              <w:rPr>
                <w:rStyle w:val="A119Carattere"/>
                <w:rFonts w:cs="Tahoma"/>
                <w:spacing w:val="-2"/>
                <w:sz w:val="18"/>
                <w:szCs w:val="18"/>
                <w:u w:val="none"/>
              </w:rPr>
              <w:t>4</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0AD5F9F4" w14:textId="77777777" w:rsidR="00CA085A" w:rsidRDefault="00CA085A" w:rsidP="00CB21B5">
      <w:pPr>
        <w:pStyle w:val="A117gare"/>
      </w:pPr>
    </w:p>
    <w:p w14:paraId="0C6916A5" w14:textId="77777777" w:rsidR="00CA085A" w:rsidRDefault="00CA085A" w:rsidP="00CB21B5">
      <w:pPr>
        <w:pStyle w:val="A117gare"/>
      </w:pPr>
    </w:p>
    <w:p w14:paraId="39EA1303" w14:textId="77777777" w:rsidR="00E729E2" w:rsidRDefault="00E729E2"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18"/>
      <w:footerReference w:type="default" r:id="rId19"/>
      <w:headerReference w:type="first" r:id="rId20"/>
      <w:footerReference w:type="first" r:id="rId21"/>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F5A5A" w14:textId="77777777" w:rsidR="0021067F" w:rsidRDefault="0021067F">
      <w:r>
        <w:separator/>
      </w:r>
    </w:p>
  </w:endnote>
  <w:endnote w:type="continuationSeparator" w:id="0">
    <w:p w14:paraId="3B305631" w14:textId="77777777" w:rsidR="0021067F" w:rsidRDefault="00210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BD518" w14:textId="77777777" w:rsidR="0021067F" w:rsidRDefault="0021067F">
      <w:r>
        <w:separator/>
      </w:r>
    </w:p>
  </w:footnote>
  <w:footnote w:type="continuationSeparator" w:id="0">
    <w:p w14:paraId="2FF7506F" w14:textId="77777777" w:rsidR="0021067F" w:rsidRDefault="00210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1F424B9"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w:t>
          </w:r>
          <w:r w:rsidRPr="004518E2">
            <w:rPr>
              <w:rStyle w:val="A120SOMMARIO"/>
              <w:rFonts w:ascii="Arial" w:hAnsi="Arial" w:cs="Arial"/>
              <w:w w:val="100"/>
              <w:sz w:val="18"/>
              <w:szCs w:val="18"/>
            </w:rPr>
            <w:t xml:space="preserve"> del </w:t>
          </w:r>
          <w:r w:rsidR="00DC6914">
            <w:rPr>
              <w:rStyle w:val="A120SOMMARIO"/>
              <w:rFonts w:ascii="Arial" w:hAnsi="Arial" w:cs="Arial"/>
              <w:w w:val="100"/>
              <w:sz w:val="18"/>
              <w:szCs w:val="18"/>
            </w:rPr>
            <w:t>03</w:t>
          </w:r>
          <w:r w:rsidR="00047FBD">
            <w:rPr>
              <w:rStyle w:val="A120SOMMARIO"/>
              <w:rFonts w:ascii="Arial" w:hAnsi="Arial" w:cs="Arial"/>
              <w:w w:val="100"/>
              <w:sz w:val="18"/>
              <w:szCs w:val="18"/>
            </w:rPr>
            <w:t xml:space="preserve"> </w:t>
          </w:r>
          <w:proofErr w:type="gramStart"/>
          <w:r w:rsidR="00DC6914">
            <w:rPr>
              <w:rStyle w:val="A120SOMMARIO"/>
              <w:rFonts w:ascii="Arial" w:hAnsi="Arial" w:cs="Arial"/>
              <w:w w:val="100"/>
              <w:sz w:val="18"/>
              <w:szCs w:val="18"/>
            </w:rPr>
            <w:t>Lugli</w:t>
          </w:r>
          <w:r w:rsidR="00047FBD">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17EAE9E2"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w:t>
    </w:r>
  </w:p>
  <w:p w14:paraId="065A3D24" w14:textId="5F97E84F" w:rsidR="00F63DB4" w:rsidRDefault="00F63DB4" w:rsidP="00F63DB4">
    <w:pPr>
      <w:pStyle w:val="Intestazione"/>
      <w:rPr>
        <w:rFonts w:ascii="Arial" w:hAnsi="Arial" w:cs="Arial"/>
        <w:b/>
        <w:bCs/>
        <w:color w:val="002060"/>
        <w:szCs w:val="32"/>
      </w:rPr>
    </w:pPr>
    <w:r w:rsidRPr="00F63DB4">
      <w:rPr>
        <w:rFonts w:ascii="Arial" w:hAnsi="Arial" w:cs="Arial"/>
        <w:b/>
        <w:bCs/>
        <w:color w:val="002060"/>
        <w:szCs w:val="32"/>
      </w:rPr>
      <w:t xml:space="preserve">del </w:t>
    </w:r>
    <w:r w:rsidR="00044420">
      <w:rPr>
        <w:rFonts w:ascii="Arial" w:hAnsi="Arial" w:cs="Arial"/>
        <w:b/>
        <w:bCs/>
        <w:color w:val="002060"/>
        <w:szCs w:val="32"/>
      </w:rPr>
      <w:t>3</w:t>
    </w:r>
    <w:r w:rsidRPr="00F63DB4">
      <w:rPr>
        <w:rFonts w:ascii="Arial" w:hAnsi="Arial" w:cs="Arial"/>
        <w:b/>
        <w:bCs/>
        <w:color w:val="002060"/>
        <w:szCs w:val="32"/>
      </w:rPr>
      <w:t xml:space="preserve"> </w:t>
    </w:r>
    <w:r w:rsidR="00905E00">
      <w:rPr>
        <w:rFonts w:ascii="Arial" w:hAnsi="Arial" w:cs="Arial"/>
        <w:b/>
        <w:bCs/>
        <w:color w:val="002060"/>
        <w:szCs w:val="32"/>
      </w:rPr>
      <w:t>LUGLIO</w:t>
    </w:r>
    <w:r w:rsidRPr="00F63DB4">
      <w:rPr>
        <w:rFonts w:ascii="Arial" w:hAnsi="Arial" w:cs="Arial"/>
        <w:b/>
        <w:bCs/>
        <w:color w:val="002060"/>
        <w:szCs w:val="32"/>
      </w:rPr>
      <w:t xml:space="preserve"> 202</w:t>
    </w:r>
    <w:r w:rsidR="00905E00">
      <w:rPr>
        <w:rFonts w:ascii="Arial" w:hAnsi="Arial" w:cs="Arial"/>
        <w:b/>
        <w:bCs/>
        <w:color w:val="002060"/>
        <w:szCs w:val="32"/>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B2444"/>
    <w:multiLevelType w:val="hybridMultilevel"/>
    <w:tmpl w:val="3CECB05E"/>
    <w:lvl w:ilvl="0" w:tplc="AF94386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5C0CA9"/>
    <w:multiLevelType w:val="hybridMultilevel"/>
    <w:tmpl w:val="6DF02464"/>
    <w:lvl w:ilvl="0" w:tplc="041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367A93"/>
    <w:multiLevelType w:val="hybridMultilevel"/>
    <w:tmpl w:val="FC42F5B2"/>
    <w:lvl w:ilvl="0" w:tplc="2ACE90B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951961"/>
    <w:multiLevelType w:val="hybridMultilevel"/>
    <w:tmpl w:val="8F2C155C"/>
    <w:lvl w:ilvl="0" w:tplc="C328573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47D3DCA"/>
    <w:multiLevelType w:val="hybridMultilevel"/>
    <w:tmpl w:val="B9CC6CB4"/>
    <w:lvl w:ilvl="0" w:tplc="3F842C0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A1A1FA1"/>
    <w:multiLevelType w:val="hybridMultilevel"/>
    <w:tmpl w:val="8B1EA900"/>
    <w:lvl w:ilvl="0" w:tplc="94DC3938">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141476"/>
    <w:multiLevelType w:val="hybridMultilevel"/>
    <w:tmpl w:val="E2928C8C"/>
    <w:lvl w:ilvl="0" w:tplc="D90AE67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3464122A"/>
    <w:multiLevelType w:val="hybridMultilevel"/>
    <w:tmpl w:val="EA58F6C2"/>
    <w:lvl w:ilvl="0" w:tplc="014CFE2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26"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AE90F56"/>
    <w:multiLevelType w:val="hybridMultilevel"/>
    <w:tmpl w:val="FA74E1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512837CE"/>
    <w:multiLevelType w:val="hybridMultilevel"/>
    <w:tmpl w:val="F0A8FBC6"/>
    <w:lvl w:ilvl="0" w:tplc="D5CED244">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6"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8AE15B3"/>
    <w:multiLevelType w:val="hybridMultilevel"/>
    <w:tmpl w:val="337C9A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9"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7066DFC"/>
    <w:multiLevelType w:val="hybridMultilevel"/>
    <w:tmpl w:val="FA74E1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3"/>
  </w:num>
  <w:num w:numId="2" w16cid:durableId="1636836399">
    <w:abstractNumId w:val="38"/>
  </w:num>
  <w:num w:numId="3" w16cid:durableId="2073237492">
    <w:abstractNumId w:val="12"/>
  </w:num>
  <w:num w:numId="4" w16cid:durableId="828640007">
    <w:abstractNumId w:val="18"/>
  </w:num>
  <w:num w:numId="5" w16cid:durableId="2115199029">
    <w:abstractNumId w:val="2"/>
  </w:num>
  <w:num w:numId="6" w16cid:durableId="591400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45"/>
  </w:num>
  <w:num w:numId="8" w16cid:durableId="325209737">
    <w:abstractNumId w:val="14"/>
  </w:num>
  <w:num w:numId="9" w16cid:durableId="361519824">
    <w:abstractNumId w:val="46"/>
  </w:num>
  <w:num w:numId="10" w16cid:durableId="376709736">
    <w:abstractNumId w:val="7"/>
  </w:num>
  <w:num w:numId="11" w16cid:durableId="484395865">
    <w:abstractNumId w:val="19"/>
  </w:num>
  <w:num w:numId="12" w16cid:durableId="1505974569">
    <w:abstractNumId w:val="20"/>
  </w:num>
  <w:num w:numId="13" w16cid:durableId="977346998">
    <w:abstractNumId w:val="10"/>
  </w:num>
  <w:num w:numId="14" w16cid:durableId="14773668">
    <w:abstractNumId w:val="31"/>
  </w:num>
  <w:num w:numId="15" w16cid:durableId="154954019">
    <w:abstractNumId w:val="22"/>
  </w:num>
  <w:num w:numId="16" w16cid:durableId="821655401">
    <w:abstractNumId w:val="42"/>
  </w:num>
  <w:num w:numId="17" w16cid:durableId="1119105230">
    <w:abstractNumId w:val="40"/>
  </w:num>
  <w:num w:numId="18" w16cid:durableId="2118787755">
    <w:abstractNumId w:val="35"/>
  </w:num>
  <w:num w:numId="19" w16cid:durableId="639388089">
    <w:abstractNumId w:val="30"/>
  </w:num>
  <w:num w:numId="20" w16cid:durableId="428891608">
    <w:abstractNumId w:val="25"/>
  </w:num>
  <w:num w:numId="21" w16cid:durableId="1215390276">
    <w:abstractNumId w:val="39"/>
  </w:num>
  <w:num w:numId="22" w16cid:durableId="326517299">
    <w:abstractNumId w:val="9"/>
  </w:num>
  <w:num w:numId="23" w16cid:durableId="413744672">
    <w:abstractNumId w:val="16"/>
  </w:num>
  <w:num w:numId="24" w16cid:durableId="1731728907">
    <w:abstractNumId w:val="27"/>
  </w:num>
  <w:num w:numId="25" w16cid:durableId="138573580">
    <w:abstractNumId w:val="41"/>
  </w:num>
  <w:num w:numId="26" w16cid:durableId="129641090">
    <w:abstractNumId w:val="26"/>
  </w:num>
  <w:num w:numId="27" w16cid:durableId="1201363178">
    <w:abstractNumId w:val="44"/>
  </w:num>
  <w:num w:numId="28" w16cid:durableId="149954370">
    <w:abstractNumId w:val="21"/>
  </w:num>
  <w:num w:numId="29" w16cid:durableId="1904214929">
    <w:abstractNumId w:val="24"/>
  </w:num>
  <w:num w:numId="30" w16cid:durableId="100913659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736073">
    <w:abstractNumId w:val="6"/>
  </w:num>
  <w:num w:numId="32" w16cid:durableId="667365268">
    <w:abstractNumId w:val="5"/>
  </w:num>
  <w:num w:numId="33" w16cid:durableId="990138847">
    <w:abstractNumId w:val="4"/>
  </w:num>
  <w:num w:numId="34" w16cid:durableId="1875270971">
    <w:abstractNumId w:val="0"/>
  </w:num>
  <w:num w:numId="35" w16cid:durableId="1396587618">
    <w:abstractNumId w:val="15"/>
  </w:num>
  <w:num w:numId="36" w16cid:durableId="1359311144">
    <w:abstractNumId w:val="17"/>
  </w:num>
  <w:num w:numId="37" w16cid:durableId="57561937">
    <w:abstractNumId w:val="34"/>
  </w:num>
  <w:num w:numId="38" w16cid:durableId="811211585">
    <w:abstractNumId w:val="11"/>
  </w:num>
  <w:num w:numId="39" w16cid:durableId="715400068">
    <w:abstractNumId w:val="1"/>
  </w:num>
  <w:num w:numId="40" w16cid:durableId="1013730745">
    <w:abstractNumId w:val="32"/>
  </w:num>
  <w:num w:numId="41" w16cid:durableId="1991010246">
    <w:abstractNumId w:val="13"/>
  </w:num>
  <w:num w:numId="42" w16cid:durableId="887687715">
    <w:abstractNumId w:val="8"/>
  </w:num>
  <w:num w:numId="43" w16cid:durableId="1638489321">
    <w:abstractNumId w:val="36"/>
  </w:num>
  <w:num w:numId="44" w16cid:durableId="172034747">
    <w:abstractNumId w:val="6"/>
  </w:num>
  <w:num w:numId="45" w16cid:durableId="934291315">
    <w:abstractNumId w:val="29"/>
  </w:num>
  <w:num w:numId="46" w16cid:durableId="1988439385">
    <w:abstractNumId w:val="43"/>
  </w:num>
  <w:num w:numId="47" w16cid:durableId="2121492332">
    <w:abstractNumId w:val="37"/>
  </w:num>
  <w:num w:numId="48" w16cid:durableId="1312640833">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6BE9"/>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7E8"/>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36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98A"/>
    <w:rsid w:val="00DD0A26"/>
    <w:rsid w:val="00DD0B06"/>
    <w:rsid w:val="00DD0BFF"/>
    <w:rsid w:val="00DD0EEE"/>
    <w:rsid w:val="00DD16AF"/>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A0BDF"/>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0A0BDF"/>
    <w:pPr>
      <w:pBdr>
        <w:top w:val="single" w:sz="12" w:space="1" w:color="C6D9F1" w:themeColor="text2" w:themeTint="33"/>
      </w:pBdr>
      <w:shd w:val="clear" w:color="auto" w:fill="C6D9F1"/>
      <w:tabs>
        <w:tab w:val="left" w:pos="170"/>
      </w:tabs>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gc.it/media/244197/1-convocazione-assemblea-federale-elettiva.pdf" TargetMode="External"/><Relationship Id="rId13" Type="http://schemas.openxmlformats.org/officeDocument/2006/relationships/hyperlink" Target="https://lnd.it/it/comunicati-e-circolari/comunicati-ufficiali/stagione-sportiva-2024-2025/13088-comunicato-ufficiale-n-5-programma-manifestazioni-nazionali-organizzate-dalla-lnd-1/fil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nd.it/it/comunicati-e-circolari/comunicati-ufficiali/stagione-sportiva-2024-2025/13087-comunicato-ufficiale-n-4-orari-inizio-gare-ufficiali-stagione-sportiva-2024-2025/file" TargetMode="External"/><Relationship Id="rId17" Type="http://schemas.openxmlformats.org/officeDocument/2006/relationships/hyperlink" Target="mailto:marche@pec.figcmarche.it" TargetMode="External"/><Relationship Id="rId2" Type="http://schemas.openxmlformats.org/officeDocument/2006/relationships/numbering" Target="numbering.xml"/><Relationship Id="rId16" Type="http://schemas.openxmlformats.org/officeDocument/2006/relationships/hyperlink" Target="https://lnd.it/it/comunicati-e-circolari/comunicati-ufficiali/stagione-sportiva-2024-2025/13092-comunicato-ufficiale-n-8-tutela-assicurativa-tesserati-e-dirigenti-lnd-2024-2025/fil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nd.it/it/comunicati-e-circolari/comunicati-ufficiali/stagione-sportiva-2024-2025/13086-comunicato-ufficiale-n-3-visita-medica-idoneita-art-43-noif/file" TargetMode="External"/><Relationship Id="rId5" Type="http://schemas.openxmlformats.org/officeDocument/2006/relationships/webSettings" Target="webSettings.xml"/><Relationship Id="rId15" Type="http://schemas.openxmlformats.org/officeDocument/2006/relationships/hyperlink" Target="https://lnd.it/it/comunicati-e-circolari/comunicati-ufficiali/stagione-sportiva-2024-2025/13091-comunicato-ufficiale-n-7-nomine-delegazioni-provinciali-distrettuali-e-zonali-2024-2025/file" TargetMode="External"/><Relationship Id="rId23" Type="http://schemas.openxmlformats.org/officeDocument/2006/relationships/theme" Target="theme/theme1.xml"/><Relationship Id="rId10" Type="http://schemas.openxmlformats.org/officeDocument/2006/relationships/hyperlink" Target="https://lnd.it/it/comunicati-e-circolari/comunicati-ufficiali/stagione-sportiva-2024-2025/13085-comunicato-ufficiale-n-2-attivita-ufficiale-della-lega-nazionale-dilettanti-divisione-calcio-a-cinque-stagione-sportiva-2024-2025/fil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nd.it/it/comunicati-e-circolari/comunicati-ufficiali/stagione-sportiva-2024-2025/13084-comunicato-ufficiale-n-1-attivita-ufficiale-della-lega-nazionale-dilettanti-stagione-sportiva-2024-2025/file" TargetMode="External"/><Relationship Id="rId14" Type="http://schemas.openxmlformats.org/officeDocument/2006/relationships/hyperlink" Target="https://lnd.it/it/comunicati-e-circolari/comunicati-ufficiali/stagione-sportiva-2024-2025/13090-comunicato-ufficiale-n-6-regolamento-coppa-italia-dilettanti-2024-2025/fil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4533</Words>
  <Characters>25842</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cp:revision>
  <cp:lastPrinted>2024-07-03T14:34:00Z</cp:lastPrinted>
  <dcterms:created xsi:type="dcterms:W3CDTF">2024-07-03T14:41:00Z</dcterms:created>
  <dcterms:modified xsi:type="dcterms:W3CDTF">2024-07-03T14:41:00Z</dcterms:modified>
  <dc:language>it-IT</dc:language>
</cp:coreProperties>
</file>