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232802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63F0671" w14:textId="54A2442B" w:rsidR="00F37DEF" w:rsidRPr="00F37DEF" w:rsidRDefault="00B42D7E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  <w:hyperlink w:anchor="_Toc222328020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SOMMARIO</w:t>
        </w:r>
        <w:r w:rsidR="00F37DEF"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_Toc222328020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157C1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5AE6F0E5" w14:textId="4B0EFF64" w:rsidR="00F37DEF" w:rsidRPr="00F37DEF" w:rsidRDefault="00000000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1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ATTIVITÀ AGONISTICA</w:t>
        </w:r>
        <w:r w:rsidR="00F37DEF"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_Toc222328021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157C1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68B464D8" w14:textId="58565448" w:rsidR="00F37DEF" w:rsidRPr="00F37DEF" w:rsidRDefault="00000000" w:rsidP="00F37DE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14:ligatures w14:val="standardContextual"/>
        </w:rPr>
      </w:pPr>
      <w:hyperlink w:anchor="_Toc222328022" w:history="1">
        <w:r w:rsidR="00F37DEF" w:rsidRPr="00F37DEF">
          <w:rPr>
            <w:rStyle w:val="Collegamentoipertestuale"/>
            <w:b w:val="0"/>
            <w:bCs w:val="0"/>
            <w:noProof/>
          </w:rPr>
          <w:t>COPPA MARCHE SECONDA CATEGORIA</w:t>
        </w:r>
        <w:r w:rsidR="00F37DEF" w:rsidRPr="00F37DEF">
          <w:rPr>
            <w:b w:val="0"/>
            <w:bCs w:val="0"/>
            <w:noProof/>
            <w:webHidden/>
          </w:rPr>
          <w:tab/>
        </w:r>
        <w:r w:rsidR="00F37DEF" w:rsidRPr="00F37DEF">
          <w:rPr>
            <w:b w:val="0"/>
            <w:bCs w:val="0"/>
            <w:noProof/>
            <w:webHidden/>
          </w:rPr>
          <w:fldChar w:fldCharType="begin"/>
        </w:r>
        <w:r w:rsidR="00F37DEF" w:rsidRPr="00F37DEF">
          <w:rPr>
            <w:b w:val="0"/>
            <w:bCs w:val="0"/>
            <w:noProof/>
            <w:webHidden/>
          </w:rPr>
          <w:instrText xml:space="preserve"> PAGEREF _Toc222328022 \h </w:instrText>
        </w:r>
        <w:r w:rsidR="00F37DEF" w:rsidRPr="00F37DEF">
          <w:rPr>
            <w:b w:val="0"/>
            <w:bCs w:val="0"/>
            <w:noProof/>
            <w:webHidden/>
          </w:rPr>
        </w:r>
        <w:r w:rsidR="00F37DEF" w:rsidRPr="00F37DEF">
          <w:rPr>
            <w:b w:val="0"/>
            <w:bCs w:val="0"/>
            <w:noProof/>
            <w:webHidden/>
          </w:rPr>
          <w:fldChar w:fldCharType="separate"/>
        </w:r>
        <w:r w:rsidR="00157C18">
          <w:rPr>
            <w:b w:val="0"/>
            <w:bCs w:val="0"/>
            <w:noProof/>
            <w:webHidden/>
          </w:rPr>
          <w:t>1</w:t>
        </w:r>
        <w:r w:rsidR="00F37DEF" w:rsidRPr="00F37DEF">
          <w:rPr>
            <w:b w:val="0"/>
            <w:bCs w:val="0"/>
            <w:noProof/>
            <w:webHidden/>
          </w:rPr>
          <w:fldChar w:fldCharType="end"/>
        </w:r>
      </w:hyperlink>
    </w:p>
    <w:p w14:paraId="6B8DA2A2" w14:textId="3C8FE7BA" w:rsidR="00F37DEF" w:rsidRPr="00F37DEF" w:rsidRDefault="00000000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3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20"/>
            <w:szCs w:val="20"/>
          </w:rPr>
          <w:t>ALLEGATI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_Toc222328023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157C1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2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3D6AAB3A" w14:textId="33A51DD5" w:rsidR="0008069A" w:rsidRDefault="00B42D7E" w:rsidP="00E46CDC">
      <w:pPr>
        <w:pStyle w:val="A117gare"/>
        <w:spacing w:line="180" w:lineRule="exact"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</w:pPr>
      <w:r w:rsidRPr="00F37DE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7FD3FF38" w14:textId="77777777" w:rsidR="00F02D0C" w:rsidRDefault="00F02D0C" w:rsidP="00E46CDC">
      <w:pPr>
        <w:pStyle w:val="A117gare"/>
        <w:spacing w:line="180" w:lineRule="exact"/>
      </w:pP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  <w:bookmarkStart w:id="98" w:name="_Hlk183420419"/>
      <w:bookmarkStart w:id="99" w:name="_Hlk187652032"/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00" w:name="_Toc212817866"/>
      <w:bookmarkStart w:id="101" w:name="_Toc222328021"/>
      <w:r>
        <w:rPr>
          <w:rStyle w:val="Numeroriga"/>
          <w:sz w:val="29"/>
          <w:szCs w:val="29"/>
        </w:rPr>
        <w:t>attività agonistica</w:t>
      </w:r>
      <w:bookmarkEnd w:id="100"/>
      <w:bookmarkEnd w:id="101"/>
    </w:p>
    <w:p w14:paraId="5B85D0F0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A7E97E" w14:textId="77777777" w:rsidR="004B2786" w:rsidRDefault="004B27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97DAD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A540CD" w14:textId="39969016" w:rsidR="00072990" w:rsidRPr="00A32CAB" w:rsidRDefault="00072990" w:rsidP="00072990">
      <w:pPr>
        <w:pStyle w:val="1-aaA111"/>
      </w:pPr>
      <w:r>
        <w:t xml:space="preserve">                                   </w:t>
      </w:r>
      <w:bookmarkStart w:id="102" w:name="_Toc222328022"/>
      <w:r>
        <w:t>coppa marche seconda categoria</w:t>
      </w:r>
      <w:bookmarkEnd w:id="102"/>
    </w:p>
    <w:p w14:paraId="1BB3DC5B" w14:textId="77777777" w:rsidR="00072990" w:rsidRDefault="00072990" w:rsidP="00072990">
      <w:pPr>
        <w:pStyle w:val="A117gare"/>
        <w:rPr>
          <w:rFonts w:eastAsiaTheme="minorEastAsia"/>
        </w:rPr>
      </w:pPr>
    </w:p>
    <w:p w14:paraId="5E194767" w14:textId="77777777" w:rsidR="00072990" w:rsidRPr="00203F03" w:rsidRDefault="00072990" w:rsidP="00072990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1C29A46" w14:textId="77777777" w:rsidR="00072990" w:rsidRDefault="0007299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3EFB13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93B5D2" w14:textId="77B29B56" w:rsidR="00BF406B" w:rsidRPr="00CD244E" w:rsidRDefault="00BF406B" w:rsidP="00BF406B">
      <w:pPr>
        <w:pStyle w:val="titoloprinc0"/>
        <w:rPr>
          <w:rStyle w:val="A120"/>
          <w:b/>
          <w:bCs w:val="0"/>
          <w:szCs w:val="32"/>
        </w:rPr>
      </w:pPr>
      <w:r w:rsidRPr="00CD244E">
        <w:rPr>
          <w:rStyle w:val="A120"/>
          <w:b/>
          <w:bCs w:val="0"/>
          <w:szCs w:val="32"/>
        </w:rPr>
        <w:t>R</w:t>
      </w:r>
      <w:r>
        <w:rPr>
          <w:rStyle w:val="A120"/>
          <w:b/>
          <w:bCs w:val="0"/>
          <w:szCs w:val="32"/>
        </w:rPr>
        <w:t>ecupero programmato</w:t>
      </w:r>
    </w:p>
    <w:p w14:paraId="295F9AB1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A5B59" w14:textId="4E2ACF66" w:rsidR="00547759" w:rsidRDefault="004B2786" w:rsidP="00547759">
      <w:pPr>
        <w:pStyle w:val="titoloprinc0"/>
        <w:rPr>
          <w:rStyle w:val="A120"/>
          <w:b/>
          <w:bCs w:val="0"/>
          <w:szCs w:val="32"/>
        </w:rPr>
      </w:pPr>
      <w:r w:rsidRPr="00CD244E">
        <w:rPr>
          <w:rStyle w:val="A120"/>
          <w:b/>
          <w:bCs w:val="0"/>
          <w:szCs w:val="32"/>
        </w:rPr>
        <w:t>RISULTATI</w:t>
      </w:r>
    </w:p>
    <w:p w14:paraId="0ED44D7E" w14:textId="77777777" w:rsidR="00547759" w:rsidRPr="00547759" w:rsidRDefault="00547759" w:rsidP="00547759">
      <w:pPr>
        <w:pStyle w:val="A117gare"/>
        <w:rPr>
          <w:rFonts w:eastAsiaTheme="minorEastAsia"/>
          <w:w w:val="105"/>
        </w:rPr>
      </w:pPr>
    </w:p>
    <w:p w14:paraId="60BF496F" w14:textId="77777777" w:rsidR="00547759" w:rsidRPr="00547759" w:rsidRDefault="00547759" w:rsidP="00547759">
      <w:pPr>
        <w:pStyle w:val="A119"/>
        <w:rPr>
          <w:rFonts w:eastAsiaTheme="minorEastAsia"/>
          <w:b/>
          <w:bCs/>
        </w:rPr>
      </w:pPr>
      <w:r w:rsidRPr="00547759">
        <w:rPr>
          <w:rFonts w:eastAsiaTheme="minorEastAsia"/>
          <w:b/>
          <w:bCs/>
        </w:rPr>
        <w:t>RISULTATI UFFICIALI GARE DEL 17/03/2026</w:t>
      </w:r>
    </w:p>
    <w:p w14:paraId="25711AF1" w14:textId="77777777" w:rsidR="00547759" w:rsidRPr="00547759" w:rsidRDefault="00547759" w:rsidP="00547759">
      <w:pPr>
        <w:pStyle w:val="A119"/>
        <w:rPr>
          <w:rFonts w:eastAsiaTheme="minorEastAsia"/>
        </w:rPr>
      </w:pPr>
      <w:r w:rsidRPr="00547759">
        <w:rPr>
          <w:rFonts w:eastAsiaTheme="minorEastAsia"/>
        </w:rPr>
        <w:t>Si trascrivono qui di seguito i risultati ufficiali delle gare disputate</w:t>
      </w:r>
    </w:p>
    <w:p w14:paraId="7F234D70" w14:textId="77777777" w:rsidR="00547759" w:rsidRPr="00547759" w:rsidRDefault="00547759" w:rsidP="00547759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47759" w:rsidRPr="00547759" w14:paraId="2B16EA1A" w14:textId="77777777" w:rsidTr="0054775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3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7"/>
              <w:gridCol w:w="2737"/>
              <w:gridCol w:w="684"/>
              <w:gridCol w:w="275"/>
            </w:tblGrid>
            <w:tr w:rsidR="00547759" w:rsidRPr="00547759" w14:paraId="3674D73F" w14:textId="77777777" w:rsidTr="00547759">
              <w:trPr>
                <w:trHeight w:val="238"/>
              </w:trPr>
              <w:tc>
                <w:tcPr>
                  <w:tcW w:w="643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EC33E" w14:textId="77777777" w:rsidR="00547759" w:rsidRPr="00547759" w:rsidRDefault="00547759" w:rsidP="00547759">
                  <w:pPr>
                    <w:pStyle w:val="A119"/>
                    <w:rPr>
                      <w:rFonts w:eastAsiaTheme="minorEastAsia"/>
                      <w:b/>
                      <w:bCs/>
                    </w:rPr>
                  </w:pPr>
                  <w:r w:rsidRPr="00547759">
                    <w:rPr>
                      <w:rFonts w:eastAsiaTheme="minorEastAsia"/>
                      <w:b/>
                      <w:bCs/>
                    </w:rPr>
                    <w:t>GIRONE S2 - 1 Giornata - A</w:t>
                  </w:r>
                </w:p>
              </w:tc>
            </w:tr>
            <w:tr w:rsidR="00547759" w:rsidRPr="00547759" w14:paraId="55ECFD32" w14:textId="77777777" w:rsidTr="00547759">
              <w:trPr>
                <w:trHeight w:val="108"/>
              </w:trPr>
              <w:tc>
                <w:tcPr>
                  <w:tcW w:w="27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26ECB" w14:textId="77777777" w:rsidR="00547759" w:rsidRPr="00547759" w:rsidRDefault="00547759" w:rsidP="00547759">
                  <w:pPr>
                    <w:pStyle w:val="A119"/>
                    <w:rPr>
                      <w:rStyle w:val="A118CLASSIFICHE"/>
                      <w:sz w:val="20"/>
                    </w:rPr>
                  </w:pPr>
                  <w:r w:rsidRPr="00547759">
                    <w:rPr>
                      <w:rStyle w:val="A118CLASSIFICHE"/>
                      <w:sz w:val="20"/>
                    </w:rPr>
                    <w:t>RIPE SAN GINESIO A.S.D.</w:t>
                  </w:r>
                </w:p>
              </w:tc>
              <w:tc>
                <w:tcPr>
                  <w:tcW w:w="273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13298" w14:textId="77777777" w:rsidR="00547759" w:rsidRPr="00547759" w:rsidRDefault="00547759" w:rsidP="00547759">
                  <w:pPr>
                    <w:pStyle w:val="A119"/>
                    <w:rPr>
                      <w:rStyle w:val="A118CLASSIFICHE"/>
                      <w:sz w:val="20"/>
                    </w:rPr>
                  </w:pPr>
                  <w:r w:rsidRPr="00547759">
                    <w:rPr>
                      <w:rStyle w:val="A118CLASSIFICHE"/>
                      <w:sz w:val="20"/>
                    </w:rPr>
                    <w:t>- PICENO UNITED MMX A R.L.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ECAAF" w14:textId="77777777" w:rsidR="00547759" w:rsidRPr="00547759" w:rsidRDefault="00547759" w:rsidP="00547759">
                  <w:pPr>
                    <w:pStyle w:val="A119"/>
                    <w:jc w:val="center"/>
                    <w:rPr>
                      <w:rStyle w:val="A118CLASSIFICHE"/>
                      <w:sz w:val="20"/>
                    </w:rPr>
                  </w:pPr>
                  <w:r w:rsidRPr="00547759">
                    <w:rPr>
                      <w:rStyle w:val="A118CLASSIFICHE"/>
                      <w:sz w:val="20"/>
                    </w:rPr>
                    <w:t>2 - 0</w:t>
                  </w:r>
                </w:p>
              </w:tc>
              <w:tc>
                <w:tcPr>
                  <w:tcW w:w="27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270C4" w14:textId="77777777" w:rsidR="00547759" w:rsidRPr="00547759" w:rsidRDefault="00547759" w:rsidP="00547759">
                  <w:pPr>
                    <w:pStyle w:val="A119"/>
                    <w:rPr>
                      <w:rFonts w:eastAsiaTheme="minorEastAsia"/>
                    </w:rPr>
                  </w:pPr>
                  <w:r w:rsidRPr="00547759">
                    <w:rPr>
                      <w:rFonts w:eastAsiaTheme="minorEastAsia"/>
                    </w:rPr>
                    <w:t> </w:t>
                  </w:r>
                </w:p>
              </w:tc>
            </w:tr>
          </w:tbl>
          <w:p w14:paraId="7FBA59E0" w14:textId="77777777" w:rsidR="00547759" w:rsidRPr="00547759" w:rsidRDefault="00547759" w:rsidP="00547759">
            <w:pPr>
              <w:pStyle w:val="A119"/>
              <w:rPr>
                <w:rFonts w:eastAsiaTheme="minorEastAsia"/>
              </w:rPr>
            </w:pPr>
          </w:p>
        </w:tc>
      </w:tr>
    </w:tbl>
    <w:p w14:paraId="291FA783" w14:textId="77777777" w:rsidR="00547759" w:rsidRPr="00547759" w:rsidRDefault="00547759" w:rsidP="00547759">
      <w:pPr>
        <w:pStyle w:val="A119"/>
        <w:rPr>
          <w:rFonts w:eastAsiaTheme="minorEastAsia"/>
        </w:rPr>
      </w:pPr>
    </w:p>
    <w:p w14:paraId="3E6A0BAE" w14:textId="77777777" w:rsidR="00547759" w:rsidRPr="00547759" w:rsidRDefault="00547759" w:rsidP="00547759">
      <w:pPr>
        <w:pStyle w:val="A117gare"/>
        <w:rPr>
          <w:rFonts w:eastAsiaTheme="minorEastAsia"/>
        </w:rPr>
      </w:pPr>
    </w:p>
    <w:p w14:paraId="054EE9CE" w14:textId="77777777" w:rsidR="00547759" w:rsidRPr="00547759" w:rsidRDefault="00547759" w:rsidP="00547759">
      <w:pPr>
        <w:pStyle w:val="A119"/>
        <w:jc w:val="center"/>
        <w:rPr>
          <w:rStyle w:val="A120"/>
        </w:rPr>
      </w:pPr>
      <w:r w:rsidRPr="00547759">
        <w:rPr>
          <w:rStyle w:val="A120"/>
        </w:rPr>
        <w:t>GIUDICE SPORTIVO</w:t>
      </w:r>
    </w:p>
    <w:p w14:paraId="3F6C4446" w14:textId="77777777" w:rsidR="00547759" w:rsidRDefault="00547759" w:rsidP="00547759">
      <w:pPr>
        <w:pStyle w:val="A119"/>
        <w:rPr>
          <w:rFonts w:eastAsiaTheme="minorEastAsia"/>
        </w:rPr>
      </w:pPr>
      <w:r w:rsidRPr="00547759">
        <w:rPr>
          <w:rFonts w:eastAsiaTheme="minorEastAsia"/>
        </w:rPr>
        <w:t>Il Giudice Sportivo Territoriale, avv. Giulio Cesare Pascali, assistito dal sig. Amici Patrizio, nella seduta del 19/03/2026, ha adottato le decisioni che di seguito si riportano integralmente:</w:t>
      </w:r>
    </w:p>
    <w:p w14:paraId="2F1DEA48" w14:textId="77777777" w:rsidR="00547759" w:rsidRPr="00547759" w:rsidRDefault="00547759" w:rsidP="00547759">
      <w:pPr>
        <w:pStyle w:val="A117gare"/>
        <w:rPr>
          <w:rFonts w:eastAsiaTheme="minorEastAsia"/>
        </w:rPr>
      </w:pPr>
    </w:p>
    <w:p w14:paraId="3784135D" w14:textId="42BC939E" w:rsidR="00547759" w:rsidRPr="00547759" w:rsidRDefault="00547759" w:rsidP="00547759">
      <w:pPr>
        <w:pStyle w:val="A119"/>
        <w:jc w:val="center"/>
        <w:rPr>
          <w:rFonts w:eastAsiaTheme="minorEastAsia"/>
          <w:b/>
          <w:bCs/>
        </w:rPr>
      </w:pPr>
      <w:r w:rsidRPr="00547759">
        <w:rPr>
          <w:rFonts w:eastAsiaTheme="minorEastAsia"/>
          <w:b/>
          <w:bCs/>
        </w:rPr>
        <w:t>GARE DEL 17/ 3/2026</w:t>
      </w:r>
    </w:p>
    <w:p w14:paraId="60E799C5" w14:textId="77777777" w:rsidR="00547759" w:rsidRPr="00547759" w:rsidRDefault="00547759" w:rsidP="00547759">
      <w:pPr>
        <w:pStyle w:val="A119"/>
        <w:rPr>
          <w:rFonts w:eastAsiaTheme="minorEastAsia"/>
          <w:b/>
          <w:bCs/>
        </w:rPr>
      </w:pPr>
      <w:r w:rsidRPr="00547759">
        <w:rPr>
          <w:rFonts w:eastAsiaTheme="minorEastAsia"/>
          <w:b/>
          <w:bCs/>
        </w:rPr>
        <w:t xml:space="preserve">PROVVEDIMENTI DISCIPLINARI </w:t>
      </w:r>
    </w:p>
    <w:p w14:paraId="3003033E" w14:textId="77777777" w:rsidR="00547759" w:rsidRPr="00547759" w:rsidRDefault="00547759" w:rsidP="00547759">
      <w:pPr>
        <w:pStyle w:val="A119"/>
        <w:rPr>
          <w:rFonts w:eastAsiaTheme="minorEastAsia"/>
        </w:rPr>
      </w:pPr>
      <w:r w:rsidRPr="00547759">
        <w:rPr>
          <w:rFonts w:eastAsiaTheme="minorEastAsia"/>
        </w:rPr>
        <w:t xml:space="preserve">In base alle risultanze degli atti ufficiali sono state deliberate le seguenti sanzioni disciplinari. </w:t>
      </w:r>
    </w:p>
    <w:p w14:paraId="7EA031D8" w14:textId="77777777" w:rsidR="00547759" w:rsidRPr="00547759" w:rsidRDefault="00547759" w:rsidP="00547759">
      <w:pPr>
        <w:pStyle w:val="A119"/>
        <w:spacing w:after="120"/>
        <w:rPr>
          <w:rFonts w:eastAsiaTheme="minorEastAsia"/>
          <w:b/>
          <w:bCs/>
          <w:u w:val="single"/>
        </w:rPr>
      </w:pPr>
      <w:r w:rsidRPr="00547759">
        <w:rPr>
          <w:rFonts w:eastAsiaTheme="minorEastAsia"/>
          <w:b/>
          <w:bCs/>
          <w:u w:val="single"/>
        </w:rPr>
        <w:lastRenderedPageBreak/>
        <w:t xml:space="preserve">CALCIATORI NON ESPULSI </w:t>
      </w:r>
    </w:p>
    <w:p w14:paraId="62A520E1" w14:textId="77777777" w:rsidR="00547759" w:rsidRPr="00547759" w:rsidRDefault="00547759" w:rsidP="00547759">
      <w:pPr>
        <w:pStyle w:val="A119"/>
        <w:rPr>
          <w:rFonts w:eastAsiaTheme="minorEastAsia"/>
          <w:b/>
          <w:bCs/>
          <w:u w:val="single"/>
        </w:rPr>
      </w:pPr>
      <w:r w:rsidRPr="00547759">
        <w:rPr>
          <w:rFonts w:eastAsiaTheme="minorEastAsia"/>
          <w:b/>
          <w:bCs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2445"/>
        <w:gridCol w:w="957"/>
        <w:gridCol w:w="1701"/>
        <w:gridCol w:w="2542"/>
      </w:tblGrid>
      <w:tr w:rsidR="00547759" w:rsidRPr="00547759" w14:paraId="552498DA" w14:textId="77777777" w:rsidTr="00547759">
        <w:tc>
          <w:tcPr>
            <w:tcW w:w="195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49DA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BRUNI RICCARDO</w:t>
            </w:r>
          </w:p>
        </w:tc>
        <w:tc>
          <w:tcPr>
            <w:tcW w:w="244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228A" w14:textId="1F259855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 xml:space="preserve">(PICENO UNITED MMX A R.L.) </w:t>
            </w:r>
          </w:p>
        </w:tc>
        <w:tc>
          <w:tcPr>
            <w:tcW w:w="95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C2CD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 </w:t>
            </w:r>
          </w:p>
        </w:tc>
        <w:tc>
          <w:tcPr>
            <w:tcW w:w="170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14ED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FUNARI JACOPO</w:t>
            </w:r>
          </w:p>
        </w:tc>
        <w:tc>
          <w:tcPr>
            <w:tcW w:w="25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7BC04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 xml:space="preserve">(PICENO UNITED MMX A R.L.) </w:t>
            </w:r>
          </w:p>
        </w:tc>
      </w:tr>
      <w:tr w:rsidR="00547759" w:rsidRPr="00547759" w14:paraId="52A59EFE" w14:textId="77777777" w:rsidTr="00547759">
        <w:tc>
          <w:tcPr>
            <w:tcW w:w="195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D443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LAURIOLA MICHELE</w:t>
            </w:r>
          </w:p>
        </w:tc>
        <w:tc>
          <w:tcPr>
            <w:tcW w:w="244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F751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 xml:space="preserve">(RIPE SAN GINESIO A.S.D.) </w:t>
            </w:r>
          </w:p>
        </w:tc>
        <w:tc>
          <w:tcPr>
            <w:tcW w:w="95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4EF4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 </w:t>
            </w:r>
          </w:p>
          <w:p w14:paraId="49F3A455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3CC7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 </w:t>
            </w:r>
          </w:p>
        </w:tc>
        <w:tc>
          <w:tcPr>
            <w:tcW w:w="25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675A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 </w:t>
            </w:r>
          </w:p>
        </w:tc>
      </w:tr>
    </w:tbl>
    <w:p w14:paraId="5A8E9BE1" w14:textId="77777777" w:rsidR="00547759" w:rsidRDefault="00547759" w:rsidP="00547759">
      <w:pPr>
        <w:pStyle w:val="A119"/>
        <w:rPr>
          <w:rFonts w:eastAsiaTheme="minorEastAsia"/>
          <w:b/>
          <w:bCs/>
          <w:u w:val="single"/>
        </w:rPr>
      </w:pPr>
    </w:p>
    <w:p w14:paraId="36D15210" w14:textId="0051BB64" w:rsidR="00547759" w:rsidRPr="00547759" w:rsidRDefault="00547759" w:rsidP="00547759">
      <w:pPr>
        <w:pStyle w:val="A119"/>
        <w:rPr>
          <w:rFonts w:eastAsiaTheme="minorEastAsia"/>
          <w:b/>
          <w:bCs/>
          <w:u w:val="single"/>
        </w:rPr>
      </w:pPr>
      <w:r w:rsidRPr="00547759">
        <w:rPr>
          <w:rFonts w:eastAsiaTheme="minorEastAsia"/>
          <w:b/>
          <w:bCs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7"/>
        <w:gridCol w:w="2303"/>
        <w:gridCol w:w="800"/>
        <w:gridCol w:w="1858"/>
        <w:gridCol w:w="2542"/>
      </w:tblGrid>
      <w:tr w:rsidR="00547759" w:rsidRPr="00547759" w14:paraId="2F14C2E0" w14:textId="77777777" w:rsidTr="00C04178">
        <w:tc>
          <w:tcPr>
            <w:tcW w:w="209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F6D9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MARIOTTI FABIO</w:t>
            </w:r>
          </w:p>
        </w:tc>
        <w:tc>
          <w:tcPr>
            <w:tcW w:w="230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B9DCC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9971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 </w:t>
            </w:r>
          </w:p>
        </w:tc>
        <w:tc>
          <w:tcPr>
            <w:tcW w:w="185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411F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>GALANTI GIACOMO</w:t>
            </w:r>
          </w:p>
        </w:tc>
        <w:tc>
          <w:tcPr>
            <w:tcW w:w="25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6F728" w14:textId="77777777" w:rsidR="00547759" w:rsidRPr="00547759" w:rsidRDefault="00547759" w:rsidP="00547759">
            <w:pPr>
              <w:pStyle w:val="A119"/>
              <w:rPr>
                <w:rFonts w:eastAsiaTheme="minorEastAsia"/>
                <w:spacing w:val="-8"/>
                <w:sz w:val="18"/>
                <w:szCs w:val="18"/>
              </w:rPr>
            </w:pPr>
            <w:r w:rsidRPr="00547759">
              <w:rPr>
                <w:rFonts w:eastAsiaTheme="minorEastAsia"/>
                <w:spacing w:val="-8"/>
                <w:sz w:val="18"/>
                <w:szCs w:val="18"/>
              </w:rPr>
              <w:t xml:space="preserve">(RIPE SAN GINESIO A.S.D.) </w:t>
            </w:r>
          </w:p>
        </w:tc>
      </w:tr>
    </w:tbl>
    <w:p w14:paraId="320A646D" w14:textId="77777777" w:rsidR="002C58D6" w:rsidRDefault="002C58D6" w:rsidP="002545CF">
      <w:pPr>
        <w:pStyle w:val="breakline"/>
        <w:rPr>
          <w:rFonts w:eastAsiaTheme="minorEastAsia"/>
        </w:rPr>
      </w:pPr>
    </w:p>
    <w:p w14:paraId="222E263F" w14:textId="77777777" w:rsidR="00420577" w:rsidRDefault="00420577" w:rsidP="0042057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0577" w:rsidRPr="00C1756A" w14:paraId="281302D9" w14:textId="77777777" w:rsidTr="00EA42E1">
        <w:trPr>
          <w:trHeight w:val="524"/>
        </w:trPr>
        <w:tc>
          <w:tcPr>
            <w:tcW w:w="3373" w:type="dxa"/>
            <w:vAlign w:val="center"/>
          </w:tcPr>
          <w:p w14:paraId="5F7E07F1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038637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F40A167" w14:textId="77777777" w:rsidR="00420577" w:rsidRPr="00C1756A" w:rsidRDefault="00420577" w:rsidP="00EA42E1">
            <w:pPr>
              <w:pStyle w:val="A119"/>
              <w:rPr>
                <w:rFonts w:cs="Arial"/>
                <w:color w:val="35249C"/>
              </w:rPr>
            </w:pPr>
          </w:p>
          <w:p w14:paraId="6D7CD9D0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69BCED6E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ED9252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C60F500" w14:textId="77777777" w:rsidR="00420577" w:rsidRDefault="00420577" w:rsidP="00420577">
      <w:pPr>
        <w:pStyle w:val="breakline"/>
      </w:pPr>
    </w:p>
    <w:p w14:paraId="098DF109" w14:textId="77777777" w:rsidR="00420577" w:rsidRDefault="00420577" w:rsidP="009A0D48">
      <w:pPr>
        <w:tabs>
          <w:tab w:val="left" w:pos="41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E46432" w14:textId="77777777" w:rsidR="00420577" w:rsidRPr="006C7330" w:rsidRDefault="00420577" w:rsidP="00420577">
      <w:pPr>
        <w:pStyle w:val="A119"/>
        <w:jc w:val="center"/>
        <w:rPr>
          <w:rStyle w:val="A120"/>
          <w:szCs w:val="34"/>
        </w:rPr>
      </w:pPr>
      <w:r w:rsidRPr="006C7330">
        <w:rPr>
          <w:rStyle w:val="A120"/>
          <w:szCs w:val="34"/>
        </w:rPr>
        <w:t>programma gare</w:t>
      </w:r>
    </w:p>
    <w:p w14:paraId="79E4C94C" w14:textId="04DF49D0" w:rsidR="00420577" w:rsidRDefault="00420577" w:rsidP="0042057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 w:rsidR="00932842">
        <w:rPr>
          <w:rFonts w:eastAsiaTheme="minorEastAsia"/>
        </w:rPr>
        <w:t>25</w:t>
      </w:r>
      <w:r>
        <w:rPr>
          <w:rFonts w:eastAsiaTheme="minorEastAsia"/>
        </w:rPr>
        <w:t>/0</w:t>
      </w:r>
      <w:r w:rsidR="00932842">
        <w:rPr>
          <w:rFonts w:eastAsiaTheme="minorEastAsia"/>
        </w:rPr>
        <w:t>3</w:t>
      </w:r>
      <w:r>
        <w:rPr>
          <w:rFonts w:eastAsiaTheme="minorEastAsia"/>
        </w:rPr>
        <w:t>/2026)</w:t>
      </w:r>
    </w:p>
    <w:p w14:paraId="0A156E61" w14:textId="66BDB9D9" w:rsidR="000D3349" w:rsidRPr="00CC201D" w:rsidRDefault="00AF11A1" w:rsidP="000D3349">
      <w:pPr>
        <w:pStyle w:val="1AB"/>
        <w:rPr>
          <w:rFonts w:eastAsiaTheme="minorEastAsia"/>
        </w:rPr>
      </w:pPr>
      <w:r>
        <w:rPr>
          <w:rFonts w:eastAsiaTheme="minorEastAsia"/>
        </w:rPr>
        <w:t>semifinale</w:t>
      </w:r>
    </w:p>
    <w:p w14:paraId="1AE2ECB1" w14:textId="77777777" w:rsidR="005E2C1B" w:rsidRDefault="005E2C1B" w:rsidP="002E658F">
      <w:pPr>
        <w:pStyle w:val="breakline"/>
        <w:rPr>
          <w:rFonts w:eastAsiaTheme="minorEastAsia"/>
        </w:rPr>
      </w:pPr>
    </w:p>
    <w:p w14:paraId="350E444F" w14:textId="652AA8EA" w:rsidR="00972F2A" w:rsidRDefault="000D3349" w:rsidP="000D3349">
      <w:pPr>
        <w:pStyle w:val="sottotitolocampionato11"/>
      </w:pPr>
      <w:r>
        <w:t xml:space="preserve">GIRONE </w:t>
      </w:r>
      <w:r w:rsidR="00B94412">
        <w:t>S</w:t>
      </w:r>
      <w:r>
        <w:t xml:space="preserve">2 – 1a </w:t>
      </w:r>
      <w:r w:rsidR="002E658F">
        <w:t>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98"/>
        <w:gridCol w:w="2362"/>
        <w:gridCol w:w="2554"/>
        <w:gridCol w:w="565"/>
        <w:gridCol w:w="2812"/>
      </w:tblGrid>
      <w:tr w:rsidR="000D3349" w14:paraId="4A44EA71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B2C3" w14:textId="14846155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B2CA" w14:textId="62DF7F72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N° GIOR.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C1F4" w14:textId="4E17C676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1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8DEC" w14:textId="13F77E8F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803B" w14:textId="45577B1C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 xml:space="preserve">ORA </w:t>
            </w:r>
            <w:r w:rsidR="00DB6B1C">
              <w:rPr>
                <w:rStyle w:val="A118CLASSIFICHE"/>
              </w:rPr>
              <w:t xml:space="preserve"> 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4E0C" w14:textId="1CB9B0C6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IMPIANTO</w:t>
            </w:r>
          </w:p>
        </w:tc>
      </w:tr>
      <w:tr w:rsidR="000D3349" w14:paraId="1725A179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AA6A" w14:textId="69B07DEB" w:rsidR="000D3349" w:rsidRPr="009C302E" w:rsidRDefault="002E658F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25</w:t>
            </w:r>
            <w:r w:rsidR="000D3349" w:rsidRPr="009C302E">
              <w:rPr>
                <w:rStyle w:val="A118CLASSIFICHE"/>
              </w:rPr>
              <w:t>/0</w:t>
            </w:r>
            <w:r w:rsidR="00AF11A1">
              <w:rPr>
                <w:rStyle w:val="A118CLASSIFICHE"/>
              </w:rPr>
              <w:t>3</w:t>
            </w:r>
            <w:r w:rsidR="000D3349" w:rsidRPr="009C302E">
              <w:rPr>
                <w:rStyle w:val="A118CLASSIFICHE"/>
              </w:rPr>
              <w:t>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74E9" w14:textId="3C7AAF4D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A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D54E" w14:textId="1226F6EB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CFD4" w14:textId="56CFCDFA" w:rsidR="000D3349" w:rsidRPr="009C302E" w:rsidRDefault="00AF11A1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BE39" w14:textId="4F4269C5" w:rsidR="000D3349" w:rsidRPr="009C302E" w:rsidRDefault="00BF406B" w:rsidP="00EA42E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="000D3349" w:rsidRPr="009C302E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="000D3349" w:rsidRPr="009C302E">
              <w:rPr>
                <w:rStyle w:val="A118CLASSIFICHE"/>
              </w:rPr>
              <w:t>0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B721E" w14:textId="504DA6BC" w:rsidR="000D3349" w:rsidRPr="009C302E" w:rsidRDefault="00972F2A" w:rsidP="00972F2A">
            <w:pPr>
              <w:jc w:val="both"/>
              <w:rPr>
                <w:rStyle w:val="A118CLASSIFICHE"/>
              </w:rPr>
            </w:pPr>
            <w:r>
              <w:rPr>
                <w:rStyle w:val="A118CLASSIFICHE"/>
              </w:rPr>
              <w:t>134 “DON MAURO BARTOLINI”  MONTICELLI – ASCOLI PICENO</w:t>
            </w:r>
          </w:p>
        </w:tc>
      </w:tr>
    </w:tbl>
    <w:p w14:paraId="31FC7755" w14:textId="77777777" w:rsidR="000D3349" w:rsidRDefault="000D3349" w:rsidP="000D3349">
      <w:pPr>
        <w:pStyle w:val="breakline"/>
        <w:rPr>
          <w:rFonts w:eastAsiaTheme="minorEastAsia"/>
        </w:rPr>
      </w:pPr>
    </w:p>
    <w:p w14:paraId="353C31FD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1CAF19" w14:textId="77777777" w:rsidR="002C58D6" w:rsidRDefault="002C58D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FE85A8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8842A7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EC345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3" w:name="_Toc222328023"/>
      <w:r>
        <w:rPr>
          <w:rStyle w:val="Numeroriga"/>
          <w:sz w:val="29"/>
          <w:szCs w:val="29"/>
        </w:rPr>
        <w:t>ALLEGATI</w:t>
      </w:r>
      <w:bookmarkEnd w:id="103"/>
    </w:p>
    <w:bookmarkEnd w:id="98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644D6301" w14:textId="77777777" w:rsidR="005D3A30" w:rsidRDefault="005D3A30" w:rsidP="00A9336D">
      <w:pPr>
        <w:pStyle w:val="A117gare"/>
      </w:pPr>
    </w:p>
    <w:p w14:paraId="220DF95C" w14:textId="77777777" w:rsidR="005D3A30" w:rsidRDefault="005D3A3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5E1F4A1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02D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C58D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19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02D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38D86126" w14:textId="77777777" w:rsidR="005D3A30" w:rsidRDefault="005D3A30" w:rsidP="00CB21B5">
      <w:pPr>
        <w:pStyle w:val="A117gare"/>
      </w:pPr>
    </w:p>
    <w:p w14:paraId="439B43AE" w14:textId="77777777" w:rsidR="002C1BDF" w:rsidRDefault="002C1BDF" w:rsidP="00CB21B5">
      <w:pPr>
        <w:pStyle w:val="A117gare"/>
      </w:pPr>
    </w:p>
    <w:p w14:paraId="72EA6AF1" w14:textId="77777777" w:rsidR="002C1BDF" w:rsidRDefault="002C1BDF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9"/>
    </w:p>
    <w:p w14:paraId="4739E83A" w14:textId="77777777" w:rsidR="000E213E" w:rsidRPr="00E65F22" w:rsidRDefault="000E213E" w:rsidP="00620A92">
      <w:pPr>
        <w:pStyle w:val="A119"/>
      </w:pPr>
    </w:p>
    <w:sectPr w:rsidR="000E213E" w:rsidRPr="00E65F22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06C2F" w14:textId="77777777" w:rsidR="00702580" w:rsidRDefault="00702580">
      <w:r>
        <w:separator/>
      </w:r>
    </w:p>
  </w:endnote>
  <w:endnote w:type="continuationSeparator" w:id="0">
    <w:p w14:paraId="0090C715" w14:textId="77777777" w:rsidR="00702580" w:rsidRDefault="0070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2CDB7" w14:textId="77777777" w:rsidR="00702580" w:rsidRDefault="00702580">
      <w:r>
        <w:separator/>
      </w:r>
    </w:p>
  </w:footnote>
  <w:footnote w:type="continuationSeparator" w:id="0">
    <w:p w14:paraId="444D3D39" w14:textId="77777777" w:rsidR="00702580" w:rsidRDefault="00702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406DDED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02D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2C58D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C58D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19</w:t>
          </w:r>
          <w:r w:rsidR="009E54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F02D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33D5C9A1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02D0C">
      <w:rPr>
        <w:rFonts w:ascii="Arial" w:hAnsi="Arial" w:cs="Arial"/>
        <w:color w:val="002060"/>
        <w:sz w:val="36"/>
        <w:szCs w:val="36"/>
        <w:u w:val="none"/>
      </w:rPr>
      <w:t>8</w:t>
    </w:r>
    <w:r w:rsidR="002C58D6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21024E94" w:rsidR="00C34601" w:rsidRDefault="002C58D6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19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02D0C">
      <w:rPr>
        <w:rFonts w:ascii="Arial" w:hAnsi="Arial" w:cs="Arial"/>
        <w:b/>
        <w:bCs/>
        <w:color w:val="002060"/>
        <w:sz w:val="28"/>
        <w:szCs w:val="28"/>
      </w:rPr>
      <w:t>MARZ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3C6AEF6A" w14:textId="7E7D0EFC" w:rsidR="004B2786" w:rsidRDefault="004B2786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COPPA MARCHE </w:t>
    </w:r>
    <w:r w:rsidR="00D31708">
      <w:rPr>
        <w:rFonts w:ascii="Arial" w:hAnsi="Arial" w:cs="Arial"/>
        <w:b/>
        <w:bCs/>
        <w:color w:val="002060"/>
        <w:sz w:val="28"/>
        <w:szCs w:val="28"/>
      </w:rPr>
      <w:t>SECONDA</w:t>
    </w:r>
    <w:r>
      <w:rPr>
        <w:rFonts w:ascii="Arial" w:hAnsi="Arial" w:cs="Arial"/>
        <w:b/>
        <w:bCs/>
        <w:color w:val="002060"/>
        <w:sz w:val="28"/>
        <w:szCs w:val="28"/>
      </w:rPr>
      <w:t xml:space="preserve">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030B7D"/>
    <w:multiLevelType w:val="hybridMultilevel"/>
    <w:tmpl w:val="F0580992"/>
    <w:lvl w:ilvl="0" w:tplc="1AA45FC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10"/>
  </w:num>
  <w:num w:numId="3" w16cid:durableId="1031301711">
    <w:abstractNumId w:val="3"/>
  </w:num>
  <w:num w:numId="4" w16cid:durableId="1287851692">
    <w:abstractNumId w:val="6"/>
  </w:num>
  <w:num w:numId="5" w16cid:durableId="193813451">
    <w:abstractNumId w:val="9"/>
  </w:num>
  <w:num w:numId="6" w16cid:durableId="523253269">
    <w:abstractNumId w:val="8"/>
  </w:num>
  <w:num w:numId="7" w16cid:durableId="597718429">
    <w:abstractNumId w:val="2"/>
  </w:num>
  <w:num w:numId="8" w16cid:durableId="119492535">
    <w:abstractNumId w:val="7"/>
  </w:num>
  <w:num w:numId="9" w16cid:durableId="1714384209">
    <w:abstractNumId w:val="1"/>
  </w:num>
  <w:num w:numId="10" w16cid:durableId="1155992524">
    <w:abstractNumId w:val="5"/>
  </w:num>
  <w:num w:numId="11" w16cid:durableId="36001083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492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BB4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349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C18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16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586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521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5CF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8D6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58F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AF9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57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786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B6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759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6E21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1A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C1B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5AA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1D33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580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17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C89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1D69"/>
    <w:rsid w:val="00842045"/>
    <w:rsid w:val="00842162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0A4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1DE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6CC3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842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3D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2F2A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C85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48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333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4ED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3F1D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1E9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832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11A1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4139"/>
    <w:rsid w:val="00B94294"/>
    <w:rsid w:val="00B94412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631"/>
    <w:rsid w:val="00BF388D"/>
    <w:rsid w:val="00BF3B92"/>
    <w:rsid w:val="00BF3BC7"/>
    <w:rsid w:val="00BF3EEB"/>
    <w:rsid w:val="00BF406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78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6E8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8A1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34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C08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708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33E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B1C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A1C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64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D8A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DC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0C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332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37DEF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2F8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708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DB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F1DDF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F1DDF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1A7AE6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9436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814</cp:revision>
  <cp:lastPrinted>2026-03-19T15:55:00Z</cp:lastPrinted>
  <dcterms:created xsi:type="dcterms:W3CDTF">2025-11-20T16:21:00Z</dcterms:created>
  <dcterms:modified xsi:type="dcterms:W3CDTF">2026-03-19T15:55:00Z</dcterms:modified>
  <dc:language>it-IT</dc:language>
</cp:coreProperties>
</file>