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23DA8ED1"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EA2D0A">
              <w:rPr>
                <w:rFonts w:ascii="Arial" w:hAnsi="Arial" w:cs="Arial"/>
                <w:color w:val="002060"/>
                <w:sz w:val="40"/>
                <w:szCs w:val="40"/>
              </w:rPr>
              <w:t>0</w:t>
            </w:r>
            <w:r w:rsidR="00E659DD">
              <w:rPr>
                <w:rFonts w:ascii="Arial" w:hAnsi="Arial" w:cs="Arial"/>
                <w:color w:val="002060"/>
                <w:sz w:val="40"/>
                <w:szCs w:val="40"/>
              </w:rPr>
              <w:t>3</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E659DD">
              <w:rPr>
                <w:rFonts w:ascii="Arial" w:hAnsi="Arial" w:cs="Arial"/>
                <w:color w:val="002060"/>
                <w:sz w:val="40"/>
                <w:szCs w:val="40"/>
              </w:rPr>
              <w:t>16</w:t>
            </w:r>
            <w:r w:rsidR="00AF490B">
              <w:rPr>
                <w:rFonts w:ascii="Arial" w:hAnsi="Arial" w:cs="Arial"/>
                <w:color w:val="002060"/>
                <w:sz w:val="40"/>
                <w:szCs w:val="40"/>
              </w:rPr>
              <w:t>/</w:t>
            </w:r>
            <w:r w:rsidR="00312B16">
              <w:rPr>
                <w:rFonts w:ascii="Arial" w:hAnsi="Arial" w:cs="Arial"/>
                <w:color w:val="002060"/>
                <w:sz w:val="40"/>
                <w:szCs w:val="40"/>
              </w:rPr>
              <w:t>0</w:t>
            </w:r>
            <w:r w:rsidR="00EC57FF">
              <w:rPr>
                <w:rFonts w:ascii="Arial" w:hAnsi="Arial" w:cs="Arial"/>
                <w:color w:val="002060"/>
                <w:sz w:val="40"/>
                <w:szCs w:val="40"/>
              </w:rPr>
              <w:t>7</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5F7EAD2E"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C33C53">
          <w:rPr>
            <w:noProof/>
            <w:webHidden/>
            <w:color w:val="002060"/>
          </w:rPr>
          <w:t>1</w:t>
        </w:r>
        <w:r w:rsidR="004975AA" w:rsidRPr="004975AA">
          <w:rPr>
            <w:noProof/>
            <w:webHidden/>
            <w:color w:val="002060"/>
          </w:rPr>
          <w:fldChar w:fldCharType="end"/>
        </w:r>
      </w:hyperlink>
    </w:p>
    <w:p w14:paraId="486E009C" w14:textId="0940B6F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C33C53">
          <w:rPr>
            <w:noProof/>
            <w:webHidden/>
            <w:color w:val="002060"/>
          </w:rPr>
          <w:t>1</w:t>
        </w:r>
        <w:r w:rsidRPr="004975AA">
          <w:rPr>
            <w:noProof/>
            <w:webHidden/>
            <w:color w:val="002060"/>
          </w:rPr>
          <w:fldChar w:fldCharType="end"/>
        </w:r>
      </w:hyperlink>
    </w:p>
    <w:p w14:paraId="3F1A39E9" w14:textId="47A8448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C33C53">
          <w:rPr>
            <w:noProof/>
            <w:webHidden/>
            <w:color w:val="002060"/>
          </w:rPr>
          <w:t>1</w:t>
        </w:r>
        <w:r w:rsidRPr="004975AA">
          <w:rPr>
            <w:noProof/>
            <w:webHidden/>
            <w:color w:val="002060"/>
          </w:rPr>
          <w:fldChar w:fldCharType="end"/>
        </w:r>
      </w:hyperlink>
    </w:p>
    <w:p w14:paraId="6C2C864B" w14:textId="7AC38E1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C33C53">
          <w:rPr>
            <w:noProof/>
            <w:webHidden/>
            <w:color w:val="002060"/>
          </w:rPr>
          <w:t>2</w:t>
        </w:r>
        <w:r w:rsidRPr="004975AA">
          <w:rPr>
            <w:noProof/>
            <w:webHidden/>
            <w:color w:val="002060"/>
          </w:rPr>
          <w:fldChar w:fldCharType="end"/>
        </w:r>
      </w:hyperlink>
    </w:p>
    <w:p w14:paraId="0328E59C" w14:textId="1E136F7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C33C53">
          <w:rPr>
            <w:noProof/>
            <w:webHidden/>
            <w:color w:val="002060"/>
          </w:rPr>
          <w:t>15</w:t>
        </w:r>
        <w:r w:rsidRPr="004975AA">
          <w:rPr>
            <w:noProof/>
            <w:webHidden/>
            <w:color w:val="002060"/>
          </w:rPr>
          <w:fldChar w:fldCharType="end"/>
        </w:r>
      </w:hyperlink>
    </w:p>
    <w:p w14:paraId="52FD369C" w14:textId="27CBECA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C33C53">
          <w:rPr>
            <w:noProof/>
            <w:webHidden/>
            <w:color w:val="002060"/>
          </w:rPr>
          <w:t>15</w:t>
        </w:r>
        <w:r w:rsidRPr="004975AA">
          <w:rPr>
            <w:noProof/>
            <w:webHidden/>
            <w:color w:val="002060"/>
          </w:rPr>
          <w:fldChar w:fldCharType="end"/>
        </w:r>
      </w:hyperlink>
    </w:p>
    <w:p w14:paraId="3EBABDED" w14:textId="0878153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C33C53">
          <w:rPr>
            <w:noProof/>
            <w:webHidden/>
            <w:color w:val="002060"/>
          </w:rPr>
          <w:t>15</w:t>
        </w:r>
        <w:r w:rsidRPr="004975AA">
          <w:rPr>
            <w:noProof/>
            <w:webHidden/>
            <w:color w:val="002060"/>
          </w:rPr>
          <w:fldChar w:fldCharType="end"/>
        </w:r>
      </w:hyperlink>
    </w:p>
    <w:p w14:paraId="4839D392" w14:textId="1FEBDCE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C33C53">
          <w:rPr>
            <w:noProof/>
            <w:webHidden/>
            <w:color w:val="002060"/>
          </w:rPr>
          <w:t>15</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759BF016" w14:textId="77777777" w:rsidR="00837D3A" w:rsidRDefault="00837D3A"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4AEB553B"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r w:rsidRPr="00E659DD">
        <w:rPr>
          <w:rFonts w:ascii="Arial" w:hAnsi="Arial" w:cs="Arial"/>
          <w:b/>
          <w:noProof/>
          <w:color w:val="17365D" w:themeColor="text2" w:themeShade="BF"/>
          <w:sz w:val="28"/>
          <w:szCs w:val="28"/>
          <w:u w:val="single"/>
          <w:lang w:eastAsia="en-US"/>
        </w:rPr>
        <w:t>CU n. 20 del 07.07.2025 LND</w:t>
      </w:r>
    </w:p>
    <w:p w14:paraId="41318469"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Si trasmette, in allegato, il Comunicato Ufficiale  n. 10/A della F.I.G.C inerente la modifica dell’art.39, comma 3, delle N.O.I.F.</w:t>
      </w:r>
    </w:p>
    <w:p w14:paraId="23B19107" w14:textId="77777777" w:rsidR="00E659DD" w:rsidRPr="00E659DD" w:rsidRDefault="00E659DD" w:rsidP="00E659DD">
      <w:pPr>
        <w:rPr>
          <w:color w:val="17365D" w:themeColor="text2" w:themeShade="BF"/>
        </w:rPr>
      </w:pPr>
    </w:p>
    <w:p w14:paraId="6E158E0F"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r w:rsidRPr="00E659DD">
        <w:rPr>
          <w:rFonts w:ascii="Arial" w:hAnsi="Arial" w:cs="Arial"/>
          <w:b/>
          <w:noProof/>
          <w:color w:val="17365D" w:themeColor="text2" w:themeShade="BF"/>
          <w:sz w:val="28"/>
          <w:szCs w:val="28"/>
          <w:u w:val="single"/>
          <w:lang w:eastAsia="en-US"/>
        </w:rPr>
        <w:t>CU n. 21 del 07.07.2025 LND</w:t>
      </w:r>
    </w:p>
    <w:p w14:paraId="4BF7D175"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Si trasmette, in allegato, il Comunicato Ufficiale  n. 11/A della F.I.G.C inerente la modifica dell’art.51, comma 6, delle N.O.I.F.</w:t>
      </w:r>
    </w:p>
    <w:p w14:paraId="57E6BAE0" w14:textId="77777777" w:rsidR="00B82BE9" w:rsidRDefault="00B82BE9" w:rsidP="000661D5">
      <w:pPr>
        <w:autoSpaceDE w:val="0"/>
        <w:autoSpaceDN w:val="0"/>
        <w:adjustRightInd w:val="0"/>
        <w:jc w:val="left"/>
        <w:rPr>
          <w:rFonts w:ascii="Arial" w:hAnsi="Arial" w:cs="Arial"/>
          <w:color w:val="002060"/>
          <w:sz w:val="22"/>
          <w:szCs w:val="22"/>
        </w:rPr>
      </w:pPr>
    </w:p>
    <w:p w14:paraId="4D53BD9F"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CU n. 23 del 09.07.2025 LND</w:t>
      </w:r>
    </w:p>
    <w:p w14:paraId="209E5302"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lang w:eastAsia="en-US"/>
        </w:rPr>
      </w:pPr>
      <w:r w:rsidRPr="009B6FED">
        <w:rPr>
          <w:rFonts w:ascii="Arial" w:hAnsi="Arial" w:cs="Arial"/>
          <w:noProof/>
          <w:color w:val="17365D" w:themeColor="text2" w:themeShade="BF"/>
          <w:sz w:val="22"/>
          <w:lang w:eastAsia="en-US"/>
        </w:rPr>
        <w:t xml:space="preserve">Si trasmette, in allegato, il Comunicato Ufficiale in epigrafe inerente la </w:t>
      </w:r>
      <w:r w:rsidRPr="009B6FED">
        <w:rPr>
          <w:rFonts w:ascii="Arial" w:hAnsi="Arial" w:cs="Arial"/>
          <w:b/>
          <w:noProof/>
          <w:color w:val="17365D" w:themeColor="text2" w:themeShade="BF"/>
          <w:sz w:val="22"/>
          <w:lang w:eastAsia="en-US"/>
        </w:rPr>
        <w:t>tutela assicurativa tesserati e dirigenti L.N.D. – Modalità di denuncia e gestione dei sinistri</w:t>
      </w:r>
    </w:p>
    <w:p w14:paraId="74E329D2" w14:textId="77777777" w:rsidR="009B6FED" w:rsidRPr="009B6FED" w:rsidRDefault="009B6FED" w:rsidP="009B6FED">
      <w:pPr>
        <w:rPr>
          <w:rFonts w:ascii="Arial" w:hAnsi="Arial" w:cs="Arial"/>
          <w:color w:val="17365D" w:themeColor="text2" w:themeShade="BF"/>
          <w:sz w:val="22"/>
          <w:szCs w:val="22"/>
        </w:rPr>
      </w:pPr>
    </w:p>
    <w:p w14:paraId="49C86309"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CU n. 25 del 10.07.2025 LND</w:t>
      </w:r>
    </w:p>
    <w:p w14:paraId="278C32F4"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Si trasmette, in allegato, il Comunicato Ufficiale in epigrafe inerente il protocollo d’intesa FIGC – LND – AIAC, stagione sportiva 2025/2026.</w:t>
      </w:r>
    </w:p>
    <w:p w14:paraId="488B7695"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p>
    <w:p w14:paraId="295117F5"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CU n. 30 del 10.07.2025 LND</w:t>
      </w:r>
    </w:p>
    <w:p w14:paraId="2710E613"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Si trasmette, in allegato, il Comunicato Ufficiale  n. 16/A della F.I.G.C inerente le norme relative agli adempimenti per l’iscrizione alle attività sportive organizzate dalla Divisione Calcio Paralimpico e Sperimentale e le relative disposizioni in materia di tesseramento per la stagione sportiva 2025/2026.</w:t>
      </w:r>
    </w:p>
    <w:p w14:paraId="4E573919"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p>
    <w:p w14:paraId="033657E4"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CU n. 32 del 10.07.2025 LND</w:t>
      </w:r>
    </w:p>
    <w:p w14:paraId="56D67734"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Si trasmette, in allegato, il Comunicato Ufficiale  n. 18/A della F.I.G.C inerente l’introduzione del comma 2 bis, all’art. 137 del Codice di Giustizia Sportiva.</w:t>
      </w:r>
    </w:p>
    <w:p w14:paraId="75EE2D7B" w14:textId="77777777" w:rsidR="009B6FED" w:rsidRPr="00B82BE9" w:rsidRDefault="009B6FED" w:rsidP="000661D5">
      <w:pPr>
        <w:autoSpaceDE w:val="0"/>
        <w:autoSpaceDN w:val="0"/>
        <w:adjustRightInd w:val="0"/>
        <w:jc w:val="left"/>
        <w:rPr>
          <w:rFonts w:ascii="Arial" w:hAnsi="Arial" w:cs="Arial"/>
          <w:color w:val="002060"/>
          <w:sz w:val="22"/>
          <w:szCs w:val="22"/>
        </w:rPr>
      </w:pPr>
    </w:p>
    <w:p w14:paraId="156DD93F" w14:textId="77777777" w:rsidR="00B82BE9" w:rsidRDefault="00B82BE9" w:rsidP="000661D5">
      <w:pPr>
        <w:autoSpaceDE w:val="0"/>
        <w:autoSpaceDN w:val="0"/>
        <w:adjustRightInd w:val="0"/>
        <w:jc w:val="left"/>
        <w:rPr>
          <w:rFonts w:ascii="Arial" w:hAnsi="Arial" w:cs="Arial"/>
          <w:color w:val="002060"/>
          <w:sz w:val="22"/>
          <w:szCs w:val="22"/>
        </w:rPr>
      </w:pPr>
    </w:p>
    <w:p w14:paraId="3A6D275C" w14:textId="77777777" w:rsidR="00A96436" w:rsidRDefault="00A96436"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Pr="00B82BE9" w:rsidRDefault="00F92512" w:rsidP="00F92512">
      <w:pPr>
        <w:rPr>
          <w:rFonts w:ascii="Arial" w:hAnsi="Arial" w:cs="Arial"/>
          <w:b/>
          <w:color w:val="002060"/>
          <w:sz w:val="22"/>
          <w:szCs w:val="22"/>
        </w:rPr>
      </w:pPr>
    </w:p>
    <w:p w14:paraId="2686CE4E" w14:textId="77777777" w:rsidR="00E659DD" w:rsidRPr="00E659DD" w:rsidRDefault="00E659DD" w:rsidP="00E659DD">
      <w:pPr>
        <w:rPr>
          <w:rFonts w:ascii="Arial" w:hAnsi="Arial" w:cs="Arial"/>
          <w:b/>
          <w:color w:val="17365D" w:themeColor="text2" w:themeShade="BF"/>
          <w:sz w:val="28"/>
          <w:szCs w:val="28"/>
          <w:u w:val="single"/>
        </w:rPr>
      </w:pPr>
      <w:r w:rsidRPr="00E659DD">
        <w:rPr>
          <w:rFonts w:ascii="Arial" w:hAnsi="Arial" w:cs="Arial"/>
          <w:b/>
          <w:color w:val="17365D" w:themeColor="text2" w:themeShade="BF"/>
          <w:sz w:val="28"/>
          <w:szCs w:val="28"/>
          <w:u w:val="single"/>
        </w:rPr>
        <w:t>CENSIMENTO CALCIATORI/CALCIATRICI</w:t>
      </w:r>
    </w:p>
    <w:p w14:paraId="1CA55F21" w14:textId="77777777" w:rsidR="00E659DD" w:rsidRPr="00E659DD" w:rsidRDefault="00E659DD" w:rsidP="00E659DD">
      <w:pPr>
        <w:rPr>
          <w:rFonts w:ascii="Arial" w:hAnsi="Arial" w:cs="Arial"/>
          <w:b/>
          <w:color w:val="17365D" w:themeColor="text2" w:themeShade="BF"/>
          <w:sz w:val="28"/>
          <w:szCs w:val="28"/>
          <w:u w:val="single"/>
        </w:rPr>
      </w:pPr>
    </w:p>
    <w:p w14:paraId="0F3F31D5"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r w:rsidRPr="00E659DD">
        <w:rPr>
          <w:rFonts w:ascii="Arial" w:hAnsi="Arial" w:cs="Arial"/>
          <w:noProof/>
          <w:color w:val="17365D" w:themeColor="text2" w:themeShade="BF"/>
          <w:sz w:val="22"/>
          <w:szCs w:val="22"/>
          <w:lang w:eastAsia="en-US"/>
        </w:rPr>
        <w:t xml:space="preserve">Si allega la guida rapida per il </w:t>
      </w:r>
      <w:r w:rsidRPr="00E659DD">
        <w:rPr>
          <w:rFonts w:ascii="Arial" w:hAnsi="Arial" w:cs="Arial"/>
          <w:b/>
          <w:noProof/>
          <w:color w:val="17365D" w:themeColor="text2" w:themeShade="BF"/>
          <w:sz w:val="22"/>
          <w:szCs w:val="22"/>
          <w:u w:val="single"/>
          <w:lang w:eastAsia="en-US"/>
        </w:rPr>
        <w:t>CENSIMENTO</w:t>
      </w:r>
      <w:r w:rsidRPr="00E659DD">
        <w:rPr>
          <w:rFonts w:ascii="Arial" w:hAnsi="Arial" w:cs="Arial"/>
          <w:noProof/>
          <w:color w:val="17365D" w:themeColor="text2" w:themeShade="BF"/>
          <w:sz w:val="22"/>
          <w:szCs w:val="22"/>
          <w:lang w:eastAsia="en-US"/>
        </w:rPr>
        <w:t xml:space="preserve"> delle </w:t>
      </w:r>
      <w:r w:rsidRPr="00E659DD">
        <w:rPr>
          <w:rFonts w:ascii="Arial" w:hAnsi="Arial" w:cs="Arial"/>
          <w:b/>
          <w:noProof/>
          <w:color w:val="17365D" w:themeColor="text2" w:themeShade="BF"/>
          <w:sz w:val="22"/>
          <w:szCs w:val="22"/>
          <w:lang w:eastAsia="en-US"/>
        </w:rPr>
        <w:t>caselle email</w:t>
      </w:r>
      <w:r w:rsidRPr="00E659DD">
        <w:rPr>
          <w:rFonts w:ascii="Arial" w:hAnsi="Arial" w:cs="Arial"/>
          <w:noProof/>
          <w:color w:val="17365D" w:themeColor="text2" w:themeShade="BF"/>
          <w:sz w:val="22"/>
          <w:szCs w:val="22"/>
          <w:lang w:eastAsia="en-US"/>
        </w:rPr>
        <w:t xml:space="preserve"> dei </w:t>
      </w:r>
      <w:r w:rsidRPr="00E659DD">
        <w:rPr>
          <w:rFonts w:ascii="Arial" w:hAnsi="Arial" w:cs="Arial"/>
          <w:b/>
          <w:noProof/>
          <w:color w:val="17365D" w:themeColor="text2" w:themeShade="BF"/>
          <w:sz w:val="22"/>
          <w:szCs w:val="22"/>
          <w:lang w:eastAsia="en-US"/>
        </w:rPr>
        <w:t xml:space="preserve">Calciatori/Calciatrici </w:t>
      </w:r>
      <w:r w:rsidRPr="00E659DD">
        <w:rPr>
          <w:rFonts w:ascii="Arial" w:hAnsi="Arial" w:cs="Arial"/>
          <w:noProof/>
          <w:color w:val="17365D" w:themeColor="text2" w:themeShade="BF"/>
          <w:sz w:val="22"/>
          <w:szCs w:val="22"/>
          <w:lang w:eastAsia="en-US"/>
        </w:rPr>
        <w:t xml:space="preserve">da effettuare al momento del </w:t>
      </w:r>
      <w:r w:rsidRPr="00E659DD">
        <w:rPr>
          <w:rFonts w:ascii="Arial" w:hAnsi="Arial" w:cs="Arial"/>
          <w:b/>
          <w:noProof/>
          <w:color w:val="17365D" w:themeColor="text2" w:themeShade="BF"/>
          <w:sz w:val="22"/>
          <w:szCs w:val="22"/>
          <w:lang w:eastAsia="en-US"/>
        </w:rPr>
        <w:t>Tesseramento</w:t>
      </w:r>
      <w:r w:rsidRPr="00E659DD">
        <w:rPr>
          <w:rFonts w:ascii="Arial" w:hAnsi="Arial" w:cs="Arial"/>
          <w:noProof/>
          <w:color w:val="17365D" w:themeColor="text2" w:themeShade="BF"/>
          <w:sz w:val="22"/>
          <w:szCs w:val="22"/>
          <w:lang w:eastAsia="en-US"/>
        </w:rPr>
        <w:t xml:space="preserve"> degli stessi </w:t>
      </w:r>
      <w:r w:rsidRPr="00E659DD">
        <w:rPr>
          <w:rFonts w:ascii="Arial" w:hAnsi="Arial" w:cs="Arial"/>
          <w:b/>
          <w:noProof/>
          <w:color w:val="17365D" w:themeColor="text2" w:themeShade="BF"/>
          <w:sz w:val="22"/>
          <w:szCs w:val="22"/>
          <w:lang w:eastAsia="en-US"/>
        </w:rPr>
        <w:t>aggirnata</w:t>
      </w:r>
      <w:r w:rsidRPr="00E659DD">
        <w:rPr>
          <w:rFonts w:ascii="Arial" w:hAnsi="Arial" w:cs="Arial"/>
          <w:noProof/>
          <w:color w:val="17365D" w:themeColor="text2" w:themeShade="BF"/>
          <w:sz w:val="22"/>
          <w:szCs w:val="22"/>
          <w:lang w:eastAsia="en-US"/>
        </w:rPr>
        <w:t xml:space="preserve"> al </w:t>
      </w:r>
      <w:r w:rsidRPr="00E659DD">
        <w:rPr>
          <w:rFonts w:ascii="Arial" w:hAnsi="Arial" w:cs="Arial"/>
          <w:b/>
          <w:noProof/>
          <w:color w:val="17365D" w:themeColor="text2" w:themeShade="BF"/>
          <w:sz w:val="22"/>
          <w:szCs w:val="22"/>
          <w:lang w:eastAsia="en-US"/>
        </w:rPr>
        <w:t>09.07.2025</w:t>
      </w:r>
      <w:r w:rsidRPr="00E659DD">
        <w:rPr>
          <w:rFonts w:ascii="Arial" w:hAnsi="Arial" w:cs="Arial"/>
          <w:noProof/>
          <w:color w:val="17365D" w:themeColor="text2" w:themeShade="BF"/>
          <w:sz w:val="22"/>
          <w:szCs w:val="22"/>
          <w:lang w:eastAsia="en-US"/>
        </w:rPr>
        <w:t>.</w:t>
      </w:r>
    </w:p>
    <w:p w14:paraId="06677EBE"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p>
    <w:p w14:paraId="4B75E1A4"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r w:rsidRPr="00E659DD">
        <w:rPr>
          <w:rFonts w:ascii="Arial" w:hAnsi="Arial" w:cs="Arial"/>
          <w:b/>
          <w:noProof/>
          <w:color w:val="17365D" w:themeColor="text2" w:themeShade="BF"/>
          <w:sz w:val="28"/>
          <w:szCs w:val="28"/>
          <w:u w:val="single"/>
          <w:lang w:eastAsia="en-US"/>
        </w:rPr>
        <w:t>SOCIETA’ INATTIVE</w:t>
      </w:r>
    </w:p>
    <w:p w14:paraId="045E2746"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2"/>
          <w:u w:val="single"/>
          <w:lang w:eastAsia="en-US"/>
        </w:rPr>
      </w:pPr>
    </w:p>
    <w:p w14:paraId="2B1561FA" w14:textId="48EAF2EA"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L</w:t>
      </w:r>
      <w:r w:rsidR="009B6FED">
        <w:rPr>
          <w:rFonts w:ascii="Arial" w:hAnsi="Arial" w:cs="Arial"/>
          <w:noProof/>
          <w:color w:val="17365D" w:themeColor="text2" w:themeShade="BF"/>
          <w:sz w:val="22"/>
          <w:lang w:eastAsia="en-US"/>
        </w:rPr>
        <w:t>e</w:t>
      </w:r>
      <w:r w:rsidRPr="00E659DD">
        <w:rPr>
          <w:rFonts w:ascii="Arial" w:hAnsi="Arial" w:cs="Arial"/>
          <w:noProof/>
          <w:color w:val="17365D" w:themeColor="text2" w:themeShade="BF"/>
          <w:sz w:val="22"/>
          <w:lang w:eastAsia="en-US"/>
        </w:rPr>
        <w:t xml:space="preserve"> sottonotat</w:t>
      </w:r>
      <w:r w:rsidR="009B6FED">
        <w:rPr>
          <w:rFonts w:ascii="Arial" w:hAnsi="Arial" w:cs="Arial"/>
          <w:noProof/>
          <w:color w:val="17365D" w:themeColor="text2" w:themeShade="BF"/>
          <w:sz w:val="22"/>
          <w:lang w:eastAsia="en-US"/>
        </w:rPr>
        <w:t>e</w:t>
      </w:r>
      <w:r w:rsidRPr="00E659DD">
        <w:rPr>
          <w:rFonts w:ascii="Arial" w:hAnsi="Arial" w:cs="Arial"/>
          <w:noProof/>
          <w:color w:val="17365D" w:themeColor="text2" w:themeShade="BF"/>
          <w:sz w:val="22"/>
          <w:lang w:eastAsia="en-US"/>
        </w:rPr>
        <w:t xml:space="preserve"> società ha</w:t>
      </w:r>
      <w:r w:rsidR="009B6FED">
        <w:rPr>
          <w:rFonts w:ascii="Arial" w:hAnsi="Arial" w:cs="Arial"/>
          <w:noProof/>
          <w:color w:val="17365D" w:themeColor="text2" w:themeShade="BF"/>
          <w:sz w:val="22"/>
          <w:lang w:eastAsia="en-US"/>
        </w:rPr>
        <w:t>nno</w:t>
      </w:r>
      <w:r w:rsidRPr="00E659DD">
        <w:rPr>
          <w:rFonts w:ascii="Arial" w:hAnsi="Arial" w:cs="Arial"/>
          <w:noProof/>
          <w:color w:val="17365D" w:themeColor="text2" w:themeShade="BF"/>
          <w:sz w:val="22"/>
          <w:lang w:eastAsia="en-US"/>
        </w:rPr>
        <w:t xml:space="preserve"> comunicato l’inattività a partire dalla stagione sportiva 2025/2026:</w:t>
      </w:r>
    </w:p>
    <w:p w14:paraId="6E5C7A7A"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2"/>
          <w:u w:val="single"/>
          <w:lang w:eastAsia="en-US"/>
        </w:rPr>
      </w:pPr>
    </w:p>
    <w:p w14:paraId="6CD37F2C"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2"/>
          <w:lang w:eastAsia="en-US"/>
        </w:rPr>
      </w:pPr>
      <w:r w:rsidRPr="00E659DD">
        <w:rPr>
          <w:rFonts w:ascii="Arial" w:hAnsi="Arial" w:cs="Arial"/>
          <w:b/>
          <w:noProof/>
          <w:color w:val="17365D" w:themeColor="text2" w:themeShade="BF"/>
          <w:sz w:val="22"/>
          <w:lang w:eastAsia="en-US"/>
        </w:rPr>
        <w:t>Matr. 700.016</w:t>
      </w:r>
      <w:r w:rsidRPr="00E659DD">
        <w:rPr>
          <w:rFonts w:ascii="Arial" w:hAnsi="Arial" w:cs="Arial"/>
          <w:b/>
          <w:noProof/>
          <w:color w:val="17365D" w:themeColor="text2" w:themeShade="BF"/>
          <w:sz w:val="22"/>
          <w:lang w:eastAsia="en-US"/>
        </w:rPr>
        <w:tab/>
      </w:r>
      <w:r w:rsidRPr="00E659DD">
        <w:rPr>
          <w:rFonts w:ascii="Arial" w:hAnsi="Arial" w:cs="Arial"/>
          <w:b/>
          <w:noProof/>
          <w:color w:val="17365D" w:themeColor="text2" w:themeShade="BF"/>
          <w:sz w:val="22"/>
          <w:lang w:eastAsia="en-US"/>
        </w:rPr>
        <w:tab/>
        <w:t xml:space="preserve"> </w:t>
      </w:r>
      <w:r w:rsidRPr="00E659DD">
        <w:rPr>
          <w:rFonts w:ascii="Arial" w:hAnsi="Arial" w:cs="Arial"/>
          <w:b/>
          <w:noProof/>
          <w:color w:val="17365D" w:themeColor="text2" w:themeShade="BF"/>
          <w:sz w:val="22"/>
          <w:lang w:eastAsia="en-US"/>
        </w:rPr>
        <w:tab/>
        <w:t>CIRCOLO COLLODI CALCIO A 5</w:t>
      </w:r>
      <w:r w:rsidRPr="00E659DD">
        <w:rPr>
          <w:rFonts w:ascii="Arial" w:hAnsi="Arial" w:cs="Arial"/>
          <w:b/>
          <w:noProof/>
          <w:color w:val="17365D" w:themeColor="text2" w:themeShade="BF"/>
          <w:sz w:val="22"/>
          <w:lang w:eastAsia="en-US"/>
        </w:rPr>
        <w:tab/>
      </w:r>
      <w:r w:rsidRPr="00E659DD">
        <w:rPr>
          <w:rFonts w:ascii="Arial" w:hAnsi="Arial" w:cs="Arial"/>
          <w:b/>
          <w:noProof/>
          <w:color w:val="17365D" w:themeColor="text2" w:themeShade="BF"/>
          <w:sz w:val="22"/>
          <w:lang w:eastAsia="en-US"/>
        </w:rPr>
        <w:tab/>
      </w:r>
      <w:r w:rsidRPr="00E659DD">
        <w:rPr>
          <w:rFonts w:ascii="Arial" w:hAnsi="Arial" w:cs="Arial"/>
          <w:b/>
          <w:noProof/>
          <w:color w:val="17365D" w:themeColor="text2" w:themeShade="BF"/>
          <w:sz w:val="22"/>
          <w:lang w:eastAsia="en-US"/>
        </w:rPr>
        <w:tab/>
        <w:t>Ancona</w:t>
      </w:r>
    </w:p>
    <w:p w14:paraId="08C2A7B6"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2EA893CF"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Visto l’art.16 commi 1) e 2) N.O.I.F. si propone alla Presidenza Federale per la radiazione dai ruoli.</w:t>
      </w:r>
    </w:p>
    <w:p w14:paraId="143B49DD"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Ai sensi dell’art. 110 p.1) delle N.O.I.F. i calciatori tesserati per la suddetta Società sono svincolati d’autorità dalla data del presente comunicato ufficiale.</w:t>
      </w:r>
    </w:p>
    <w:p w14:paraId="418D58B6" w14:textId="77777777" w:rsid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49DA279F" w14:textId="77777777" w:rsidR="009B6FED" w:rsidRDefault="009B6FED" w:rsidP="009B6FED">
      <w:pPr>
        <w:overflowPunct w:val="0"/>
        <w:autoSpaceDE w:val="0"/>
        <w:autoSpaceDN w:val="0"/>
        <w:adjustRightInd w:val="0"/>
        <w:rPr>
          <w:rFonts w:ascii="Arial" w:hAnsi="Arial" w:cs="Arial"/>
          <w:noProof/>
          <w:sz w:val="22"/>
          <w:lang w:eastAsia="en-US"/>
        </w:rPr>
      </w:pPr>
    </w:p>
    <w:p w14:paraId="43DFA343" w14:textId="0F912297" w:rsidR="009B6FED" w:rsidRPr="009B6FED" w:rsidRDefault="009B6FED" w:rsidP="009B6FED">
      <w:pPr>
        <w:overflowPunct w:val="0"/>
        <w:autoSpaceDE w:val="0"/>
        <w:autoSpaceDN w:val="0"/>
        <w:adjustRightInd w:val="0"/>
        <w:rPr>
          <w:rFonts w:ascii="Arial" w:hAnsi="Arial" w:cs="Arial"/>
          <w:b/>
          <w:noProof/>
          <w:color w:val="17365D" w:themeColor="text2" w:themeShade="BF"/>
          <w:sz w:val="22"/>
          <w:lang w:eastAsia="en-US"/>
        </w:rPr>
      </w:pPr>
      <w:r w:rsidRPr="009B6FED">
        <w:rPr>
          <w:rFonts w:ascii="Arial" w:hAnsi="Arial" w:cs="Arial"/>
          <w:b/>
          <w:noProof/>
          <w:color w:val="17365D" w:themeColor="text2" w:themeShade="BF"/>
          <w:sz w:val="22"/>
          <w:lang w:eastAsia="en-US"/>
        </w:rPr>
        <w:t>Matr. 963.164</w:t>
      </w:r>
      <w:r w:rsidRPr="009B6FED">
        <w:rPr>
          <w:rFonts w:ascii="Arial" w:hAnsi="Arial" w:cs="Arial"/>
          <w:b/>
          <w:noProof/>
          <w:color w:val="17365D" w:themeColor="text2" w:themeShade="BF"/>
          <w:sz w:val="22"/>
          <w:lang w:eastAsia="en-US"/>
        </w:rPr>
        <w:tab/>
      </w:r>
      <w:r w:rsidRPr="009B6FED">
        <w:rPr>
          <w:rFonts w:ascii="Arial" w:hAnsi="Arial" w:cs="Arial"/>
          <w:b/>
          <w:noProof/>
          <w:color w:val="17365D" w:themeColor="text2" w:themeShade="BF"/>
          <w:sz w:val="22"/>
          <w:lang w:eastAsia="en-US"/>
        </w:rPr>
        <w:tab/>
      </w:r>
      <w:r w:rsidRPr="009B6FED">
        <w:rPr>
          <w:rFonts w:ascii="Arial" w:hAnsi="Arial" w:cs="Arial"/>
          <w:b/>
          <w:noProof/>
          <w:color w:val="17365D" w:themeColor="text2" w:themeShade="BF"/>
          <w:sz w:val="22"/>
          <w:lang w:eastAsia="en-US"/>
        </w:rPr>
        <w:tab/>
        <w:t>SPLENDORVITT LORETO A.S.D</w:t>
      </w:r>
      <w:r w:rsidRPr="009B6FED">
        <w:rPr>
          <w:rFonts w:ascii="Arial" w:hAnsi="Arial" w:cs="Arial"/>
          <w:b/>
          <w:noProof/>
          <w:color w:val="17365D" w:themeColor="text2" w:themeShade="BF"/>
          <w:sz w:val="22"/>
          <w:lang w:eastAsia="en-US"/>
        </w:rPr>
        <w:tab/>
      </w:r>
      <w:r w:rsidRPr="009B6FED">
        <w:rPr>
          <w:rFonts w:ascii="Arial" w:hAnsi="Arial" w:cs="Arial"/>
          <w:b/>
          <w:noProof/>
          <w:color w:val="17365D" w:themeColor="text2" w:themeShade="BF"/>
          <w:sz w:val="22"/>
          <w:lang w:eastAsia="en-US"/>
        </w:rPr>
        <w:tab/>
      </w:r>
      <w:r w:rsidRPr="009B6FED">
        <w:rPr>
          <w:rFonts w:ascii="Arial" w:hAnsi="Arial" w:cs="Arial"/>
          <w:b/>
          <w:noProof/>
          <w:color w:val="17365D" w:themeColor="text2" w:themeShade="BF"/>
          <w:sz w:val="22"/>
          <w:lang w:eastAsia="en-US"/>
        </w:rPr>
        <w:tab/>
        <w:t>Loreto</w:t>
      </w:r>
    </w:p>
    <w:p w14:paraId="758726CA"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p>
    <w:p w14:paraId="5CE81156"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Visto l’art.16 commi 1) e 2) N.O.I.F. si propone alla Presidenza Federale per la radiazione dai ruoli.</w:t>
      </w:r>
    </w:p>
    <w:p w14:paraId="4DEDF71E" w14:textId="77777777" w:rsidR="009B6FED" w:rsidRPr="009B6FED" w:rsidRDefault="009B6FED" w:rsidP="009B6FED">
      <w:pPr>
        <w:rPr>
          <w:color w:val="17365D" w:themeColor="text2" w:themeShade="BF"/>
        </w:rPr>
      </w:pPr>
      <w:r w:rsidRPr="009B6FED">
        <w:rPr>
          <w:color w:val="17365D" w:themeColor="text2" w:themeShade="BF"/>
        </w:rPr>
        <w:t>Ai sensi dell’art. 110 p.1) delle N.O.I.F. i calciatori tesserati per la suddetta Società sono svincolati</w:t>
      </w:r>
    </w:p>
    <w:p w14:paraId="3D2E22CC"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d’autorità dalla data del presente comunicato ufficiale.</w:t>
      </w:r>
    </w:p>
    <w:p w14:paraId="72DFFE9C" w14:textId="77777777" w:rsidR="009B6FED" w:rsidRPr="00E659DD" w:rsidRDefault="009B6FED" w:rsidP="00E659DD">
      <w:pPr>
        <w:overflowPunct w:val="0"/>
        <w:autoSpaceDE w:val="0"/>
        <w:autoSpaceDN w:val="0"/>
        <w:adjustRightInd w:val="0"/>
        <w:rPr>
          <w:rFonts w:ascii="Arial" w:hAnsi="Arial" w:cs="Arial"/>
          <w:noProof/>
          <w:color w:val="17365D" w:themeColor="text2" w:themeShade="BF"/>
          <w:sz w:val="22"/>
          <w:lang w:eastAsia="en-US"/>
        </w:rPr>
      </w:pPr>
    </w:p>
    <w:p w14:paraId="66910526"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8"/>
          <w:szCs w:val="28"/>
          <w:u w:val="single"/>
          <w:lang w:eastAsia="en-US"/>
        </w:rPr>
      </w:pPr>
      <w:r w:rsidRPr="00E659DD">
        <w:rPr>
          <w:rFonts w:ascii="Arial" w:hAnsi="Arial" w:cs="Arial"/>
          <w:b/>
          <w:noProof/>
          <w:color w:val="17365D" w:themeColor="text2" w:themeShade="BF"/>
          <w:sz w:val="28"/>
          <w:szCs w:val="28"/>
          <w:u w:val="single"/>
          <w:lang w:eastAsia="en-US"/>
        </w:rPr>
        <w:t>SVINCOLI EX ART. 117 BIS NOIF</w:t>
      </w:r>
    </w:p>
    <w:p w14:paraId="647F6422"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06316AAF"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2"/>
          <w:lang w:eastAsia="en-US"/>
        </w:rPr>
      </w:pPr>
      <w:r w:rsidRPr="00E659DD">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659DD">
        <w:rPr>
          <w:rFonts w:ascii="Arial" w:hAnsi="Arial" w:cs="Arial"/>
          <w:b/>
          <w:noProof/>
          <w:color w:val="17365D" w:themeColor="text2" w:themeShade="BF"/>
          <w:sz w:val="22"/>
          <w:lang w:eastAsia="en-US"/>
        </w:rPr>
        <w:t>04.07.2025:</w:t>
      </w:r>
    </w:p>
    <w:tbl>
      <w:tblPr>
        <w:tblW w:w="0" w:type="auto"/>
        <w:tblLook w:val="04A0" w:firstRow="1" w:lastRow="0" w:firstColumn="1" w:lastColumn="0" w:noHBand="0" w:noVBand="1"/>
      </w:tblPr>
      <w:tblGrid>
        <w:gridCol w:w="1265"/>
        <w:gridCol w:w="2717"/>
        <w:gridCol w:w="1272"/>
        <w:gridCol w:w="1222"/>
        <w:gridCol w:w="3436"/>
      </w:tblGrid>
      <w:tr w:rsidR="00E659DD" w:rsidRPr="00E659DD" w14:paraId="77993E40"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30D6787E"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2ED9471A"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6089754E"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14660868"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295D33CE"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Società</w:t>
            </w:r>
          </w:p>
        </w:tc>
      </w:tr>
      <w:tr w:rsidR="00E659DD" w:rsidRPr="00E659DD" w14:paraId="327E6493"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4CF603FA"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5744457</w:t>
            </w:r>
          </w:p>
        </w:tc>
        <w:tc>
          <w:tcPr>
            <w:tcW w:w="2717" w:type="dxa"/>
            <w:tcBorders>
              <w:top w:val="single" w:sz="4" w:space="0" w:color="auto"/>
              <w:left w:val="single" w:sz="4" w:space="0" w:color="auto"/>
              <w:bottom w:val="single" w:sz="4" w:space="0" w:color="auto"/>
              <w:right w:val="single" w:sz="4" w:space="0" w:color="auto"/>
            </w:tcBorders>
            <w:hideMark/>
          </w:tcPr>
          <w:p w14:paraId="150368DC"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ERCOLI MATTEO</w:t>
            </w:r>
          </w:p>
        </w:tc>
        <w:tc>
          <w:tcPr>
            <w:tcW w:w="1272" w:type="dxa"/>
            <w:tcBorders>
              <w:top w:val="single" w:sz="4" w:space="0" w:color="auto"/>
              <w:left w:val="single" w:sz="4" w:space="0" w:color="auto"/>
              <w:bottom w:val="single" w:sz="4" w:space="0" w:color="auto"/>
              <w:right w:val="single" w:sz="4" w:space="0" w:color="auto"/>
            </w:tcBorders>
            <w:hideMark/>
          </w:tcPr>
          <w:p w14:paraId="3EDA8DFF" w14:textId="77777777" w:rsidR="00E659DD" w:rsidRPr="00E659DD" w:rsidRDefault="00E659DD" w:rsidP="00E659DD">
            <w:pPr>
              <w:overflowPunct w:val="0"/>
              <w:autoSpaceDE w:val="0"/>
              <w:autoSpaceDN w:val="0"/>
              <w:adjustRightInd w:val="0"/>
              <w:jc w:val="center"/>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11.11.2002</w:t>
            </w:r>
          </w:p>
        </w:tc>
        <w:tc>
          <w:tcPr>
            <w:tcW w:w="1222" w:type="dxa"/>
            <w:tcBorders>
              <w:top w:val="single" w:sz="4" w:space="0" w:color="auto"/>
              <w:left w:val="single" w:sz="4" w:space="0" w:color="auto"/>
              <w:bottom w:val="single" w:sz="4" w:space="0" w:color="auto"/>
              <w:right w:val="single" w:sz="4" w:space="0" w:color="auto"/>
            </w:tcBorders>
            <w:hideMark/>
          </w:tcPr>
          <w:p w14:paraId="618653D0" w14:textId="77777777" w:rsidR="00E659DD" w:rsidRPr="00E659DD" w:rsidRDefault="00E659DD" w:rsidP="00E659DD">
            <w:pPr>
              <w:overflowPunct w:val="0"/>
              <w:autoSpaceDE w:val="0"/>
              <w:autoSpaceDN w:val="0"/>
              <w:adjustRightInd w:val="0"/>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947459</w:t>
            </w:r>
          </w:p>
        </w:tc>
        <w:tc>
          <w:tcPr>
            <w:tcW w:w="3436" w:type="dxa"/>
            <w:tcBorders>
              <w:top w:val="single" w:sz="4" w:space="0" w:color="auto"/>
              <w:left w:val="single" w:sz="4" w:space="0" w:color="auto"/>
              <w:bottom w:val="single" w:sz="4" w:space="0" w:color="auto"/>
              <w:right w:val="single" w:sz="4" w:space="0" w:color="auto"/>
            </w:tcBorders>
            <w:hideMark/>
          </w:tcPr>
          <w:p w14:paraId="794A4D24"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CIVITANOVESE CALCIO SSDARL</w:t>
            </w:r>
          </w:p>
        </w:tc>
      </w:tr>
    </w:tbl>
    <w:p w14:paraId="35E5370A"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357D5A18"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24F60DEE" w14:textId="77777777" w:rsidR="00E659DD" w:rsidRPr="00E659DD" w:rsidRDefault="00E659DD" w:rsidP="00E659DD">
      <w:pPr>
        <w:overflowPunct w:val="0"/>
        <w:autoSpaceDE w:val="0"/>
        <w:autoSpaceDN w:val="0"/>
        <w:adjustRightInd w:val="0"/>
        <w:rPr>
          <w:rFonts w:ascii="Arial" w:hAnsi="Arial" w:cs="Arial"/>
          <w:b/>
          <w:noProof/>
          <w:color w:val="17365D" w:themeColor="text2" w:themeShade="BF"/>
          <w:sz w:val="22"/>
          <w:lang w:eastAsia="en-US"/>
        </w:rPr>
      </w:pPr>
      <w:r w:rsidRPr="00E659DD">
        <w:rPr>
          <w:rFonts w:ascii="Arial" w:hAnsi="Arial" w:cs="Arial"/>
          <w:noProof/>
          <w:color w:val="17365D" w:themeColor="text2" w:themeShade="BF"/>
          <w:sz w:val="22"/>
          <w:lang w:eastAsia="en-US"/>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E659DD">
        <w:rPr>
          <w:rFonts w:ascii="Arial" w:hAnsi="Arial" w:cs="Arial"/>
          <w:b/>
          <w:noProof/>
          <w:color w:val="17365D" w:themeColor="text2" w:themeShade="BF"/>
          <w:sz w:val="22"/>
          <w:lang w:eastAsia="en-US"/>
        </w:rPr>
        <w:t>07.07.2025:</w:t>
      </w:r>
    </w:p>
    <w:tbl>
      <w:tblPr>
        <w:tblW w:w="0" w:type="auto"/>
        <w:tblLook w:val="04A0" w:firstRow="1" w:lastRow="0" w:firstColumn="1" w:lastColumn="0" w:noHBand="0" w:noVBand="1"/>
      </w:tblPr>
      <w:tblGrid>
        <w:gridCol w:w="1265"/>
        <w:gridCol w:w="2717"/>
        <w:gridCol w:w="1272"/>
        <w:gridCol w:w="1222"/>
        <w:gridCol w:w="3436"/>
      </w:tblGrid>
      <w:tr w:rsidR="00E659DD" w:rsidRPr="00E659DD" w14:paraId="05611B91"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0E813AAE"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EB4E92D"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D620D28"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459F9F02"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7A3E3A6" w14:textId="77777777" w:rsidR="00E659DD" w:rsidRPr="00E659DD" w:rsidRDefault="00E659DD" w:rsidP="00E659DD">
            <w:pPr>
              <w:overflowPunct w:val="0"/>
              <w:autoSpaceDE w:val="0"/>
              <w:autoSpaceDN w:val="0"/>
              <w:adjustRightInd w:val="0"/>
              <w:jc w:val="center"/>
              <w:rPr>
                <w:rFonts w:ascii="Arial" w:hAnsi="Arial" w:cs="Arial"/>
                <w:noProof/>
                <w:color w:val="17365D" w:themeColor="text2" w:themeShade="BF"/>
                <w:sz w:val="22"/>
                <w:lang w:eastAsia="en-US"/>
              </w:rPr>
            </w:pPr>
            <w:r w:rsidRPr="00E659DD">
              <w:rPr>
                <w:rFonts w:ascii="Arial" w:hAnsi="Arial" w:cs="Arial"/>
                <w:noProof/>
                <w:color w:val="17365D" w:themeColor="text2" w:themeShade="BF"/>
                <w:sz w:val="22"/>
                <w:lang w:eastAsia="en-US"/>
              </w:rPr>
              <w:t>Società</w:t>
            </w:r>
          </w:p>
        </w:tc>
      </w:tr>
      <w:tr w:rsidR="00E659DD" w:rsidRPr="00E659DD" w14:paraId="3A6C0894"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796B4F5B"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4654475</w:t>
            </w:r>
          </w:p>
        </w:tc>
        <w:tc>
          <w:tcPr>
            <w:tcW w:w="2717" w:type="dxa"/>
            <w:tcBorders>
              <w:top w:val="single" w:sz="4" w:space="0" w:color="auto"/>
              <w:left w:val="single" w:sz="4" w:space="0" w:color="auto"/>
              <w:bottom w:val="single" w:sz="4" w:space="0" w:color="auto"/>
              <w:right w:val="single" w:sz="4" w:space="0" w:color="auto"/>
            </w:tcBorders>
            <w:hideMark/>
          </w:tcPr>
          <w:p w14:paraId="24D0536A"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RIVI LUCA</w:t>
            </w:r>
          </w:p>
        </w:tc>
        <w:tc>
          <w:tcPr>
            <w:tcW w:w="1272" w:type="dxa"/>
            <w:tcBorders>
              <w:top w:val="single" w:sz="4" w:space="0" w:color="auto"/>
              <w:left w:val="single" w:sz="4" w:space="0" w:color="auto"/>
              <w:bottom w:val="single" w:sz="4" w:space="0" w:color="auto"/>
              <w:right w:val="single" w:sz="4" w:space="0" w:color="auto"/>
            </w:tcBorders>
            <w:hideMark/>
          </w:tcPr>
          <w:p w14:paraId="671CDF00" w14:textId="77777777" w:rsidR="00E659DD" w:rsidRPr="00E659DD" w:rsidRDefault="00E659DD" w:rsidP="00E659DD">
            <w:pPr>
              <w:overflowPunct w:val="0"/>
              <w:autoSpaceDE w:val="0"/>
              <w:autoSpaceDN w:val="0"/>
              <w:adjustRightInd w:val="0"/>
              <w:jc w:val="center"/>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13.08.1994</w:t>
            </w:r>
          </w:p>
        </w:tc>
        <w:tc>
          <w:tcPr>
            <w:tcW w:w="1222" w:type="dxa"/>
            <w:tcBorders>
              <w:top w:val="single" w:sz="4" w:space="0" w:color="auto"/>
              <w:left w:val="single" w:sz="4" w:space="0" w:color="auto"/>
              <w:bottom w:val="single" w:sz="4" w:space="0" w:color="auto"/>
              <w:right w:val="single" w:sz="4" w:space="0" w:color="auto"/>
            </w:tcBorders>
            <w:hideMark/>
          </w:tcPr>
          <w:p w14:paraId="59A3E681" w14:textId="77777777" w:rsidR="00E659DD" w:rsidRPr="00E659DD" w:rsidRDefault="00E659DD" w:rsidP="00E659DD">
            <w:pPr>
              <w:overflowPunct w:val="0"/>
              <w:autoSpaceDE w:val="0"/>
              <w:autoSpaceDN w:val="0"/>
              <w:adjustRightInd w:val="0"/>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16390</w:t>
            </w:r>
          </w:p>
        </w:tc>
        <w:tc>
          <w:tcPr>
            <w:tcW w:w="3436" w:type="dxa"/>
            <w:tcBorders>
              <w:top w:val="single" w:sz="4" w:space="0" w:color="auto"/>
              <w:left w:val="single" w:sz="4" w:space="0" w:color="auto"/>
              <w:bottom w:val="single" w:sz="4" w:space="0" w:color="auto"/>
              <w:right w:val="single" w:sz="4" w:space="0" w:color="auto"/>
            </w:tcBorders>
            <w:hideMark/>
          </w:tcPr>
          <w:p w14:paraId="7FCEC517" w14:textId="77777777" w:rsidR="00E659DD" w:rsidRPr="00E659DD" w:rsidRDefault="00E659DD" w:rsidP="00E659DD">
            <w:pPr>
              <w:overflowPunct w:val="0"/>
              <w:autoSpaceDE w:val="0"/>
              <w:autoSpaceDN w:val="0"/>
              <w:adjustRightInd w:val="0"/>
              <w:jc w:val="left"/>
              <w:textAlignment w:val="baseline"/>
              <w:rPr>
                <w:rFonts w:ascii="Arial" w:hAnsi="Arial" w:cs="Arial"/>
                <w:noProof/>
                <w:color w:val="17365D" w:themeColor="text2" w:themeShade="BF"/>
                <w:lang w:eastAsia="en-US"/>
              </w:rPr>
            </w:pPr>
            <w:r w:rsidRPr="00E659DD">
              <w:rPr>
                <w:rFonts w:ascii="Arial" w:hAnsi="Arial" w:cs="Arial"/>
                <w:noProof/>
                <w:color w:val="17365D" w:themeColor="text2" w:themeShade="BF"/>
                <w:lang w:eastAsia="en-US"/>
              </w:rPr>
              <w:t>A.S.D. URBANIA CALCIO</w:t>
            </w:r>
          </w:p>
        </w:tc>
      </w:tr>
    </w:tbl>
    <w:p w14:paraId="5D91EE1B" w14:textId="77777777" w:rsidR="00E659DD" w:rsidRPr="00E659DD" w:rsidRDefault="00E659DD" w:rsidP="00E659DD">
      <w:pPr>
        <w:overflowPunct w:val="0"/>
        <w:autoSpaceDE w:val="0"/>
        <w:autoSpaceDN w:val="0"/>
        <w:adjustRightInd w:val="0"/>
        <w:rPr>
          <w:rFonts w:ascii="Arial" w:hAnsi="Arial" w:cs="Arial"/>
          <w:noProof/>
          <w:color w:val="17365D" w:themeColor="text2" w:themeShade="BF"/>
          <w:sz w:val="22"/>
          <w:lang w:eastAsia="en-US"/>
        </w:rPr>
      </w:pPr>
    </w:p>
    <w:p w14:paraId="5154A2C2"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lang w:eastAsia="en-US"/>
        </w:rPr>
      </w:pPr>
      <w:r w:rsidRPr="009B6FED">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B6FED">
        <w:rPr>
          <w:rFonts w:ascii="Arial" w:hAnsi="Arial" w:cs="Arial"/>
          <w:b/>
          <w:noProof/>
          <w:color w:val="17365D" w:themeColor="text2" w:themeShade="BF"/>
          <w:sz w:val="22"/>
          <w:lang w:eastAsia="en-US"/>
        </w:rPr>
        <w:t>11.07.2025:</w:t>
      </w:r>
    </w:p>
    <w:tbl>
      <w:tblPr>
        <w:tblW w:w="0" w:type="auto"/>
        <w:tblLook w:val="04A0" w:firstRow="1" w:lastRow="0" w:firstColumn="1" w:lastColumn="0" w:noHBand="0" w:noVBand="1"/>
      </w:tblPr>
      <w:tblGrid>
        <w:gridCol w:w="1265"/>
        <w:gridCol w:w="2717"/>
        <w:gridCol w:w="1272"/>
        <w:gridCol w:w="1222"/>
        <w:gridCol w:w="3436"/>
      </w:tblGrid>
      <w:tr w:rsidR="009B6FED" w:rsidRPr="009B6FED" w14:paraId="3D584497"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36F4BAA1"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65A87745"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0AF48888"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6226838D"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7A919043"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Società</w:t>
            </w:r>
          </w:p>
        </w:tc>
      </w:tr>
      <w:tr w:rsidR="009B6FED" w:rsidRPr="009B6FED" w14:paraId="79E108C7"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7E4C1E35"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6642006</w:t>
            </w:r>
          </w:p>
        </w:tc>
        <w:tc>
          <w:tcPr>
            <w:tcW w:w="2717" w:type="dxa"/>
            <w:tcBorders>
              <w:top w:val="single" w:sz="4" w:space="0" w:color="auto"/>
              <w:left w:val="single" w:sz="4" w:space="0" w:color="auto"/>
              <w:bottom w:val="single" w:sz="4" w:space="0" w:color="auto"/>
              <w:right w:val="single" w:sz="4" w:space="0" w:color="auto"/>
            </w:tcBorders>
            <w:hideMark/>
          </w:tcPr>
          <w:p w14:paraId="492FD0CA"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PANELLA ALFONSO</w:t>
            </w:r>
          </w:p>
        </w:tc>
        <w:tc>
          <w:tcPr>
            <w:tcW w:w="1272" w:type="dxa"/>
            <w:tcBorders>
              <w:top w:val="single" w:sz="4" w:space="0" w:color="auto"/>
              <w:left w:val="single" w:sz="4" w:space="0" w:color="auto"/>
              <w:bottom w:val="single" w:sz="4" w:space="0" w:color="auto"/>
              <w:right w:val="single" w:sz="4" w:space="0" w:color="auto"/>
            </w:tcBorders>
            <w:hideMark/>
          </w:tcPr>
          <w:p w14:paraId="4A69A0D6" w14:textId="77777777" w:rsidR="009B6FED" w:rsidRPr="009B6FED" w:rsidRDefault="009B6FED" w:rsidP="009B6FED">
            <w:pPr>
              <w:overflowPunct w:val="0"/>
              <w:autoSpaceDE w:val="0"/>
              <w:autoSpaceDN w:val="0"/>
              <w:adjustRightInd w:val="0"/>
              <w:jc w:val="center"/>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22.05.2000</w:t>
            </w:r>
          </w:p>
        </w:tc>
        <w:tc>
          <w:tcPr>
            <w:tcW w:w="1222" w:type="dxa"/>
            <w:tcBorders>
              <w:top w:val="single" w:sz="4" w:space="0" w:color="auto"/>
              <w:left w:val="single" w:sz="4" w:space="0" w:color="auto"/>
              <w:bottom w:val="single" w:sz="4" w:space="0" w:color="auto"/>
              <w:right w:val="single" w:sz="4" w:space="0" w:color="auto"/>
            </w:tcBorders>
            <w:hideMark/>
          </w:tcPr>
          <w:p w14:paraId="514C0835" w14:textId="77777777" w:rsidR="009B6FED" w:rsidRPr="009B6FED" w:rsidRDefault="009B6FED" w:rsidP="009B6FED">
            <w:pPr>
              <w:overflowPunct w:val="0"/>
              <w:autoSpaceDE w:val="0"/>
              <w:autoSpaceDN w:val="0"/>
              <w:adjustRightInd w:val="0"/>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700410</w:t>
            </w:r>
          </w:p>
        </w:tc>
        <w:tc>
          <w:tcPr>
            <w:tcW w:w="3436" w:type="dxa"/>
            <w:tcBorders>
              <w:top w:val="single" w:sz="4" w:space="0" w:color="auto"/>
              <w:left w:val="single" w:sz="4" w:space="0" w:color="auto"/>
              <w:bottom w:val="single" w:sz="4" w:space="0" w:color="auto"/>
              <w:right w:val="single" w:sz="4" w:space="0" w:color="auto"/>
            </w:tcBorders>
            <w:hideMark/>
          </w:tcPr>
          <w:p w14:paraId="6CE3CA9E"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A.S.D. GAGLIOLE CALCIO A 5</w:t>
            </w:r>
          </w:p>
        </w:tc>
      </w:tr>
    </w:tbl>
    <w:p w14:paraId="491AC463"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lang w:eastAsia="en-US"/>
        </w:rPr>
      </w:pPr>
    </w:p>
    <w:p w14:paraId="22ECDAD1"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lang w:eastAsia="en-US"/>
        </w:rPr>
      </w:pPr>
      <w:r w:rsidRPr="009B6FED">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B6FED">
        <w:rPr>
          <w:rFonts w:ascii="Arial" w:hAnsi="Arial" w:cs="Arial"/>
          <w:b/>
          <w:noProof/>
          <w:color w:val="17365D" w:themeColor="text2" w:themeShade="BF"/>
          <w:sz w:val="22"/>
          <w:lang w:eastAsia="en-US"/>
        </w:rPr>
        <w:t>14.07.2025:</w:t>
      </w:r>
    </w:p>
    <w:tbl>
      <w:tblPr>
        <w:tblW w:w="0" w:type="auto"/>
        <w:tblLook w:val="04A0" w:firstRow="1" w:lastRow="0" w:firstColumn="1" w:lastColumn="0" w:noHBand="0" w:noVBand="1"/>
      </w:tblPr>
      <w:tblGrid>
        <w:gridCol w:w="1265"/>
        <w:gridCol w:w="2717"/>
        <w:gridCol w:w="1272"/>
        <w:gridCol w:w="1222"/>
        <w:gridCol w:w="3436"/>
      </w:tblGrid>
      <w:tr w:rsidR="009B6FED" w:rsidRPr="009B6FED" w14:paraId="4FEE2ECB"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73933706"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71B2DCBC"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75CB065D"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08C0178C"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4C540FC7"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lang w:eastAsia="en-US"/>
              </w:rPr>
            </w:pPr>
            <w:r w:rsidRPr="009B6FED">
              <w:rPr>
                <w:rFonts w:ascii="Arial" w:hAnsi="Arial" w:cs="Arial"/>
                <w:noProof/>
                <w:color w:val="17365D" w:themeColor="text2" w:themeShade="BF"/>
                <w:sz w:val="22"/>
                <w:lang w:eastAsia="en-US"/>
              </w:rPr>
              <w:t>Società</w:t>
            </w:r>
          </w:p>
        </w:tc>
      </w:tr>
      <w:tr w:rsidR="009B6FED" w:rsidRPr="009B6FED" w14:paraId="3A933341" w14:textId="77777777" w:rsidTr="008860FC">
        <w:tc>
          <w:tcPr>
            <w:tcW w:w="1265" w:type="dxa"/>
            <w:tcBorders>
              <w:top w:val="single" w:sz="4" w:space="0" w:color="auto"/>
              <w:left w:val="single" w:sz="4" w:space="0" w:color="auto"/>
              <w:bottom w:val="single" w:sz="4" w:space="0" w:color="auto"/>
              <w:right w:val="single" w:sz="4" w:space="0" w:color="auto"/>
            </w:tcBorders>
            <w:hideMark/>
          </w:tcPr>
          <w:p w14:paraId="7F85F1FE"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5807416</w:t>
            </w:r>
          </w:p>
        </w:tc>
        <w:tc>
          <w:tcPr>
            <w:tcW w:w="2717" w:type="dxa"/>
            <w:tcBorders>
              <w:top w:val="single" w:sz="4" w:space="0" w:color="auto"/>
              <w:left w:val="single" w:sz="4" w:space="0" w:color="auto"/>
              <w:bottom w:val="single" w:sz="4" w:space="0" w:color="auto"/>
              <w:right w:val="single" w:sz="4" w:space="0" w:color="auto"/>
            </w:tcBorders>
            <w:hideMark/>
          </w:tcPr>
          <w:p w14:paraId="50A18BB8"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CICCARELLI RICCARDO</w:t>
            </w:r>
          </w:p>
        </w:tc>
        <w:tc>
          <w:tcPr>
            <w:tcW w:w="1272" w:type="dxa"/>
            <w:tcBorders>
              <w:top w:val="single" w:sz="4" w:space="0" w:color="auto"/>
              <w:left w:val="single" w:sz="4" w:space="0" w:color="auto"/>
              <w:bottom w:val="single" w:sz="4" w:space="0" w:color="auto"/>
              <w:right w:val="single" w:sz="4" w:space="0" w:color="auto"/>
            </w:tcBorders>
            <w:hideMark/>
          </w:tcPr>
          <w:p w14:paraId="6079E1CA" w14:textId="77777777" w:rsidR="009B6FED" w:rsidRPr="009B6FED" w:rsidRDefault="009B6FED" w:rsidP="009B6FED">
            <w:pPr>
              <w:overflowPunct w:val="0"/>
              <w:autoSpaceDE w:val="0"/>
              <w:autoSpaceDN w:val="0"/>
              <w:adjustRightInd w:val="0"/>
              <w:jc w:val="center"/>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16.12.2003</w:t>
            </w:r>
          </w:p>
        </w:tc>
        <w:tc>
          <w:tcPr>
            <w:tcW w:w="1222" w:type="dxa"/>
            <w:tcBorders>
              <w:top w:val="single" w:sz="4" w:space="0" w:color="auto"/>
              <w:left w:val="single" w:sz="4" w:space="0" w:color="auto"/>
              <w:bottom w:val="single" w:sz="4" w:space="0" w:color="auto"/>
              <w:right w:val="single" w:sz="4" w:space="0" w:color="auto"/>
            </w:tcBorders>
            <w:hideMark/>
          </w:tcPr>
          <w:p w14:paraId="3ED7FB51" w14:textId="77777777" w:rsidR="009B6FED" w:rsidRPr="009B6FED" w:rsidRDefault="009B6FED" w:rsidP="009B6FED">
            <w:pPr>
              <w:overflowPunct w:val="0"/>
              <w:autoSpaceDE w:val="0"/>
              <w:autoSpaceDN w:val="0"/>
              <w:adjustRightInd w:val="0"/>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hideMark/>
          </w:tcPr>
          <w:p w14:paraId="7ED132B5" w14:textId="77777777" w:rsidR="009B6FED" w:rsidRPr="009B6FED" w:rsidRDefault="009B6FED" w:rsidP="009B6FED">
            <w:pPr>
              <w:overflowPunct w:val="0"/>
              <w:autoSpaceDE w:val="0"/>
              <w:autoSpaceDN w:val="0"/>
              <w:adjustRightInd w:val="0"/>
              <w:jc w:val="left"/>
              <w:textAlignment w:val="baseline"/>
              <w:rPr>
                <w:rFonts w:ascii="Arial" w:hAnsi="Arial" w:cs="Arial"/>
                <w:noProof/>
                <w:color w:val="17365D" w:themeColor="text2" w:themeShade="BF"/>
                <w:lang w:eastAsia="en-US"/>
              </w:rPr>
            </w:pPr>
            <w:r w:rsidRPr="009B6FED">
              <w:rPr>
                <w:rFonts w:ascii="Arial" w:hAnsi="Arial" w:cs="Arial"/>
                <w:noProof/>
                <w:color w:val="17365D" w:themeColor="text2" w:themeShade="BF"/>
                <w:lang w:eastAsia="en-US"/>
              </w:rPr>
              <w:t>U.S. TRODICA CALCIO ASD</w:t>
            </w:r>
          </w:p>
        </w:tc>
      </w:tr>
    </w:tbl>
    <w:p w14:paraId="02F3D661" w14:textId="77777777" w:rsidR="00164396" w:rsidRDefault="00164396" w:rsidP="00164396">
      <w:pPr>
        <w:ind w:right="-285"/>
        <w:rPr>
          <w:rFonts w:ascii="Arial" w:eastAsia="Calibri" w:hAnsi="Arial" w:cs="Arial"/>
          <w:b/>
          <w:sz w:val="28"/>
          <w:szCs w:val="28"/>
          <w:u w:val="single"/>
          <w:lang w:eastAsia="en-US"/>
        </w:rPr>
      </w:pPr>
    </w:p>
    <w:p w14:paraId="23383DB4" w14:textId="77777777" w:rsid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p>
    <w:p w14:paraId="0A46D4E0" w14:textId="10157BBA" w:rsidR="009B6FED" w:rsidRPr="009B6FED" w:rsidRDefault="009B6FED" w:rsidP="009B6FED">
      <w:pPr>
        <w:overflowPunct w:val="0"/>
        <w:autoSpaceDE w:val="0"/>
        <w:autoSpaceDN w:val="0"/>
        <w:adjustRightInd w:val="0"/>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GRADUATORIE PER COMPLETAMENTO ORGANICI 2025/2026</w:t>
      </w:r>
    </w:p>
    <w:p w14:paraId="5A614E9E"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p>
    <w:p w14:paraId="6211FAE8"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r w:rsidRPr="009B6FED">
        <w:rPr>
          <w:rFonts w:ascii="Arial" w:hAnsi="Arial" w:cs="Arial"/>
          <w:noProof/>
          <w:color w:val="17365D" w:themeColor="text2" w:themeShade="BF"/>
          <w:sz w:val="22"/>
          <w:szCs w:val="22"/>
          <w:lang w:eastAsia="en-US"/>
        </w:rPr>
        <w:t>Con riferimento a quanto riportato nel CU. n. 265 del 23.06.2025, si pubblicano, di seguito, le graduatorie, suddivise per campionato, delle Società che hanno presentato domanda secondo quanto previsto nel C.U. n. 172 del 10.02.2025, per il completamento degli organici relativi alla stagione sportiva 2024/2025.</w:t>
      </w:r>
    </w:p>
    <w:p w14:paraId="66D38B9E"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 xml:space="preserve">Si evidenzia che, come disposto nel citato C.U. n. 172 del 10.02.2025, il completamento degli organici avverrà sulla base del principio dell’alternanza – uno e uno – tra le due graduatorie, con priorità per la graduatoria delle società non promosse secondo i criteri specifici stabiliti per ogni categoria. </w:t>
      </w:r>
    </w:p>
    <w:p w14:paraId="5CA01778"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szCs w:val="22"/>
          <w:lang w:eastAsia="en-US"/>
        </w:rPr>
      </w:pPr>
    </w:p>
    <w:p w14:paraId="04B14617"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szCs w:val="22"/>
          <w:lang w:eastAsia="en-US"/>
        </w:rPr>
      </w:pPr>
      <w:r w:rsidRPr="009B6FED">
        <w:rPr>
          <w:rFonts w:ascii="Arial" w:hAnsi="Arial" w:cs="Arial"/>
          <w:b/>
          <w:noProof/>
          <w:color w:val="17365D" w:themeColor="text2" w:themeShade="BF"/>
          <w:sz w:val="22"/>
          <w:szCs w:val="22"/>
          <w:lang w:eastAsia="en-US"/>
        </w:rPr>
        <w:t xml:space="preserve">Eventuali osservazioni e/o contestazioni relative alle sotto indicate graduatorie dovranno pervenire al Comitato Regionale Marche, </w:t>
      </w:r>
      <w:r w:rsidRPr="009B6FED">
        <w:rPr>
          <w:rFonts w:ascii="Arial" w:hAnsi="Arial" w:cs="Arial"/>
          <w:b/>
          <w:noProof/>
          <w:color w:val="17365D" w:themeColor="text2" w:themeShade="BF"/>
          <w:sz w:val="22"/>
          <w:szCs w:val="22"/>
          <w:u w:val="single"/>
          <w:lang w:eastAsia="en-US"/>
        </w:rPr>
        <w:t>in forma scritta ed a firma del Legale Rappresentante</w:t>
      </w:r>
      <w:r w:rsidRPr="009B6FED">
        <w:rPr>
          <w:rFonts w:ascii="Arial" w:hAnsi="Arial" w:cs="Arial"/>
          <w:b/>
          <w:noProof/>
          <w:color w:val="17365D" w:themeColor="text2" w:themeShade="BF"/>
          <w:sz w:val="22"/>
          <w:szCs w:val="22"/>
          <w:lang w:eastAsia="en-US"/>
        </w:rPr>
        <w:t xml:space="preserve"> della Società, con motivazioni documentate </w:t>
      </w:r>
      <w:r w:rsidRPr="009B6FED">
        <w:rPr>
          <w:rFonts w:ascii="Arial" w:hAnsi="Arial" w:cs="Arial"/>
          <w:b/>
          <w:noProof/>
          <w:color w:val="17365D" w:themeColor="text2" w:themeShade="BF"/>
          <w:sz w:val="22"/>
          <w:szCs w:val="22"/>
          <w:u w:val="single"/>
          <w:lang w:eastAsia="en-US"/>
        </w:rPr>
        <w:t xml:space="preserve">entro e non oltre le ore 19,00 di </w:t>
      </w:r>
      <w:r w:rsidRPr="009B6FED">
        <w:rPr>
          <w:rFonts w:ascii="Arial" w:hAnsi="Arial" w:cs="Arial"/>
          <w:b/>
          <w:noProof/>
          <w:color w:val="17365D" w:themeColor="text2" w:themeShade="BF"/>
          <w:sz w:val="22"/>
          <w:szCs w:val="22"/>
          <w:highlight w:val="yellow"/>
          <w:u w:val="single"/>
          <w:lang w:eastAsia="en-US"/>
        </w:rPr>
        <w:t>lunedì 21.07.2025</w:t>
      </w:r>
      <w:r w:rsidRPr="009B6FED">
        <w:rPr>
          <w:rFonts w:ascii="Arial" w:hAnsi="Arial" w:cs="Arial"/>
          <w:b/>
          <w:noProof/>
          <w:color w:val="17365D" w:themeColor="text2" w:themeShade="BF"/>
          <w:sz w:val="22"/>
          <w:szCs w:val="22"/>
          <w:u w:val="single"/>
          <w:lang w:eastAsia="en-US"/>
        </w:rPr>
        <w:t>;</w:t>
      </w:r>
      <w:r w:rsidRPr="009B6FED">
        <w:rPr>
          <w:rFonts w:ascii="Arial" w:hAnsi="Arial" w:cs="Arial"/>
          <w:b/>
          <w:noProof/>
          <w:color w:val="17365D" w:themeColor="text2" w:themeShade="BF"/>
          <w:sz w:val="22"/>
          <w:szCs w:val="22"/>
          <w:lang w:eastAsia="en-US"/>
        </w:rPr>
        <w:t xml:space="preserve"> solo successivamente a tale data diverranno definitive con relativa pubblicazione su apposito Comunicato Ufficiale.</w:t>
      </w:r>
    </w:p>
    <w:p w14:paraId="1FDA9EA0"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szCs w:val="22"/>
          <w:lang w:eastAsia="en-US"/>
        </w:rPr>
      </w:pPr>
    </w:p>
    <w:p w14:paraId="2104116E" w14:textId="77777777" w:rsidR="009B6FED" w:rsidRPr="009B6FED" w:rsidRDefault="009B6FED" w:rsidP="009B6FED">
      <w:pPr>
        <w:jc w:val="center"/>
        <w:rPr>
          <w:rFonts w:ascii="Arial" w:hAnsi="Arial" w:cs="Arial"/>
          <w:b/>
          <w:color w:val="17365D" w:themeColor="text2" w:themeShade="BF"/>
          <w:sz w:val="28"/>
          <w:szCs w:val="28"/>
          <w:u w:val="single"/>
        </w:rPr>
      </w:pPr>
      <w:r w:rsidRPr="009B6FED">
        <w:rPr>
          <w:rFonts w:ascii="Arial" w:hAnsi="Arial" w:cs="Arial"/>
          <w:b/>
          <w:color w:val="17365D" w:themeColor="text2" w:themeShade="BF"/>
          <w:sz w:val="28"/>
          <w:szCs w:val="28"/>
          <w:u w:val="single"/>
        </w:rPr>
        <w:t>ECCELLENZA</w:t>
      </w:r>
    </w:p>
    <w:p w14:paraId="341D705E" w14:textId="77777777" w:rsidR="009B6FED" w:rsidRPr="009B6FED" w:rsidRDefault="009B6FED" w:rsidP="009B6FED">
      <w:pPr>
        <w:rPr>
          <w:rFonts w:ascii="Arial" w:hAnsi="Arial" w:cs="Arial"/>
          <w:color w:val="17365D" w:themeColor="text2" w:themeShade="BF"/>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425"/>
        <w:gridCol w:w="596"/>
        <w:gridCol w:w="425"/>
        <w:gridCol w:w="567"/>
        <w:gridCol w:w="567"/>
        <w:gridCol w:w="851"/>
      </w:tblGrid>
      <w:tr w:rsidR="009B6FED" w:rsidRPr="009B6FED" w14:paraId="22D6FFBC" w14:textId="77777777" w:rsidTr="00590726">
        <w:tc>
          <w:tcPr>
            <w:tcW w:w="2297" w:type="dxa"/>
            <w:vMerge w:val="restart"/>
          </w:tcPr>
          <w:p w14:paraId="686CA3F5" w14:textId="77777777" w:rsidR="009B6FED" w:rsidRPr="009B6FED" w:rsidRDefault="009B6FED" w:rsidP="009B6FED">
            <w:pPr>
              <w:rPr>
                <w:rFonts w:ascii="Arial" w:hAnsi="Arial" w:cs="Arial"/>
                <w:b/>
                <w:color w:val="17365D" w:themeColor="text2" w:themeShade="BF"/>
              </w:rPr>
            </w:pPr>
            <w:r w:rsidRPr="009B6FED">
              <w:rPr>
                <w:rFonts w:ascii="Arial" w:hAnsi="Arial" w:cs="Arial"/>
                <w:b/>
                <w:color w:val="17365D" w:themeColor="text2" w:themeShade="BF"/>
              </w:rPr>
              <w:t>SOCIETA’</w:t>
            </w:r>
          </w:p>
        </w:tc>
        <w:tc>
          <w:tcPr>
            <w:tcW w:w="1418" w:type="dxa"/>
            <w:gridSpan w:val="2"/>
          </w:tcPr>
          <w:p w14:paraId="2ADAD7B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AFFILIAZIONE</w:t>
            </w:r>
          </w:p>
        </w:tc>
        <w:tc>
          <w:tcPr>
            <w:tcW w:w="1276" w:type="dxa"/>
            <w:gridSpan w:val="2"/>
          </w:tcPr>
          <w:p w14:paraId="2892DFB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CLASSIFICA</w:t>
            </w:r>
          </w:p>
        </w:tc>
        <w:tc>
          <w:tcPr>
            <w:tcW w:w="1247" w:type="dxa"/>
            <w:gridSpan w:val="2"/>
          </w:tcPr>
          <w:p w14:paraId="259D9E4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DISCIPLINA</w:t>
            </w:r>
          </w:p>
        </w:tc>
        <w:tc>
          <w:tcPr>
            <w:tcW w:w="850" w:type="dxa"/>
            <w:vMerge w:val="restart"/>
          </w:tcPr>
          <w:p w14:paraId="2ACE4DCF" w14:textId="77777777" w:rsidR="009B6FED" w:rsidRPr="009B6FED" w:rsidRDefault="009B6FED" w:rsidP="009B6FED">
            <w:pPr>
              <w:jc w:val="center"/>
              <w:rPr>
                <w:rFonts w:ascii="Arial" w:hAnsi="Arial" w:cs="Arial"/>
                <w:b/>
                <w:color w:val="17365D" w:themeColor="text2" w:themeShade="BF"/>
                <w:sz w:val="16"/>
                <w:szCs w:val="16"/>
              </w:rPr>
            </w:pPr>
          </w:p>
          <w:p w14:paraId="478BB84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COPPA</w:t>
            </w:r>
          </w:p>
        </w:tc>
        <w:tc>
          <w:tcPr>
            <w:tcW w:w="1446" w:type="dxa"/>
            <w:gridSpan w:val="3"/>
          </w:tcPr>
          <w:p w14:paraId="5629002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ATTIVITA’ GIOVANILE</w:t>
            </w:r>
          </w:p>
        </w:tc>
        <w:tc>
          <w:tcPr>
            <w:tcW w:w="1134" w:type="dxa"/>
            <w:gridSpan w:val="2"/>
          </w:tcPr>
          <w:p w14:paraId="7DF72D1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RIUNIONI</w:t>
            </w:r>
          </w:p>
          <w:p w14:paraId="0E896DD3" w14:textId="77777777" w:rsidR="009B6FED" w:rsidRPr="009B6FED" w:rsidRDefault="009B6FED" w:rsidP="009B6FED">
            <w:pPr>
              <w:jc w:val="center"/>
              <w:rPr>
                <w:rFonts w:ascii="Arial" w:hAnsi="Arial" w:cs="Arial"/>
                <w:b/>
                <w:color w:val="17365D" w:themeColor="text2" w:themeShade="BF"/>
                <w:sz w:val="16"/>
                <w:szCs w:val="16"/>
              </w:rPr>
            </w:pPr>
          </w:p>
        </w:tc>
        <w:tc>
          <w:tcPr>
            <w:tcW w:w="851" w:type="dxa"/>
            <w:vMerge w:val="restart"/>
          </w:tcPr>
          <w:p w14:paraId="49470068" w14:textId="77777777" w:rsidR="009B6FED" w:rsidRPr="009B6FED" w:rsidRDefault="009B6FED" w:rsidP="009B6FED">
            <w:pPr>
              <w:jc w:val="center"/>
              <w:rPr>
                <w:b/>
                <w:color w:val="17365D" w:themeColor="text2" w:themeShade="BF"/>
                <w:sz w:val="16"/>
                <w:szCs w:val="16"/>
              </w:rPr>
            </w:pPr>
          </w:p>
          <w:p w14:paraId="43E77DEF" w14:textId="77777777" w:rsidR="009B6FED" w:rsidRPr="009B6FED" w:rsidRDefault="009B6FED" w:rsidP="009B6FED">
            <w:pPr>
              <w:jc w:val="center"/>
              <w:rPr>
                <w:rFonts w:ascii="Arial" w:hAnsi="Arial" w:cs="Arial"/>
                <w:b/>
                <w:color w:val="17365D" w:themeColor="text2" w:themeShade="BF"/>
                <w:sz w:val="15"/>
                <w:szCs w:val="15"/>
              </w:rPr>
            </w:pPr>
            <w:r w:rsidRPr="009B6FED">
              <w:rPr>
                <w:rFonts w:ascii="Arial" w:hAnsi="Arial" w:cs="Arial"/>
                <w:b/>
                <w:color w:val="17365D" w:themeColor="text2" w:themeShade="BF"/>
                <w:sz w:val="15"/>
                <w:szCs w:val="15"/>
              </w:rPr>
              <w:t>TOTALE</w:t>
            </w:r>
          </w:p>
        </w:tc>
      </w:tr>
      <w:tr w:rsidR="009B6FED" w:rsidRPr="009B6FED" w14:paraId="5A690ECC" w14:textId="77777777" w:rsidTr="00590726">
        <w:tc>
          <w:tcPr>
            <w:tcW w:w="2297" w:type="dxa"/>
            <w:vMerge/>
          </w:tcPr>
          <w:p w14:paraId="2D1D94D5" w14:textId="77777777" w:rsidR="009B6FED" w:rsidRPr="009B6FED" w:rsidRDefault="009B6FED" w:rsidP="009B6FED">
            <w:pPr>
              <w:rPr>
                <w:rFonts w:ascii="Arial" w:hAnsi="Arial" w:cs="Arial"/>
                <w:b/>
                <w:color w:val="17365D" w:themeColor="text2" w:themeShade="BF"/>
                <w:sz w:val="16"/>
                <w:szCs w:val="16"/>
              </w:rPr>
            </w:pPr>
          </w:p>
        </w:tc>
        <w:tc>
          <w:tcPr>
            <w:tcW w:w="851" w:type="dxa"/>
          </w:tcPr>
          <w:p w14:paraId="62E3786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AA</w:t>
            </w:r>
          </w:p>
        </w:tc>
        <w:tc>
          <w:tcPr>
            <w:tcW w:w="567" w:type="dxa"/>
            <w:tcBorders>
              <w:bottom w:val="single" w:sz="4" w:space="0" w:color="auto"/>
            </w:tcBorders>
          </w:tcPr>
          <w:p w14:paraId="4B9017F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w:t>
            </w:r>
          </w:p>
        </w:tc>
        <w:tc>
          <w:tcPr>
            <w:tcW w:w="822" w:type="dxa"/>
          </w:tcPr>
          <w:p w14:paraId="71F4FA5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CF</w:t>
            </w:r>
          </w:p>
        </w:tc>
        <w:tc>
          <w:tcPr>
            <w:tcW w:w="454" w:type="dxa"/>
            <w:tcBorders>
              <w:bottom w:val="single" w:sz="4" w:space="0" w:color="auto"/>
            </w:tcBorders>
          </w:tcPr>
          <w:p w14:paraId="5E347C4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w:t>
            </w:r>
          </w:p>
        </w:tc>
        <w:tc>
          <w:tcPr>
            <w:tcW w:w="680" w:type="dxa"/>
          </w:tcPr>
          <w:p w14:paraId="1E906AC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D</w:t>
            </w:r>
          </w:p>
        </w:tc>
        <w:tc>
          <w:tcPr>
            <w:tcW w:w="567" w:type="dxa"/>
            <w:tcBorders>
              <w:bottom w:val="single" w:sz="4" w:space="0" w:color="auto"/>
            </w:tcBorders>
          </w:tcPr>
          <w:p w14:paraId="255C92C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w:t>
            </w:r>
          </w:p>
        </w:tc>
        <w:tc>
          <w:tcPr>
            <w:tcW w:w="850" w:type="dxa"/>
            <w:vMerge/>
            <w:tcBorders>
              <w:bottom w:val="single" w:sz="4" w:space="0" w:color="auto"/>
            </w:tcBorders>
          </w:tcPr>
          <w:p w14:paraId="6B78CC1D" w14:textId="77777777" w:rsidR="009B6FED" w:rsidRPr="009B6FED" w:rsidRDefault="009B6FED" w:rsidP="009B6FED">
            <w:pPr>
              <w:rPr>
                <w:rFonts w:ascii="Arial" w:hAnsi="Arial" w:cs="Arial"/>
                <w:b/>
                <w:color w:val="17365D" w:themeColor="text2" w:themeShade="BF"/>
                <w:sz w:val="16"/>
                <w:szCs w:val="16"/>
              </w:rPr>
            </w:pPr>
          </w:p>
        </w:tc>
        <w:tc>
          <w:tcPr>
            <w:tcW w:w="425" w:type="dxa"/>
            <w:tcBorders>
              <w:bottom w:val="single" w:sz="4" w:space="0" w:color="auto"/>
            </w:tcBorders>
          </w:tcPr>
          <w:p w14:paraId="143B683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J</w:t>
            </w:r>
          </w:p>
        </w:tc>
        <w:tc>
          <w:tcPr>
            <w:tcW w:w="596" w:type="dxa"/>
            <w:tcBorders>
              <w:bottom w:val="single" w:sz="4" w:space="0" w:color="auto"/>
            </w:tcBorders>
          </w:tcPr>
          <w:p w14:paraId="461A3DE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A</w:t>
            </w:r>
          </w:p>
        </w:tc>
        <w:tc>
          <w:tcPr>
            <w:tcW w:w="425" w:type="dxa"/>
            <w:tcBorders>
              <w:bottom w:val="single" w:sz="4" w:space="0" w:color="auto"/>
            </w:tcBorders>
          </w:tcPr>
          <w:p w14:paraId="77C6AA8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G</w:t>
            </w:r>
          </w:p>
        </w:tc>
        <w:tc>
          <w:tcPr>
            <w:tcW w:w="567" w:type="dxa"/>
            <w:tcBorders>
              <w:bottom w:val="single" w:sz="4" w:space="0" w:color="auto"/>
            </w:tcBorders>
          </w:tcPr>
          <w:p w14:paraId="1B88D96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Pr.</w:t>
            </w:r>
          </w:p>
        </w:tc>
        <w:tc>
          <w:tcPr>
            <w:tcW w:w="567" w:type="dxa"/>
            <w:tcBorders>
              <w:bottom w:val="single" w:sz="4" w:space="0" w:color="auto"/>
            </w:tcBorders>
          </w:tcPr>
          <w:p w14:paraId="6C0A297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Reg.</w:t>
            </w:r>
          </w:p>
        </w:tc>
        <w:tc>
          <w:tcPr>
            <w:tcW w:w="851" w:type="dxa"/>
            <w:vMerge/>
            <w:tcBorders>
              <w:bottom w:val="single" w:sz="4" w:space="0" w:color="auto"/>
            </w:tcBorders>
          </w:tcPr>
          <w:p w14:paraId="5CE50E79" w14:textId="77777777" w:rsidR="009B6FED" w:rsidRPr="009B6FED" w:rsidRDefault="009B6FED" w:rsidP="009B6FED">
            <w:pPr>
              <w:rPr>
                <w:b/>
                <w:color w:val="17365D" w:themeColor="text2" w:themeShade="BF"/>
                <w:sz w:val="16"/>
                <w:szCs w:val="16"/>
              </w:rPr>
            </w:pPr>
          </w:p>
        </w:tc>
      </w:tr>
      <w:tr w:rsidR="009B6FED" w:rsidRPr="009B6FED" w14:paraId="257287DF" w14:textId="77777777" w:rsidTr="00590726">
        <w:tc>
          <w:tcPr>
            <w:tcW w:w="2297" w:type="dxa"/>
          </w:tcPr>
          <w:p w14:paraId="0B6995F5"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5"/>
                <w:szCs w:val="15"/>
              </w:rPr>
              <w:t>ATLETICO AZZURRA COLLI</w:t>
            </w:r>
          </w:p>
        </w:tc>
        <w:tc>
          <w:tcPr>
            <w:tcW w:w="851" w:type="dxa"/>
          </w:tcPr>
          <w:p w14:paraId="6CAA966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1974</w:t>
            </w:r>
          </w:p>
        </w:tc>
        <w:tc>
          <w:tcPr>
            <w:tcW w:w="567" w:type="dxa"/>
            <w:shd w:val="pct12" w:color="auto" w:fill="auto"/>
          </w:tcPr>
          <w:p w14:paraId="67596C7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822" w:type="dxa"/>
          </w:tcPr>
          <w:p w14:paraId="6CA3437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454" w:type="dxa"/>
            <w:shd w:val="pct12" w:color="auto" w:fill="auto"/>
          </w:tcPr>
          <w:p w14:paraId="4E60CA9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680" w:type="dxa"/>
          </w:tcPr>
          <w:p w14:paraId="72497F23" w14:textId="77777777" w:rsidR="009B6FED" w:rsidRPr="009B6FED" w:rsidRDefault="009B6FED" w:rsidP="009B6FED">
            <w:pPr>
              <w:jc w:val="center"/>
              <w:rPr>
                <w:rFonts w:ascii="Arial" w:hAnsi="Arial" w:cs="Arial"/>
                <w:b/>
                <w:color w:val="17365D" w:themeColor="text2" w:themeShade="BF"/>
                <w:sz w:val="16"/>
                <w:szCs w:val="16"/>
              </w:rPr>
            </w:pPr>
          </w:p>
        </w:tc>
        <w:tc>
          <w:tcPr>
            <w:tcW w:w="567" w:type="dxa"/>
            <w:shd w:val="pct12" w:color="auto" w:fill="auto"/>
          </w:tcPr>
          <w:p w14:paraId="089F51F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0" w:type="dxa"/>
            <w:shd w:val="pct12" w:color="auto" w:fill="auto"/>
          </w:tcPr>
          <w:p w14:paraId="631801B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2B07926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96" w:type="dxa"/>
            <w:shd w:val="pct12" w:color="auto" w:fill="auto"/>
          </w:tcPr>
          <w:p w14:paraId="5C88D5C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25" w:type="dxa"/>
            <w:shd w:val="pct12" w:color="auto" w:fill="auto"/>
          </w:tcPr>
          <w:p w14:paraId="087E3B5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shd w:val="pct12" w:color="auto" w:fill="auto"/>
          </w:tcPr>
          <w:p w14:paraId="6DB8333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4E922D1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51" w:type="dxa"/>
            <w:shd w:val="pct12" w:color="auto" w:fill="auto"/>
          </w:tcPr>
          <w:p w14:paraId="58D95A8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85</w:t>
            </w:r>
          </w:p>
        </w:tc>
      </w:tr>
      <w:tr w:rsidR="009B6FED" w:rsidRPr="009B6FED" w14:paraId="1677F395" w14:textId="77777777" w:rsidTr="00590726">
        <w:tc>
          <w:tcPr>
            <w:tcW w:w="2297" w:type="dxa"/>
          </w:tcPr>
          <w:p w14:paraId="35D32A8A"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PALMENSE SSDARL</w:t>
            </w:r>
          </w:p>
        </w:tc>
        <w:tc>
          <w:tcPr>
            <w:tcW w:w="851" w:type="dxa"/>
          </w:tcPr>
          <w:p w14:paraId="0113B047" w14:textId="77777777" w:rsidR="009B6FED" w:rsidRPr="009B6FED" w:rsidRDefault="009B6FED" w:rsidP="009B6FED">
            <w:pPr>
              <w:jc w:val="center"/>
              <w:rPr>
                <w:rFonts w:ascii="Arial" w:hAnsi="Arial" w:cs="Arial"/>
                <w:b/>
                <w:color w:val="17365D" w:themeColor="text2" w:themeShade="BF"/>
                <w:sz w:val="16"/>
                <w:szCs w:val="16"/>
              </w:rPr>
            </w:pPr>
          </w:p>
        </w:tc>
        <w:tc>
          <w:tcPr>
            <w:tcW w:w="567" w:type="dxa"/>
            <w:shd w:val="pct12" w:color="auto" w:fill="auto"/>
          </w:tcPr>
          <w:p w14:paraId="6B5E337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822" w:type="dxa"/>
          </w:tcPr>
          <w:p w14:paraId="17EA15E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454" w:type="dxa"/>
            <w:shd w:val="pct12" w:color="auto" w:fill="auto"/>
          </w:tcPr>
          <w:p w14:paraId="0A564B7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680" w:type="dxa"/>
          </w:tcPr>
          <w:p w14:paraId="2B997E8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w:t>
            </w:r>
          </w:p>
        </w:tc>
        <w:tc>
          <w:tcPr>
            <w:tcW w:w="567" w:type="dxa"/>
            <w:shd w:val="pct12" w:color="auto" w:fill="auto"/>
          </w:tcPr>
          <w:p w14:paraId="3A96DAC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850" w:type="dxa"/>
            <w:shd w:val="pct12" w:color="auto" w:fill="auto"/>
          </w:tcPr>
          <w:p w14:paraId="4853DBC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5424740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96" w:type="dxa"/>
            <w:shd w:val="pct12" w:color="auto" w:fill="auto"/>
          </w:tcPr>
          <w:p w14:paraId="15843CF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25" w:type="dxa"/>
            <w:shd w:val="pct12" w:color="auto" w:fill="auto"/>
          </w:tcPr>
          <w:p w14:paraId="0D236BF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22F2420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42DB786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51" w:type="dxa"/>
            <w:shd w:val="pct12" w:color="auto" w:fill="auto"/>
          </w:tcPr>
          <w:p w14:paraId="78A614C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75</w:t>
            </w:r>
          </w:p>
        </w:tc>
      </w:tr>
    </w:tbl>
    <w:p w14:paraId="12C85427" w14:textId="77777777" w:rsidR="009B6FED" w:rsidRPr="009B6FED" w:rsidRDefault="009B6FED" w:rsidP="009B6FED">
      <w:pPr>
        <w:rPr>
          <w:rFonts w:ascii="Arial" w:hAnsi="Arial" w:cs="Arial"/>
          <w:b/>
          <w:color w:val="17365D" w:themeColor="text2" w:themeShade="BF"/>
          <w:u w:val="single"/>
        </w:rPr>
      </w:pPr>
    </w:p>
    <w:p w14:paraId="2A511869"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NON PROMOSSE</w:t>
      </w:r>
    </w:p>
    <w:p w14:paraId="04224F7C" w14:textId="77777777" w:rsidR="009B6FED" w:rsidRPr="009B6FED" w:rsidRDefault="009B6FED" w:rsidP="009B6FED">
      <w:pPr>
        <w:overflowPunct w:val="0"/>
        <w:autoSpaceDE w:val="0"/>
        <w:autoSpaceDN w:val="0"/>
        <w:adjustRightInd w:val="0"/>
        <w:rPr>
          <w:rFonts w:ascii="Arial" w:hAnsi="Arial" w:cs="Arial"/>
          <w:noProof/>
          <w:color w:val="17365D" w:themeColor="text2" w:themeShade="BF"/>
          <w:lang w:eastAsia="en-US"/>
        </w:rPr>
      </w:pPr>
    </w:p>
    <w:p w14:paraId="33500BA2"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2^ CLASSIFICATA – PERDENTE SPAREGGIO PER PROMOZIONE AL CAMPIONATO DI ECCELLENZA</w:t>
      </w:r>
    </w:p>
    <w:p w14:paraId="20DB198C"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ATLETICO AZZURRA COLLI</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85</w:t>
      </w:r>
    </w:p>
    <w:p w14:paraId="106FE595" w14:textId="77777777" w:rsidR="009B6FED" w:rsidRPr="009B6FED" w:rsidRDefault="009B6FED" w:rsidP="009B6FED">
      <w:pPr>
        <w:rPr>
          <w:rFonts w:ascii="Arial" w:hAnsi="Arial" w:cs="Arial"/>
          <w:color w:val="17365D" w:themeColor="text2" w:themeShade="BF"/>
          <w:sz w:val="22"/>
          <w:szCs w:val="22"/>
        </w:rPr>
      </w:pPr>
    </w:p>
    <w:p w14:paraId="2FC730D0"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CLASSIFICATE 3° POSTO DOPO I PLAY OFF</w:t>
      </w:r>
    </w:p>
    <w:p w14:paraId="07A8716F"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lastRenderedPageBreak/>
        <w:t>PALMENSE SSDARL</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75</w:t>
      </w:r>
    </w:p>
    <w:p w14:paraId="641468F1" w14:textId="77777777" w:rsidR="009B6FED" w:rsidRPr="009B6FED" w:rsidRDefault="009B6FED" w:rsidP="009B6FED">
      <w:pPr>
        <w:rPr>
          <w:rFonts w:ascii="Arial" w:hAnsi="Arial" w:cs="Arial"/>
          <w:color w:val="17365D" w:themeColor="text2" w:themeShade="BF"/>
          <w:sz w:val="22"/>
          <w:szCs w:val="22"/>
        </w:rPr>
      </w:pPr>
    </w:p>
    <w:p w14:paraId="7E0AD989" w14:textId="77777777" w:rsidR="009B6FED" w:rsidRPr="009B6FED" w:rsidRDefault="009B6FED" w:rsidP="009B6FED">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PROMOZIONE</w:t>
      </w:r>
    </w:p>
    <w:p w14:paraId="014863DF" w14:textId="77777777" w:rsidR="009B6FED" w:rsidRPr="009B6FED" w:rsidRDefault="009B6FED" w:rsidP="009B6FED">
      <w:pPr>
        <w:overflowPunct w:val="0"/>
        <w:autoSpaceDE w:val="0"/>
        <w:autoSpaceDN w:val="0"/>
        <w:adjustRightInd w:val="0"/>
        <w:jc w:val="center"/>
        <w:rPr>
          <w:rFonts w:ascii="Arial" w:hAnsi="Arial" w:cs="Arial"/>
          <w:noProof/>
          <w:color w:val="17365D" w:themeColor="text2" w:themeShade="BF"/>
          <w:sz w:val="22"/>
          <w:szCs w:val="22"/>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598"/>
        <w:gridCol w:w="760"/>
        <w:gridCol w:w="709"/>
        <w:gridCol w:w="588"/>
        <w:gridCol w:w="686"/>
        <w:gridCol w:w="621"/>
        <w:gridCol w:w="824"/>
        <w:gridCol w:w="453"/>
        <w:gridCol w:w="499"/>
        <w:gridCol w:w="496"/>
        <w:gridCol w:w="489"/>
        <w:gridCol w:w="642"/>
        <w:gridCol w:w="900"/>
      </w:tblGrid>
      <w:tr w:rsidR="009B6FED" w:rsidRPr="009B6FED" w14:paraId="0ED328CF" w14:textId="77777777" w:rsidTr="00590726">
        <w:tc>
          <w:tcPr>
            <w:tcW w:w="2263" w:type="dxa"/>
            <w:vMerge w:val="restart"/>
          </w:tcPr>
          <w:p w14:paraId="512C024E" w14:textId="77777777" w:rsidR="009B6FED" w:rsidRPr="009B6FED" w:rsidRDefault="009B6FED" w:rsidP="009B6FED">
            <w:pPr>
              <w:rPr>
                <w:b/>
                <w:color w:val="17365D" w:themeColor="text2" w:themeShade="BF"/>
              </w:rPr>
            </w:pPr>
            <w:r w:rsidRPr="009B6FED">
              <w:rPr>
                <w:rFonts w:ascii="Arial" w:hAnsi="Arial" w:cs="Arial"/>
                <w:b/>
                <w:color w:val="17365D" w:themeColor="text2" w:themeShade="BF"/>
              </w:rPr>
              <w:t>SOCIETA’</w:t>
            </w:r>
          </w:p>
        </w:tc>
        <w:tc>
          <w:tcPr>
            <w:tcW w:w="1274" w:type="dxa"/>
            <w:gridSpan w:val="2"/>
          </w:tcPr>
          <w:p w14:paraId="20614F31"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AFFILIAZIONE</w:t>
            </w:r>
          </w:p>
        </w:tc>
        <w:tc>
          <w:tcPr>
            <w:tcW w:w="1303" w:type="dxa"/>
            <w:gridSpan w:val="2"/>
          </w:tcPr>
          <w:p w14:paraId="5027DC79"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CLASSIFICA</w:t>
            </w:r>
          </w:p>
        </w:tc>
        <w:tc>
          <w:tcPr>
            <w:tcW w:w="1316" w:type="dxa"/>
            <w:gridSpan w:val="2"/>
          </w:tcPr>
          <w:p w14:paraId="2441E759"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DISCIPLINA</w:t>
            </w:r>
          </w:p>
        </w:tc>
        <w:tc>
          <w:tcPr>
            <w:tcW w:w="826" w:type="dxa"/>
            <w:vMerge w:val="restart"/>
          </w:tcPr>
          <w:p w14:paraId="0F550F8F" w14:textId="77777777" w:rsidR="009B6FED" w:rsidRPr="009B6FED" w:rsidRDefault="009B6FED" w:rsidP="009B6FED">
            <w:pPr>
              <w:jc w:val="center"/>
              <w:rPr>
                <w:rFonts w:ascii="Arial" w:hAnsi="Arial" w:cs="Arial"/>
                <w:b/>
                <w:color w:val="17365D" w:themeColor="text2" w:themeShade="BF"/>
                <w:sz w:val="16"/>
                <w:szCs w:val="16"/>
              </w:rPr>
            </w:pPr>
          </w:p>
          <w:p w14:paraId="4D42ACB4"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COPPA</w:t>
            </w:r>
          </w:p>
        </w:tc>
        <w:tc>
          <w:tcPr>
            <w:tcW w:w="1461" w:type="dxa"/>
            <w:gridSpan w:val="3"/>
          </w:tcPr>
          <w:p w14:paraId="11E8415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ATTIVITA’ GIOVANILE</w:t>
            </w:r>
          </w:p>
        </w:tc>
        <w:tc>
          <w:tcPr>
            <w:tcW w:w="1138" w:type="dxa"/>
            <w:gridSpan w:val="2"/>
          </w:tcPr>
          <w:p w14:paraId="1620940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RIUNIONI</w:t>
            </w:r>
          </w:p>
          <w:p w14:paraId="7ADBCB6C" w14:textId="77777777" w:rsidR="009B6FED" w:rsidRPr="009B6FED" w:rsidRDefault="009B6FED" w:rsidP="009B6FED">
            <w:pPr>
              <w:jc w:val="center"/>
              <w:rPr>
                <w:b/>
                <w:color w:val="17365D" w:themeColor="text2" w:themeShade="BF"/>
                <w:sz w:val="16"/>
                <w:szCs w:val="16"/>
              </w:rPr>
            </w:pPr>
          </w:p>
        </w:tc>
        <w:tc>
          <w:tcPr>
            <w:tcW w:w="904" w:type="dxa"/>
            <w:vMerge w:val="restart"/>
          </w:tcPr>
          <w:p w14:paraId="5D17EA3D" w14:textId="77777777" w:rsidR="009B6FED" w:rsidRPr="009B6FED" w:rsidRDefault="009B6FED" w:rsidP="009B6FED">
            <w:pPr>
              <w:jc w:val="center"/>
              <w:rPr>
                <w:rFonts w:ascii="Arial" w:hAnsi="Arial" w:cs="Arial"/>
                <w:b/>
                <w:color w:val="17365D" w:themeColor="text2" w:themeShade="BF"/>
                <w:sz w:val="15"/>
                <w:szCs w:val="15"/>
              </w:rPr>
            </w:pPr>
          </w:p>
          <w:p w14:paraId="798217AC"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5"/>
                <w:szCs w:val="15"/>
              </w:rPr>
              <w:t>TOTALE</w:t>
            </w:r>
          </w:p>
        </w:tc>
      </w:tr>
      <w:tr w:rsidR="009B6FED" w:rsidRPr="009B6FED" w14:paraId="0094AE8F" w14:textId="77777777" w:rsidTr="00590726">
        <w:tc>
          <w:tcPr>
            <w:tcW w:w="2263" w:type="dxa"/>
            <w:vMerge/>
          </w:tcPr>
          <w:p w14:paraId="55D14279" w14:textId="77777777" w:rsidR="009B6FED" w:rsidRPr="009B6FED" w:rsidRDefault="009B6FED" w:rsidP="009B6FED">
            <w:pPr>
              <w:rPr>
                <w:b/>
                <w:color w:val="17365D" w:themeColor="text2" w:themeShade="BF"/>
                <w:sz w:val="16"/>
                <w:szCs w:val="16"/>
              </w:rPr>
            </w:pPr>
          </w:p>
        </w:tc>
        <w:tc>
          <w:tcPr>
            <w:tcW w:w="511" w:type="dxa"/>
          </w:tcPr>
          <w:p w14:paraId="57EFFB6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AA</w:t>
            </w:r>
          </w:p>
        </w:tc>
        <w:tc>
          <w:tcPr>
            <w:tcW w:w="763" w:type="dxa"/>
            <w:tcBorders>
              <w:bottom w:val="single" w:sz="4" w:space="0" w:color="auto"/>
            </w:tcBorders>
          </w:tcPr>
          <w:p w14:paraId="2C8CFB15"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710" w:type="dxa"/>
          </w:tcPr>
          <w:p w14:paraId="37892BD9"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CF</w:t>
            </w:r>
          </w:p>
        </w:tc>
        <w:tc>
          <w:tcPr>
            <w:tcW w:w="593" w:type="dxa"/>
            <w:tcBorders>
              <w:bottom w:val="single" w:sz="4" w:space="0" w:color="auto"/>
            </w:tcBorders>
          </w:tcPr>
          <w:p w14:paraId="2463E7CB"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688" w:type="dxa"/>
          </w:tcPr>
          <w:p w14:paraId="27C026EC"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w:t>
            </w:r>
          </w:p>
        </w:tc>
        <w:tc>
          <w:tcPr>
            <w:tcW w:w="628" w:type="dxa"/>
            <w:tcBorders>
              <w:bottom w:val="single" w:sz="4" w:space="0" w:color="auto"/>
            </w:tcBorders>
          </w:tcPr>
          <w:p w14:paraId="11A1ECD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826" w:type="dxa"/>
            <w:vMerge/>
            <w:tcBorders>
              <w:bottom w:val="single" w:sz="4" w:space="0" w:color="auto"/>
            </w:tcBorders>
          </w:tcPr>
          <w:p w14:paraId="0C0814C1" w14:textId="77777777" w:rsidR="009B6FED" w:rsidRPr="009B6FED" w:rsidRDefault="009B6FED" w:rsidP="009B6FED">
            <w:pPr>
              <w:rPr>
                <w:b/>
                <w:color w:val="17365D" w:themeColor="text2" w:themeShade="BF"/>
                <w:sz w:val="16"/>
                <w:szCs w:val="16"/>
              </w:rPr>
            </w:pPr>
          </w:p>
        </w:tc>
        <w:tc>
          <w:tcPr>
            <w:tcW w:w="456" w:type="dxa"/>
            <w:tcBorders>
              <w:bottom w:val="single" w:sz="4" w:space="0" w:color="auto"/>
            </w:tcBorders>
          </w:tcPr>
          <w:p w14:paraId="2D10F460"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J</w:t>
            </w:r>
          </w:p>
        </w:tc>
        <w:tc>
          <w:tcPr>
            <w:tcW w:w="504" w:type="dxa"/>
            <w:tcBorders>
              <w:bottom w:val="single" w:sz="4" w:space="0" w:color="auto"/>
            </w:tcBorders>
          </w:tcPr>
          <w:p w14:paraId="7E7BCC8E"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w:t>
            </w:r>
          </w:p>
        </w:tc>
        <w:tc>
          <w:tcPr>
            <w:tcW w:w="501" w:type="dxa"/>
            <w:tcBorders>
              <w:bottom w:val="single" w:sz="4" w:space="0" w:color="auto"/>
            </w:tcBorders>
          </w:tcPr>
          <w:p w14:paraId="6E6360F0"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G</w:t>
            </w:r>
          </w:p>
        </w:tc>
        <w:tc>
          <w:tcPr>
            <w:tcW w:w="492" w:type="dxa"/>
            <w:tcBorders>
              <w:bottom w:val="single" w:sz="4" w:space="0" w:color="auto"/>
            </w:tcBorders>
          </w:tcPr>
          <w:p w14:paraId="758AD30B"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Pr.</w:t>
            </w:r>
          </w:p>
        </w:tc>
        <w:tc>
          <w:tcPr>
            <w:tcW w:w="646" w:type="dxa"/>
            <w:tcBorders>
              <w:bottom w:val="single" w:sz="4" w:space="0" w:color="auto"/>
            </w:tcBorders>
          </w:tcPr>
          <w:p w14:paraId="69CF3093"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Reg.</w:t>
            </w:r>
          </w:p>
        </w:tc>
        <w:tc>
          <w:tcPr>
            <w:tcW w:w="904" w:type="dxa"/>
            <w:vMerge/>
            <w:tcBorders>
              <w:bottom w:val="single" w:sz="4" w:space="0" w:color="auto"/>
            </w:tcBorders>
          </w:tcPr>
          <w:p w14:paraId="4C8760AD" w14:textId="77777777" w:rsidR="009B6FED" w:rsidRPr="009B6FED" w:rsidRDefault="009B6FED" w:rsidP="009B6FED">
            <w:pPr>
              <w:rPr>
                <w:b/>
                <w:color w:val="17365D" w:themeColor="text2" w:themeShade="BF"/>
                <w:sz w:val="16"/>
                <w:szCs w:val="16"/>
              </w:rPr>
            </w:pPr>
          </w:p>
        </w:tc>
      </w:tr>
      <w:tr w:rsidR="009B6FED" w:rsidRPr="009B6FED" w14:paraId="326DA972" w14:textId="77777777" w:rsidTr="00590726">
        <w:tc>
          <w:tcPr>
            <w:tcW w:w="2263" w:type="dxa"/>
          </w:tcPr>
          <w:p w14:paraId="62F95207"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CLUENTINA CALCIO</w:t>
            </w:r>
          </w:p>
        </w:tc>
        <w:tc>
          <w:tcPr>
            <w:tcW w:w="511" w:type="dxa"/>
          </w:tcPr>
          <w:p w14:paraId="11CCCB96" w14:textId="77777777" w:rsidR="009B6FED" w:rsidRPr="009B6FED" w:rsidRDefault="009B6FED" w:rsidP="009B6FED">
            <w:pPr>
              <w:jc w:val="center"/>
              <w:rPr>
                <w:rFonts w:ascii="Arial" w:hAnsi="Arial" w:cs="Arial"/>
                <w:b/>
                <w:color w:val="17365D" w:themeColor="text2" w:themeShade="BF"/>
                <w:sz w:val="16"/>
                <w:szCs w:val="16"/>
              </w:rPr>
            </w:pPr>
          </w:p>
        </w:tc>
        <w:tc>
          <w:tcPr>
            <w:tcW w:w="763" w:type="dxa"/>
            <w:shd w:val="pct12" w:color="auto" w:fill="auto"/>
          </w:tcPr>
          <w:p w14:paraId="78AAEDC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10" w:type="dxa"/>
          </w:tcPr>
          <w:p w14:paraId="5071565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93" w:type="dxa"/>
            <w:shd w:val="pct12" w:color="auto" w:fill="auto"/>
          </w:tcPr>
          <w:p w14:paraId="270A407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88" w:type="dxa"/>
          </w:tcPr>
          <w:p w14:paraId="4F57EE8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w:t>
            </w:r>
          </w:p>
        </w:tc>
        <w:tc>
          <w:tcPr>
            <w:tcW w:w="628" w:type="dxa"/>
            <w:shd w:val="pct12" w:color="auto" w:fill="auto"/>
          </w:tcPr>
          <w:p w14:paraId="7B67381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826" w:type="dxa"/>
            <w:shd w:val="pct12" w:color="auto" w:fill="auto"/>
          </w:tcPr>
          <w:p w14:paraId="41E0A6C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56" w:type="dxa"/>
            <w:shd w:val="pct12" w:color="auto" w:fill="auto"/>
          </w:tcPr>
          <w:p w14:paraId="626AC5A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04" w:type="dxa"/>
            <w:shd w:val="pct12" w:color="auto" w:fill="auto"/>
          </w:tcPr>
          <w:p w14:paraId="352E968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01" w:type="dxa"/>
            <w:shd w:val="pct12" w:color="auto" w:fill="auto"/>
          </w:tcPr>
          <w:p w14:paraId="5752801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92" w:type="dxa"/>
            <w:shd w:val="pct12" w:color="auto" w:fill="auto"/>
          </w:tcPr>
          <w:p w14:paraId="1309605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6" w:type="dxa"/>
            <w:shd w:val="pct12" w:color="auto" w:fill="auto"/>
          </w:tcPr>
          <w:p w14:paraId="69C14C2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904" w:type="dxa"/>
            <w:shd w:val="pct12" w:color="auto" w:fill="auto"/>
          </w:tcPr>
          <w:p w14:paraId="37938BF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73</w:t>
            </w:r>
          </w:p>
        </w:tc>
      </w:tr>
      <w:tr w:rsidR="009B6FED" w:rsidRPr="009B6FED" w14:paraId="072D9EA7" w14:textId="77777777" w:rsidTr="00590726">
        <w:tc>
          <w:tcPr>
            <w:tcW w:w="2263" w:type="dxa"/>
          </w:tcPr>
          <w:p w14:paraId="340A5A06"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5"/>
                <w:szCs w:val="15"/>
              </w:rPr>
              <w:t>MONTEGIORGIO CALCIO</w:t>
            </w:r>
          </w:p>
        </w:tc>
        <w:tc>
          <w:tcPr>
            <w:tcW w:w="511" w:type="dxa"/>
          </w:tcPr>
          <w:p w14:paraId="0C2C6955" w14:textId="77777777" w:rsidR="009B6FED" w:rsidRPr="009B6FED" w:rsidRDefault="009B6FED" w:rsidP="009B6FED">
            <w:pPr>
              <w:jc w:val="center"/>
              <w:rPr>
                <w:rFonts w:ascii="Arial" w:hAnsi="Arial" w:cs="Arial"/>
                <w:b/>
                <w:color w:val="17365D" w:themeColor="text2" w:themeShade="BF"/>
                <w:sz w:val="16"/>
                <w:szCs w:val="16"/>
              </w:rPr>
            </w:pPr>
          </w:p>
        </w:tc>
        <w:tc>
          <w:tcPr>
            <w:tcW w:w="763" w:type="dxa"/>
            <w:shd w:val="pct12" w:color="auto" w:fill="auto"/>
          </w:tcPr>
          <w:p w14:paraId="1ED18A7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10" w:type="dxa"/>
          </w:tcPr>
          <w:p w14:paraId="67BAC87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14^</w:t>
            </w:r>
          </w:p>
        </w:tc>
        <w:tc>
          <w:tcPr>
            <w:tcW w:w="593" w:type="dxa"/>
            <w:shd w:val="pct12" w:color="auto" w:fill="auto"/>
          </w:tcPr>
          <w:p w14:paraId="03AA062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88" w:type="dxa"/>
          </w:tcPr>
          <w:p w14:paraId="2CBBD0F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628" w:type="dxa"/>
            <w:shd w:val="pct12" w:color="auto" w:fill="auto"/>
          </w:tcPr>
          <w:p w14:paraId="3C4CDE7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826" w:type="dxa"/>
            <w:shd w:val="pct12" w:color="auto" w:fill="auto"/>
          </w:tcPr>
          <w:p w14:paraId="6C0028D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56" w:type="dxa"/>
            <w:shd w:val="pct12" w:color="auto" w:fill="auto"/>
          </w:tcPr>
          <w:p w14:paraId="5D2AB7B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04" w:type="dxa"/>
            <w:shd w:val="pct12" w:color="auto" w:fill="auto"/>
          </w:tcPr>
          <w:p w14:paraId="4AD7910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01" w:type="dxa"/>
            <w:shd w:val="pct12" w:color="auto" w:fill="auto"/>
          </w:tcPr>
          <w:p w14:paraId="4AE351F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92" w:type="dxa"/>
            <w:shd w:val="pct12" w:color="auto" w:fill="auto"/>
          </w:tcPr>
          <w:p w14:paraId="0DCC792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6" w:type="dxa"/>
            <w:shd w:val="pct12" w:color="auto" w:fill="auto"/>
          </w:tcPr>
          <w:p w14:paraId="7851844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904" w:type="dxa"/>
            <w:shd w:val="pct12" w:color="auto" w:fill="auto"/>
          </w:tcPr>
          <w:p w14:paraId="6A4C2B7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95</w:t>
            </w:r>
          </w:p>
        </w:tc>
      </w:tr>
      <w:tr w:rsidR="009B6FED" w:rsidRPr="009B6FED" w14:paraId="3792A68C" w14:textId="77777777" w:rsidTr="00590726">
        <w:tc>
          <w:tcPr>
            <w:tcW w:w="2263" w:type="dxa"/>
          </w:tcPr>
          <w:p w14:paraId="7C2C1547" w14:textId="77777777" w:rsidR="009B6FED" w:rsidRPr="009B6FED" w:rsidRDefault="009B6FED" w:rsidP="009B6FED">
            <w:pPr>
              <w:rPr>
                <w:rFonts w:ascii="Arial" w:hAnsi="Arial" w:cs="Arial"/>
                <w:b/>
                <w:color w:val="17365D" w:themeColor="text2" w:themeShade="BF"/>
                <w:sz w:val="15"/>
                <w:szCs w:val="15"/>
              </w:rPr>
            </w:pPr>
            <w:proofErr w:type="gramStart"/>
            <w:r w:rsidRPr="009B6FED">
              <w:rPr>
                <w:rFonts w:ascii="Arial" w:hAnsi="Arial" w:cs="Arial"/>
                <w:b/>
                <w:color w:val="17365D" w:themeColor="text2" w:themeShade="BF"/>
                <w:sz w:val="15"/>
                <w:szCs w:val="15"/>
              </w:rPr>
              <w:t>S.COSTANZO</w:t>
            </w:r>
            <w:proofErr w:type="gramEnd"/>
            <w:r w:rsidRPr="009B6FED">
              <w:rPr>
                <w:rFonts w:ascii="Arial" w:hAnsi="Arial" w:cs="Arial"/>
                <w:b/>
                <w:color w:val="17365D" w:themeColor="text2" w:themeShade="BF"/>
                <w:sz w:val="15"/>
                <w:szCs w:val="15"/>
              </w:rPr>
              <w:t xml:space="preserve"> MAROTTESE</w:t>
            </w:r>
          </w:p>
        </w:tc>
        <w:tc>
          <w:tcPr>
            <w:tcW w:w="511" w:type="dxa"/>
          </w:tcPr>
          <w:p w14:paraId="42392FDE" w14:textId="77777777" w:rsidR="009B6FED" w:rsidRPr="009B6FED" w:rsidRDefault="009B6FED" w:rsidP="009B6FED">
            <w:pPr>
              <w:jc w:val="center"/>
              <w:rPr>
                <w:rFonts w:ascii="Arial" w:hAnsi="Arial" w:cs="Arial"/>
                <w:b/>
                <w:color w:val="17365D" w:themeColor="text2" w:themeShade="BF"/>
                <w:sz w:val="16"/>
                <w:szCs w:val="16"/>
              </w:rPr>
            </w:pPr>
          </w:p>
        </w:tc>
        <w:tc>
          <w:tcPr>
            <w:tcW w:w="763" w:type="dxa"/>
            <w:shd w:val="pct12" w:color="auto" w:fill="auto"/>
          </w:tcPr>
          <w:p w14:paraId="26EE20D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10" w:type="dxa"/>
          </w:tcPr>
          <w:p w14:paraId="186F36C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593" w:type="dxa"/>
            <w:shd w:val="pct12" w:color="auto" w:fill="auto"/>
          </w:tcPr>
          <w:p w14:paraId="7D95DD4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688" w:type="dxa"/>
          </w:tcPr>
          <w:p w14:paraId="79574E0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628" w:type="dxa"/>
            <w:shd w:val="pct12" w:color="auto" w:fill="auto"/>
          </w:tcPr>
          <w:p w14:paraId="25593CF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w:t>
            </w:r>
          </w:p>
        </w:tc>
        <w:tc>
          <w:tcPr>
            <w:tcW w:w="826" w:type="dxa"/>
            <w:shd w:val="pct12" w:color="auto" w:fill="auto"/>
          </w:tcPr>
          <w:p w14:paraId="6B854C5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56" w:type="dxa"/>
            <w:shd w:val="pct12" w:color="auto" w:fill="auto"/>
          </w:tcPr>
          <w:p w14:paraId="73CD7ED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04" w:type="dxa"/>
            <w:shd w:val="pct12" w:color="auto" w:fill="auto"/>
          </w:tcPr>
          <w:p w14:paraId="2D86E52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01" w:type="dxa"/>
            <w:shd w:val="pct12" w:color="auto" w:fill="auto"/>
          </w:tcPr>
          <w:p w14:paraId="2B12D3A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92" w:type="dxa"/>
            <w:shd w:val="pct12" w:color="auto" w:fill="auto"/>
          </w:tcPr>
          <w:p w14:paraId="0C4F760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6" w:type="dxa"/>
            <w:shd w:val="pct12" w:color="auto" w:fill="auto"/>
          </w:tcPr>
          <w:p w14:paraId="5F6EDC4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904" w:type="dxa"/>
            <w:shd w:val="pct12" w:color="auto" w:fill="auto"/>
          </w:tcPr>
          <w:p w14:paraId="3B0485E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46</w:t>
            </w:r>
          </w:p>
        </w:tc>
      </w:tr>
    </w:tbl>
    <w:p w14:paraId="100C0D59" w14:textId="77777777" w:rsidR="009B6FED" w:rsidRPr="009B6FED" w:rsidRDefault="009B6FED" w:rsidP="009B6FED">
      <w:pPr>
        <w:overflowPunct w:val="0"/>
        <w:autoSpaceDE w:val="0"/>
        <w:autoSpaceDN w:val="0"/>
        <w:adjustRightInd w:val="0"/>
        <w:jc w:val="left"/>
        <w:rPr>
          <w:rFonts w:ascii="Arial" w:hAnsi="Arial" w:cs="Arial"/>
          <w:b/>
          <w:noProof/>
          <w:color w:val="17365D" w:themeColor="text2" w:themeShade="BF"/>
          <w:sz w:val="22"/>
          <w:szCs w:val="22"/>
          <w:u w:val="single"/>
          <w:lang w:eastAsia="en-US"/>
        </w:rPr>
      </w:pPr>
    </w:p>
    <w:p w14:paraId="3968C38F"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NON PROMOSSE</w:t>
      </w:r>
    </w:p>
    <w:p w14:paraId="03230F95" w14:textId="77777777" w:rsidR="009B6FED" w:rsidRPr="009B6FED" w:rsidRDefault="009B6FED" w:rsidP="009B6FED">
      <w:pPr>
        <w:overflowPunct w:val="0"/>
        <w:autoSpaceDE w:val="0"/>
        <w:autoSpaceDN w:val="0"/>
        <w:adjustRightInd w:val="0"/>
        <w:rPr>
          <w:rFonts w:ascii="Arial" w:hAnsi="Arial" w:cs="Arial"/>
          <w:noProof/>
          <w:color w:val="17365D" w:themeColor="text2" w:themeShade="BF"/>
          <w:lang w:eastAsia="en-US"/>
        </w:rPr>
      </w:pPr>
    </w:p>
    <w:p w14:paraId="7319774E"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2^ CLASSIFICATA – PERDENTE SPAREGGIO PER PROMOZIONE AL CAMPIONATO PROMOZIONE</w:t>
      </w:r>
    </w:p>
    <w:p w14:paraId="3302E3AD"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SAN COSTANZO MAROTTESE</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46</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p>
    <w:p w14:paraId="10E52377" w14:textId="77777777" w:rsidR="009B6FED" w:rsidRPr="009B6FED" w:rsidRDefault="009B6FED" w:rsidP="009B6FED">
      <w:pPr>
        <w:rPr>
          <w:rFonts w:ascii="Arial" w:hAnsi="Arial" w:cs="Arial"/>
          <w:b/>
          <w:color w:val="17365D" w:themeColor="text2" w:themeShade="BF"/>
          <w:u w:val="single"/>
        </w:rPr>
      </w:pPr>
    </w:p>
    <w:p w14:paraId="418E47E0"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RETROCESSE</w:t>
      </w:r>
    </w:p>
    <w:p w14:paraId="0A682655" w14:textId="77777777" w:rsidR="009B6FED" w:rsidRPr="009B6FED" w:rsidRDefault="009B6FED" w:rsidP="009B6FED">
      <w:pPr>
        <w:rPr>
          <w:rFonts w:ascii="Arial" w:hAnsi="Arial" w:cs="Arial"/>
          <w:b/>
          <w:color w:val="17365D" w:themeColor="text2" w:themeShade="BF"/>
          <w:u w:val="single"/>
        </w:rPr>
      </w:pPr>
    </w:p>
    <w:p w14:paraId="58934911"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14^ CLASSIFICATE</w:t>
      </w:r>
    </w:p>
    <w:p w14:paraId="2567083D"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MONTEGIORGIO CALCIO A.</w:t>
      </w:r>
      <w:proofErr w:type="gramStart"/>
      <w:r w:rsidRPr="009B6FED">
        <w:rPr>
          <w:rFonts w:ascii="Arial" w:hAnsi="Arial" w:cs="Arial"/>
          <w:color w:val="17365D" w:themeColor="text2" w:themeShade="BF"/>
          <w:sz w:val="22"/>
          <w:szCs w:val="22"/>
        </w:rPr>
        <w:t>R.L</w:t>
      </w:r>
      <w:proofErr w:type="gramEnd"/>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95</w:t>
      </w:r>
    </w:p>
    <w:p w14:paraId="7CB3D7AF" w14:textId="77777777" w:rsidR="009B6FED" w:rsidRPr="009B6FED" w:rsidRDefault="009B6FED" w:rsidP="009B6FED">
      <w:pPr>
        <w:rPr>
          <w:rFonts w:ascii="Arial" w:hAnsi="Arial" w:cs="Arial"/>
          <w:b/>
          <w:color w:val="17365D" w:themeColor="text2" w:themeShade="BF"/>
          <w:u w:val="single"/>
        </w:rPr>
      </w:pPr>
    </w:p>
    <w:p w14:paraId="1A665860"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15^ CLASSIFICATE</w:t>
      </w:r>
    </w:p>
    <w:p w14:paraId="635921D5"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CLUENTINA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73</w:t>
      </w:r>
    </w:p>
    <w:p w14:paraId="6D73C2BD" w14:textId="77777777" w:rsidR="009B6FED" w:rsidRPr="009B6FED" w:rsidRDefault="009B6FED" w:rsidP="009B6FED">
      <w:pPr>
        <w:rPr>
          <w:rFonts w:ascii="Arial" w:hAnsi="Arial" w:cs="Arial"/>
          <w:color w:val="17365D" w:themeColor="text2" w:themeShade="BF"/>
        </w:rPr>
      </w:pPr>
    </w:p>
    <w:p w14:paraId="0D02CF1D" w14:textId="77777777" w:rsidR="009B6FED" w:rsidRPr="009B6FED" w:rsidRDefault="009B6FED" w:rsidP="009B6FED">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PRIMA CATEGORIA</w:t>
      </w:r>
    </w:p>
    <w:p w14:paraId="3FD04827"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1"/>
        <w:gridCol w:w="688"/>
        <w:gridCol w:w="737"/>
        <w:gridCol w:w="533"/>
        <w:gridCol w:w="588"/>
        <w:gridCol w:w="576"/>
        <w:gridCol w:w="855"/>
        <w:gridCol w:w="425"/>
        <w:gridCol w:w="567"/>
        <w:gridCol w:w="530"/>
        <w:gridCol w:w="462"/>
        <w:gridCol w:w="648"/>
        <w:gridCol w:w="883"/>
      </w:tblGrid>
      <w:tr w:rsidR="009B6FED" w:rsidRPr="009B6FED" w14:paraId="3AD9B4FF" w14:textId="77777777" w:rsidTr="00590726">
        <w:tc>
          <w:tcPr>
            <w:tcW w:w="2014" w:type="dxa"/>
            <w:vMerge w:val="restart"/>
          </w:tcPr>
          <w:p w14:paraId="346CD7FC" w14:textId="77777777" w:rsidR="009B6FED" w:rsidRPr="009B6FED" w:rsidRDefault="009B6FED" w:rsidP="009B6FED">
            <w:pPr>
              <w:jc w:val="center"/>
              <w:rPr>
                <w:b/>
                <w:color w:val="17365D" w:themeColor="text2" w:themeShade="BF"/>
              </w:rPr>
            </w:pPr>
            <w:r w:rsidRPr="009B6FED">
              <w:rPr>
                <w:rFonts w:ascii="Arial" w:hAnsi="Arial" w:cs="Arial"/>
                <w:b/>
                <w:color w:val="17365D" w:themeColor="text2" w:themeShade="BF"/>
              </w:rPr>
              <w:t>SOCIETA’</w:t>
            </w:r>
          </w:p>
        </w:tc>
        <w:tc>
          <w:tcPr>
            <w:tcW w:w="1389" w:type="dxa"/>
            <w:gridSpan w:val="2"/>
          </w:tcPr>
          <w:p w14:paraId="4EA6B3E4"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AFFILIAZIONE</w:t>
            </w:r>
          </w:p>
        </w:tc>
        <w:tc>
          <w:tcPr>
            <w:tcW w:w="1270" w:type="dxa"/>
            <w:gridSpan w:val="2"/>
          </w:tcPr>
          <w:p w14:paraId="6C500765"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CLASSIFICA</w:t>
            </w:r>
          </w:p>
        </w:tc>
        <w:tc>
          <w:tcPr>
            <w:tcW w:w="1164" w:type="dxa"/>
            <w:gridSpan w:val="2"/>
          </w:tcPr>
          <w:p w14:paraId="5538982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DISCIPLINA</w:t>
            </w:r>
          </w:p>
        </w:tc>
        <w:tc>
          <w:tcPr>
            <w:tcW w:w="855" w:type="dxa"/>
            <w:vMerge w:val="restart"/>
          </w:tcPr>
          <w:p w14:paraId="77326171" w14:textId="77777777" w:rsidR="009B6FED" w:rsidRPr="009B6FED" w:rsidRDefault="009B6FED" w:rsidP="009B6FED">
            <w:pPr>
              <w:jc w:val="center"/>
              <w:rPr>
                <w:rFonts w:ascii="Arial" w:hAnsi="Arial" w:cs="Arial"/>
                <w:b/>
                <w:color w:val="17365D" w:themeColor="text2" w:themeShade="BF"/>
                <w:sz w:val="16"/>
                <w:szCs w:val="16"/>
              </w:rPr>
            </w:pPr>
          </w:p>
          <w:p w14:paraId="62D11240"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COPPA</w:t>
            </w:r>
          </w:p>
        </w:tc>
        <w:tc>
          <w:tcPr>
            <w:tcW w:w="1522" w:type="dxa"/>
            <w:gridSpan w:val="3"/>
          </w:tcPr>
          <w:p w14:paraId="09B6182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ATTIVITA’ GIOVANILE</w:t>
            </w:r>
          </w:p>
        </w:tc>
        <w:tc>
          <w:tcPr>
            <w:tcW w:w="1110" w:type="dxa"/>
            <w:gridSpan w:val="2"/>
          </w:tcPr>
          <w:p w14:paraId="29C9C0D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RIUNIONI</w:t>
            </w:r>
          </w:p>
          <w:p w14:paraId="3BF82A83" w14:textId="77777777" w:rsidR="009B6FED" w:rsidRPr="009B6FED" w:rsidRDefault="009B6FED" w:rsidP="009B6FED">
            <w:pPr>
              <w:rPr>
                <w:b/>
                <w:color w:val="17365D" w:themeColor="text2" w:themeShade="BF"/>
                <w:sz w:val="16"/>
                <w:szCs w:val="16"/>
              </w:rPr>
            </w:pPr>
          </w:p>
        </w:tc>
        <w:tc>
          <w:tcPr>
            <w:tcW w:w="883" w:type="dxa"/>
            <w:vMerge w:val="restart"/>
          </w:tcPr>
          <w:p w14:paraId="3A83A9B9" w14:textId="77777777" w:rsidR="009B6FED" w:rsidRPr="009B6FED" w:rsidRDefault="009B6FED" w:rsidP="009B6FED">
            <w:pPr>
              <w:jc w:val="center"/>
              <w:rPr>
                <w:rFonts w:ascii="Arial" w:hAnsi="Arial" w:cs="Arial"/>
                <w:b/>
                <w:color w:val="17365D" w:themeColor="text2" w:themeShade="BF"/>
                <w:sz w:val="15"/>
                <w:szCs w:val="15"/>
              </w:rPr>
            </w:pPr>
          </w:p>
          <w:p w14:paraId="6812F8A5"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5"/>
                <w:szCs w:val="15"/>
              </w:rPr>
              <w:t>TOTALE</w:t>
            </w:r>
          </w:p>
        </w:tc>
      </w:tr>
      <w:tr w:rsidR="009B6FED" w:rsidRPr="009B6FED" w14:paraId="69707044" w14:textId="77777777" w:rsidTr="00590726">
        <w:tc>
          <w:tcPr>
            <w:tcW w:w="2014" w:type="dxa"/>
            <w:vMerge/>
          </w:tcPr>
          <w:p w14:paraId="4D01796C" w14:textId="77777777" w:rsidR="009B6FED" w:rsidRPr="009B6FED" w:rsidRDefault="009B6FED" w:rsidP="009B6FED">
            <w:pPr>
              <w:rPr>
                <w:b/>
                <w:color w:val="17365D" w:themeColor="text2" w:themeShade="BF"/>
                <w:sz w:val="16"/>
                <w:szCs w:val="16"/>
              </w:rPr>
            </w:pPr>
          </w:p>
        </w:tc>
        <w:tc>
          <w:tcPr>
            <w:tcW w:w="701" w:type="dxa"/>
          </w:tcPr>
          <w:p w14:paraId="4C9BF575"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AA</w:t>
            </w:r>
          </w:p>
        </w:tc>
        <w:tc>
          <w:tcPr>
            <w:tcW w:w="688" w:type="dxa"/>
            <w:tcBorders>
              <w:bottom w:val="single" w:sz="4" w:space="0" w:color="auto"/>
            </w:tcBorders>
          </w:tcPr>
          <w:p w14:paraId="16245F73"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737" w:type="dxa"/>
          </w:tcPr>
          <w:p w14:paraId="0C6E7F5E"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CF</w:t>
            </w:r>
          </w:p>
        </w:tc>
        <w:tc>
          <w:tcPr>
            <w:tcW w:w="533" w:type="dxa"/>
            <w:tcBorders>
              <w:bottom w:val="single" w:sz="4" w:space="0" w:color="auto"/>
            </w:tcBorders>
          </w:tcPr>
          <w:p w14:paraId="061902A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588" w:type="dxa"/>
          </w:tcPr>
          <w:p w14:paraId="0887A1C7"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w:t>
            </w:r>
          </w:p>
        </w:tc>
        <w:tc>
          <w:tcPr>
            <w:tcW w:w="576" w:type="dxa"/>
            <w:tcBorders>
              <w:bottom w:val="single" w:sz="4" w:space="0" w:color="auto"/>
            </w:tcBorders>
          </w:tcPr>
          <w:p w14:paraId="5656125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855" w:type="dxa"/>
            <w:vMerge/>
            <w:tcBorders>
              <w:bottom w:val="single" w:sz="4" w:space="0" w:color="auto"/>
            </w:tcBorders>
          </w:tcPr>
          <w:p w14:paraId="3F0AF657" w14:textId="77777777" w:rsidR="009B6FED" w:rsidRPr="009B6FED" w:rsidRDefault="009B6FED" w:rsidP="009B6FED">
            <w:pPr>
              <w:rPr>
                <w:b/>
                <w:color w:val="17365D" w:themeColor="text2" w:themeShade="BF"/>
                <w:sz w:val="16"/>
                <w:szCs w:val="16"/>
              </w:rPr>
            </w:pPr>
          </w:p>
        </w:tc>
        <w:tc>
          <w:tcPr>
            <w:tcW w:w="425" w:type="dxa"/>
            <w:tcBorders>
              <w:bottom w:val="single" w:sz="4" w:space="0" w:color="auto"/>
            </w:tcBorders>
          </w:tcPr>
          <w:p w14:paraId="229933C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J</w:t>
            </w:r>
          </w:p>
        </w:tc>
        <w:tc>
          <w:tcPr>
            <w:tcW w:w="567" w:type="dxa"/>
            <w:tcBorders>
              <w:bottom w:val="single" w:sz="4" w:space="0" w:color="auto"/>
            </w:tcBorders>
          </w:tcPr>
          <w:p w14:paraId="6A655B9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w:t>
            </w:r>
          </w:p>
        </w:tc>
        <w:tc>
          <w:tcPr>
            <w:tcW w:w="530" w:type="dxa"/>
            <w:tcBorders>
              <w:bottom w:val="single" w:sz="4" w:space="0" w:color="auto"/>
            </w:tcBorders>
          </w:tcPr>
          <w:p w14:paraId="4D78D14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G</w:t>
            </w:r>
          </w:p>
        </w:tc>
        <w:tc>
          <w:tcPr>
            <w:tcW w:w="462" w:type="dxa"/>
            <w:tcBorders>
              <w:bottom w:val="single" w:sz="4" w:space="0" w:color="auto"/>
            </w:tcBorders>
          </w:tcPr>
          <w:p w14:paraId="2F018DED" w14:textId="77777777" w:rsidR="009B6FED" w:rsidRPr="009B6FED" w:rsidRDefault="009B6FED" w:rsidP="009B6FED">
            <w:pPr>
              <w:rPr>
                <w:b/>
                <w:color w:val="17365D" w:themeColor="text2" w:themeShade="BF"/>
                <w:sz w:val="16"/>
                <w:szCs w:val="16"/>
              </w:rPr>
            </w:pPr>
            <w:r w:rsidRPr="009B6FED">
              <w:rPr>
                <w:rFonts w:ascii="Arial" w:hAnsi="Arial" w:cs="Arial"/>
                <w:b/>
                <w:color w:val="17365D" w:themeColor="text2" w:themeShade="BF"/>
                <w:sz w:val="16"/>
                <w:szCs w:val="16"/>
              </w:rPr>
              <w:t>Pr.</w:t>
            </w:r>
          </w:p>
        </w:tc>
        <w:tc>
          <w:tcPr>
            <w:tcW w:w="648" w:type="dxa"/>
            <w:tcBorders>
              <w:bottom w:val="single" w:sz="4" w:space="0" w:color="auto"/>
            </w:tcBorders>
          </w:tcPr>
          <w:p w14:paraId="69AE7D9C" w14:textId="77777777" w:rsidR="009B6FED" w:rsidRPr="009B6FED" w:rsidRDefault="009B6FED" w:rsidP="009B6FED">
            <w:pPr>
              <w:rPr>
                <w:b/>
                <w:color w:val="17365D" w:themeColor="text2" w:themeShade="BF"/>
                <w:sz w:val="16"/>
                <w:szCs w:val="16"/>
              </w:rPr>
            </w:pPr>
            <w:r w:rsidRPr="009B6FED">
              <w:rPr>
                <w:rFonts w:ascii="Arial" w:hAnsi="Arial" w:cs="Arial"/>
                <w:b/>
                <w:color w:val="17365D" w:themeColor="text2" w:themeShade="BF"/>
                <w:sz w:val="16"/>
                <w:szCs w:val="16"/>
              </w:rPr>
              <w:t>Reg.</w:t>
            </w:r>
          </w:p>
        </w:tc>
        <w:tc>
          <w:tcPr>
            <w:tcW w:w="883" w:type="dxa"/>
            <w:vMerge/>
            <w:tcBorders>
              <w:bottom w:val="single" w:sz="4" w:space="0" w:color="auto"/>
            </w:tcBorders>
          </w:tcPr>
          <w:p w14:paraId="6615B292" w14:textId="77777777" w:rsidR="009B6FED" w:rsidRPr="009B6FED" w:rsidRDefault="009B6FED" w:rsidP="009B6FED">
            <w:pPr>
              <w:rPr>
                <w:b/>
                <w:color w:val="17365D" w:themeColor="text2" w:themeShade="BF"/>
                <w:sz w:val="16"/>
                <w:szCs w:val="16"/>
              </w:rPr>
            </w:pPr>
          </w:p>
        </w:tc>
      </w:tr>
      <w:tr w:rsidR="009B6FED" w:rsidRPr="009B6FED" w14:paraId="09C79C3C" w14:textId="77777777" w:rsidTr="00590726">
        <w:trPr>
          <w:trHeight w:val="112"/>
        </w:trPr>
        <w:tc>
          <w:tcPr>
            <w:tcW w:w="2014" w:type="dxa"/>
          </w:tcPr>
          <w:p w14:paraId="198FC9C1"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5"/>
                <w:szCs w:val="15"/>
              </w:rPr>
              <w:t>AGUGLIANO POLVERIGI</w:t>
            </w:r>
          </w:p>
        </w:tc>
        <w:tc>
          <w:tcPr>
            <w:tcW w:w="701" w:type="dxa"/>
          </w:tcPr>
          <w:p w14:paraId="3C3BBDE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1974</w:t>
            </w:r>
          </w:p>
        </w:tc>
        <w:tc>
          <w:tcPr>
            <w:tcW w:w="688" w:type="dxa"/>
            <w:shd w:val="pct12" w:color="auto" w:fill="auto"/>
          </w:tcPr>
          <w:p w14:paraId="5AF19AD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Pr>
          <w:p w14:paraId="01CD117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33" w:type="dxa"/>
            <w:shd w:val="pct12" w:color="auto" w:fill="auto"/>
          </w:tcPr>
          <w:p w14:paraId="33244F1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588" w:type="dxa"/>
          </w:tcPr>
          <w:p w14:paraId="12FAC9B3" w14:textId="77777777" w:rsidR="009B6FED" w:rsidRPr="009B6FED" w:rsidRDefault="009B6FED" w:rsidP="009B6FED">
            <w:pPr>
              <w:jc w:val="center"/>
              <w:rPr>
                <w:rFonts w:ascii="Arial" w:hAnsi="Arial" w:cs="Arial"/>
                <w:b/>
                <w:color w:val="17365D" w:themeColor="text2" w:themeShade="BF"/>
                <w:sz w:val="16"/>
                <w:szCs w:val="16"/>
              </w:rPr>
            </w:pPr>
          </w:p>
        </w:tc>
        <w:tc>
          <w:tcPr>
            <w:tcW w:w="576" w:type="dxa"/>
            <w:shd w:val="pct12" w:color="auto" w:fill="auto"/>
          </w:tcPr>
          <w:p w14:paraId="3A18A62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shd w:val="pct12" w:color="auto" w:fill="auto"/>
          </w:tcPr>
          <w:p w14:paraId="5EABF77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0642933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4317454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shd w:val="pct12" w:color="auto" w:fill="auto"/>
          </w:tcPr>
          <w:p w14:paraId="6ECA996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shd w:val="pct12" w:color="auto" w:fill="auto"/>
          </w:tcPr>
          <w:p w14:paraId="6D6AE21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3871AEF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7C52A66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75</w:t>
            </w:r>
          </w:p>
        </w:tc>
      </w:tr>
      <w:tr w:rsidR="009B6FED" w:rsidRPr="009B6FED" w14:paraId="51A3A902" w14:textId="77777777" w:rsidTr="00590726">
        <w:tc>
          <w:tcPr>
            <w:tcW w:w="2014" w:type="dxa"/>
          </w:tcPr>
          <w:p w14:paraId="49C16E5B"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CASETTE D’ETE 1968</w:t>
            </w:r>
          </w:p>
        </w:tc>
        <w:tc>
          <w:tcPr>
            <w:tcW w:w="701" w:type="dxa"/>
          </w:tcPr>
          <w:p w14:paraId="1CB37A9E" w14:textId="77777777" w:rsidR="009B6FED" w:rsidRPr="009B6FED" w:rsidRDefault="009B6FED" w:rsidP="009B6FED">
            <w:pPr>
              <w:jc w:val="center"/>
              <w:rPr>
                <w:rFonts w:ascii="Arial" w:hAnsi="Arial" w:cs="Arial"/>
                <w:b/>
                <w:color w:val="17365D" w:themeColor="text2" w:themeShade="BF"/>
                <w:sz w:val="16"/>
                <w:szCs w:val="16"/>
              </w:rPr>
            </w:pPr>
          </w:p>
        </w:tc>
        <w:tc>
          <w:tcPr>
            <w:tcW w:w="688" w:type="dxa"/>
            <w:shd w:val="pct12" w:color="auto" w:fill="auto"/>
          </w:tcPr>
          <w:p w14:paraId="2C73C5E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Pr>
          <w:p w14:paraId="707C2C3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14^</w:t>
            </w:r>
          </w:p>
        </w:tc>
        <w:tc>
          <w:tcPr>
            <w:tcW w:w="533" w:type="dxa"/>
            <w:shd w:val="pct12" w:color="auto" w:fill="auto"/>
          </w:tcPr>
          <w:p w14:paraId="66B86EF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8" w:type="dxa"/>
          </w:tcPr>
          <w:p w14:paraId="4C864D8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w:t>
            </w:r>
          </w:p>
        </w:tc>
        <w:tc>
          <w:tcPr>
            <w:tcW w:w="576" w:type="dxa"/>
            <w:shd w:val="pct12" w:color="auto" w:fill="auto"/>
          </w:tcPr>
          <w:p w14:paraId="575A072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40</w:t>
            </w:r>
          </w:p>
        </w:tc>
        <w:tc>
          <w:tcPr>
            <w:tcW w:w="855" w:type="dxa"/>
            <w:shd w:val="pct12" w:color="auto" w:fill="auto"/>
          </w:tcPr>
          <w:p w14:paraId="33D1DA8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14B8778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03CF639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30" w:type="dxa"/>
            <w:shd w:val="pct12" w:color="auto" w:fill="auto"/>
          </w:tcPr>
          <w:p w14:paraId="462D86D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62" w:type="dxa"/>
            <w:shd w:val="pct12" w:color="auto" w:fill="auto"/>
          </w:tcPr>
          <w:p w14:paraId="5B9B4CF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6FE4453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233F621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90</w:t>
            </w:r>
          </w:p>
        </w:tc>
      </w:tr>
      <w:tr w:rsidR="009B6FED" w:rsidRPr="009B6FED" w14:paraId="01BF83C8" w14:textId="77777777" w:rsidTr="00590726">
        <w:tc>
          <w:tcPr>
            <w:tcW w:w="2014" w:type="dxa"/>
          </w:tcPr>
          <w:p w14:paraId="0E978D98"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CASTIGNANO A.S.D.</w:t>
            </w:r>
          </w:p>
        </w:tc>
        <w:tc>
          <w:tcPr>
            <w:tcW w:w="701" w:type="dxa"/>
          </w:tcPr>
          <w:p w14:paraId="671FA7D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2004</w:t>
            </w:r>
          </w:p>
        </w:tc>
        <w:tc>
          <w:tcPr>
            <w:tcW w:w="688" w:type="dxa"/>
            <w:shd w:val="pct12" w:color="auto" w:fill="auto"/>
          </w:tcPr>
          <w:p w14:paraId="447759C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21</w:t>
            </w:r>
          </w:p>
        </w:tc>
        <w:tc>
          <w:tcPr>
            <w:tcW w:w="737" w:type="dxa"/>
          </w:tcPr>
          <w:p w14:paraId="31BBB2E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533" w:type="dxa"/>
            <w:shd w:val="pct12" w:color="auto" w:fill="auto"/>
          </w:tcPr>
          <w:p w14:paraId="08CB4E0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88" w:type="dxa"/>
          </w:tcPr>
          <w:p w14:paraId="7A7DB4B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w:t>
            </w:r>
          </w:p>
        </w:tc>
        <w:tc>
          <w:tcPr>
            <w:tcW w:w="576" w:type="dxa"/>
            <w:shd w:val="pct12" w:color="auto" w:fill="auto"/>
          </w:tcPr>
          <w:p w14:paraId="438ABD9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40</w:t>
            </w:r>
          </w:p>
        </w:tc>
        <w:tc>
          <w:tcPr>
            <w:tcW w:w="855" w:type="dxa"/>
            <w:shd w:val="pct12" w:color="auto" w:fill="auto"/>
          </w:tcPr>
          <w:p w14:paraId="3C979C3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1F511F2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0625235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30" w:type="dxa"/>
            <w:shd w:val="pct12" w:color="auto" w:fill="auto"/>
          </w:tcPr>
          <w:p w14:paraId="59C88F7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62" w:type="dxa"/>
            <w:shd w:val="pct12" w:color="auto" w:fill="auto"/>
          </w:tcPr>
          <w:p w14:paraId="7E3505D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532F31F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549C0D8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96</w:t>
            </w:r>
          </w:p>
        </w:tc>
      </w:tr>
      <w:tr w:rsidR="009B6FED" w:rsidRPr="009B6FED" w14:paraId="6BF121D2" w14:textId="77777777" w:rsidTr="00590726">
        <w:tc>
          <w:tcPr>
            <w:tcW w:w="2014" w:type="dxa"/>
          </w:tcPr>
          <w:p w14:paraId="2B2F48AE"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4"/>
                <w:szCs w:val="14"/>
              </w:rPr>
              <w:t>DELLA ROVERE CALCIO</w:t>
            </w:r>
          </w:p>
        </w:tc>
        <w:tc>
          <w:tcPr>
            <w:tcW w:w="701" w:type="dxa"/>
          </w:tcPr>
          <w:p w14:paraId="5003F774" w14:textId="77777777" w:rsidR="009B6FED" w:rsidRPr="009B6FED" w:rsidRDefault="009B6FED" w:rsidP="009B6FED">
            <w:pPr>
              <w:jc w:val="center"/>
              <w:rPr>
                <w:rFonts w:ascii="Arial" w:hAnsi="Arial" w:cs="Arial"/>
                <w:b/>
                <w:color w:val="17365D" w:themeColor="text2" w:themeShade="BF"/>
                <w:sz w:val="16"/>
                <w:szCs w:val="16"/>
              </w:rPr>
            </w:pPr>
          </w:p>
        </w:tc>
        <w:tc>
          <w:tcPr>
            <w:tcW w:w="688" w:type="dxa"/>
            <w:shd w:val="pct12" w:color="auto" w:fill="auto"/>
          </w:tcPr>
          <w:p w14:paraId="43390F7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Pr>
          <w:p w14:paraId="7F13C290" w14:textId="77777777" w:rsidR="009B6FED" w:rsidRPr="009B6FED" w:rsidRDefault="009B6FED" w:rsidP="009B6FED">
            <w:pPr>
              <w:jc w:val="center"/>
              <w:rPr>
                <w:rFonts w:ascii="Arial" w:hAnsi="Arial" w:cs="Arial"/>
                <w:b/>
                <w:color w:val="17365D" w:themeColor="text2" w:themeShade="BF"/>
                <w:sz w:val="13"/>
                <w:szCs w:val="13"/>
              </w:rPr>
            </w:pPr>
            <w:r w:rsidRPr="009B6FED">
              <w:rPr>
                <w:rFonts w:ascii="Arial" w:hAnsi="Arial" w:cs="Arial"/>
                <w:b/>
                <w:color w:val="17365D" w:themeColor="text2" w:themeShade="BF"/>
                <w:sz w:val="16"/>
                <w:szCs w:val="16"/>
              </w:rPr>
              <w:t>4^</w:t>
            </w:r>
          </w:p>
        </w:tc>
        <w:tc>
          <w:tcPr>
            <w:tcW w:w="533" w:type="dxa"/>
            <w:shd w:val="pct12" w:color="auto" w:fill="auto"/>
          </w:tcPr>
          <w:p w14:paraId="341C093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88" w:type="dxa"/>
          </w:tcPr>
          <w:p w14:paraId="329998CF" w14:textId="77777777" w:rsidR="009B6FED" w:rsidRPr="009B6FED" w:rsidRDefault="009B6FED" w:rsidP="009B6FED">
            <w:pPr>
              <w:jc w:val="center"/>
              <w:rPr>
                <w:rFonts w:ascii="Arial" w:hAnsi="Arial" w:cs="Arial"/>
                <w:b/>
                <w:color w:val="17365D" w:themeColor="text2" w:themeShade="BF"/>
                <w:sz w:val="16"/>
                <w:szCs w:val="16"/>
              </w:rPr>
            </w:pPr>
          </w:p>
        </w:tc>
        <w:tc>
          <w:tcPr>
            <w:tcW w:w="576" w:type="dxa"/>
            <w:shd w:val="pct12" w:color="auto" w:fill="auto"/>
          </w:tcPr>
          <w:p w14:paraId="4988084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shd w:val="pct12" w:color="auto" w:fill="auto"/>
          </w:tcPr>
          <w:p w14:paraId="02B265C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25" w:type="dxa"/>
            <w:shd w:val="pct12" w:color="auto" w:fill="auto"/>
          </w:tcPr>
          <w:p w14:paraId="10F7894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shd w:val="pct12" w:color="auto" w:fill="auto"/>
          </w:tcPr>
          <w:p w14:paraId="0359C6D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shd w:val="pct12" w:color="auto" w:fill="auto"/>
          </w:tcPr>
          <w:p w14:paraId="262E7F2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shd w:val="pct12" w:color="auto" w:fill="auto"/>
          </w:tcPr>
          <w:p w14:paraId="60D19CF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6480863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31AA43A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78</w:t>
            </w:r>
          </w:p>
        </w:tc>
      </w:tr>
      <w:tr w:rsidR="009B6FED" w:rsidRPr="009B6FED" w14:paraId="663DB47C" w14:textId="77777777" w:rsidTr="00590726">
        <w:tc>
          <w:tcPr>
            <w:tcW w:w="2014" w:type="dxa"/>
          </w:tcPr>
          <w:p w14:paraId="1CAB672F" w14:textId="77777777" w:rsidR="009B6FED" w:rsidRPr="009B6FED" w:rsidRDefault="009B6FED" w:rsidP="009B6FED">
            <w:pPr>
              <w:rPr>
                <w:rFonts w:ascii="Arial" w:hAnsi="Arial" w:cs="Arial"/>
                <w:b/>
                <w:color w:val="17365D" w:themeColor="text2" w:themeShade="BF"/>
                <w:sz w:val="13"/>
                <w:szCs w:val="13"/>
              </w:rPr>
            </w:pPr>
            <w:r w:rsidRPr="009B6FED">
              <w:rPr>
                <w:rFonts w:ascii="Arial" w:hAnsi="Arial" w:cs="Arial"/>
                <w:b/>
                <w:color w:val="17365D" w:themeColor="text2" w:themeShade="BF"/>
                <w:sz w:val="13"/>
                <w:szCs w:val="13"/>
              </w:rPr>
              <w:t>INVICTUS RAPAGNANO G.</w:t>
            </w:r>
          </w:p>
        </w:tc>
        <w:tc>
          <w:tcPr>
            <w:tcW w:w="701" w:type="dxa"/>
          </w:tcPr>
          <w:p w14:paraId="76A22D25" w14:textId="77777777" w:rsidR="009B6FED" w:rsidRPr="009B6FED" w:rsidRDefault="009B6FED" w:rsidP="009B6FED">
            <w:pPr>
              <w:jc w:val="center"/>
              <w:rPr>
                <w:rFonts w:ascii="Arial" w:hAnsi="Arial" w:cs="Arial"/>
                <w:b/>
                <w:color w:val="17365D" w:themeColor="text2" w:themeShade="BF"/>
                <w:sz w:val="16"/>
                <w:szCs w:val="16"/>
              </w:rPr>
            </w:pPr>
          </w:p>
        </w:tc>
        <w:tc>
          <w:tcPr>
            <w:tcW w:w="688" w:type="dxa"/>
            <w:shd w:val="pct12" w:color="auto" w:fill="auto"/>
          </w:tcPr>
          <w:p w14:paraId="46AAD1B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Pr>
          <w:p w14:paraId="223B207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14^</w:t>
            </w:r>
          </w:p>
        </w:tc>
        <w:tc>
          <w:tcPr>
            <w:tcW w:w="533" w:type="dxa"/>
            <w:shd w:val="pct12" w:color="auto" w:fill="auto"/>
          </w:tcPr>
          <w:p w14:paraId="5159FCD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8" w:type="dxa"/>
          </w:tcPr>
          <w:p w14:paraId="04452B4F" w14:textId="77777777" w:rsidR="009B6FED" w:rsidRPr="009B6FED" w:rsidRDefault="009B6FED" w:rsidP="009B6FED">
            <w:pPr>
              <w:jc w:val="center"/>
              <w:rPr>
                <w:rFonts w:ascii="Arial" w:hAnsi="Arial" w:cs="Arial"/>
                <w:b/>
                <w:color w:val="17365D" w:themeColor="text2" w:themeShade="BF"/>
                <w:sz w:val="16"/>
                <w:szCs w:val="16"/>
              </w:rPr>
            </w:pPr>
          </w:p>
        </w:tc>
        <w:tc>
          <w:tcPr>
            <w:tcW w:w="576" w:type="dxa"/>
            <w:shd w:val="pct12" w:color="auto" w:fill="auto"/>
          </w:tcPr>
          <w:p w14:paraId="6C9B247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shd w:val="pct12" w:color="auto" w:fill="auto"/>
          </w:tcPr>
          <w:p w14:paraId="16D25D2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1F4D0B2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69B2549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shd w:val="pct12" w:color="auto" w:fill="auto"/>
          </w:tcPr>
          <w:p w14:paraId="7963711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shd w:val="pct12" w:color="auto" w:fill="auto"/>
          </w:tcPr>
          <w:p w14:paraId="76F5F8C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55552B4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83" w:type="dxa"/>
            <w:shd w:val="pct12" w:color="auto" w:fill="auto"/>
          </w:tcPr>
          <w:p w14:paraId="3F6A25E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50</w:t>
            </w:r>
          </w:p>
        </w:tc>
      </w:tr>
      <w:tr w:rsidR="009B6FED" w:rsidRPr="009B6FED" w14:paraId="2A798B2A" w14:textId="77777777" w:rsidTr="00590726">
        <w:tc>
          <w:tcPr>
            <w:tcW w:w="2014" w:type="dxa"/>
          </w:tcPr>
          <w:p w14:paraId="6841EC82"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5"/>
                <w:szCs w:val="15"/>
              </w:rPr>
              <w:t>MURAGLIA S.S.D. A R.L.</w:t>
            </w:r>
          </w:p>
        </w:tc>
        <w:tc>
          <w:tcPr>
            <w:tcW w:w="701" w:type="dxa"/>
          </w:tcPr>
          <w:p w14:paraId="441B33E8" w14:textId="77777777" w:rsidR="009B6FED" w:rsidRPr="009B6FED" w:rsidRDefault="009B6FED" w:rsidP="009B6FED">
            <w:pPr>
              <w:jc w:val="center"/>
              <w:rPr>
                <w:rFonts w:ascii="Arial" w:hAnsi="Arial" w:cs="Arial"/>
                <w:b/>
                <w:color w:val="17365D" w:themeColor="text2" w:themeShade="BF"/>
                <w:sz w:val="16"/>
                <w:szCs w:val="16"/>
              </w:rPr>
            </w:pPr>
          </w:p>
        </w:tc>
        <w:tc>
          <w:tcPr>
            <w:tcW w:w="688" w:type="dxa"/>
            <w:shd w:val="pct12" w:color="auto" w:fill="auto"/>
          </w:tcPr>
          <w:p w14:paraId="62A32EB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Pr>
          <w:p w14:paraId="2943D762" w14:textId="77777777" w:rsidR="009B6FED" w:rsidRPr="009B6FED" w:rsidRDefault="009B6FED" w:rsidP="009B6FED">
            <w:pPr>
              <w:jc w:val="center"/>
              <w:rPr>
                <w:rFonts w:ascii="Arial" w:hAnsi="Arial" w:cs="Arial"/>
                <w:b/>
                <w:color w:val="17365D" w:themeColor="text2" w:themeShade="BF"/>
                <w:sz w:val="13"/>
                <w:szCs w:val="13"/>
              </w:rPr>
            </w:pPr>
            <w:r w:rsidRPr="009B6FED">
              <w:rPr>
                <w:rFonts w:ascii="Arial" w:hAnsi="Arial" w:cs="Arial"/>
                <w:b/>
                <w:color w:val="17365D" w:themeColor="text2" w:themeShade="BF"/>
                <w:sz w:val="13"/>
                <w:szCs w:val="13"/>
              </w:rPr>
              <w:t>14^</w:t>
            </w:r>
          </w:p>
          <w:p w14:paraId="2AAA873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3"/>
                <w:szCs w:val="13"/>
              </w:rPr>
              <w:t>1^ JP*</w:t>
            </w:r>
          </w:p>
        </w:tc>
        <w:tc>
          <w:tcPr>
            <w:tcW w:w="533" w:type="dxa"/>
            <w:shd w:val="pct12" w:color="auto" w:fill="auto"/>
          </w:tcPr>
          <w:p w14:paraId="6B12472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0+5</w:t>
            </w:r>
          </w:p>
        </w:tc>
        <w:tc>
          <w:tcPr>
            <w:tcW w:w="588" w:type="dxa"/>
          </w:tcPr>
          <w:p w14:paraId="3740C53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4^</w:t>
            </w:r>
          </w:p>
        </w:tc>
        <w:tc>
          <w:tcPr>
            <w:tcW w:w="576" w:type="dxa"/>
            <w:shd w:val="pct12" w:color="auto" w:fill="auto"/>
          </w:tcPr>
          <w:p w14:paraId="4ADB8AC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55" w:type="dxa"/>
            <w:shd w:val="pct12" w:color="auto" w:fill="auto"/>
          </w:tcPr>
          <w:p w14:paraId="6368CBE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4663A9F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shd w:val="pct12" w:color="auto" w:fill="auto"/>
          </w:tcPr>
          <w:p w14:paraId="787D7B3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shd w:val="pct12" w:color="auto" w:fill="auto"/>
          </w:tcPr>
          <w:p w14:paraId="00EDF10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shd w:val="pct12" w:color="auto" w:fill="auto"/>
          </w:tcPr>
          <w:p w14:paraId="4344B55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3DECD67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41EC8A1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105</w:t>
            </w:r>
          </w:p>
        </w:tc>
      </w:tr>
      <w:tr w:rsidR="009B6FED" w:rsidRPr="009B6FED" w14:paraId="2F574A22" w14:textId="77777777" w:rsidTr="00590726">
        <w:tc>
          <w:tcPr>
            <w:tcW w:w="2014" w:type="dxa"/>
          </w:tcPr>
          <w:p w14:paraId="13DC8DB2"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PICENO UNITED MMX</w:t>
            </w:r>
          </w:p>
        </w:tc>
        <w:tc>
          <w:tcPr>
            <w:tcW w:w="701" w:type="dxa"/>
          </w:tcPr>
          <w:p w14:paraId="0F34AB6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2010</w:t>
            </w:r>
          </w:p>
        </w:tc>
        <w:tc>
          <w:tcPr>
            <w:tcW w:w="688" w:type="dxa"/>
            <w:shd w:val="pct12" w:color="auto" w:fill="auto"/>
          </w:tcPr>
          <w:p w14:paraId="72A12C3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737" w:type="dxa"/>
          </w:tcPr>
          <w:p w14:paraId="2C294B7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33" w:type="dxa"/>
            <w:shd w:val="pct12" w:color="auto" w:fill="auto"/>
          </w:tcPr>
          <w:p w14:paraId="4740CAD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8" w:type="dxa"/>
          </w:tcPr>
          <w:p w14:paraId="1BB2F6FF" w14:textId="77777777" w:rsidR="009B6FED" w:rsidRPr="009B6FED" w:rsidRDefault="009B6FED" w:rsidP="009B6FED">
            <w:pPr>
              <w:jc w:val="center"/>
              <w:rPr>
                <w:rFonts w:ascii="Arial" w:hAnsi="Arial" w:cs="Arial"/>
                <w:b/>
                <w:color w:val="17365D" w:themeColor="text2" w:themeShade="BF"/>
                <w:sz w:val="16"/>
                <w:szCs w:val="16"/>
              </w:rPr>
            </w:pPr>
          </w:p>
        </w:tc>
        <w:tc>
          <w:tcPr>
            <w:tcW w:w="576" w:type="dxa"/>
            <w:shd w:val="pct12" w:color="auto" w:fill="auto"/>
          </w:tcPr>
          <w:p w14:paraId="3BBA5A6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shd w:val="pct12" w:color="auto" w:fill="auto"/>
          </w:tcPr>
          <w:p w14:paraId="772AB2A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shd w:val="pct12" w:color="auto" w:fill="auto"/>
          </w:tcPr>
          <w:p w14:paraId="3C1481F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67" w:type="dxa"/>
            <w:shd w:val="pct12" w:color="auto" w:fill="auto"/>
          </w:tcPr>
          <w:p w14:paraId="79CABDB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30" w:type="dxa"/>
            <w:shd w:val="pct12" w:color="auto" w:fill="auto"/>
          </w:tcPr>
          <w:p w14:paraId="71DCFF4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62" w:type="dxa"/>
            <w:shd w:val="pct12" w:color="auto" w:fill="auto"/>
          </w:tcPr>
          <w:p w14:paraId="463A32E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shd w:val="pct12" w:color="auto" w:fill="auto"/>
          </w:tcPr>
          <w:p w14:paraId="41C0190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883" w:type="dxa"/>
            <w:shd w:val="pct12" w:color="auto" w:fill="auto"/>
          </w:tcPr>
          <w:p w14:paraId="018D934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30</w:t>
            </w:r>
          </w:p>
        </w:tc>
      </w:tr>
      <w:tr w:rsidR="009B6FED" w:rsidRPr="009B6FED" w14:paraId="048ACF2B" w14:textId="77777777" w:rsidTr="00590726">
        <w:tc>
          <w:tcPr>
            <w:tcW w:w="2014" w:type="dxa"/>
            <w:tcBorders>
              <w:top w:val="single" w:sz="4" w:space="0" w:color="auto"/>
              <w:left w:val="single" w:sz="4" w:space="0" w:color="auto"/>
              <w:bottom w:val="single" w:sz="4" w:space="0" w:color="auto"/>
              <w:right w:val="single" w:sz="4" w:space="0" w:color="auto"/>
            </w:tcBorders>
          </w:tcPr>
          <w:p w14:paraId="42C3B732" w14:textId="77777777" w:rsidR="009B6FED" w:rsidRPr="009B6FED" w:rsidRDefault="009B6FED" w:rsidP="009B6FED">
            <w:pPr>
              <w:rPr>
                <w:rFonts w:ascii="Arial" w:hAnsi="Arial" w:cs="Arial"/>
                <w:b/>
                <w:color w:val="17365D" w:themeColor="text2" w:themeShade="BF"/>
                <w:sz w:val="13"/>
                <w:szCs w:val="13"/>
              </w:rPr>
            </w:pPr>
            <w:r w:rsidRPr="009B6FED">
              <w:rPr>
                <w:rFonts w:ascii="Arial" w:hAnsi="Arial" w:cs="Arial"/>
                <w:b/>
                <w:color w:val="17365D" w:themeColor="text2" w:themeShade="BF"/>
                <w:sz w:val="13"/>
                <w:szCs w:val="13"/>
              </w:rPr>
              <w:t>REAL ELPIDIENSE CALCIO</w:t>
            </w:r>
          </w:p>
        </w:tc>
        <w:tc>
          <w:tcPr>
            <w:tcW w:w="701" w:type="dxa"/>
            <w:tcBorders>
              <w:top w:val="single" w:sz="4" w:space="0" w:color="auto"/>
              <w:left w:val="single" w:sz="4" w:space="0" w:color="auto"/>
              <w:bottom w:val="single" w:sz="4" w:space="0" w:color="auto"/>
              <w:right w:val="single" w:sz="4" w:space="0" w:color="auto"/>
            </w:tcBorders>
          </w:tcPr>
          <w:p w14:paraId="6957CB0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2000</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68147CD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7506583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0F73F9F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6F4988D1" w14:textId="77777777" w:rsidR="009B6FED" w:rsidRPr="009B6FED" w:rsidRDefault="009B6FED" w:rsidP="009B6FED">
            <w:pPr>
              <w:jc w:val="center"/>
              <w:rPr>
                <w:rFonts w:ascii="Arial" w:hAnsi="Arial" w:cs="Arial"/>
                <w:b/>
                <w:color w:val="17365D" w:themeColor="text2" w:themeShade="BF"/>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73129F1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C6DA48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054C7B1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621A40B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2430E0B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022A274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26316AE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50DE8B1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80</w:t>
            </w:r>
          </w:p>
        </w:tc>
      </w:tr>
      <w:tr w:rsidR="009B6FED" w:rsidRPr="009B6FED" w14:paraId="776DEF3F" w14:textId="77777777" w:rsidTr="00590726">
        <w:trPr>
          <w:trHeight w:val="70"/>
        </w:trPr>
        <w:tc>
          <w:tcPr>
            <w:tcW w:w="2014" w:type="dxa"/>
            <w:tcBorders>
              <w:top w:val="single" w:sz="4" w:space="0" w:color="auto"/>
              <w:left w:val="single" w:sz="4" w:space="0" w:color="auto"/>
              <w:bottom w:val="single" w:sz="4" w:space="0" w:color="auto"/>
              <w:right w:val="single" w:sz="4" w:space="0" w:color="auto"/>
            </w:tcBorders>
          </w:tcPr>
          <w:p w14:paraId="5C3A67FB"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SAN BIAGIO</w:t>
            </w:r>
          </w:p>
        </w:tc>
        <w:tc>
          <w:tcPr>
            <w:tcW w:w="701" w:type="dxa"/>
            <w:tcBorders>
              <w:top w:val="single" w:sz="4" w:space="0" w:color="auto"/>
              <w:left w:val="single" w:sz="4" w:space="0" w:color="auto"/>
              <w:bottom w:val="single" w:sz="4" w:space="0" w:color="auto"/>
              <w:right w:val="single" w:sz="4" w:space="0" w:color="auto"/>
            </w:tcBorders>
          </w:tcPr>
          <w:p w14:paraId="47B3ED5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1978</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5CA4DE5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3BF1E71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14^</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4A3AA45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46BF4851" w14:textId="77777777" w:rsidR="009B6FED" w:rsidRPr="009B6FED" w:rsidRDefault="009B6FED" w:rsidP="009B6FED">
            <w:pPr>
              <w:jc w:val="center"/>
              <w:rPr>
                <w:rFonts w:ascii="Arial" w:hAnsi="Arial" w:cs="Arial"/>
                <w:b/>
                <w:color w:val="17365D" w:themeColor="text2" w:themeShade="BF"/>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3346136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264522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7DB0914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79C285A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368EDD8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21D5F10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278CFAC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667D7E9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80</w:t>
            </w:r>
          </w:p>
        </w:tc>
      </w:tr>
    </w:tbl>
    <w:p w14:paraId="4F802AEA" w14:textId="77777777" w:rsidR="009B6FED" w:rsidRPr="009B6FED" w:rsidRDefault="009B6FED" w:rsidP="009B6FED">
      <w:pPr>
        <w:rPr>
          <w:rFonts w:ascii="Arial" w:hAnsi="Arial" w:cs="Arial"/>
          <w:i/>
          <w:iCs/>
          <w:color w:val="17365D" w:themeColor="text2" w:themeShade="BF"/>
          <w:sz w:val="16"/>
          <w:szCs w:val="16"/>
        </w:rPr>
      </w:pPr>
    </w:p>
    <w:p w14:paraId="02FB238F" w14:textId="77777777" w:rsidR="009B6FED" w:rsidRPr="009B6FED" w:rsidRDefault="009B6FED" w:rsidP="009B6FED">
      <w:pPr>
        <w:rPr>
          <w:rFonts w:ascii="Arial" w:hAnsi="Arial" w:cs="Arial"/>
          <w:i/>
          <w:iCs/>
          <w:color w:val="17365D" w:themeColor="text2" w:themeShade="BF"/>
          <w:sz w:val="16"/>
          <w:szCs w:val="16"/>
        </w:rPr>
      </w:pPr>
      <w:r w:rsidRPr="009B6FED">
        <w:rPr>
          <w:rFonts w:ascii="Arial" w:hAnsi="Arial" w:cs="Arial"/>
          <w:i/>
          <w:iCs/>
          <w:color w:val="17365D" w:themeColor="text2" w:themeShade="BF"/>
          <w:sz w:val="16"/>
          <w:szCs w:val="16"/>
        </w:rPr>
        <w:t xml:space="preserve">* Punto b2) elementi e tabelle di valutazione </w:t>
      </w:r>
    </w:p>
    <w:p w14:paraId="778FE28A" w14:textId="77777777" w:rsidR="009B6FED" w:rsidRPr="009B6FED" w:rsidRDefault="009B6FED" w:rsidP="009B6FED">
      <w:pPr>
        <w:rPr>
          <w:rFonts w:ascii="Arial" w:hAnsi="Arial" w:cs="Arial"/>
          <w:color w:val="17365D" w:themeColor="text2" w:themeShade="BF"/>
        </w:rPr>
      </w:pPr>
    </w:p>
    <w:p w14:paraId="65F2ADD0"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NON PROMOSSE</w:t>
      </w:r>
    </w:p>
    <w:p w14:paraId="2A02E1B3" w14:textId="77777777" w:rsidR="009B6FED" w:rsidRPr="009B6FED" w:rsidRDefault="009B6FED" w:rsidP="009B6FED">
      <w:pPr>
        <w:rPr>
          <w:rFonts w:ascii="Arial" w:hAnsi="Arial" w:cs="Arial"/>
          <w:b/>
          <w:color w:val="17365D" w:themeColor="text2" w:themeShade="BF"/>
          <w:sz w:val="22"/>
          <w:szCs w:val="22"/>
          <w:u w:val="single"/>
        </w:rPr>
      </w:pPr>
    </w:p>
    <w:p w14:paraId="4B996166"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2^ CLASSIFICATE – PERDENTI SPAREGGIO PER PROMOZIONE AL CAMPIONATO 1^ CATEGORIA</w:t>
      </w:r>
    </w:p>
    <w:p w14:paraId="563A69EF"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CASTIGNANO A.S.D.</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96</w:t>
      </w:r>
    </w:p>
    <w:p w14:paraId="19FED489"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DELLA ROVERE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78</w:t>
      </w:r>
    </w:p>
    <w:p w14:paraId="602C5606"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AGUGLIANO POLVERIGI</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75</w:t>
      </w:r>
    </w:p>
    <w:p w14:paraId="1FECFE3F" w14:textId="77777777" w:rsidR="009B6FED" w:rsidRPr="009B6FED" w:rsidRDefault="009B6FED" w:rsidP="009B6FED">
      <w:pPr>
        <w:rPr>
          <w:rFonts w:ascii="Arial" w:hAnsi="Arial" w:cs="Arial"/>
          <w:color w:val="17365D" w:themeColor="text2" w:themeShade="BF"/>
          <w:highlight w:val="yellow"/>
        </w:rPr>
      </w:pPr>
    </w:p>
    <w:p w14:paraId="61E27719"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RETROCESSE</w:t>
      </w:r>
    </w:p>
    <w:p w14:paraId="47FFED79" w14:textId="77777777" w:rsidR="009B6FED" w:rsidRPr="009B6FED" w:rsidRDefault="009B6FED" w:rsidP="009B6FED">
      <w:pPr>
        <w:rPr>
          <w:rFonts w:ascii="Arial" w:hAnsi="Arial" w:cs="Arial"/>
          <w:color w:val="17365D" w:themeColor="text2" w:themeShade="BF"/>
          <w:sz w:val="22"/>
          <w:szCs w:val="22"/>
        </w:rPr>
      </w:pPr>
    </w:p>
    <w:p w14:paraId="40460A4E"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b/>
          <w:color w:val="17365D" w:themeColor="text2" w:themeShade="BF"/>
          <w:sz w:val="22"/>
          <w:szCs w:val="22"/>
          <w:u w:val="single"/>
        </w:rPr>
        <w:t>14^ CLASSIFICATE</w:t>
      </w:r>
    </w:p>
    <w:p w14:paraId="5A0639E3"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MURAGLIA S.S.D. A R.L.</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 xml:space="preserve">          105</w:t>
      </w:r>
    </w:p>
    <w:p w14:paraId="3BE7945A"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CASETTE D’ETE 1968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90</w:t>
      </w:r>
    </w:p>
    <w:p w14:paraId="3E332733"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SAN BIAGIO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80</w:t>
      </w:r>
    </w:p>
    <w:p w14:paraId="4B739596"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INVICTUS RAPAGNANO GROTTA</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50</w:t>
      </w:r>
    </w:p>
    <w:p w14:paraId="2C3E6EF7" w14:textId="77777777" w:rsidR="009B6FED" w:rsidRPr="009B6FED" w:rsidRDefault="009B6FED" w:rsidP="009B6FED">
      <w:pPr>
        <w:rPr>
          <w:rFonts w:ascii="Arial" w:hAnsi="Arial" w:cs="Arial"/>
          <w:color w:val="17365D" w:themeColor="text2" w:themeShade="BF"/>
          <w:sz w:val="22"/>
          <w:szCs w:val="22"/>
          <w:highlight w:val="yellow"/>
        </w:rPr>
      </w:pPr>
    </w:p>
    <w:p w14:paraId="7233BA8A"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b/>
          <w:color w:val="17365D" w:themeColor="text2" w:themeShade="BF"/>
          <w:sz w:val="22"/>
          <w:szCs w:val="22"/>
          <w:u w:val="single"/>
        </w:rPr>
        <w:t>15^ CLASSIFICATE</w:t>
      </w:r>
    </w:p>
    <w:p w14:paraId="458844E8"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REAL ELPIDIENSE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80</w:t>
      </w:r>
    </w:p>
    <w:p w14:paraId="17C84D07"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PICENO UNITED MMX A R.L.</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30</w:t>
      </w:r>
    </w:p>
    <w:p w14:paraId="7A3FC9B9" w14:textId="77777777" w:rsidR="009B6FED" w:rsidRPr="009B6FED" w:rsidRDefault="009B6FED" w:rsidP="009B6FED">
      <w:pPr>
        <w:rPr>
          <w:rFonts w:ascii="Arial" w:hAnsi="Arial" w:cs="Arial"/>
          <w:color w:val="17365D" w:themeColor="text2" w:themeShade="BF"/>
        </w:rPr>
      </w:pPr>
    </w:p>
    <w:p w14:paraId="7C2AC9A5" w14:textId="77777777" w:rsidR="009B6FED" w:rsidRPr="009B6FED" w:rsidRDefault="009B6FED" w:rsidP="009B6FED">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SECONDA CATEGORIA</w:t>
      </w:r>
    </w:p>
    <w:p w14:paraId="1086C07F"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717"/>
        <w:gridCol w:w="567"/>
        <w:gridCol w:w="721"/>
        <w:gridCol w:w="485"/>
        <w:gridCol w:w="582"/>
        <w:gridCol w:w="582"/>
        <w:gridCol w:w="447"/>
        <w:gridCol w:w="666"/>
        <w:gridCol w:w="883"/>
      </w:tblGrid>
      <w:tr w:rsidR="009B6FED" w:rsidRPr="009B6FED" w14:paraId="218D3AB6" w14:textId="77777777" w:rsidTr="00590726">
        <w:tc>
          <w:tcPr>
            <w:tcW w:w="1985" w:type="dxa"/>
            <w:vMerge w:val="restart"/>
          </w:tcPr>
          <w:p w14:paraId="1C937DDD" w14:textId="77777777" w:rsidR="009B6FED" w:rsidRPr="009B6FED" w:rsidRDefault="009B6FED" w:rsidP="009B6FED">
            <w:pPr>
              <w:jc w:val="center"/>
              <w:rPr>
                <w:b/>
                <w:color w:val="17365D" w:themeColor="text2" w:themeShade="BF"/>
              </w:rPr>
            </w:pPr>
            <w:r w:rsidRPr="009B6FED">
              <w:rPr>
                <w:rFonts w:ascii="Arial" w:hAnsi="Arial" w:cs="Arial"/>
                <w:b/>
                <w:color w:val="17365D" w:themeColor="text2" w:themeShade="BF"/>
              </w:rPr>
              <w:t>SOCIETA’</w:t>
            </w:r>
          </w:p>
        </w:tc>
        <w:tc>
          <w:tcPr>
            <w:tcW w:w="1368" w:type="dxa"/>
            <w:gridSpan w:val="2"/>
          </w:tcPr>
          <w:p w14:paraId="615043D3"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AFFILIAZIONE</w:t>
            </w:r>
          </w:p>
        </w:tc>
        <w:tc>
          <w:tcPr>
            <w:tcW w:w="1204" w:type="dxa"/>
            <w:gridSpan w:val="2"/>
          </w:tcPr>
          <w:p w14:paraId="5F46ECDD"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CLASSIFICA</w:t>
            </w:r>
          </w:p>
        </w:tc>
        <w:tc>
          <w:tcPr>
            <w:tcW w:w="1284" w:type="dxa"/>
            <w:gridSpan w:val="2"/>
          </w:tcPr>
          <w:p w14:paraId="3EF9B3C0"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DISCIPLINA</w:t>
            </w:r>
          </w:p>
        </w:tc>
        <w:tc>
          <w:tcPr>
            <w:tcW w:w="721" w:type="dxa"/>
            <w:vMerge w:val="restart"/>
          </w:tcPr>
          <w:p w14:paraId="0C71A1F2" w14:textId="77777777" w:rsidR="009B6FED" w:rsidRPr="009B6FED" w:rsidRDefault="009B6FED" w:rsidP="009B6FED">
            <w:pPr>
              <w:jc w:val="center"/>
              <w:rPr>
                <w:rFonts w:ascii="Arial" w:hAnsi="Arial" w:cs="Arial"/>
                <w:b/>
                <w:color w:val="17365D" w:themeColor="text2" w:themeShade="BF"/>
                <w:sz w:val="16"/>
                <w:szCs w:val="16"/>
              </w:rPr>
            </w:pPr>
          </w:p>
          <w:p w14:paraId="7E5E888B" w14:textId="77777777" w:rsidR="009B6FED" w:rsidRPr="009B6FED" w:rsidRDefault="009B6FED" w:rsidP="009B6FED">
            <w:pPr>
              <w:jc w:val="center"/>
              <w:rPr>
                <w:b/>
                <w:color w:val="17365D" w:themeColor="text2" w:themeShade="BF"/>
                <w:sz w:val="15"/>
                <w:szCs w:val="15"/>
              </w:rPr>
            </w:pPr>
            <w:r w:rsidRPr="009B6FED">
              <w:rPr>
                <w:rFonts w:ascii="Arial" w:hAnsi="Arial" w:cs="Arial"/>
                <w:b/>
                <w:color w:val="17365D" w:themeColor="text2" w:themeShade="BF"/>
                <w:sz w:val="15"/>
                <w:szCs w:val="15"/>
              </w:rPr>
              <w:t>COPPA</w:t>
            </w:r>
          </w:p>
        </w:tc>
        <w:tc>
          <w:tcPr>
            <w:tcW w:w="1649" w:type="dxa"/>
            <w:gridSpan w:val="3"/>
          </w:tcPr>
          <w:p w14:paraId="0BA92F37"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ATTIVITA’ GIOVANILE</w:t>
            </w:r>
          </w:p>
        </w:tc>
        <w:tc>
          <w:tcPr>
            <w:tcW w:w="1113" w:type="dxa"/>
            <w:gridSpan w:val="2"/>
          </w:tcPr>
          <w:p w14:paraId="7485080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RIUNIONI</w:t>
            </w:r>
          </w:p>
          <w:p w14:paraId="2E92C7F8" w14:textId="77777777" w:rsidR="009B6FED" w:rsidRPr="009B6FED" w:rsidRDefault="009B6FED" w:rsidP="009B6FED">
            <w:pPr>
              <w:jc w:val="center"/>
              <w:rPr>
                <w:b/>
                <w:color w:val="17365D" w:themeColor="text2" w:themeShade="BF"/>
                <w:sz w:val="16"/>
                <w:szCs w:val="16"/>
              </w:rPr>
            </w:pPr>
          </w:p>
        </w:tc>
        <w:tc>
          <w:tcPr>
            <w:tcW w:w="883" w:type="dxa"/>
            <w:vMerge w:val="restart"/>
          </w:tcPr>
          <w:p w14:paraId="500E48A3" w14:textId="77777777" w:rsidR="009B6FED" w:rsidRPr="009B6FED" w:rsidRDefault="009B6FED" w:rsidP="009B6FED">
            <w:pPr>
              <w:jc w:val="center"/>
              <w:rPr>
                <w:rFonts w:ascii="Arial" w:hAnsi="Arial" w:cs="Arial"/>
                <w:b/>
                <w:color w:val="17365D" w:themeColor="text2" w:themeShade="BF"/>
                <w:sz w:val="15"/>
                <w:szCs w:val="15"/>
              </w:rPr>
            </w:pPr>
          </w:p>
          <w:p w14:paraId="4F05835C"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5"/>
                <w:szCs w:val="15"/>
              </w:rPr>
              <w:t>TOTALE</w:t>
            </w:r>
          </w:p>
        </w:tc>
      </w:tr>
      <w:tr w:rsidR="009B6FED" w:rsidRPr="009B6FED" w14:paraId="69F5F7AC" w14:textId="77777777" w:rsidTr="00590726">
        <w:tc>
          <w:tcPr>
            <w:tcW w:w="1985" w:type="dxa"/>
            <w:vMerge/>
          </w:tcPr>
          <w:p w14:paraId="42122D3C" w14:textId="77777777" w:rsidR="009B6FED" w:rsidRPr="009B6FED" w:rsidRDefault="009B6FED" w:rsidP="009B6FED">
            <w:pPr>
              <w:rPr>
                <w:b/>
                <w:color w:val="17365D" w:themeColor="text2" w:themeShade="BF"/>
                <w:sz w:val="16"/>
                <w:szCs w:val="16"/>
              </w:rPr>
            </w:pPr>
          </w:p>
        </w:tc>
        <w:tc>
          <w:tcPr>
            <w:tcW w:w="775" w:type="dxa"/>
          </w:tcPr>
          <w:p w14:paraId="4E5E3DD3"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AA</w:t>
            </w:r>
          </w:p>
        </w:tc>
        <w:tc>
          <w:tcPr>
            <w:tcW w:w="593" w:type="dxa"/>
            <w:tcBorders>
              <w:bottom w:val="single" w:sz="4" w:space="0" w:color="auto"/>
            </w:tcBorders>
          </w:tcPr>
          <w:p w14:paraId="10769821"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648" w:type="dxa"/>
          </w:tcPr>
          <w:p w14:paraId="30B6E09D"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CF</w:t>
            </w:r>
          </w:p>
        </w:tc>
        <w:tc>
          <w:tcPr>
            <w:tcW w:w="556" w:type="dxa"/>
            <w:tcBorders>
              <w:bottom w:val="single" w:sz="4" w:space="0" w:color="auto"/>
            </w:tcBorders>
          </w:tcPr>
          <w:p w14:paraId="72D3AA7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717" w:type="dxa"/>
          </w:tcPr>
          <w:p w14:paraId="3D3FA9B7"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w:t>
            </w:r>
          </w:p>
        </w:tc>
        <w:tc>
          <w:tcPr>
            <w:tcW w:w="567" w:type="dxa"/>
            <w:tcBorders>
              <w:bottom w:val="single" w:sz="4" w:space="0" w:color="auto"/>
            </w:tcBorders>
          </w:tcPr>
          <w:p w14:paraId="4E5EAF84"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721" w:type="dxa"/>
            <w:vMerge/>
            <w:tcBorders>
              <w:bottom w:val="single" w:sz="4" w:space="0" w:color="auto"/>
            </w:tcBorders>
          </w:tcPr>
          <w:p w14:paraId="21803339" w14:textId="77777777" w:rsidR="009B6FED" w:rsidRPr="009B6FED" w:rsidRDefault="009B6FED" w:rsidP="009B6FED">
            <w:pPr>
              <w:rPr>
                <w:b/>
                <w:color w:val="17365D" w:themeColor="text2" w:themeShade="BF"/>
                <w:sz w:val="16"/>
                <w:szCs w:val="16"/>
              </w:rPr>
            </w:pPr>
          </w:p>
        </w:tc>
        <w:tc>
          <w:tcPr>
            <w:tcW w:w="485" w:type="dxa"/>
            <w:tcBorders>
              <w:bottom w:val="single" w:sz="4" w:space="0" w:color="auto"/>
            </w:tcBorders>
          </w:tcPr>
          <w:p w14:paraId="4E39C422"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J</w:t>
            </w:r>
          </w:p>
        </w:tc>
        <w:tc>
          <w:tcPr>
            <w:tcW w:w="582" w:type="dxa"/>
            <w:tcBorders>
              <w:bottom w:val="single" w:sz="4" w:space="0" w:color="auto"/>
            </w:tcBorders>
          </w:tcPr>
          <w:p w14:paraId="19262F8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w:t>
            </w:r>
          </w:p>
        </w:tc>
        <w:tc>
          <w:tcPr>
            <w:tcW w:w="582" w:type="dxa"/>
            <w:tcBorders>
              <w:bottom w:val="single" w:sz="4" w:space="0" w:color="auto"/>
            </w:tcBorders>
          </w:tcPr>
          <w:p w14:paraId="68FB474E"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G</w:t>
            </w:r>
          </w:p>
        </w:tc>
        <w:tc>
          <w:tcPr>
            <w:tcW w:w="447" w:type="dxa"/>
            <w:tcBorders>
              <w:bottom w:val="single" w:sz="4" w:space="0" w:color="auto"/>
            </w:tcBorders>
          </w:tcPr>
          <w:p w14:paraId="0AEB6AA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Pr.</w:t>
            </w:r>
          </w:p>
        </w:tc>
        <w:tc>
          <w:tcPr>
            <w:tcW w:w="666" w:type="dxa"/>
            <w:tcBorders>
              <w:bottom w:val="single" w:sz="4" w:space="0" w:color="auto"/>
            </w:tcBorders>
          </w:tcPr>
          <w:p w14:paraId="04686BE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Reg.</w:t>
            </w:r>
          </w:p>
        </w:tc>
        <w:tc>
          <w:tcPr>
            <w:tcW w:w="883" w:type="dxa"/>
            <w:vMerge/>
            <w:tcBorders>
              <w:bottom w:val="single" w:sz="4" w:space="0" w:color="auto"/>
            </w:tcBorders>
          </w:tcPr>
          <w:p w14:paraId="35005CD4" w14:textId="77777777" w:rsidR="009B6FED" w:rsidRPr="009B6FED" w:rsidRDefault="009B6FED" w:rsidP="009B6FED">
            <w:pPr>
              <w:rPr>
                <w:b/>
                <w:color w:val="17365D" w:themeColor="text2" w:themeShade="BF"/>
                <w:sz w:val="16"/>
                <w:szCs w:val="16"/>
              </w:rPr>
            </w:pPr>
          </w:p>
        </w:tc>
      </w:tr>
      <w:tr w:rsidR="009B6FED" w:rsidRPr="009B6FED" w14:paraId="15DA07F9" w14:textId="77777777" w:rsidTr="00590726">
        <w:tc>
          <w:tcPr>
            <w:tcW w:w="1985" w:type="dxa"/>
          </w:tcPr>
          <w:p w14:paraId="1C2B6657"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ABBADIENSE</w:t>
            </w:r>
          </w:p>
        </w:tc>
        <w:tc>
          <w:tcPr>
            <w:tcW w:w="775" w:type="dxa"/>
          </w:tcPr>
          <w:p w14:paraId="4801DDD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2010</w:t>
            </w:r>
          </w:p>
        </w:tc>
        <w:tc>
          <w:tcPr>
            <w:tcW w:w="593" w:type="dxa"/>
            <w:shd w:val="pct12" w:color="auto" w:fill="auto"/>
          </w:tcPr>
          <w:p w14:paraId="0AA755F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648" w:type="dxa"/>
          </w:tcPr>
          <w:p w14:paraId="5099EA0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556" w:type="dxa"/>
            <w:shd w:val="pct12" w:color="auto" w:fill="auto"/>
          </w:tcPr>
          <w:p w14:paraId="3BB3EDB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717" w:type="dxa"/>
          </w:tcPr>
          <w:p w14:paraId="00B2E01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67" w:type="dxa"/>
            <w:shd w:val="pct12" w:color="auto" w:fill="auto"/>
          </w:tcPr>
          <w:p w14:paraId="694BBA0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21" w:type="dxa"/>
            <w:shd w:val="pct12" w:color="auto" w:fill="auto"/>
          </w:tcPr>
          <w:p w14:paraId="192D93E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04903B5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2C426A4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0AF4EE0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715D600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26390D2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75BAAF0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75</w:t>
            </w:r>
          </w:p>
        </w:tc>
      </w:tr>
      <w:tr w:rsidR="009B6FED" w:rsidRPr="009B6FED" w14:paraId="232D4E00" w14:textId="77777777" w:rsidTr="00590726">
        <w:tc>
          <w:tcPr>
            <w:tcW w:w="1985" w:type="dxa"/>
          </w:tcPr>
          <w:p w14:paraId="6870A050"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4"/>
                <w:szCs w:val="14"/>
              </w:rPr>
              <w:t xml:space="preserve">CAMERINO </w:t>
            </w:r>
            <w:proofErr w:type="gramStart"/>
            <w:r w:rsidRPr="009B6FED">
              <w:rPr>
                <w:rFonts w:ascii="Arial" w:hAnsi="Arial" w:cs="Arial"/>
                <w:b/>
                <w:color w:val="17365D" w:themeColor="text2" w:themeShade="BF"/>
                <w:sz w:val="14"/>
                <w:szCs w:val="14"/>
              </w:rPr>
              <w:t>C.RAIMONDO</w:t>
            </w:r>
            <w:proofErr w:type="gramEnd"/>
          </w:p>
        </w:tc>
        <w:tc>
          <w:tcPr>
            <w:tcW w:w="775" w:type="dxa"/>
          </w:tcPr>
          <w:p w14:paraId="43C31A7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2020</w:t>
            </w:r>
          </w:p>
        </w:tc>
        <w:tc>
          <w:tcPr>
            <w:tcW w:w="593" w:type="dxa"/>
            <w:shd w:val="pct12" w:color="auto" w:fill="auto"/>
          </w:tcPr>
          <w:p w14:paraId="2EDC302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648" w:type="dxa"/>
          </w:tcPr>
          <w:p w14:paraId="50306D4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56" w:type="dxa"/>
            <w:shd w:val="pct12" w:color="auto" w:fill="auto"/>
          </w:tcPr>
          <w:p w14:paraId="6CDE566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717" w:type="dxa"/>
          </w:tcPr>
          <w:p w14:paraId="28A66E90" w14:textId="77777777" w:rsidR="009B6FED" w:rsidRPr="009B6FED" w:rsidRDefault="009B6FED" w:rsidP="009B6FED">
            <w:pPr>
              <w:jc w:val="center"/>
              <w:rPr>
                <w:rFonts w:ascii="Arial" w:hAnsi="Arial" w:cs="Arial"/>
                <w:b/>
                <w:color w:val="17365D" w:themeColor="text2" w:themeShade="BF"/>
                <w:sz w:val="16"/>
                <w:szCs w:val="16"/>
              </w:rPr>
            </w:pPr>
          </w:p>
        </w:tc>
        <w:tc>
          <w:tcPr>
            <w:tcW w:w="567" w:type="dxa"/>
            <w:shd w:val="pct12" w:color="auto" w:fill="auto"/>
          </w:tcPr>
          <w:p w14:paraId="13EC519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721" w:type="dxa"/>
            <w:shd w:val="pct12" w:color="auto" w:fill="auto"/>
          </w:tcPr>
          <w:p w14:paraId="6C021DE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2842659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1640F62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82" w:type="dxa"/>
            <w:shd w:val="pct12" w:color="auto" w:fill="auto"/>
          </w:tcPr>
          <w:p w14:paraId="552FFFE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47" w:type="dxa"/>
            <w:shd w:val="pct12" w:color="auto" w:fill="auto"/>
          </w:tcPr>
          <w:p w14:paraId="2D78EA3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12BDA9F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112DC00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50</w:t>
            </w:r>
          </w:p>
        </w:tc>
      </w:tr>
      <w:tr w:rsidR="009B6FED" w:rsidRPr="009B6FED" w14:paraId="3CDEC867" w14:textId="77777777" w:rsidTr="00590726">
        <w:tc>
          <w:tcPr>
            <w:tcW w:w="1985" w:type="dxa"/>
          </w:tcPr>
          <w:p w14:paraId="1C160DF9" w14:textId="77777777" w:rsidR="009B6FED" w:rsidRPr="009B6FED" w:rsidRDefault="009B6FED" w:rsidP="009B6FED">
            <w:pPr>
              <w:rPr>
                <w:rFonts w:ascii="Arial" w:hAnsi="Arial" w:cs="Arial"/>
                <w:b/>
                <w:color w:val="17365D" w:themeColor="text2" w:themeShade="BF"/>
                <w:sz w:val="12"/>
                <w:szCs w:val="12"/>
              </w:rPr>
            </w:pPr>
            <w:r w:rsidRPr="009B6FED">
              <w:rPr>
                <w:rFonts w:ascii="Arial" w:hAnsi="Arial" w:cs="Arial"/>
                <w:b/>
                <w:color w:val="17365D" w:themeColor="text2" w:themeShade="BF"/>
                <w:sz w:val="15"/>
                <w:szCs w:val="15"/>
              </w:rPr>
              <w:t>CAMPIGLIONE CALCIO</w:t>
            </w:r>
          </w:p>
        </w:tc>
        <w:tc>
          <w:tcPr>
            <w:tcW w:w="775" w:type="dxa"/>
          </w:tcPr>
          <w:p w14:paraId="1522D73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1981</w:t>
            </w:r>
          </w:p>
        </w:tc>
        <w:tc>
          <w:tcPr>
            <w:tcW w:w="593" w:type="dxa"/>
            <w:shd w:val="pct12" w:color="auto" w:fill="auto"/>
          </w:tcPr>
          <w:p w14:paraId="74A7E11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6773872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56" w:type="dxa"/>
            <w:shd w:val="pct12" w:color="auto" w:fill="auto"/>
          </w:tcPr>
          <w:p w14:paraId="56149B7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717" w:type="dxa"/>
          </w:tcPr>
          <w:p w14:paraId="6F9C015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6^</w:t>
            </w:r>
          </w:p>
        </w:tc>
        <w:tc>
          <w:tcPr>
            <w:tcW w:w="567" w:type="dxa"/>
            <w:shd w:val="pct12" w:color="auto" w:fill="auto"/>
          </w:tcPr>
          <w:p w14:paraId="4EEC1E6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721" w:type="dxa"/>
            <w:shd w:val="pct12" w:color="auto" w:fill="auto"/>
          </w:tcPr>
          <w:p w14:paraId="535821E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771865E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7E09BBA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82" w:type="dxa"/>
            <w:shd w:val="pct12" w:color="auto" w:fill="auto"/>
          </w:tcPr>
          <w:p w14:paraId="5671288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47" w:type="dxa"/>
            <w:shd w:val="pct12" w:color="auto" w:fill="auto"/>
          </w:tcPr>
          <w:p w14:paraId="4E2C665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185EB9E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050F73E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85</w:t>
            </w:r>
          </w:p>
        </w:tc>
      </w:tr>
      <w:tr w:rsidR="009B6FED" w:rsidRPr="009B6FED" w14:paraId="0EFCB8DF" w14:textId="77777777" w:rsidTr="00590726">
        <w:tc>
          <w:tcPr>
            <w:tcW w:w="1985" w:type="dxa"/>
          </w:tcPr>
          <w:p w14:paraId="49BADC94"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GROTTESE A.S.D.</w:t>
            </w:r>
          </w:p>
        </w:tc>
        <w:tc>
          <w:tcPr>
            <w:tcW w:w="775" w:type="dxa"/>
          </w:tcPr>
          <w:p w14:paraId="20ACE658" w14:textId="77777777" w:rsidR="009B6FED" w:rsidRPr="009B6FED" w:rsidRDefault="009B6FED" w:rsidP="009B6FED">
            <w:pPr>
              <w:jc w:val="center"/>
              <w:rPr>
                <w:rFonts w:ascii="Arial" w:hAnsi="Arial" w:cs="Arial"/>
                <w:b/>
                <w:color w:val="17365D" w:themeColor="text2" w:themeShade="BF"/>
                <w:sz w:val="16"/>
                <w:szCs w:val="16"/>
              </w:rPr>
            </w:pPr>
          </w:p>
        </w:tc>
        <w:tc>
          <w:tcPr>
            <w:tcW w:w="593" w:type="dxa"/>
            <w:shd w:val="pct12" w:color="auto" w:fill="auto"/>
          </w:tcPr>
          <w:p w14:paraId="240D89E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366F09E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4^</w:t>
            </w:r>
          </w:p>
        </w:tc>
        <w:tc>
          <w:tcPr>
            <w:tcW w:w="556" w:type="dxa"/>
            <w:shd w:val="pct12" w:color="auto" w:fill="auto"/>
          </w:tcPr>
          <w:p w14:paraId="5CDCA1B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717" w:type="dxa"/>
          </w:tcPr>
          <w:p w14:paraId="1735A4E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67" w:type="dxa"/>
            <w:shd w:val="pct12" w:color="auto" w:fill="auto"/>
          </w:tcPr>
          <w:p w14:paraId="00050D1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21" w:type="dxa"/>
            <w:shd w:val="pct12" w:color="auto" w:fill="auto"/>
          </w:tcPr>
          <w:p w14:paraId="5CD2E70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21F66EB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0602EC8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3939B74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7639521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100F561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883" w:type="dxa"/>
            <w:shd w:val="pct12" w:color="auto" w:fill="auto"/>
          </w:tcPr>
          <w:p w14:paraId="37673F8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68</w:t>
            </w:r>
          </w:p>
        </w:tc>
      </w:tr>
      <w:tr w:rsidR="009B6FED" w:rsidRPr="009B6FED" w14:paraId="55F9B7E6" w14:textId="77777777" w:rsidTr="00590726">
        <w:tc>
          <w:tcPr>
            <w:tcW w:w="1985" w:type="dxa"/>
          </w:tcPr>
          <w:p w14:paraId="104CF78A" w14:textId="77777777" w:rsidR="009B6FED" w:rsidRPr="009B6FED" w:rsidRDefault="009B6FED" w:rsidP="009B6FED">
            <w:pPr>
              <w:rPr>
                <w:rFonts w:ascii="Arial" w:hAnsi="Arial" w:cs="Arial"/>
                <w:b/>
                <w:color w:val="17365D" w:themeColor="text2" w:themeShade="BF"/>
                <w:sz w:val="15"/>
                <w:szCs w:val="15"/>
              </w:rPr>
            </w:pPr>
            <w:r w:rsidRPr="009B6FED">
              <w:rPr>
                <w:rFonts w:ascii="Arial" w:hAnsi="Arial" w:cs="Arial"/>
                <w:b/>
                <w:color w:val="17365D" w:themeColor="text2" w:themeShade="BF"/>
                <w:sz w:val="16"/>
                <w:szCs w:val="16"/>
              </w:rPr>
              <w:t>MICIO UNITED</w:t>
            </w:r>
          </w:p>
        </w:tc>
        <w:tc>
          <w:tcPr>
            <w:tcW w:w="775" w:type="dxa"/>
          </w:tcPr>
          <w:p w14:paraId="73C1294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2018</w:t>
            </w:r>
          </w:p>
        </w:tc>
        <w:tc>
          <w:tcPr>
            <w:tcW w:w="593" w:type="dxa"/>
            <w:shd w:val="pct12" w:color="auto" w:fill="auto"/>
          </w:tcPr>
          <w:p w14:paraId="5459287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w:t>
            </w:r>
          </w:p>
        </w:tc>
        <w:tc>
          <w:tcPr>
            <w:tcW w:w="648" w:type="dxa"/>
          </w:tcPr>
          <w:p w14:paraId="7B7316F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556" w:type="dxa"/>
            <w:shd w:val="pct12" w:color="auto" w:fill="auto"/>
          </w:tcPr>
          <w:p w14:paraId="09447CC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717" w:type="dxa"/>
          </w:tcPr>
          <w:p w14:paraId="2374057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567" w:type="dxa"/>
            <w:shd w:val="pct12" w:color="auto" w:fill="auto"/>
          </w:tcPr>
          <w:p w14:paraId="35023C8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721" w:type="dxa"/>
            <w:shd w:val="pct12" w:color="auto" w:fill="auto"/>
          </w:tcPr>
          <w:p w14:paraId="31DA18B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16F3B58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1E87854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50101BE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150C42F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1271DED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357EA12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57</w:t>
            </w:r>
          </w:p>
        </w:tc>
      </w:tr>
      <w:tr w:rsidR="009B6FED" w:rsidRPr="009B6FED" w14:paraId="4CB8662B" w14:textId="77777777" w:rsidTr="00590726">
        <w:tc>
          <w:tcPr>
            <w:tcW w:w="1985" w:type="dxa"/>
          </w:tcPr>
          <w:p w14:paraId="6810E51E"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5"/>
                <w:szCs w:val="15"/>
              </w:rPr>
              <w:t>MONTE PORZIO CALCIO</w:t>
            </w:r>
          </w:p>
        </w:tc>
        <w:tc>
          <w:tcPr>
            <w:tcW w:w="775" w:type="dxa"/>
          </w:tcPr>
          <w:p w14:paraId="6B32A5A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2011</w:t>
            </w:r>
          </w:p>
        </w:tc>
        <w:tc>
          <w:tcPr>
            <w:tcW w:w="593" w:type="dxa"/>
            <w:shd w:val="pct12" w:color="auto" w:fill="auto"/>
          </w:tcPr>
          <w:p w14:paraId="110B191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14</w:t>
            </w:r>
          </w:p>
        </w:tc>
        <w:tc>
          <w:tcPr>
            <w:tcW w:w="648" w:type="dxa"/>
          </w:tcPr>
          <w:p w14:paraId="71CE848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56" w:type="dxa"/>
            <w:shd w:val="pct12" w:color="auto" w:fill="auto"/>
          </w:tcPr>
          <w:p w14:paraId="1AC04FC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717" w:type="dxa"/>
          </w:tcPr>
          <w:p w14:paraId="5EC203AC" w14:textId="77777777" w:rsidR="009B6FED" w:rsidRPr="009B6FED" w:rsidRDefault="009B6FED" w:rsidP="009B6FED">
            <w:pPr>
              <w:jc w:val="center"/>
              <w:rPr>
                <w:rFonts w:ascii="Arial" w:hAnsi="Arial" w:cs="Arial"/>
                <w:b/>
                <w:color w:val="17365D" w:themeColor="text2" w:themeShade="BF"/>
                <w:sz w:val="16"/>
                <w:szCs w:val="16"/>
              </w:rPr>
            </w:pPr>
          </w:p>
        </w:tc>
        <w:tc>
          <w:tcPr>
            <w:tcW w:w="567" w:type="dxa"/>
            <w:shd w:val="pct12" w:color="auto" w:fill="auto"/>
          </w:tcPr>
          <w:p w14:paraId="5413D10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721" w:type="dxa"/>
            <w:shd w:val="pct12" w:color="auto" w:fill="auto"/>
          </w:tcPr>
          <w:p w14:paraId="1746B07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0DECA48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4A711DC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708FEE0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5CAB45C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319FD46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883" w:type="dxa"/>
            <w:shd w:val="pct12" w:color="auto" w:fill="auto"/>
          </w:tcPr>
          <w:p w14:paraId="5BA464B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w:t>
            </w:r>
          </w:p>
        </w:tc>
      </w:tr>
      <w:tr w:rsidR="009B6FED" w:rsidRPr="009B6FED" w14:paraId="74FD25D6" w14:textId="77777777" w:rsidTr="00590726">
        <w:tc>
          <w:tcPr>
            <w:tcW w:w="1985" w:type="dxa"/>
          </w:tcPr>
          <w:p w14:paraId="59346778"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MORROVALLE</w:t>
            </w:r>
          </w:p>
        </w:tc>
        <w:tc>
          <w:tcPr>
            <w:tcW w:w="775" w:type="dxa"/>
          </w:tcPr>
          <w:p w14:paraId="4A725D5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2005</w:t>
            </w:r>
          </w:p>
        </w:tc>
        <w:tc>
          <w:tcPr>
            <w:tcW w:w="593" w:type="dxa"/>
            <w:shd w:val="pct12" w:color="auto" w:fill="auto"/>
          </w:tcPr>
          <w:p w14:paraId="2074421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648" w:type="dxa"/>
          </w:tcPr>
          <w:p w14:paraId="2717C0D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56" w:type="dxa"/>
            <w:shd w:val="pct12" w:color="auto" w:fill="auto"/>
          </w:tcPr>
          <w:p w14:paraId="554D240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717" w:type="dxa"/>
          </w:tcPr>
          <w:p w14:paraId="0B6C4EC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w:t>
            </w:r>
          </w:p>
        </w:tc>
        <w:tc>
          <w:tcPr>
            <w:tcW w:w="567" w:type="dxa"/>
            <w:shd w:val="pct12" w:color="auto" w:fill="auto"/>
          </w:tcPr>
          <w:p w14:paraId="551601A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35</w:t>
            </w:r>
          </w:p>
        </w:tc>
        <w:tc>
          <w:tcPr>
            <w:tcW w:w="721" w:type="dxa"/>
            <w:shd w:val="pct12" w:color="auto" w:fill="auto"/>
          </w:tcPr>
          <w:p w14:paraId="484A3EB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635473D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39EC703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3E99026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0EFD49B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26028CD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4AE2AC6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85</w:t>
            </w:r>
          </w:p>
        </w:tc>
      </w:tr>
      <w:tr w:rsidR="009B6FED" w:rsidRPr="009B6FED" w14:paraId="73AEBAC1" w14:textId="77777777" w:rsidTr="00590726">
        <w:tc>
          <w:tcPr>
            <w:tcW w:w="1985" w:type="dxa"/>
          </w:tcPr>
          <w:p w14:paraId="2EA17FF3"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NOVILARA CALCIO</w:t>
            </w:r>
          </w:p>
        </w:tc>
        <w:tc>
          <w:tcPr>
            <w:tcW w:w="775" w:type="dxa"/>
          </w:tcPr>
          <w:p w14:paraId="04B654D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1975</w:t>
            </w:r>
          </w:p>
        </w:tc>
        <w:tc>
          <w:tcPr>
            <w:tcW w:w="593" w:type="dxa"/>
            <w:shd w:val="pct12" w:color="auto" w:fill="auto"/>
          </w:tcPr>
          <w:p w14:paraId="61E15B2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1D71BC1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56" w:type="dxa"/>
            <w:shd w:val="pct12" w:color="auto" w:fill="auto"/>
          </w:tcPr>
          <w:p w14:paraId="2F4A3DB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717" w:type="dxa"/>
          </w:tcPr>
          <w:p w14:paraId="4E2E4A2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567" w:type="dxa"/>
            <w:shd w:val="pct12" w:color="auto" w:fill="auto"/>
          </w:tcPr>
          <w:p w14:paraId="60DFAE9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721" w:type="dxa"/>
            <w:shd w:val="pct12" w:color="auto" w:fill="auto"/>
          </w:tcPr>
          <w:p w14:paraId="003A547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85" w:type="dxa"/>
            <w:shd w:val="pct12" w:color="auto" w:fill="auto"/>
          </w:tcPr>
          <w:p w14:paraId="58C813A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0EA5E7A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0DB3A8B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405C21D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2989FE4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883" w:type="dxa"/>
            <w:shd w:val="pct12" w:color="auto" w:fill="auto"/>
          </w:tcPr>
          <w:p w14:paraId="2DECE23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55</w:t>
            </w:r>
          </w:p>
        </w:tc>
      </w:tr>
      <w:tr w:rsidR="009B6FED" w:rsidRPr="009B6FED" w14:paraId="6ACD5E33" w14:textId="77777777" w:rsidTr="00590726">
        <w:tc>
          <w:tcPr>
            <w:tcW w:w="1985" w:type="dxa"/>
          </w:tcPr>
          <w:p w14:paraId="113F8477"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ROCCAFLUVIONE</w:t>
            </w:r>
          </w:p>
        </w:tc>
        <w:tc>
          <w:tcPr>
            <w:tcW w:w="775" w:type="dxa"/>
          </w:tcPr>
          <w:p w14:paraId="4CC9709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1983</w:t>
            </w:r>
          </w:p>
        </w:tc>
        <w:tc>
          <w:tcPr>
            <w:tcW w:w="593" w:type="dxa"/>
            <w:shd w:val="pct12" w:color="auto" w:fill="auto"/>
          </w:tcPr>
          <w:p w14:paraId="66F0526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2C9515B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56" w:type="dxa"/>
            <w:shd w:val="pct12" w:color="auto" w:fill="auto"/>
          </w:tcPr>
          <w:p w14:paraId="6E6E524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717" w:type="dxa"/>
          </w:tcPr>
          <w:p w14:paraId="1957A7B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w:t>
            </w:r>
          </w:p>
        </w:tc>
        <w:tc>
          <w:tcPr>
            <w:tcW w:w="567" w:type="dxa"/>
            <w:shd w:val="pct12" w:color="auto" w:fill="auto"/>
          </w:tcPr>
          <w:p w14:paraId="52C8FDC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721" w:type="dxa"/>
            <w:shd w:val="pct12" w:color="auto" w:fill="auto"/>
          </w:tcPr>
          <w:p w14:paraId="03BD8CC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19CE3F9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186ACF3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549C236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05072FF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7FC8C34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83" w:type="dxa"/>
            <w:shd w:val="pct12" w:color="auto" w:fill="auto"/>
          </w:tcPr>
          <w:p w14:paraId="53F7F70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38</w:t>
            </w:r>
          </w:p>
        </w:tc>
      </w:tr>
      <w:tr w:rsidR="009B6FED" w:rsidRPr="009B6FED" w14:paraId="3E7135A0" w14:textId="77777777" w:rsidTr="00590726">
        <w:tc>
          <w:tcPr>
            <w:tcW w:w="1985" w:type="dxa"/>
          </w:tcPr>
          <w:p w14:paraId="63A3B85F" w14:textId="77777777" w:rsidR="009B6FED" w:rsidRPr="009B6FED" w:rsidRDefault="009B6FED" w:rsidP="009B6FED">
            <w:pPr>
              <w:rPr>
                <w:rFonts w:ascii="Arial" w:hAnsi="Arial" w:cs="Arial"/>
                <w:b/>
                <w:color w:val="17365D" w:themeColor="text2" w:themeShade="BF"/>
                <w:sz w:val="16"/>
                <w:szCs w:val="16"/>
                <w:highlight w:val="yellow"/>
              </w:rPr>
            </w:pPr>
            <w:proofErr w:type="gramStart"/>
            <w:r w:rsidRPr="009B6FED">
              <w:rPr>
                <w:rFonts w:ascii="Arial" w:hAnsi="Arial" w:cs="Arial"/>
                <w:b/>
                <w:color w:val="17365D" w:themeColor="text2" w:themeShade="BF"/>
                <w:sz w:val="16"/>
                <w:szCs w:val="16"/>
              </w:rPr>
              <w:t>U.MANDOLESI</w:t>
            </w:r>
            <w:proofErr w:type="gramEnd"/>
          </w:p>
        </w:tc>
        <w:tc>
          <w:tcPr>
            <w:tcW w:w="775" w:type="dxa"/>
          </w:tcPr>
          <w:p w14:paraId="1AE4F971"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1989</w:t>
            </w:r>
          </w:p>
        </w:tc>
        <w:tc>
          <w:tcPr>
            <w:tcW w:w="593" w:type="dxa"/>
            <w:shd w:val="pct12" w:color="auto" w:fill="auto"/>
          </w:tcPr>
          <w:p w14:paraId="5D42313A"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25</w:t>
            </w:r>
          </w:p>
        </w:tc>
        <w:tc>
          <w:tcPr>
            <w:tcW w:w="648" w:type="dxa"/>
          </w:tcPr>
          <w:p w14:paraId="4F675B5B"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15^</w:t>
            </w:r>
          </w:p>
        </w:tc>
        <w:tc>
          <w:tcPr>
            <w:tcW w:w="556" w:type="dxa"/>
            <w:shd w:val="pct12" w:color="auto" w:fill="auto"/>
          </w:tcPr>
          <w:p w14:paraId="4B28915E"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0</w:t>
            </w:r>
          </w:p>
        </w:tc>
        <w:tc>
          <w:tcPr>
            <w:tcW w:w="717" w:type="dxa"/>
          </w:tcPr>
          <w:p w14:paraId="6E5D9EC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w:t>
            </w:r>
          </w:p>
          <w:p w14:paraId="18A1647B"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3"/>
                <w:szCs w:val="13"/>
              </w:rPr>
              <w:t>1^ JP*</w:t>
            </w:r>
          </w:p>
        </w:tc>
        <w:tc>
          <w:tcPr>
            <w:tcW w:w="567" w:type="dxa"/>
            <w:shd w:val="pct12" w:color="auto" w:fill="auto"/>
          </w:tcPr>
          <w:p w14:paraId="0298860C"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10+5</w:t>
            </w:r>
          </w:p>
        </w:tc>
        <w:tc>
          <w:tcPr>
            <w:tcW w:w="721" w:type="dxa"/>
            <w:shd w:val="pct12" w:color="auto" w:fill="auto"/>
          </w:tcPr>
          <w:p w14:paraId="305B3927"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5</w:t>
            </w:r>
          </w:p>
        </w:tc>
        <w:tc>
          <w:tcPr>
            <w:tcW w:w="485" w:type="dxa"/>
            <w:shd w:val="pct12" w:color="auto" w:fill="auto"/>
          </w:tcPr>
          <w:p w14:paraId="36AC48E4"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10</w:t>
            </w:r>
          </w:p>
        </w:tc>
        <w:tc>
          <w:tcPr>
            <w:tcW w:w="582" w:type="dxa"/>
            <w:shd w:val="pct12" w:color="auto" w:fill="auto"/>
          </w:tcPr>
          <w:p w14:paraId="0A751465"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10</w:t>
            </w:r>
          </w:p>
        </w:tc>
        <w:tc>
          <w:tcPr>
            <w:tcW w:w="582" w:type="dxa"/>
            <w:shd w:val="pct12" w:color="auto" w:fill="auto"/>
          </w:tcPr>
          <w:p w14:paraId="489C17B2"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10</w:t>
            </w:r>
          </w:p>
        </w:tc>
        <w:tc>
          <w:tcPr>
            <w:tcW w:w="447" w:type="dxa"/>
            <w:shd w:val="pct12" w:color="auto" w:fill="auto"/>
          </w:tcPr>
          <w:p w14:paraId="2745D990"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0</w:t>
            </w:r>
          </w:p>
        </w:tc>
        <w:tc>
          <w:tcPr>
            <w:tcW w:w="666" w:type="dxa"/>
            <w:shd w:val="pct12" w:color="auto" w:fill="auto"/>
          </w:tcPr>
          <w:p w14:paraId="3DB8313E"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10</w:t>
            </w:r>
          </w:p>
        </w:tc>
        <w:tc>
          <w:tcPr>
            <w:tcW w:w="883" w:type="dxa"/>
            <w:shd w:val="pct12" w:color="auto" w:fill="auto"/>
          </w:tcPr>
          <w:p w14:paraId="5E45FFBF" w14:textId="77777777" w:rsidR="009B6FED" w:rsidRPr="009B6FED" w:rsidRDefault="009B6FED" w:rsidP="009B6FED">
            <w:pPr>
              <w:jc w:val="center"/>
              <w:rPr>
                <w:rFonts w:ascii="Arial" w:hAnsi="Arial" w:cs="Arial"/>
                <w:b/>
                <w:color w:val="17365D" w:themeColor="text2" w:themeShade="BF"/>
                <w:sz w:val="16"/>
                <w:szCs w:val="16"/>
                <w:highlight w:val="yellow"/>
              </w:rPr>
            </w:pPr>
            <w:r w:rsidRPr="009B6FED">
              <w:rPr>
                <w:rFonts w:ascii="Arial" w:hAnsi="Arial" w:cs="Arial"/>
                <w:b/>
                <w:color w:val="17365D" w:themeColor="text2" w:themeShade="BF"/>
                <w:sz w:val="16"/>
                <w:szCs w:val="16"/>
              </w:rPr>
              <w:t>85</w:t>
            </w:r>
          </w:p>
        </w:tc>
      </w:tr>
      <w:tr w:rsidR="009B6FED" w:rsidRPr="009B6FED" w14:paraId="7E820D4F" w14:textId="77777777" w:rsidTr="00590726">
        <w:tc>
          <w:tcPr>
            <w:tcW w:w="1985" w:type="dxa"/>
          </w:tcPr>
          <w:p w14:paraId="182322E7"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4"/>
                <w:szCs w:val="14"/>
              </w:rPr>
              <w:t>UNIONE P. IMMACOLATA</w:t>
            </w:r>
          </w:p>
        </w:tc>
        <w:tc>
          <w:tcPr>
            <w:tcW w:w="775" w:type="dxa"/>
          </w:tcPr>
          <w:p w14:paraId="16FEC15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1989</w:t>
            </w:r>
          </w:p>
        </w:tc>
        <w:tc>
          <w:tcPr>
            <w:tcW w:w="593" w:type="dxa"/>
            <w:shd w:val="pct12" w:color="auto" w:fill="auto"/>
          </w:tcPr>
          <w:p w14:paraId="464C4D7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7844E22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556" w:type="dxa"/>
            <w:shd w:val="pct12" w:color="auto" w:fill="auto"/>
          </w:tcPr>
          <w:p w14:paraId="05A447F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717" w:type="dxa"/>
          </w:tcPr>
          <w:p w14:paraId="0A6A5E5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67" w:type="dxa"/>
            <w:shd w:val="pct12" w:color="auto" w:fill="auto"/>
          </w:tcPr>
          <w:p w14:paraId="2DB240F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w:t>
            </w:r>
          </w:p>
        </w:tc>
        <w:tc>
          <w:tcPr>
            <w:tcW w:w="721" w:type="dxa"/>
            <w:shd w:val="pct12" w:color="auto" w:fill="auto"/>
          </w:tcPr>
          <w:p w14:paraId="2A732C4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1F75A25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82" w:type="dxa"/>
            <w:shd w:val="pct12" w:color="auto" w:fill="auto"/>
          </w:tcPr>
          <w:p w14:paraId="7EE2A11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582" w:type="dxa"/>
            <w:shd w:val="pct12" w:color="auto" w:fill="auto"/>
          </w:tcPr>
          <w:p w14:paraId="574A473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47" w:type="dxa"/>
            <w:shd w:val="pct12" w:color="auto" w:fill="auto"/>
          </w:tcPr>
          <w:p w14:paraId="579A153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4D2CC6D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883" w:type="dxa"/>
            <w:shd w:val="pct12" w:color="auto" w:fill="auto"/>
          </w:tcPr>
          <w:p w14:paraId="49D4A9C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81</w:t>
            </w:r>
          </w:p>
        </w:tc>
      </w:tr>
      <w:tr w:rsidR="009B6FED" w:rsidRPr="009B6FED" w14:paraId="3E023FD3" w14:textId="77777777" w:rsidTr="00590726">
        <w:tc>
          <w:tcPr>
            <w:tcW w:w="1985" w:type="dxa"/>
          </w:tcPr>
          <w:p w14:paraId="5E457D9E"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VALLE DEL GIANO</w:t>
            </w:r>
          </w:p>
        </w:tc>
        <w:tc>
          <w:tcPr>
            <w:tcW w:w="775" w:type="dxa"/>
          </w:tcPr>
          <w:p w14:paraId="2AF1023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1975</w:t>
            </w:r>
          </w:p>
        </w:tc>
        <w:tc>
          <w:tcPr>
            <w:tcW w:w="593" w:type="dxa"/>
            <w:shd w:val="pct12" w:color="auto" w:fill="auto"/>
          </w:tcPr>
          <w:p w14:paraId="7AEF06C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648" w:type="dxa"/>
          </w:tcPr>
          <w:p w14:paraId="3EE47B8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56" w:type="dxa"/>
            <w:shd w:val="pct12" w:color="auto" w:fill="auto"/>
          </w:tcPr>
          <w:p w14:paraId="5E63C58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717" w:type="dxa"/>
          </w:tcPr>
          <w:p w14:paraId="349DC3E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567" w:type="dxa"/>
            <w:shd w:val="pct12" w:color="auto" w:fill="auto"/>
          </w:tcPr>
          <w:p w14:paraId="23724CE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21" w:type="dxa"/>
            <w:shd w:val="pct12" w:color="auto" w:fill="auto"/>
          </w:tcPr>
          <w:p w14:paraId="72FD837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85" w:type="dxa"/>
            <w:shd w:val="pct12" w:color="auto" w:fill="auto"/>
          </w:tcPr>
          <w:p w14:paraId="02A9AA5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41F8053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582" w:type="dxa"/>
            <w:shd w:val="pct12" w:color="auto" w:fill="auto"/>
          </w:tcPr>
          <w:p w14:paraId="62EE2C9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47" w:type="dxa"/>
            <w:shd w:val="pct12" w:color="auto" w:fill="auto"/>
          </w:tcPr>
          <w:p w14:paraId="66315A2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6" w:type="dxa"/>
            <w:shd w:val="pct12" w:color="auto" w:fill="auto"/>
          </w:tcPr>
          <w:p w14:paraId="0E5C2D9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883" w:type="dxa"/>
            <w:shd w:val="pct12" w:color="auto" w:fill="auto"/>
          </w:tcPr>
          <w:p w14:paraId="014E904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70</w:t>
            </w:r>
          </w:p>
        </w:tc>
      </w:tr>
    </w:tbl>
    <w:p w14:paraId="77574C6E" w14:textId="77777777" w:rsidR="009B6FED" w:rsidRPr="009B6FED" w:rsidRDefault="009B6FED" w:rsidP="009B6FED">
      <w:pPr>
        <w:rPr>
          <w:rFonts w:ascii="Arial" w:hAnsi="Arial" w:cs="Arial"/>
          <w:i/>
          <w:iCs/>
          <w:color w:val="17365D" w:themeColor="text2" w:themeShade="BF"/>
          <w:sz w:val="16"/>
          <w:szCs w:val="16"/>
        </w:rPr>
      </w:pPr>
      <w:r w:rsidRPr="009B6FED">
        <w:rPr>
          <w:rFonts w:ascii="Arial" w:hAnsi="Arial" w:cs="Arial"/>
          <w:i/>
          <w:iCs/>
          <w:color w:val="17365D" w:themeColor="text2" w:themeShade="BF"/>
          <w:sz w:val="16"/>
          <w:szCs w:val="16"/>
        </w:rPr>
        <w:t xml:space="preserve">* Punto c) elementi e tabelle di valutazione </w:t>
      </w:r>
    </w:p>
    <w:p w14:paraId="6B1C07E7" w14:textId="77777777" w:rsidR="009B6FED" w:rsidRPr="009B6FED" w:rsidRDefault="009B6FED" w:rsidP="009B6FED">
      <w:pPr>
        <w:rPr>
          <w:rFonts w:ascii="Arial" w:hAnsi="Arial" w:cs="Arial"/>
          <w:color w:val="17365D" w:themeColor="text2" w:themeShade="BF"/>
          <w:sz w:val="22"/>
          <w:szCs w:val="22"/>
        </w:rPr>
      </w:pPr>
    </w:p>
    <w:p w14:paraId="2D681125"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NON PROMOSSE</w:t>
      </w:r>
    </w:p>
    <w:p w14:paraId="0C668565" w14:textId="77777777" w:rsidR="009B6FED" w:rsidRPr="009B6FED" w:rsidRDefault="009B6FED" w:rsidP="009B6FED">
      <w:pPr>
        <w:rPr>
          <w:rFonts w:ascii="Arial" w:hAnsi="Arial" w:cs="Arial"/>
          <w:b/>
          <w:color w:val="17365D" w:themeColor="text2" w:themeShade="BF"/>
          <w:u w:val="single"/>
        </w:rPr>
      </w:pPr>
    </w:p>
    <w:p w14:paraId="54183C12"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3^ CLASSIFICATE DOPO PLAY OFF</w:t>
      </w:r>
    </w:p>
    <w:p w14:paraId="40C56A36"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CAMPIGLIONE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85</w:t>
      </w:r>
    </w:p>
    <w:p w14:paraId="70887421"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ABBADIENSE</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75</w:t>
      </w:r>
    </w:p>
    <w:p w14:paraId="3DDC0003"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VALLE DEL GIANO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70</w:t>
      </w:r>
    </w:p>
    <w:p w14:paraId="3BF94DD4"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MICIO UNITED</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57</w:t>
      </w:r>
    </w:p>
    <w:p w14:paraId="662B9694"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NOVILARA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55</w:t>
      </w:r>
    </w:p>
    <w:p w14:paraId="313CA06E" w14:textId="77777777" w:rsidR="009B6FED" w:rsidRPr="009B6FED" w:rsidRDefault="009B6FED" w:rsidP="009B6FED">
      <w:pPr>
        <w:rPr>
          <w:rFonts w:ascii="Arial" w:hAnsi="Arial" w:cs="Arial"/>
          <w:color w:val="17365D" w:themeColor="text2" w:themeShade="BF"/>
          <w:sz w:val="22"/>
          <w:szCs w:val="22"/>
        </w:rPr>
      </w:pPr>
    </w:p>
    <w:p w14:paraId="7DE36EAE"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4^ CLASSIFICATE DOPO PLAY OFF</w:t>
      </w:r>
    </w:p>
    <w:p w14:paraId="1919F76F"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MORROVALLE</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85</w:t>
      </w:r>
    </w:p>
    <w:p w14:paraId="1436184C"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GROTTESE A.S.D.</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68</w:t>
      </w:r>
    </w:p>
    <w:p w14:paraId="7A4ECD35"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ROCCAFLUVIONE</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38</w:t>
      </w:r>
    </w:p>
    <w:p w14:paraId="3C2373E6" w14:textId="77777777" w:rsidR="009B6FED" w:rsidRPr="009B6FED" w:rsidRDefault="009B6FED" w:rsidP="009B6FED">
      <w:pPr>
        <w:rPr>
          <w:rFonts w:ascii="Arial" w:hAnsi="Arial" w:cs="Arial"/>
          <w:b/>
          <w:color w:val="17365D" w:themeColor="text2" w:themeShade="BF"/>
          <w:sz w:val="22"/>
          <w:szCs w:val="22"/>
          <w:u w:val="single"/>
        </w:rPr>
      </w:pPr>
    </w:p>
    <w:p w14:paraId="37220BF5"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SOCIETA’ RETROCESSE</w:t>
      </w:r>
    </w:p>
    <w:p w14:paraId="303181D5" w14:textId="77777777" w:rsidR="009B6FED" w:rsidRPr="009B6FED" w:rsidRDefault="009B6FED" w:rsidP="009B6FED">
      <w:pPr>
        <w:rPr>
          <w:rFonts w:ascii="Arial" w:hAnsi="Arial" w:cs="Arial"/>
          <w:b/>
          <w:color w:val="17365D" w:themeColor="text2" w:themeShade="BF"/>
          <w:sz w:val="22"/>
          <w:szCs w:val="22"/>
          <w:u w:val="single"/>
        </w:rPr>
      </w:pPr>
    </w:p>
    <w:p w14:paraId="764E9B52"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CLASSIFICATE 15° POSTO</w:t>
      </w:r>
    </w:p>
    <w:p w14:paraId="40A99BEA" w14:textId="77777777" w:rsidR="009B6FED" w:rsidRPr="009B6FED" w:rsidRDefault="009B6FED" w:rsidP="009B6FED">
      <w:pPr>
        <w:rPr>
          <w:rFonts w:ascii="Arial" w:hAnsi="Arial" w:cs="Arial"/>
          <w:color w:val="17365D" w:themeColor="text2" w:themeShade="BF"/>
          <w:sz w:val="22"/>
          <w:szCs w:val="22"/>
        </w:rPr>
      </w:pPr>
      <w:proofErr w:type="gramStart"/>
      <w:r w:rsidRPr="009B6FED">
        <w:rPr>
          <w:rFonts w:ascii="Arial" w:hAnsi="Arial" w:cs="Arial"/>
          <w:color w:val="17365D" w:themeColor="text2" w:themeShade="BF"/>
          <w:sz w:val="22"/>
          <w:szCs w:val="22"/>
        </w:rPr>
        <w:t>U.MANDOLESI</w:t>
      </w:r>
      <w:proofErr w:type="gramEnd"/>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85</w:t>
      </w:r>
    </w:p>
    <w:p w14:paraId="45CF350D"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UNIONE PIAZZA IMMACOLATA</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81</w:t>
      </w:r>
    </w:p>
    <w:p w14:paraId="393313C8"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CAMERINO CASTELRAIMONDO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50</w:t>
      </w:r>
    </w:p>
    <w:p w14:paraId="778AB43F"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MONTE PORZIO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19</w:t>
      </w:r>
    </w:p>
    <w:p w14:paraId="1F31D7DD" w14:textId="77777777" w:rsidR="009B6FED" w:rsidRPr="009B6FED" w:rsidRDefault="009B6FED" w:rsidP="009B6FED">
      <w:pPr>
        <w:rPr>
          <w:b/>
          <w:color w:val="17365D" w:themeColor="text2" w:themeShade="BF"/>
          <w:szCs w:val="22"/>
          <w:u w:val="single"/>
        </w:rPr>
      </w:pPr>
    </w:p>
    <w:p w14:paraId="5633003E"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SOCIETA’ ESCLUSE</w:t>
      </w:r>
    </w:p>
    <w:p w14:paraId="7D9D24E2" w14:textId="77777777" w:rsidR="009B6FED" w:rsidRPr="009B6FED" w:rsidRDefault="009B6FED" w:rsidP="009B6FED">
      <w:pPr>
        <w:rPr>
          <w:rFonts w:ascii="Arial" w:hAnsi="Arial" w:cs="Arial"/>
          <w:b/>
          <w:color w:val="17365D" w:themeColor="text2" w:themeShade="BF"/>
          <w:sz w:val="22"/>
          <w:szCs w:val="22"/>
          <w:u w:val="single"/>
        </w:rPr>
      </w:pPr>
      <w:r w:rsidRPr="009B6FED">
        <w:rPr>
          <w:rFonts w:ascii="Arial" w:hAnsi="Arial" w:cs="Arial"/>
          <w:color w:val="17365D" w:themeColor="text2" w:themeShade="BF"/>
          <w:sz w:val="22"/>
          <w:szCs w:val="22"/>
        </w:rPr>
        <w:t>AMATORI CALCIO APPIGNANO (usufruito ammissione a campionato superiore – lettera B preclusioni C.U. n. 172 del 10.02.2025).</w:t>
      </w:r>
    </w:p>
    <w:p w14:paraId="109CF48E" w14:textId="77777777" w:rsidR="009B6FED" w:rsidRPr="009B6FED" w:rsidRDefault="009B6FED" w:rsidP="009B6FED">
      <w:pPr>
        <w:rPr>
          <w:b/>
          <w:color w:val="17365D" w:themeColor="text2" w:themeShade="BF"/>
          <w:szCs w:val="22"/>
          <w:u w:val="single"/>
        </w:rPr>
      </w:pPr>
    </w:p>
    <w:p w14:paraId="705EA833" w14:textId="77777777" w:rsidR="009B6FED" w:rsidRPr="009B6FED" w:rsidRDefault="009B6FED" w:rsidP="009B6FED">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9B6FED">
        <w:rPr>
          <w:rFonts w:ascii="Arial" w:hAnsi="Arial" w:cs="Arial"/>
          <w:b/>
          <w:noProof/>
          <w:color w:val="17365D" w:themeColor="text2" w:themeShade="BF"/>
          <w:sz w:val="28"/>
          <w:szCs w:val="28"/>
          <w:u w:val="single"/>
          <w:lang w:eastAsia="en-US"/>
        </w:rPr>
        <w:t>JUNIORES REGIONALE</w:t>
      </w:r>
    </w:p>
    <w:p w14:paraId="7A67AAB4"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1"/>
        <w:gridCol w:w="621"/>
        <w:gridCol w:w="796"/>
        <w:gridCol w:w="665"/>
        <w:gridCol w:w="606"/>
        <w:gridCol w:w="683"/>
        <w:gridCol w:w="824"/>
        <w:gridCol w:w="443"/>
        <w:gridCol w:w="438"/>
        <w:gridCol w:w="474"/>
        <w:gridCol w:w="467"/>
        <w:gridCol w:w="668"/>
        <w:gridCol w:w="1016"/>
      </w:tblGrid>
      <w:tr w:rsidR="009B6FED" w:rsidRPr="009B6FED" w14:paraId="491A8477" w14:textId="77777777" w:rsidTr="00590726">
        <w:tc>
          <w:tcPr>
            <w:tcW w:w="1975" w:type="dxa"/>
            <w:vMerge w:val="restart"/>
          </w:tcPr>
          <w:p w14:paraId="760CB718" w14:textId="77777777" w:rsidR="009B6FED" w:rsidRPr="009B6FED" w:rsidRDefault="009B6FED" w:rsidP="009B6FED">
            <w:pPr>
              <w:jc w:val="center"/>
              <w:rPr>
                <w:b/>
                <w:color w:val="17365D" w:themeColor="text2" w:themeShade="BF"/>
              </w:rPr>
            </w:pPr>
            <w:r w:rsidRPr="009B6FED">
              <w:rPr>
                <w:rFonts w:ascii="Arial" w:hAnsi="Arial" w:cs="Arial"/>
                <w:b/>
                <w:color w:val="17365D" w:themeColor="text2" w:themeShade="BF"/>
              </w:rPr>
              <w:t>SOCIETA’</w:t>
            </w:r>
          </w:p>
        </w:tc>
        <w:tc>
          <w:tcPr>
            <w:tcW w:w="1322" w:type="dxa"/>
            <w:gridSpan w:val="2"/>
          </w:tcPr>
          <w:p w14:paraId="60D90FB9"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AFFILIAZIONE</w:t>
            </w:r>
          </w:p>
        </w:tc>
        <w:tc>
          <w:tcPr>
            <w:tcW w:w="1461" w:type="dxa"/>
            <w:gridSpan w:val="2"/>
          </w:tcPr>
          <w:p w14:paraId="023D1DB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CLASSIFICA</w:t>
            </w:r>
          </w:p>
        </w:tc>
        <w:tc>
          <w:tcPr>
            <w:tcW w:w="1289" w:type="dxa"/>
            <w:gridSpan w:val="2"/>
          </w:tcPr>
          <w:p w14:paraId="7DAA2329"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DISCIPLINA</w:t>
            </w:r>
          </w:p>
        </w:tc>
        <w:tc>
          <w:tcPr>
            <w:tcW w:w="824" w:type="dxa"/>
            <w:vMerge w:val="restart"/>
          </w:tcPr>
          <w:p w14:paraId="0313DDC0" w14:textId="77777777" w:rsidR="009B6FED" w:rsidRPr="009B6FED" w:rsidRDefault="009B6FED" w:rsidP="009B6FED">
            <w:pPr>
              <w:jc w:val="center"/>
              <w:rPr>
                <w:rFonts w:ascii="Arial" w:hAnsi="Arial" w:cs="Arial"/>
                <w:b/>
                <w:color w:val="17365D" w:themeColor="text2" w:themeShade="BF"/>
                <w:sz w:val="16"/>
                <w:szCs w:val="16"/>
              </w:rPr>
            </w:pPr>
          </w:p>
          <w:p w14:paraId="2C2ED0E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COPPA</w:t>
            </w:r>
          </w:p>
        </w:tc>
        <w:tc>
          <w:tcPr>
            <w:tcW w:w="1355" w:type="dxa"/>
            <w:gridSpan w:val="3"/>
          </w:tcPr>
          <w:p w14:paraId="1B116366"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ATTIVITA’ GIOVANILE</w:t>
            </w:r>
          </w:p>
        </w:tc>
        <w:tc>
          <w:tcPr>
            <w:tcW w:w="1135" w:type="dxa"/>
            <w:gridSpan w:val="2"/>
          </w:tcPr>
          <w:p w14:paraId="051F07F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RIUNIONI</w:t>
            </w:r>
          </w:p>
          <w:p w14:paraId="128236C6" w14:textId="77777777" w:rsidR="009B6FED" w:rsidRPr="009B6FED" w:rsidRDefault="009B6FED" w:rsidP="009B6FED">
            <w:pPr>
              <w:jc w:val="center"/>
              <w:rPr>
                <w:b/>
                <w:color w:val="17365D" w:themeColor="text2" w:themeShade="BF"/>
                <w:sz w:val="16"/>
                <w:szCs w:val="16"/>
              </w:rPr>
            </w:pPr>
          </w:p>
        </w:tc>
        <w:tc>
          <w:tcPr>
            <w:tcW w:w="1016" w:type="dxa"/>
            <w:vMerge w:val="restart"/>
          </w:tcPr>
          <w:p w14:paraId="287C16CF" w14:textId="77777777" w:rsidR="009B6FED" w:rsidRPr="009B6FED" w:rsidRDefault="009B6FED" w:rsidP="009B6FED">
            <w:pPr>
              <w:jc w:val="center"/>
              <w:rPr>
                <w:rFonts w:ascii="Arial" w:hAnsi="Arial" w:cs="Arial"/>
                <w:b/>
                <w:color w:val="17365D" w:themeColor="text2" w:themeShade="BF"/>
              </w:rPr>
            </w:pPr>
          </w:p>
          <w:p w14:paraId="3B83C49D" w14:textId="77777777" w:rsidR="009B6FED" w:rsidRPr="009B6FED" w:rsidRDefault="009B6FED" w:rsidP="009B6FED">
            <w:pPr>
              <w:jc w:val="center"/>
              <w:rPr>
                <w:b/>
                <w:color w:val="17365D" w:themeColor="text2" w:themeShade="BF"/>
              </w:rPr>
            </w:pPr>
            <w:r w:rsidRPr="009B6FED">
              <w:rPr>
                <w:rFonts w:ascii="Arial" w:hAnsi="Arial" w:cs="Arial"/>
                <w:b/>
                <w:color w:val="17365D" w:themeColor="text2" w:themeShade="BF"/>
              </w:rPr>
              <w:t>TOTALE</w:t>
            </w:r>
          </w:p>
        </w:tc>
      </w:tr>
      <w:tr w:rsidR="009B6FED" w:rsidRPr="009B6FED" w14:paraId="20F06940" w14:textId="77777777" w:rsidTr="00590726">
        <w:tc>
          <w:tcPr>
            <w:tcW w:w="1975" w:type="dxa"/>
            <w:vMerge/>
          </w:tcPr>
          <w:p w14:paraId="1958A35F" w14:textId="77777777" w:rsidR="009B6FED" w:rsidRPr="009B6FED" w:rsidRDefault="009B6FED" w:rsidP="009B6FED">
            <w:pPr>
              <w:rPr>
                <w:b/>
                <w:color w:val="17365D" w:themeColor="text2" w:themeShade="BF"/>
                <w:highlight w:val="yellow"/>
              </w:rPr>
            </w:pPr>
          </w:p>
        </w:tc>
        <w:tc>
          <w:tcPr>
            <w:tcW w:w="701" w:type="dxa"/>
          </w:tcPr>
          <w:p w14:paraId="78803AB1"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AA</w:t>
            </w:r>
          </w:p>
        </w:tc>
        <w:tc>
          <w:tcPr>
            <w:tcW w:w="621" w:type="dxa"/>
            <w:tcBorders>
              <w:bottom w:val="single" w:sz="4" w:space="0" w:color="auto"/>
            </w:tcBorders>
          </w:tcPr>
          <w:p w14:paraId="6A588791"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796" w:type="dxa"/>
          </w:tcPr>
          <w:p w14:paraId="6155BBD6"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CF</w:t>
            </w:r>
          </w:p>
        </w:tc>
        <w:tc>
          <w:tcPr>
            <w:tcW w:w="665" w:type="dxa"/>
            <w:tcBorders>
              <w:bottom w:val="single" w:sz="4" w:space="0" w:color="auto"/>
            </w:tcBorders>
          </w:tcPr>
          <w:p w14:paraId="3113EBBE"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606" w:type="dxa"/>
          </w:tcPr>
          <w:p w14:paraId="64479A2F"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D</w:t>
            </w:r>
          </w:p>
        </w:tc>
        <w:tc>
          <w:tcPr>
            <w:tcW w:w="683" w:type="dxa"/>
            <w:tcBorders>
              <w:bottom w:val="single" w:sz="4" w:space="0" w:color="auto"/>
            </w:tcBorders>
          </w:tcPr>
          <w:p w14:paraId="29F2E5D3"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w:t>
            </w:r>
          </w:p>
        </w:tc>
        <w:tc>
          <w:tcPr>
            <w:tcW w:w="824" w:type="dxa"/>
            <w:vMerge/>
            <w:tcBorders>
              <w:bottom w:val="single" w:sz="4" w:space="0" w:color="auto"/>
            </w:tcBorders>
          </w:tcPr>
          <w:p w14:paraId="6667A6F1" w14:textId="77777777" w:rsidR="009B6FED" w:rsidRPr="009B6FED" w:rsidRDefault="009B6FED" w:rsidP="009B6FED">
            <w:pPr>
              <w:rPr>
                <w:b/>
                <w:color w:val="17365D" w:themeColor="text2" w:themeShade="BF"/>
                <w:sz w:val="16"/>
                <w:szCs w:val="16"/>
                <w:highlight w:val="yellow"/>
              </w:rPr>
            </w:pPr>
          </w:p>
        </w:tc>
        <w:tc>
          <w:tcPr>
            <w:tcW w:w="443" w:type="dxa"/>
            <w:tcBorders>
              <w:bottom w:val="single" w:sz="4" w:space="0" w:color="auto"/>
            </w:tcBorders>
          </w:tcPr>
          <w:p w14:paraId="317C5CD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J</w:t>
            </w:r>
          </w:p>
        </w:tc>
        <w:tc>
          <w:tcPr>
            <w:tcW w:w="438" w:type="dxa"/>
            <w:tcBorders>
              <w:bottom w:val="single" w:sz="4" w:space="0" w:color="auto"/>
            </w:tcBorders>
          </w:tcPr>
          <w:p w14:paraId="0B029686"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A</w:t>
            </w:r>
          </w:p>
        </w:tc>
        <w:tc>
          <w:tcPr>
            <w:tcW w:w="474" w:type="dxa"/>
            <w:tcBorders>
              <w:bottom w:val="single" w:sz="4" w:space="0" w:color="auto"/>
            </w:tcBorders>
          </w:tcPr>
          <w:p w14:paraId="7D55542A"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G</w:t>
            </w:r>
          </w:p>
        </w:tc>
        <w:tc>
          <w:tcPr>
            <w:tcW w:w="467" w:type="dxa"/>
            <w:tcBorders>
              <w:bottom w:val="single" w:sz="4" w:space="0" w:color="auto"/>
            </w:tcBorders>
          </w:tcPr>
          <w:p w14:paraId="4D8AC605"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Pr.</w:t>
            </w:r>
          </w:p>
        </w:tc>
        <w:tc>
          <w:tcPr>
            <w:tcW w:w="668" w:type="dxa"/>
            <w:tcBorders>
              <w:bottom w:val="single" w:sz="4" w:space="0" w:color="auto"/>
            </w:tcBorders>
          </w:tcPr>
          <w:p w14:paraId="5FDB83E8" w14:textId="77777777" w:rsidR="009B6FED" w:rsidRPr="009B6FED" w:rsidRDefault="009B6FED" w:rsidP="009B6FED">
            <w:pPr>
              <w:jc w:val="center"/>
              <w:rPr>
                <w:b/>
                <w:color w:val="17365D" w:themeColor="text2" w:themeShade="BF"/>
                <w:sz w:val="16"/>
                <w:szCs w:val="16"/>
              </w:rPr>
            </w:pPr>
            <w:r w:rsidRPr="009B6FED">
              <w:rPr>
                <w:rFonts w:ascii="Arial" w:hAnsi="Arial" w:cs="Arial"/>
                <w:b/>
                <w:color w:val="17365D" w:themeColor="text2" w:themeShade="BF"/>
                <w:sz w:val="16"/>
                <w:szCs w:val="16"/>
              </w:rPr>
              <w:t>Reg.</w:t>
            </w:r>
          </w:p>
        </w:tc>
        <w:tc>
          <w:tcPr>
            <w:tcW w:w="1016" w:type="dxa"/>
            <w:vMerge/>
            <w:tcBorders>
              <w:bottom w:val="single" w:sz="4" w:space="0" w:color="auto"/>
            </w:tcBorders>
          </w:tcPr>
          <w:p w14:paraId="0360502C" w14:textId="77777777" w:rsidR="009B6FED" w:rsidRPr="009B6FED" w:rsidRDefault="009B6FED" w:rsidP="009B6FED">
            <w:pPr>
              <w:rPr>
                <w:b/>
                <w:color w:val="17365D" w:themeColor="text2" w:themeShade="BF"/>
                <w:highlight w:val="yellow"/>
              </w:rPr>
            </w:pPr>
          </w:p>
        </w:tc>
      </w:tr>
      <w:tr w:rsidR="009B6FED" w:rsidRPr="009B6FED" w14:paraId="16BC70DE" w14:textId="77777777" w:rsidTr="00590726">
        <w:trPr>
          <w:trHeight w:val="202"/>
        </w:trPr>
        <w:tc>
          <w:tcPr>
            <w:tcW w:w="1975" w:type="dxa"/>
          </w:tcPr>
          <w:p w14:paraId="420277BE"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CAMERANO CALCIO</w:t>
            </w:r>
          </w:p>
        </w:tc>
        <w:tc>
          <w:tcPr>
            <w:tcW w:w="701" w:type="dxa"/>
          </w:tcPr>
          <w:p w14:paraId="73B8966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1984</w:t>
            </w:r>
          </w:p>
        </w:tc>
        <w:tc>
          <w:tcPr>
            <w:tcW w:w="621" w:type="dxa"/>
            <w:shd w:val="pct12" w:color="auto" w:fill="auto"/>
          </w:tcPr>
          <w:p w14:paraId="0B6EDA3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96" w:type="dxa"/>
          </w:tcPr>
          <w:p w14:paraId="36B63FE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2C</w:t>
            </w:r>
          </w:p>
        </w:tc>
        <w:tc>
          <w:tcPr>
            <w:tcW w:w="665" w:type="dxa"/>
            <w:shd w:val="pct12" w:color="auto" w:fill="auto"/>
          </w:tcPr>
          <w:p w14:paraId="08BF600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30D3F33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683" w:type="dxa"/>
            <w:shd w:val="pct12" w:color="auto" w:fill="auto"/>
          </w:tcPr>
          <w:p w14:paraId="4E2561F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15</w:t>
            </w:r>
          </w:p>
        </w:tc>
        <w:tc>
          <w:tcPr>
            <w:tcW w:w="824" w:type="dxa"/>
            <w:shd w:val="pct12" w:color="auto" w:fill="auto"/>
          </w:tcPr>
          <w:p w14:paraId="0B2B047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0C5604C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5B01C95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74" w:type="dxa"/>
            <w:shd w:val="pct12" w:color="auto" w:fill="auto"/>
          </w:tcPr>
          <w:p w14:paraId="6E96DFC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7" w:type="dxa"/>
            <w:shd w:val="pct12" w:color="auto" w:fill="auto"/>
          </w:tcPr>
          <w:p w14:paraId="2D13E42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6F25A18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1016" w:type="dxa"/>
            <w:shd w:val="pct12" w:color="auto" w:fill="auto"/>
          </w:tcPr>
          <w:p w14:paraId="11B2E30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85</w:t>
            </w:r>
          </w:p>
        </w:tc>
      </w:tr>
      <w:tr w:rsidR="009B6FED" w:rsidRPr="009B6FED" w14:paraId="63F0CBDD" w14:textId="77777777" w:rsidTr="00590726">
        <w:trPr>
          <w:trHeight w:val="202"/>
        </w:trPr>
        <w:tc>
          <w:tcPr>
            <w:tcW w:w="1975" w:type="dxa"/>
          </w:tcPr>
          <w:p w14:paraId="5642A8A6"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CLUENTINA CALCIO</w:t>
            </w:r>
          </w:p>
        </w:tc>
        <w:tc>
          <w:tcPr>
            <w:tcW w:w="701" w:type="dxa"/>
          </w:tcPr>
          <w:p w14:paraId="564CC464" w14:textId="77777777" w:rsidR="009B6FED" w:rsidRPr="009B6FED" w:rsidRDefault="009B6FED" w:rsidP="009B6FED">
            <w:pPr>
              <w:jc w:val="center"/>
              <w:rPr>
                <w:rFonts w:ascii="Arial" w:hAnsi="Arial" w:cs="Arial"/>
                <w:b/>
                <w:color w:val="17365D" w:themeColor="text2" w:themeShade="BF"/>
                <w:sz w:val="16"/>
                <w:szCs w:val="16"/>
              </w:rPr>
            </w:pPr>
          </w:p>
        </w:tc>
        <w:tc>
          <w:tcPr>
            <w:tcW w:w="621" w:type="dxa"/>
            <w:shd w:val="pct12" w:color="auto" w:fill="auto"/>
          </w:tcPr>
          <w:p w14:paraId="5A17133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96" w:type="dxa"/>
          </w:tcPr>
          <w:p w14:paraId="4249B5A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PR</w:t>
            </w:r>
          </w:p>
        </w:tc>
        <w:tc>
          <w:tcPr>
            <w:tcW w:w="665" w:type="dxa"/>
            <w:shd w:val="pct12" w:color="auto" w:fill="auto"/>
          </w:tcPr>
          <w:p w14:paraId="20CA546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0D14EEF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w:t>
            </w:r>
          </w:p>
        </w:tc>
        <w:tc>
          <w:tcPr>
            <w:tcW w:w="683" w:type="dxa"/>
            <w:shd w:val="pct12" w:color="auto" w:fill="auto"/>
          </w:tcPr>
          <w:p w14:paraId="7720B47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824" w:type="dxa"/>
            <w:shd w:val="pct12" w:color="auto" w:fill="auto"/>
          </w:tcPr>
          <w:p w14:paraId="3CB7927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697BC93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4CE2E38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74" w:type="dxa"/>
            <w:shd w:val="pct12" w:color="auto" w:fill="auto"/>
          </w:tcPr>
          <w:p w14:paraId="373E78E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7" w:type="dxa"/>
            <w:shd w:val="pct12" w:color="auto" w:fill="auto"/>
          </w:tcPr>
          <w:p w14:paraId="72B0C966"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032B309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1016" w:type="dxa"/>
            <w:shd w:val="pct12" w:color="auto" w:fill="auto"/>
          </w:tcPr>
          <w:p w14:paraId="2AF3BEF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73</w:t>
            </w:r>
          </w:p>
        </w:tc>
      </w:tr>
      <w:tr w:rsidR="009B6FED" w:rsidRPr="009B6FED" w14:paraId="579D772E" w14:textId="77777777" w:rsidTr="00590726">
        <w:trPr>
          <w:trHeight w:val="202"/>
        </w:trPr>
        <w:tc>
          <w:tcPr>
            <w:tcW w:w="1975" w:type="dxa"/>
          </w:tcPr>
          <w:p w14:paraId="27C9C37D" w14:textId="77777777" w:rsidR="009B6FED" w:rsidRPr="009B6FED" w:rsidRDefault="009B6FED" w:rsidP="009B6FED">
            <w:pPr>
              <w:rPr>
                <w:rFonts w:ascii="Arial" w:hAnsi="Arial" w:cs="Arial"/>
                <w:b/>
                <w:color w:val="17365D" w:themeColor="text2" w:themeShade="BF"/>
                <w:sz w:val="14"/>
                <w:szCs w:val="14"/>
              </w:rPr>
            </w:pPr>
            <w:r w:rsidRPr="009B6FED">
              <w:rPr>
                <w:rFonts w:ascii="Arial" w:hAnsi="Arial" w:cs="Arial"/>
                <w:b/>
                <w:color w:val="17365D" w:themeColor="text2" w:themeShade="BF"/>
                <w:sz w:val="14"/>
                <w:szCs w:val="14"/>
              </w:rPr>
              <w:lastRenderedPageBreak/>
              <w:t>FILOTTRANESE A.S.D.</w:t>
            </w:r>
          </w:p>
        </w:tc>
        <w:tc>
          <w:tcPr>
            <w:tcW w:w="701" w:type="dxa"/>
          </w:tcPr>
          <w:p w14:paraId="025D62F6" w14:textId="77777777" w:rsidR="009B6FED" w:rsidRPr="009B6FED" w:rsidRDefault="009B6FED" w:rsidP="009B6FED">
            <w:pPr>
              <w:jc w:val="center"/>
              <w:rPr>
                <w:rFonts w:ascii="Arial" w:hAnsi="Arial" w:cs="Arial"/>
                <w:b/>
                <w:color w:val="17365D" w:themeColor="text2" w:themeShade="BF"/>
                <w:sz w:val="16"/>
                <w:szCs w:val="16"/>
              </w:rPr>
            </w:pPr>
          </w:p>
        </w:tc>
        <w:tc>
          <w:tcPr>
            <w:tcW w:w="621" w:type="dxa"/>
            <w:shd w:val="pct12" w:color="auto" w:fill="auto"/>
          </w:tcPr>
          <w:p w14:paraId="53AA34F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96" w:type="dxa"/>
          </w:tcPr>
          <w:p w14:paraId="43BE80A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1C</w:t>
            </w:r>
          </w:p>
        </w:tc>
        <w:tc>
          <w:tcPr>
            <w:tcW w:w="665" w:type="dxa"/>
            <w:shd w:val="pct12" w:color="auto" w:fill="auto"/>
          </w:tcPr>
          <w:p w14:paraId="7E5B96B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1AB1957E" w14:textId="77777777" w:rsidR="009B6FED" w:rsidRPr="009B6FED" w:rsidRDefault="009B6FED" w:rsidP="009B6FED">
            <w:pPr>
              <w:jc w:val="center"/>
              <w:rPr>
                <w:rFonts w:ascii="Arial" w:hAnsi="Arial" w:cs="Arial"/>
                <w:b/>
                <w:color w:val="17365D" w:themeColor="text2" w:themeShade="BF"/>
                <w:sz w:val="16"/>
                <w:szCs w:val="16"/>
              </w:rPr>
            </w:pPr>
          </w:p>
        </w:tc>
        <w:tc>
          <w:tcPr>
            <w:tcW w:w="683" w:type="dxa"/>
            <w:shd w:val="pct12" w:color="auto" w:fill="auto"/>
          </w:tcPr>
          <w:p w14:paraId="29C0C07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24" w:type="dxa"/>
            <w:shd w:val="pct12" w:color="auto" w:fill="auto"/>
          </w:tcPr>
          <w:p w14:paraId="62A3755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33D9264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2C9D666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74" w:type="dxa"/>
            <w:shd w:val="pct12" w:color="auto" w:fill="auto"/>
          </w:tcPr>
          <w:p w14:paraId="2D6F432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7" w:type="dxa"/>
            <w:shd w:val="pct12" w:color="auto" w:fill="auto"/>
          </w:tcPr>
          <w:p w14:paraId="206F398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65FEE98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1016" w:type="dxa"/>
            <w:shd w:val="pct12" w:color="auto" w:fill="auto"/>
          </w:tcPr>
          <w:p w14:paraId="7F50BE3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80</w:t>
            </w:r>
          </w:p>
        </w:tc>
      </w:tr>
      <w:tr w:rsidR="009B6FED" w:rsidRPr="009B6FED" w14:paraId="10590424" w14:textId="77777777" w:rsidTr="00590726">
        <w:trPr>
          <w:trHeight w:val="202"/>
        </w:trPr>
        <w:tc>
          <w:tcPr>
            <w:tcW w:w="1975" w:type="dxa"/>
          </w:tcPr>
          <w:p w14:paraId="4EF1F2A8"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4"/>
                <w:szCs w:val="14"/>
              </w:rPr>
              <w:t>MONTEGIORGIO CALCIO</w:t>
            </w:r>
          </w:p>
        </w:tc>
        <w:tc>
          <w:tcPr>
            <w:tcW w:w="701" w:type="dxa"/>
          </w:tcPr>
          <w:p w14:paraId="32F6F3CB" w14:textId="77777777" w:rsidR="009B6FED" w:rsidRPr="009B6FED" w:rsidRDefault="009B6FED" w:rsidP="009B6FED">
            <w:pPr>
              <w:jc w:val="center"/>
              <w:rPr>
                <w:rFonts w:ascii="Arial" w:hAnsi="Arial" w:cs="Arial"/>
                <w:b/>
                <w:color w:val="17365D" w:themeColor="text2" w:themeShade="BF"/>
                <w:sz w:val="16"/>
                <w:szCs w:val="16"/>
              </w:rPr>
            </w:pPr>
          </w:p>
        </w:tc>
        <w:tc>
          <w:tcPr>
            <w:tcW w:w="621" w:type="dxa"/>
            <w:shd w:val="pct12" w:color="auto" w:fill="auto"/>
          </w:tcPr>
          <w:p w14:paraId="46F387A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96" w:type="dxa"/>
          </w:tcPr>
          <w:p w14:paraId="07A770B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PR</w:t>
            </w:r>
          </w:p>
        </w:tc>
        <w:tc>
          <w:tcPr>
            <w:tcW w:w="665" w:type="dxa"/>
            <w:shd w:val="pct12" w:color="auto" w:fill="auto"/>
          </w:tcPr>
          <w:p w14:paraId="3D9B5FD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0CB97D2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3^</w:t>
            </w:r>
          </w:p>
        </w:tc>
        <w:tc>
          <w:tcPr>
            <w:tcW w:w="683" w:type="dxa"/>
            <w:shd w:val="pct12" w:color="auto" w:fill="auto"/>
          </w:tcPr>
          <w:p w14:paraId="4302E8C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824" w:type="dxa"/>
            <w:shd w:val="pct12" w:color="auto" w:fill="auto"/>
          </w:tcPr>
          <w:p w14:paraId="61AA040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526A18B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4B426AC9"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74" w:type="dxa"/>
            <w:shd w:val="pct12" w:color="auto" w:fill="auto"/>
          </w:tcPr>
          <w:p w14:paraId="4E07801A"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7" w:type="dxa"/>
            <w:shd w:val="pct12" w:color="auto" w:fill="auto"/>
          </w:tcPr>
          <w:p w14:paraId="10CA528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3CCD63F5"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1016" w:type="dxa"/>
            <w:shd w:val="pct12" w:color="auto" w:fill="auto"/>
          </w:tcPr>
          <w:p w14:paraId="2E80701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95</w:t>
            </w:r>
          </w:p>
        </w:tc>
      </w:tr>
      <w:tr w:rsidR="009B6FED" w:rsidRPr="009B6FED" w14:paraId="5374524E" w14:textId="77777777" w:rsidTr="00590726">
        <w:tc>
          <w:tcPr>
            <w:tcW w:w="1975" w:type="dxa"/>
          </w:tcPr>
          <w:p w14:paraId="42008E21"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PIETRALACROCE 73</w:t>
            </w:r>
          </w:p>
        </w:tc>
        <w:tc>
          <w:tcPr>
            <w:tcW w:w="701" w:type="dxa"/>
          </w:tcPr>
          <w:p w14:paraId="2A59528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2002</w:t>
            </w:r>
          </w:p>
        </w:tc>
        <w:tc>
          <w:tcPr>
            <w:tcW w:w="621" w:type="dxa"/>
            <w:shd w:val="pct12" w:color="auto" w:fill="auto"/>
          </w:tcPr>
          <w:p w14:paraId="3FC06E1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23</w:t>
            </w:r>
          </w:p>
        </w:tc>
        <w:tc>
          <w:tcPr>
            <w:tcW w:w="796" w:type="dxa"/>
          </w:tcPr>
          <w:p w14:paraId="544B7EA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1C</w:t>
            </w:r>
          </w:p>
        </w:tc>
        <w:tc>
          <w:tcPr>
            <w:tcW w:w="665" w:type="dxa"/>
            <w:shd w:val="pct12" w:color="auto" w:fill="auto"/>
          </w:tcPr>
          <w:p w14:paraId="6F45DB6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65FDD980" w14:textId="77777777" w:rsidR="009B6FED" w:rsidRPr="009B6FED" w:rsidRDefault="009B6FED" w:rsidP="009B6FED">
            <w:pPr>
              <w:jc w:val="center"/>
              <w:rPr>
                <w:rFonts w:ascii="Arial" w:hAnsi="Arial" w:cs="Arial"/>
                <w:b/>
                <w:color w:val="17365D" w:themeColor="text2" w:themeShade="BF"/>
                <w:sz w:val="16"/>
                <w:szCs w:val="16"/>
              </w:rPr>
            </w:pPr>
          </w:p>
        </w:tc>
        <w:tc>
          <w:tcPr>
            <w:tcW w:w="683" w:type="dxa"/>
            <w:shd w:val="pct12" w:color="auto" w:fill="auto"/>
          </w:tcPr>
          <w:p w14:paraId="568DE56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24" w:type="dxa"/>
            <w:shd w:val="pct12" w:color="auto" w:fill="auto"/>
          </w:tcPr>
          <w:p w14:paraId="1CA79650"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643E3D5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42C55C33"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74" w:type="dxa"/>
            <w:shd w:val="pct12" w:color="auto" w:fill="auto"/>
          </w:tcPr>
          <w:p w14:paraId="286EDF9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467" w:type="dxa"/>
            <w:shd w:val="pct12" w:color="auto" w:fill="auto"/>
          </w:tcPr>
          <w:p w14:paraId="4083FC7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2278666D"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1016" w:type="dxa"/>
            <w:shd w:val="pct12" w:color="auto" w:fill="auto"/>
          </w:tcPr>
          <w:p w14:paraId="7FFE223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58</w:t>
            </w:r>
          </w:p>
        </w:tc>
      </w:tr>
      <w:tr w:rsidR="009B6FED" w:rsidRPr="009B6FED" w14:paraId="08CF24D5" w14:textId="77777777" w:rsidTr="00590726">
        <w:tc>
          <w:tcPr>
            <w:tcW w:w="1975" w:type="dxa"/>
          </w:tcPr>
          <w:p w14:paraId="30865394" w14:textId="77777777" w:rsidR="009B6FED" w:rsidRPr="009B6FED" w:rsidRDefault="009B6FED" w:rsidP="009B6FED">
            <w:pP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SENIGALLIA CALCIO</w:t>
            </w:r>
          </w:p>
        </w:tc>
        <w:tc>
          <w:tcPr>
            <w:tcW w:w="701" w:type="dxa"/>
          </w:tcPr>
          <w:p w14:paraId="2C41150E"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1988</w:t>
            </w:r>
          </w:p>
        </w:tc>
        <w:tc>
          <w:tcPr>
            <w:tcW w:w="621" w:type="dxa"/>
            <w:shd w:val="pct12" w:color="auto" w:fill="auto"/>
          </w:tcPr>
          <w:p w14:paraId="57D18E14"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25</w:t>
            </w:r>
          </w:p>
        </w:tc>
        <w:tc>
          <w:tcPr>
            <w:tcW w:w="796" w:type="dxa"/>
          </w:tcPr>
          <w:p w14:paraId="1D4486D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2C</w:t>
            </w:r>
          </w:p>
        </w:tc>
        <w:tc>
          <w:tcPr>
            <w:tcW w:w="665" w:type="dxa"/>
            <w:shd w:val="pct12" w:color="auto" w:fill="auto"/>
          </w:tcPr>
          <w:p w14:paraId="68F6677B"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06" w:type="dxa"/>
          </w:tcPr>
          <w:p w14:paraId="4FECD76A" w14:textId="77777777" w:rsidR="009B6FED" w:rsidRPr="009B6FED" w:rsidRDefault="009B6FED" w:rsidP="009B6FED">
            <w:pPr>
              <w:jc w:val="center"/>
              <w:rPr>
                <w:rFonts w:ascii="Arial" w:hAnsi="Arial" w:cs="Arial"/>
                <w:b/>
                <w:color w:val="17365D" w:themeColor="text2" w:themeShade="BF"/>
                <w:sz w:val="16"/>
                <w:szCs w:val="16"/>
              </w:rPr>
            </w:pPr>
          </w:p>
        </w:tc>
        <w:tc>
          <w:tcPr>
            <w:tcW w:w="683" w:type="dxa"/>
            <w:shd w:val="pct12" w:color="auto" w:fill="auto"/>
          </w:tcPr>
          <w:p w14:paraId="4C10CF6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824" w:type="dxa"/>
            <w:shd w:val="pct12" w:color="auto" w:fill="auto"/>
          </w:tcPr>
          <w:p w14:paraId="3BF190B7"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5</w:t>
            </w:r>
          </w:p>
        </w:tc>
        <w:tc>
          <w:tcPr>
            <w:tcW w:w="443" w:type="dxa"/>
            <w:shd w:val="pct12" w:color="auto" w:fill="auto"/>
          </w:tcPr>
          <w:p w14:paraId="3D497E5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38" w:type="dxa"/>
            <w:shd w:val="pct12" w:color="auto" w:fill="auto"/>
          </w:tcPr>
          <w:p w14:paraId="4780C2D8"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74" w:type="dxa"/>
            <w:shd w:val="pct12" w:color="auto" w:fill="auto"/>
          </w:tcPr>
          <w:p w14:paraId="31BFC03F"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10</w:t>
            </w:r>
          </w:p>
        </w:tc>
        <w:tc>
          <w:tcPr>
            <w:tcW w:w="467" w:type="dxa"/>
            <w:shd w:val="pct12" w:color="auto" w:fill="auto"/>
          </w:tcPr>
          <w:p w14:paraId="243EFA52"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0</w:t>
            </w:r>
          </w:p>
        </w:tc>
        <w:tc>
          <w:tcPr>
            <w:tcW w:w="668" w:type="dxa"/>
            <w:shd w:val="pct12" w:color="auto" w:fill="auto"/>
          </w:tcPr>
          <w:p w14:paraId="1F15CF91"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20</w:t>
            </w:r>
          </w:p>
        </w:tc>
        <w:tc>
          <w:tcPr>
            <w:tcW w:w="1016" w:type="dxa"/>
            <w:shd w:val="pct12" w:color="auto" w:fill="auto"/>
          </w:tcPr>
          <w:p w14:paraId="22C8B4DC" w14:textId="77777777" w:rsidR="009B6FED" w:rsidRPr="009B6FED" w:rsidRDefault="009B6FED" w:rsidP="009B6FED">
            <w:pPr>
              <w:jc w:val="center"/>
              <w:rPr>
                <w:rFonts w:ascii="Arial" w:hAnsi="Arial" w:cs="Arial"/>
                <w:b/>
                <w:color w:val="17365D" w:themeColor="text2" w:themeShade="BF"/>
                <w:sz w:val="16"/>
                <w:szCs w:val="16"/>
              </w:rPr>
            </w:pPr>
            <w:r w:rsidRPr="009B6FED">
              <w:rPr>
                <w:rFonts w:ascii="Arial" w:hAnsi="Arial" w:cs="Arial"/>
                <w:b/>
                <w:color w:val="17365D" w:themeColor="text2" w:themeShade="BF"/>
                <w:sz w:val="16"/>
                <w:szCs w:val="16"/>
              </w:rPr>
              <w:t>80</w:t>
            </w:r>
          </w:p>
        </w:tc>
      </w:tr>
    </w:tbl>
    <w:p w14:paraId="0DC4A8BE" w14:textId="77777777" w:rsidR="009B6FED" w:rsidRPr="009B6FED" w:rsidRDefault="009B6FED" w:rsidP="009B6FED">
      <w:pPr>
        <w:rPr>
          <w:rFonts w:ascii="Arial" w:hAnsi="Arial" w:cs="Arial"/>
          <w:color w:val="17365D" w:themeColor="text2" w:themeShade="BF"/>
          <w:sz w:val="22"/>
          <w:szCs w:val="22"/>
        </w:rPr>
      </w:pPr>
    </w:p>
    <w:p w14:paraId="4C8A3EB0" w14:textId="77777777" w:rsidR="009B6FED" w:rsidRPr="009B6FED" w:rsidRDefault="009B6FED" w:rsidP="009B6FED">
      <w:pPr>
        <w:rPr>
          <w:rFonts w:ascii="Arial" w:hAnsi="Arial" w:cs="Arial"/>
          <w:b/>
          <w:color w:val="17365D" w:themeColor="text2" w:themeShade="BF"/>
          <w:sz w:val="24"/>
          <w:szCs w:val="24"/>
          <w:u w:val="single"/>
        </w:rPr>
      </w:pPr>
      <w:r w:rsidRPr="009B6FED">
        <w:rPr>
          <w:rFonts w:ascii="Arial" w:hAnsi="Arial" w:cs="Arial"/>
          <w:b/>
          <w:color w:val="17365D" w:themeColor="text2" w:themeShade="BF"/>
          <w:sz w:val="24"/>
          <w:szCs w:val="24"/>
          <w:u w:val="single"/>
        </w:rPr>
        <w:t>GRADUATORIA</w:t>
      </w:r>
    </w:p>
    <w:p w14:paraId="6E93D295"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MONTEGIORGIO CALCIO A.</w:t>
      </w:r>
      <w:proofErr w:type="gramStart"/>
      <w:r w:rsidRPr="009B6FED">
        <w:rPr>
          <w:rFonts w:ascii="Arial" w:hAnsi="Arial" w:cs="Arial"/>
          <w:color w:val="17365D" w:themeColor="text2" w:themeShade="BF"/>
          <w:sz w:val="22"/>
          <w:szCs w:val="22"/>
        </w:rPr>
        <w:t>R.L</w:t>
      </w:r>
      <w:proofErr w:type="gramEnd"/>
      <w:r w:rsidRPr="009B6FED">
        <w:rPr>
          <w:rFonts w:ascii="Arial" w:hAnsi="Arial" w:cs="Arial"/>
          <w:color w:val="17365D" w:themeColor="text2" w:themeShade="BF"/>
          <w:sz w:val="22"/>
          <w:szCs w:val="22"/>
        </w:rPr>
        <w:tab/>
        <w:t>95</w:t>
      </w:r>
    </w:p>
    <w:p w14:paraId="38028681"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CLUENTINA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73</w:t>
      </w:r>
    </w:p>
    <w:p w14:paraId="53EEDDC0"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FILOTTRANESE A.S.D.</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80</w:t>
      </w:r>
    </w:p>
    <w:p w14:paraId="0DBDF541"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PIETRALACROCE 73</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58</w:t>
      </w:r>
    </w:p>
    <w:p w14:paraId="4B7684AC"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CAMERANO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85</w:t>
      </w:r>
    </w:p>
    <w:p w14:paraId="1CCC8DF5" w14:textId="77777777" w:rsidR="009B6FED" w:rsidRPr="009B6FED" w:rsidRDefault="009B6FED" w:rsidP="009B6FED">
      <w:pPr>
        <w:numPr>
          <w:ilvl w:val="0"/>
          <w:numId w:val="47"/>
        </w:numPr>
        <w:overflowPunct w:val="0"/>
        <w:autoSpaceDE w:val="0"/>
        <w:autoSpaceDN w:val="0"/>
        <w:adjustRightInd w:val="0"/>
        <w:jc w:val="left"/>
        <w:textAlignment w:val="baseline"/>
        <w:rPr>
          <w:rFonts w:ascii="Arial" w:hAnsi="Arial" w:cs="Arial"/>
          <w:color w:val="17365D" w:themeColor="text2" w:themeShade="BF"/>
          <w:sz w:val="22"/>
          <w:szCs w:val="22"/>
        </w:rPr>
      </w:pPr>
      <w:r w:rsidRPr="009B6FED">
        <w:rPr>
          <w:rFonts w:ascii="Arial" w:hAnsi="Arial" w:cs="Arial"/>
          <w:color w:val="17365D" w:themeColor="text2" w:themeShade="BF"/>
          <w:sz w:val="22"/>
          <w:szCs w:val="22"/>
        </w:rPr>
        <w:t>SENIGALLIA CALCIO</w:t>
      </w:r>
      <w:r w:rsidRPr="009B6FED">
        <w:rPr>
          <w:rFonts w:ascii="Arial" w:hAnsi="Arial" w:cs="Arial"/>
          <w:color w:val="17365D" w:themeColor="text2" w:themeShade="BF"/>
          <w:sz w:val="22"/>
          <w:szCs w:val="22"/>
        </w:rPr>
        <w:tab/>
      </w:r>
      <w:r w:rsidRPr="009B6FED">
        <w:rPr>
          <w:rFonts w:ascii="Arial" w:hAnsi="Arial" w:cs="Arial"/>
          <w:color w:val="17365D" w:themeColor="text2" w:themeShade="BF"/>
          <w:sz w:val="22"/>
          <w:szCs w:val="22"/>
        </w:rPr>
        <w:tab/>
        <w:t>80</w:t>
      </w:r>
    </w:p>
    <w:p w14:paraId="6E6EB0D0" w14:textId="77777777" w:rsidR="009B6FED" w:rsidRPr="009B6FED" w:rsidRDefault="009B6FED" w:rsidP="009B6FED">
      <w:pPr>
        <w:rPr>
          <w:rFonts w:ascii="Arial" w:hAnsi="Arial" w:cs="Arial"/>
          <w:color w:val="17365D" w:themeColor="text2" w:themeShade="BF"/>
        </w:rPr>
      </w:pPr>
    </w:p>
    <w:p w14:paraId="27822056" w14:textId="77777777" w:rsidR="009B6FED" w:rsidRPr="009B6FED" w:rsidRDefault="009B6FED" w:rsidP="009B6FED">
      <w:pPr>
        <w:rPr>
          <w:rFonts w:ascii="Arial" w:hAnsi="Arial" w:cs="Arial"/>
          <w:b/>
          <w:color w:val="17365D" w:themeColor="text2" w:themeShade="BF"/>
        </w:rPr>
      </w:pPr>
      <w:r w:rsidRPr="009B6FED">
        <w:rPr>
          <w:rFonts w:ascii="Arial" w:hAnsi="Arial" w:cs="Arial"/>
          <w:b/>
          <w:color w:val="17365D" w:themeColor="text2" w:themeShade="BF"/>
          <w:sz w:val="22"/>
          <w:szCs w:val="22"/>
          <w:u w:val="single"/>
        </w:rPr>
        <w:t>LEGENDA</w:t>
      </w:r>
      <w:r w:rsidRPr="009B6FED">
        <w:rPr>
          <w:rFonts w:ascii="Arial" w:hAnsi="Arial" w:cs="Arial"/>
          <w:b/>
          <w:color w:val="17365D" w:themeColor="text2" w:themeShade="BF"/>
          <w:sz w:val="24"/>
          <w:szCs w:val="24"/>
        </w:rPr>
        <w:t xml:space="preserve">: </w:t>
      </w:r>
      <w:r w:rsidRPr="009B6FED">
        <w:rPr>
          <w:rFonts w:ascii="Arial" w:hAnsi="Arial" w:cs="Arial"/>
          <w:b/>
          <w:color w:val="17365D" w:themeColor="text2" w:themeShade="BF"/>
        </w:rPr>
        <w:t>AA Anno affiliazione – P Punti – CF Classifica finale – D Disciplina – C Partecipazione alla Coppa – J Juniores – A Allievi – G Giovanissimi – Riunioni Regionali e Provinciali</w:t>
      </w:r>
    </w:p>
    <w:p w14:paraId="2E543DD7" w14:textId="77777777" w:rsidR="009B6FED" w:rsidRDefault="009B6FED" w:rsidP="00164396">
      <w:pPr>
        <w:ind w:right="-285"/>
        <w:rPr>
          <w:rFonts w:ascii="Arial" w:eastAsia="Calibri" w:hAnsi="Arial" w:cs="Arial"/>
          <w:b/>
          <w:sz w:val="28"/>
          <w:szCs w:val="28"/>
          <w:u w:val="single"/>
          <w:lang w:eastAsia="en-US"/>
        </w:rPr>
      </w:pPr>
    </w:p>
    <w:p w14:paraId="7A67026F" w14:textId="77777777" w:rsidR="009B6FED" w:rsidRDefault="009B6FED" w:rsidP="00164396">
      <w:pPr>
        <w:ind w:right="-285"/>
        <w:rPr>
          <w:rFonts w:ascii="Arial" w:eastAsia="Calibri" w:hAnsi="Arial" w:cs="Arial"/>
          <w:b/>
          <w:sz w:val="28"/>
          <w:szCs w:val="28"/>
          <w:u w:val="single"/>
          <w:lang w:eastAsia="en-US"/>
        </w:rPr>
      </w:pPr>
    </w:p>
    <w:p w14:paraId="2C02BD93" w14:textId="77777777" w:rsidR="00E659DD" w:rsidRPr="00E659DD" w:rsidRDefault="00E659DD" w:rsidP="00E659DD">
      <w:pPr>
        <w:rPr>
          <w:rFonts w:ascii="Arial" w:hAnsi="Arial" w:cs="Arial"/>
          <w:b/>
          <w:color w:val="17365D" w:themeColor="text2" w:themeShade="BF"/>
          <w:sz w:val="28"/>
          <w:szCs w:val="28"/>
          <w:u w:val="single"/>
        </w:rPr>
      </w:pPr>
      <w:r w:rsidRPr="00E659DD">
        <w:rPr>
          <w:rFonts w:ascii="Arial" w:hAnsi="Arial" w:cs="Arial"/>
          <w:b/>
          <w:color w:val="17365D" w:themeColor="text2" w:themeShade="BF"/>
          <w:sz w:val="28"/>
          <w:szCs w:val="28"/>
          <w:u w:val="single"/>
        </w:rPr>
        <w:t>SPORTELLO DELLE SOCIETA’</w:t>
      </w:r>
    </w:p>
    <w:p w14:paraId="002F75DD" w14:textId="77777777" w:rsidR="00E659DD" w:rsidRPr="00E659DD" w:rsidRDefault="00E659DD" w:rsidP="00E659DD">
      <w:pPr>
        <w:rPr>
          <w:bCs/>
          <w:iCs/>
          <w:color w:val="17365D" w:themeColor="text2" w:themeShade="BF"/>
          <w:sz w:val="22"/>
          <w:szCs w:val="22"/>
        </w:rPr>
      </w:pPr>
      <w:r w:rsidRPr="00E659DD">
        <w:rPr>
          <w:bCs/>
          <w:iCs/>
          <w:color w:val="17365D" w:themeColor="text2" w:themeShade="BF"/>
          <w:sz w:val="22"/>
          <w:szCs w:val="22"/>
        </w:rPr>
        <w:t xml:space="preserve"> </w:t>
      </w:r>
    </w:p>
    <w:p w14:paraId="37C9615F" w14:textId="77777777" w:rsidR="00E659DD" w:rsidRPr="00E659DD" w:rsidRDefault="00E659DD" w:rsidP="00E659DD">
      <w:pPr>
        <w:rPr>
          <w:rFonts w:ascii="Arial" w:hAnsi="Arial" w:cs="Arial"/>
          <w:bCs/>
          <w:iCs/>
          <w:color w:val="17365D" w:themeColor="text2" w:themeShade="BF"/>
          <w:sz w:val="22"/>
          <w:szCs w:val="22"/>
        </w:rPr>
      </w:pPr>
      <w:r w:rsidRPr="00E659DD">
        <w:rPr>
          <w:rFonts w:ascii="Arial" w:hAnsi="Arial" w:cs="Arial"/>
          <w:bCs/>
          <w:iCs/>
          <w:color w:val="17365D" w:themeColor="text2" w:themeShade="BF"/>
          <w:sz w:val="22"/>
          <w:szCs w:val="22"/>
        </w:rPr>
        <w:t xml:space="preserve">Si ricorda alle Società che è attivo presso questo Comitato Regionale lo </w:t>
      </w:r>
      <w:r w:rsidRPr="00E659DD">
        <w:rPr>
          <w:rFonts w:ascii="Arial" w:hAnsi="Arial" w:cs="Arial"/>
          <w:b/>
          <w:bCs/>
          <w:iCs/>
          <w:color w:val="17365D" w:themeColor="text2" w:themeShade="BF"/>
          <w:sz w:val="22"/>
          <w:szCs w:val="22"/>
          <w:u w:val="single"/>
        </w:rPr>
        <w:t xml:space="preserve">SPORTELLO DELLE SOCIETA’ </w:t>
      </w:r>
      <w:r w:rsidRPr="00E659DD">
        <w:rPr>
          <w:rFonts w:ascii="Arial" w:hAnsi="Arial" w:cs="Arial"/>
          <w:bCs/>
          <w:iCs/>
          <w:color w:val="17365D" w:themeColor="text2" w:themeShade="BF"/>
          <w:sz w:val="22"/>
          <w:szCs w:val="22"/>
        </w:rPr>
        <w:t>che è operativo tutti i giorni.</w:t>
      </w:r>
    </w:p>
    <w:p w14:paraId="43A95B4B" w14:textId="77777777" w:rsidR="00E659DD" w:rsidRPr="00E659DD" w:rsidRDefault="00E659DD" w:rsidP="00E659DD">
      <w:pPr>
        <w:rPr>
          <w:rFonts w:ascii="Arial" w:hAnsi="Arial" w:cs="Arial"/>
          <w:b/>
          <w:i/>
          <w:color w:val="17365D" w:themeColor="text2" w:themeShade="BF"/>
          <w:sz w:val="22"/>
          <w:szCs w:val="22"/>
        </w:rPr>
      </w:pPr>
      <w:r w:rsidRPr="00E659DD">
        <w:rPr>
          <w:rFonts w:ascii="Arial" w:hAnsi="Arial" w:cs="Arial"/>
          <w:bCs/>
          <w:color w:val="17365D" w:themeColor="text2" w:themeShade="BF"/>
          <w:sz w:val="22"/>
          <w:szCs w:val="22"/>
        </w:rPr>
        <w:t xml:space="preserve">Per accedervi è sufficiente inviare </w:t>
      </w:r>
      <w:r w:rsidRPr="00E659DD">
        <w:rPr>
          <w:rFonts w:ascii="Arial" w:hAnsi="Arial" w:cs="Arial"/>
          <w:color w:val="17365D" w:themeColor="text2" w:themeShade="BF"/>
          <w:sz w:val="22"/>
          <w:szCs w:val="22"/>
        </w:rPr>
        <w:t xml:space="preserve">una mail con il proprio </w:t>
      </w:r>
      <w:r w:rsidRPr="00E659DD">
        <w:rPr>
          <w:rFonts w:ascii="Arial" w:hAnsi="Arial" w:cs="Arial"/>
          <w:b/>
          <w:color w:val="17365D" w:themeColor="text2" w:themeShade="BF"/>
          <w:sz w:val="22"/>
          <w:szCs w:val="22"/>
        </w:rPr>
        <w:t xml:space="preserve">quesito </w:t>
      </w:r>
      <w:r w:rsidRPr="00E659DD">
        <w:rPr>
          <w:rFonts w:ascii="Arial" w:hAnsi="Arial" w:cs="Arial"/>
          <w:bCs/>
          <w:color w:val="17365D" w:themeColor="text2" w:themeShade="BF"/>
          <w:sz w:val="22"/>
          <w:szCs w:val="22"/>
        </w:rPr>
        <w:t xml:space="preserve">o richiedere un </w:t>
      </w:r>
      <w:r w:rsidRPr="00E659DD">
        <w:rPr>
          <w:rFonts w:ascii="Arial" w:hAnsi="Arial" w:cs="Arial"/>
          <w:b/>
          <w:bCs/>
          <w:color w:val="17365D" w:themeColor="text2" w:themeShade="BF"/>
          <w:sz w:val="22"/>
          <w:szCs w:val="22"/>
        </w:rPr>
        <w:t xml:space="preserve">appuntamento </w:t>
      </w:r>
      <w:r w:rsidRPr="00E659DD">
        <w:rPr>
          <w:rFonts w:ascii="Arial" w:hAnsi="Arial" w:cs="Arial"/>
          <w:color w:val="17365D" w:themeColor="text2" w:themeShade="BF"/>
          <w:sz w:val="22"/>
          <w:szCs w:val="22"/>
        </w:rPr>
        <w:t xml:space="preserve">all’indirizzo mail </w:t>
      </w:r>
      <w:hyperlink r:id="rId9" w:history="1">
        <w:r w:rsidRPr="00E659DD">
          <w:rPr>
            <w:rFonts w:ascii="Arial" w:hAnsi="Arial" w:cs="Arial"/>
            <w:b/>
            <w:i/>
            <w:color w:val="17365D" w:themeColor="text2" w:themeShade="BF"/>
            <w:sz w:val="22"/>
            <w:szCs w:val="22"/>
            <w:u w:val="single"/>
          </w:rPr>
          <w:t>sportellomarche@lnd.it</w:t>
        </w:r>
      </w:hyperlink>
    </w:p>
    <w:p w14:paraId="5320360B" w14:textId="77777777" w:rsidR="00E659DD" w:rsidRDefault="00E659DD" w:rsidP="00E659DD">
      <w:pPr>
        <w:rPr>
          <w:rFonts w:ascii="Arial" w:hAnsi="Arial" w:cs="Arial"/>
          <w:bCs/>
          <w:color w:val="17365D" w:themeColor="text2" w:themeShade="BF"/>
          <w:sz w:val="22"/>
          <w:szCs w:val="22"/>
        </w:rPr>
      </w:pPr>
      <w:r w:rsidRPr="00E659DD">
        <w:rPr>
          <w:rFonts w:ascii="Arial" w:hAnsi="Arial" w:cs="Arial"/>
          <w:bCs/>
          <w:color w:val="17365D" w:themeColor="text2" w:themeShade="BF"/>
          <w:sz w:val="22"/>
          <w:szCs w:val="22"/>
        </w:rPr>
        <w:t xml:space="preserve">Il coordinatore e responsabile del servizio è l’Avvocato Giammario </w:t>
      </w:r>
      <w:proofErr w:type="spellStart"/>
      <w:r w:rsidRPr="00E659DD">
        <w:rPr>
          <w:rFonts w:ascii="Arial" w:hAnsi="Arial" w:cs="Arial"/>
          <w:bCs/>
          <w:color w:val="17365D" w:themeColor="text2" w:themeShade="BF"/>
          <w:sz w:val="22"/>
          <w:szCs w:val="22"/>
        </w:rPr>
        <w:t>Schippa</w:t>
      </w:r>
      <w:proofErr w:type="spellEnd"/>
      <w:r w:rsidRPr="00E659DD">
        <w:rPr>
          <w:rFonts w:ascii="Arial" w:hAnsi="Arial" w:cs="Arial"/>
          <w:bCs/>
          <w:color w:val="17365D" w:themeColor="text2" w:themeShade="BF"/>
          <w:sz w:val="22"/>
          <w:szCs w:val="22"/>
        </w:rPr>
        <w:t xml:space="preserve">, Consigliere del Comitato Regionale Marche. </w:t>
      </w:r>
    </w:p>
    <w:p w14:paraId="6FABE7C6" w14:textId="77777777" w:rsidR="009B6FED" w:rsidRPr="00E659DD" w:rsidRDefault="009B6FED" w:rsidP="00E659DD">
      <w:pPr>
        <w:rPr>
          <w:rFonts w:ascii="Arial" w:hAnsi="Arial" w:cs="Arial"/>
          <w:bCs/>
          <w:color w:val="17365D" w:themeColor="text2" w:themeShade="BF"/>
          <w:sz w:val="22"/>
          <w:szCs w:val="22"/>
        </w:rPr>
      </w:pPr>
    </w:p>
    <w:p w14:paraId="10D7008B" w14:textId="77777777" w:rsidR="00B82BE9" w:rsidRPr="00B82BE9" w:rsidRDefault="00B82BE9" w:rsidP="00F92512">
      <w:pPr>
        <w:rPr>
          <w:rFonts w:ascii="Arial" w:hAnsi="Arial" w:cs="Arial"/>
          <w:b/>
          <w:color w:val="002060"/>
          <w:sz w:val="22"/>
          <w:szCs w:val="22"/>
        </w:rPr>
      </w:pPr>
    </w:p>
    <w:p w14:paraId="0A621EDB" w14:textId="77777777" w:rsidR="009B6FED" w:rsidRPr="009B6FED" w:rsidRDefault="009B6FED" w:rsidP="009B6FED">
      <w:pPr>
        <w:rPr>
          <w:rFonts w:ascii="Arial" w:hAnsi="Arial" w:cs="Arial"/>
          <w:b/>
          <w:color w:val="17365D" w:themeColor="text2" w:themeShade="BF"/>
          <w:sz w:val="28"/>
          <w:szCs w:val="28"/>
          <w:u w:val="single"/>
        </w:rPr>
      </w:pPr>
      <w:r w:rsidRPr="009B6FED">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71465DB2" w14:textId="77777777" w:rsidR="009B6FED" w:rsidRPr="009B6FED" w:rsidRDefault="009B6FED" w:rsidP="009B6FED">
      <w:pPr>
        <w:rPr>
          <w:rFonts w:ascii="Arial" w:hAnsi="Arial" w:cs="Arial"/>
          <w:b/>
          <w:color w:val="17365D" w:themeColor="text2" w:themeShade="BF"/>
          <w:sz w:val="28"/>
          <w:szCs w:val="28"/>
          <w:u w:val="single"/>
        </w:rPr>
      </w:pPr>
    </w:p>
    <w:p w14:paraId="338560F6"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r w:rsidRPr="009B6FED">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9B6FED">
        <w:rPr>
          <w:rFonts w:ascii="Arial" w:hAnsi="Arial" w:cs="Arial"/>
          <w:b/>
          <w:bCs/>
          <w:noProof/>
          <w:color w:val="17365D" w:themeColor="text2" w:themeShade="BF"/>
          <w:sz w:val="22"/>
          <w:szCs w:val="22"/>
          <w:lang w:eastAsia="en-US"/>
        </w:rPr>
        <w:t>guide rapide</w:t>
      </w:r>
      <w:r w:rsidRPr="009B6FED">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9B6FED">
        <w:rPr>
          <w:rFonts w:ascii="Arial" w:hAnsi="Arial" w:cs="Arial"/>
          <w:b/>
          <w:bCs/>
          <w:noProof/>
          <w:color w:val="17365D" w:themeColor="text2" w:themeShade="BF"/>
          <w:sz w:val="22"/>
          <w:szCs w:val="22"/>
          <w:lang w:eastAsia="en-US"/>
        </w:rPr>
        <w:t>pratiche di Anagrafe Federale</w:t>
      </w:r>
      <w:r w:rsidRPr="009B6FED">
        <w:rPr>
          <w:rFonts w:ascii="Arial" w:hAnsi="Arial" w:cs="Arial"/>
          <w:noProof/>
          <w:color w:val="17365D" w:themeColor="text2" w:themeShade="BF"/>
          <w:sz w:val="22"/>
          <w:szCs w:val="22"/>
          <w:lang w:eastAsia="en-US"/>
        </w:rPr>
        <w:t xml:space="preserve">, alle </w:t>
      </w:r>
      <w:r w:rsidRPr="009B6FED">
        <w:rPr>
          <w:rFonts w:ascii="Arial" w:hAnsi="Arial" w:cs="Arial"/>
          <w:b/>
          <w:bCs/>
          <w:noProof/>
          <w:color w:val="17365D" w:themeColor="text2" w:themeShade="BF"/>
          <w:sz w:val="22"/>
          <w:szCs w:val="22"/>
          <w:lang w:eastAsia="en-US"/>
        </w:rPr>
        <w:t>iscrizioni ed al tesseramento degli atleti</w:t>
      </w:r>
      <w:r w:rsidRPr="009B6FED">
        <w:rPr>
          <w:rFonts w:ascii="Arial" w:hAnsi="Arial" w:cs="Arial"/>
          <w:noProof/>
          <w:color w:val="17365D" w:themeColor="text2" w:themeShade="BF"/>
          <w:sz w:val="22"/>
          <w:szCs w:val="22"/>
          <w:lang w:eastAsia="en-US"/>
        </w:rPr>
        <w:t>.</w:t>
      </w:r>
    </w:p>
    <w:p w14:paraId="1EE59B68"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r w:rsidRPr="009B6FED">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9B6FED">
          <w:rPr>
            <w:rFonts w:ascii="Arial" w:hAnsi="Arial" w:cs="Arial"/>
            <w:noProof/>
            <w:color w:val="17365D" w:themeColor="text2" w:themeShade="BF"/>
            <w:sz w:val="22"/>
            <w:szCs w:val="22"/>
            <w:u w:val="single"/>
            <w:lang w:eastAsia="en-US"/>
          </w:rPr>
          <w:t>www.figcmarche.it</w:t>
        </w:r>
      </w:hyperlink>
      <w:r w:rsidRPr="009B6FED">
        <w:rPr>
          <w:rFonts w:ascii="Arial" w:hAnsi="Arial" w:cs="Arial"/>
          <w:noProof/>
          <w:color w:val="17365D" w:themeColor="text2" w:themeShade="BF"/>
          <w:sz w:val="22"/>
          <w:szCs w:val="22"/>
          <w:lang w:eastAsia="en-US"/>
        </w:rPr>
        <w:t>.</w:t>
      </w:r>
    </w:p>
    <w:p w14:paraId="698796AE" w14:textId="77777777" w:rsidR="009B6FED" w:rsidRPr="009B6FED" w:rsidRDefault="009B6FED" w:rsidP="009B6FED">
      <w:pPr>
        <w:overflowPunct w:val="0"/>
        <w:autoSpaceDE w:val="0"/>
        <w:autoSpaceDN w:val="0"/>
        <w:adjustRightInd w:val="0"/>
        <w:rPr>
          <w:rFonts w:ascii="Arial" w:hAnsi="Arial" w:cs="Arial"/>
          <w:noProof/>
          <w:color w:val="17365D" w:themeColor="text2" w:themeShade="BF"/>
          <w:sz w:val="22"/>
          <w:szCs w:val="22"/>
          <w:lang w:eastAsia="en-US"/>
        </w:rPr>
      </w:pPr>
      <w:r w:rsidRPr="009B6FED">
        <w:rPr>
          <w:rFonts w:ascii="Arial" w:hAnsi="Arial" w:cs="Arial"/>
          <w:noProof/>
          <w:color w:val="17365D" w:themeColor="text2" w:themeShade="BF"/>
          <w:sz w:val="22"/>
          <w:szCs w:val="22"/>
          <w:lang w:eastAsia="en-US"/>
        </w:rPr>
        <w:t xml:space="preserve">Di seguito si riporta il link: </w:t>
      </w:r>
    </w:p>
    <w:p w14:paraId="11AC905E" w14:textId="748AEFCF" w:rsidR="009B6FED" w:rsidRDefault="009B6FED" w:rsidP="009B6FED">
      <w:pPr>
        <w:overflowPunct w:val="0"/>
        <w:autoSpaceDE w:val="0"/>
        <w:autoSpaceDN w:val="0"/>
        <w:adjustRightInd w:val="0"/>
        <w:rPr>
          <w:rFonts w:ascii="Arial" w:hAnsi="Arial" w:cs="Arial"/>
          <w:b/>
          <w:noProof/>
          <w:color w:val="17365D" w:themeColor="text2" w:themeShade="BF"/>
          <w:sz w:val="22"/>
          <w:szCs w:val="22"/>
          <w:u w:val="single"/>
          <w:lang w:eastAsia="en-US"/>
        </w:rPr>
      </w:pPr>
      <w:hyperlink r:id="rId11" w:history="1">
        <w:r w:rsidRPr="009B6FED">
          <w:rPr>
            <w:rStyle w:val="Collegamentoipertestuale"/>
            <w:rFonts w:ascii="Arial" w:hAnsi="Arial" w:cs="Arial"/>
            <w:b/>
            <w:noProof/>
            <w:sz w:val="22"/>
            <w:szCs w:val="22"/>
            <w:lang w:eastAsia="en-US"/>
            <w14:textFill>
              <w14:solidFill>
                <w14:srgbClr w14:val="0000FF">
                  <w14:lumMod w14:val="75000"/>
                </w14:srgbClr>
              </w14:solidFill>
            </w14:textFill>
          </w:rPr>
          <w:t>https://www.figcmarche.it/guide-rapide</w:t>
        </w:r>
      </w:hyperlink>
    </w:p>
    <w:p w14:paraId="3FDA224F" w14:textId="77777777" w:rsidR="009B6FED" w:rsidRPr="009B6FED" w:rsidRDefault="009B6FED" w:rsidP="009B6FED">
      <w:pPr>
        <w:overflowPunct w:val="0"/>
        <w:autoSpaceDE w:val="0"/>
        <w:autoSpaceDN w:val="0"/>
        <w:adjustRightInd w:val="0"/>
        <w:rPr>
          <w:rFonts w:ascii="Arial" w:hAnsi="Arial" w:cs="Arial"/>
          <w:b/>
          <w:noProof/>
          <w:color w:val="17365D" w:themeColor="text2" w:themeShade="BF"/>
          <w:sz w:val="22"/>
          <w:szCs w:val="22"/>
          <w:u w:val="single"/>
          <w:lang w:eastAsia="en-US"/>
        </w:rPr>
      </w:pPr>
    </w:p>
    <w:p w14:paraId="7106FDD6" w14:textId="77777777" w:rsidR="00B82BE9" w:rsidRPr="00F92512" w:rsidRDefault="00B82BE9" w:rsidP="00F92512">
      <w:pPr>
        <w:rPr>
          <w:rFonts w:ascii="Arial" w:hAnsi="Arial" w:cs="Arial"/>
          <w:b/>
          <w:color w:val="002060"/>
          <w:sz w:val="22"/>
          <w:szCs w:val="22"/>
        </w:rPr>
      </w:pPr>
    </w:p>
    <w:p w14:paraId="2AFB4C28" w14:textId="77777777" w:rsidR="00F92512" w:rsidRPr="00F92512" w:rsidRDefault="00F92512" w:rsidP="00F92512">
      <w:pPr>
        <w:pStyle w:val="LndNormale1"/>
        <w:rPr>
          <w:rFonts w:cs="Arial"/>
          <w:b/>
          <w:color w:val="002060"/>
          <w:sz w:val="28"/>
          <w:szCs w:val="28"/>
          <w:u w:val="single"/>
        </w:rPr>
      </w:pPr>
      <w:r w:rsidRPr="00F92512">
        <w:rPr>
          <w:rFonts w:cs="Arial"/>
          <w:b/>
          <w:color w:val="002060"/>
          <w:sz w:val="28"/>
          <w:szCs w:val="28"/>
          <w:u w:val="single"/>
        </w:rPr>
        <w:t>LINEE GUIDA ISCRIZIONE CAMPIONATI 2025/2026</w:t>
      </w:r>
    </w:p>
    <w:p w14:paraId="05A56C82" w14:textId="77777777" w:rsidR="00F92512" w:rsidRPr="00F92512" w:rsidRDefault="00F92512" w:rsidP="00F92512">
      <w:pPr>
        <w:pStyle w:val="LndNormale1"/>
        <w:rPr>
          <w:b/>
          <w:color w:val="002060"/>
        </w:rPr>
      </w:pPr>
    </w:p>
    <w:p w14:paraId="36405FC4" w14:textId="77777777" w:rsidR="00F92512" w:rsidRPr="00F92512" w:rsidRDefault="00F92512" w:rsidP="00F92512">
      <w:pPr>
        <w:pStyle w:val="LndNormale1"/>
        <w:rPr>
          <w:color w:val="002060"/>
        </w:rPr>
      </w:pPr>
      <w:r w:rsidRPr="00F92512">
        <w:rPr>
          <w:color w:val="002060"/>
        </w:rPr>
        <w:t>Si portano a conoscenza delle Società le linee guida per l’iscrizione ai Campionati di competenza ed i  versamenti a tal fine dovuti per la stagione sportiva 2025/2026.</w:t>
      </w:r>
    </w:p>
    <w:p w14:paraId="5EA69FF1" w14:textId="77777777" w:rsidR="00F92512" w:rsidRPr="00F92512" w:rsidRDefault="00F92512" w:rsidP="00F92512">
      <w:pPr>
        <w:pStyle w:val="LndNormale1"/>
        <w:rPr>
          <w:color w:val="002060"/>
        </w:rPr>
      </w:pPr>
    </w:p>
    <w:p w14:paraId="3952D42A" w14:textId="77777777" w:rsidR="00F92512" w:rsidRPr="00F92512" w:rsidRDefault="00F92512" w:rsidP="00F92512">
      <w:pPr>
        <w:pStyle w:val="LndNormale1"/>
        <w:rPr>
          <w:color w:val="002060"/>
        </w:rPr>
      </w:pPr>
      <w:r w:rsidRPr="00F92512">
        <w:rPr>
          <w:color w:val="002060"/>
        </w:rPr>
        <w:t xml:space="preserve">Ai sensi dell’art. 31, del Regolamento della Lega Nazionale Dilettanti, costituiscono condizioni </w:t>
      </w:r>
      <w:r w:rsidRPr="00F92512">
        <w:rPr>
          <w:b/>
          <w:color w:val="002060"/>
          <w:u w:val="single"/>
        </w:rPr>
        <w:t>inderogabili</w:t>
      </w:r>
      <w:r w:rsidRPr="00F92512">
        <w:rPr>
          <w:color w:val="002060"/>
        </w:rPr>
        <w:t xml:space="preserve"> per l’iscrizione ai campionati regionali e provinciali:</w:t>
      </w:r>
    </w:p>
    <w:p w14:paraId="39A23383" w14:textId="77777777" w:rsidR="00F92512" w:rsidRPr="00F92512" w:rsidRDefault="00F92512" w:rsidP="00F92512">
      <w:pPr>
        <w:pStyle w:val="LndNormale1"/>
        <w:rPr>
          <w:color w:val="002060"/>
        </w:rPr>
      </w:pPr>
    </w:p>
    <w:p w14:paraId="1E9F03C8" w14:textId="77777777" w:rsidR="00F92512" w:rsidRPr="00F92512" w:rsidRDefault="00F92512" w:rsidP="00F92512">
      <w:pPr>
        <w:pStyle w:val="LndNormale1"/>
        <w:numPr>
          <w:ilvl w:val="0"/>
          <w:numId w:val="39"/>
        </w:numPr>
        <w:rPr>
          <w:color w:val="002060"/>
        </w:rPr>
      </w:pPr>
      <w:r w:rsidRPr="00F92512">
        <w:rPr>
          <w:color w:val="002060"/>
        </w:rPr>
        <w:t>La disponibilità di un impianto di gioco omologato, dotato dei requisiti previsti dall’art. 34 del Regolamento della Lega Nazionale Dilettanti;</w:t>
      </w:r>
    </w:p>
    <w:p w14:paraId="5560C54E" w14:textId="77777777" w:rsidR="00F92512" w:rsidRPr="00F92512" w:rsidRDefault="00F92512" w:rsidP="00F92512">
      <w:pPr>
        <w:pStyle w:val="LndNormale1"/>
        <w:numPr>
          <w:ilvl w:val="0"/>
          <w:numId w:val="39"/>
        </w:numPr>
        <w:rPr>
          <w:color w:val="002060"/>
        </w:rPr>
      </w:pPr>
      <w:r w:rsidRPr="00F92512">
        <w:rPr>
          <w:color w:val="002060"/>
        </w:rPr>
        <w:t>l’inesistenza di situazioni debitorie nei confronti di Enti federali, Società e tesserati;</w:t>
      </w:r>
    </w:p>
    <w:p w14:paraId="7C7E1D45" w14:textId="77777777" w:rsidR="00F92512" w:rsidRPr="00F92512" w:rsidRDefault="00F92512" w:rsidP="00F92512">
      <w:pPr>
        <w:pStyle w:val="LndNormale1"/>
        <w:numPr>
          <w:ilvl w:val="0"/>
          <w:numId w:val="39"/>
        </w:numPr>
        <w:rPr>
          <w:color w:val="002060"/>
        </w:rPr>
      </w:pPr>
      <w:r w:rsidRPr="00F92512">
        <w:rPr>
          <w:color w:val="002060"/>
        </w:rPr>
        <w:t>il versamento delle seguenti somme dovute a titolo di diritti ed oneri finanziari:</w:t>
      </w:r>
    </w:p>
    <w:p w14:paraId="0D35DB67" w14:textId="77777777" w:rsidR="00F92512" w:rsidRPr="00F92512" w:rsidRDefault="00F92512" w:rsidP="00F92512">
      <w:pPr>
        <w:pStyle w:val="LndNormale1"/>
        <w:numPr>
          <w:ilvl w:val="3"/>
          <w:numId w:val="39"/>
        </w:numPr>
        <w:rPr>
          <w:color w:val="002060"/>
        </w:rPr>
      </w:pPr>
      <w:r w:rsidRPr="00F92512">
        <w:rPr>
          <w:color w:val="002060"/>
        </w:rPr>
        <w:t>Tassa associativa alla L.N.D.</w:t>
      </w:r>
    </w:p>
    <w:p w14:paraId="662EB124" w14:textId="77777777" w:rsidR="00F92512" w:rsidRPr="00F92512" w:rsidRDefault="00F92512" w:rsidP="00F92512">
      <w:pPr>
        <w:pStyle w:val="LndNormale1"/>
        <w:numPr>
          <w:ilvl w:val="3"/>
          <w:numId w:val="39"/>
        </w:numPr>
        <w:rPr>
          <w:color w:val="002060"/>
        </w:rPr>
      </w:pPr>
      <w:r w:rsidRPr="00F92512">
        <w:rPr>
          <w:color w:val="002060"/>
        </w:rPr>
        <w:lastRenderedPageBreak/>
        <w:t>Diritti di iscrizione ai Campionati di competenza</w:t>
      </w:r>
    </w:p>
    <w:p w14:paraId="284EB129" w14:textId="77777777" w:rsidR="00F92512" w:rsidRPr="00F92512" w:rsidRDefault="00F92512" w:rsidP="00F92512">
      <w:pPr>
        <w:pStyle w:val="LndNormale1"/>
        <w:numPr>
          <w:ilvl w:val="3"/>
          <w:numId w:val="39"/>
        </w:numPr>
        <w:rPr>
          <w:color w:val="002060"/>
        </w:rPr>
      </w:pPr>
      <w:r w:rsidRPr="00F92512">
        <w:rPr>
          <w:color w:val="002060"/>
        </w:rPr>
        <w:t>Assicurazione tesserati</w:t>
      </w:r>
    </w:p>
    <w:p w14:paraId="6DEF27C4" w14:textId="77777777" w:rsidR="00F92512" w:rsidRPr="00F92512" w:rsidRDefault="00F92512" w:rsidP="00F92512">
      <w:pPr>
        <w:pStyle w:val="LndNormale1"/>
        <w:numPr>
          <w:ilvl w:val="3"/>
          <w:numId w:val="39"/>
        </w:numPr>
        <w:rPr>
          <w:i/>
          <w:color w:val="002060"/>
        </w:rPr>
      </w:pPr>
      <w:r w:rsidRPr="00F92512">
        <w:rPr>
          <w:color w:val="002060"/>
        </w:rPr>
        <w:t>Acconto spese per attività regionale e organizzazione</w:t>
      </w:r>
    </w:p>
    <w:p w14:paraId="0AD57B0C" w14:textId="77777777" w:rsidR="00F92512" w:rsidRPr="00F92512" w:rsidRDefault="00F92512" w:rsidP="00F92512">
      <w:pPr>
        <w:pStyle w:val="LndNormale1"/>
        <w:rPr>
          <w:b/>
          <w:i/>
          <w:color w:val="002060"/>
          <w:u w:val="single"/>
        </w:rPr>
      </w:pPr>
      <w:r w:rsidRPr="00F92512">
        <w:rPr>
          <w:b/>
          <w:color w:val="002060"/>
          <w:u w:val="single"/>
        </w:rPr>
        <w:t>Entro il termine ultimo dell’iscrizione prevista per ogni campionato dovranno essere saldate tutte le pendenze relative alla stagione sportiva 2024/2025, nonché l’importo della tassa associativa alla L.N.D.  e l’importo del diritto di iscrizione.</w:t>
      </w:r>
    </w:p>
    <w:p w14:paraId="3ADE43F7" w14:textId="77777777" w:rsidR="00F92512" w:rsidRPr="00F92512" w:rsidRDefault="00F92512" w:rsidP="00F92512">
      <w:pPr>
        <w:pStyle w:val="LndNormale1"/>
        <w:rPr>
          <w:b/>
          <w:color w:val="002060"/>
        </w:rPr>
      </w:pPr>
      <w:r w:rsidRPr="00F92512">
        <w:rPr>
          <w:color w:val="002060"/>
        </w:rPr>
        <w:t xml:space="preserve">Per quanto riguarda le 2 ultime voci di cui al precedente </w:t>
      </w:r>
      <w:r w:rsidRPr="00F92512">
        <w:rPr>
          <w:b/>
          <w:color w:val="002060"/>
        </w:rPr>
        <w:t xml:space="preserve">punto c </w:t>
      </w:r>
      <w:r w:rsidRPr="00F92512">
        <w:rPr>
          <w:color w:val="002060"/>
        </w:rPr>
        <w:t xml:space="preserve">– </w:t>
      </w:r>
      <w:r w:rsidRPr="00F92512">
        <w:rPr>
          <w:i/>
          <w:color w:val="002060"/>
        </w:rPr>
        <w:t xml:space="preserve">assicurazione tesserati, acconto spese per attività regionale e organizzazione – </w:t>
      </w:r>
      <w:r w:rsidRPr="00F92512">
        <w:rPr>
          <w:color w:val="002060"/>
        </w:rPr>
        <w:t xml:space="preserve">si informano le Società che, </w:t>
      </w:r>
      <w:r w:rsidRPr="00F92512">
        <w:rPr>
          <w:b/>
          <w:color w:val="002060"/>
        </w:rPr>
        <w:t>il Comitato Regionale Marche ha previsto la possibiltà di rateizzare tali pagamenti secondo le modalità di seguito specificate, fermo restando, per chi lo volesse, di pagare interamente il dovuto:</w:t>
      </w:r>
    </w:p>
    <w:p w14:paraId="7BE234F1" w14:textId="77777777" w:rsidR="00F92512" w:rsidRPr="00F92512" w:rsidRDefault="00F92512" w:rsidP="00F92512">
      <w:pPr>
        <w:pStyle w:val="LndNormale1"/>
        <w:rPr>
          <w:color w:val="002060"/>
        </w:rPr>
      </w:pPr>
    </w:p>
    <w:p w14:paraId="3015F611" w14:textId="77777777" w:rsidR="00F92512" w:rsidRPr="00F92512" w:rsidRDefault="00F92512" w:rsidP="00F92512">
      <w:pPr>
        <w:pStyle w:val="LndNormale1"/>
        <w:numPr>
          <w:ilvl w:val="0"/>
          <w:numId w:val="40"/>
        </w:numPr>
        <w:rPr>
          <w:b/>
          <w:color w:val="002060"/>
        </w:rPr>
      </w:pPr>
      <w:r w:rsidRPr="00F92512">
        <w:rPr>
          <w:b/>
          <w:color w:val="002060"/>
          <w:u w:val="single"/>
        </w:rPr>
        <w:t>Prima rata</w:t>
      </w:r>
      <w:r w:rsidRPr="00F92512">
        <w:rPr>
          <w:color w:val="002060"/>
        </w:rPr>
        <w:t xml:space="preserve">: </w:t>
      </w:r>
      <w:r w:rsidRPr="00F92512">
        <w:rPr>
          <w:b/>
          <w:color w:val="002060"/>
        </w:rPr>
        <w:t>30%</w:t>
      </w:r>
      <w:r w:rsidRPr="00F92512">
        <w:rPr>
          <w:color w:val="002060"/>
        </w:rPr>
        <w:t xml:space="preserve"> dell’importo dovuto per le succitate spese entro il termine perentorio fissato per l’iscrizione al Campionato di competenza;</w:t>
      </w:r>
    </w:p>
    <w:p w14:paraId="558DAF09" w14:textId="77777777" w:rsidR="00F92512" w:rsidRPr="00F92512" w:rsidRDefault="00F92512" w:rsidP="00F92512">
      <w:pPr>
        <w:pStyle w:val="LndNormale1"/>
        <w:numPr>
          <w:ilvl w:val="0"/>
          <w:numId w:val="40"/>
        </w:numPr>
        <w:rPr>
          <w:b/>
          <w:color w:val="002060"/>
          <w:u w:val="single"/>
        </w:rPr>
      </w:pPr>
      <w:r w:rsidRPr="00F92512">
        <w:rPr>
          <w:b/>
          <w:color w:val="002060"/>
          <w:u w:val="single"/>
        </w:rPr>
        <w:t>Seconda rata</w:t>
      </w:r>
      <w:r w:rsidRPr="00F92512">
        <w:rPr>
          <w:color w:val="002060"/>
        </w:rPr>
        <w:t xml:space="preserve">: ulteriore 50% dell’importo dovuto sempre per le succitate spese entro il termine perentorio del </w:t>
      </w:r>
      <w:r w:rsidRPr="00F92512">
        <w:rPr>
          <w:b/>
          <w:color w:val="002060"/>
          <w:u w:val="single"/>
        </w:rPr>
        <w:t>15 ottobre 2025;</w:t>
      </w:r>
    </w:p>
    <w:p w14:paraId="3780C356" w14:textId="77777777" w:rsidR="00F92512" w:rsidRPr="00F92512" w:rsidRDefault="00F92512" w:rsidP="00F92512">
      <w:pPr>
        <w:pStyle w:val="LndNormale1"/>
        <w:numPr>
          <w:ilvl w:val="0"/>
          <w:numId w:val="40"/>
        </w:numPr>
        <w:rPr>
          <w:b/>
          <w:color w:val="002060"/>
          <w:u w:val="single"/>
        </w:rPr>
      </w:pPr>
      <w:r w:rsidRPr="00F92512">
        <w:rPr>
          <w:b/>
          <w:color w:val="002060"/>
          <w:u w:val="single"/>
        </w:rPr>
        <w:t>Terza rata</w:t>
      </w:r>
      <w:r w:rsidRPr="00F92512">
        <w:rPr>
          <w:color w:val="002060"/>
        </w:rPr>
        <w:t xml:space="preserve">: ulteriore 20% dell’importo globale entro il termine perentorio del </w:t>
      </w:r>
      <w:r w:rsidRPr="00F92512">
        <w:rPr>
          <w:b/>
          <w:color w:val="002060"/>
          <w:u w:val="single"/>
        </w:rPr>
        <w:t>16 dicembre 2025;</w:t>
      </w:r>
    </w:p>
    <w:p w14:paraId="61D296A1" w14:textId="77777777" w:rsidR="00F92512" w:rsidRPr="00F92512" w:rsidRDefault="00F92512" w:rsidP="00F92512">
      <w:pPr>
        <w:pStyle w:val="LndNormale1"/>
        <w:rPr>
          <w:b/>
          <w:color w:val="002060"/>
          <w:u w:val="single"/>
        </w:rPr>
      </w:pPr>
    </w:p>
    <w:p w14:paraId="66E976E7" w14:textId="77777777" w:rsidR="00F92512" w:rsidRPr="00F92512" w:rsidRDefault="00F92512" w:rsidP="00F92512">
      <w:pPr>
        <w:pStyle w:val="LndNormale1"/>
        <w:rPr>
          <w:b/>
          <w:color w:val="002060"/>
          <w:u w:val="single"/>
        </w:rPr>
      </w:pPr>
      <w:r w:rsidRPr="00F92512">
        <w:rPr>
          <w:color w:val="002060"/>
        </w:rPr>
        <w:t xml:space="preserve">Alla scadenza del termine perentorio si provvederà alle esazioni coattive nei confronti delle Società inadempienti, secondo quanto previsto dall’art. 53 delle N.O.I.F. </w:t>
      </w:r>
      <w:r w:rsidRPr="00F92512">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258362A6" w14:textId="77777777" w:rsidR="00F92512" w:rsidRPr="00F92512" w:rsidRDefault="00F92512" w:rsidP="00F92512">
      <w:pPr>
        <w:pStyle w:val="LndNormale1"/>
        <w:rPr>
          <w:b/>
          <w:color w:val="002060"/>
          <w:u w:val="single"/>
        </w:rPr>
      </w:pPr>
    </w:p>
    <w:p w14:paraId="3C6C2EE8" w14:textId="77777777" w:rsidR="00F92512" w:rsidRPr="00F92512" w:rsidRDefault="00F92512" w:rsidP="00F92512">
      <w:pPr>
        <w:pStyle w:val="LndNormale1"/>
        <w:rPr>
          <w:color w:val="002060"/>
        </w:rPr>
      </w:pPr>
      <w:r w:rsidRPr="00F92512">
        <w:rPr>
          <w:color w:val="002060"/>
        </w:rPr>
        <w:t xml:space="preserve">All’atto dell’iscrizione ai Campionati, le Società dovranno indicare la disponibilità di un campo di gioco ove disputare le gare ufficiali. </w:t>
      </w:r>
    </w:p>
    <w:p w14:paraId="1D504164" w14:textId="77777777" w:rsidR="00F92512" w:rsidRPr="00F92512" w:rsidRDefault="00F92512" w:rsidP="00F92512">
      <w:pPr>
        <w:pStyle w:val="LndNormale1"/>
        <w:rPr>
          <w:color w:val="002060"/>
        </w:rPr>
      </w:pPr>
      <w:r w:rsidRPr="00F92512">
        <w:rPr>
          <w:color w:val="002060"/>
        </w:rPr>
        <w:t xml:space="preserve">Al fine di garantire il regolare svolgimento delle manifestazione è </w:t>
      </w:r>
      <w:r w:rsidRPr="00F92512">
        <w:rPr>
          <w:b/>
          <w:color w:val="002060"/>
        </w:rPr>
        <w:t>necessario</w:t>
      </w:r>
      <w:r w:rsidRPr="00F92512">
        <w:rPr>
          <w:color w:val="002060"/>
        </w:rPr>
        <w:t xml:space="preserve"> che per l’impianto sportivo, </w:t>
      </w:r>
      <w:r w:rsidRPr="00F92512">
        <w:rPr>
          <w:b/>
          <w:color w:val="002060"/>
          <w:u w:val="single"/>
        </w:rPr>
        <w:t xml:space="preserve">oltre alla omologazione da parte del Comitato Regionale, </w:t>
      </w:r>
      <w:r w:rsidRPr="00F92512">
        <w:rPr>
          <w:color w:val="002060"/>
        </w:rPr>
        <w:t xml:space="preserve">sia rilasciato dal rispettivo Comune di appartenenza </w:t>
      </w:r>
      <w:r w:rsidRPr="00F92512">
        <w:rPr>
          <w:b/>
          <w:color w:val="002060"/>
          <w:u w:val="single"/>
        </w:rPr>
        <w:t>ovvero dall’Ente proprietario dell’impianto</w:t>
      </w:r>
      <w:r w:rsidRPr="00F92512">
        <w:rPr>
          <w:color w:val="002060"/>
        </w:rPr>
        <w:t xml:space="preserve">, attraverso il modello a disposizione delle Società in forma telematica, l’attestato di completa idoneità – sia dal punto di vista normativo sulla sicurezza che sull’agibilità – del campo di gioco e degli annessi servizi e strutture a corredo. </w:t>
      </w:r>
    </w:p>
    <w:p w14:paraId="2AE95B44" w14:textId="77777777" w:rsidR="00F92512" w:rsidRPr="00F92512" w:rsidRDefault="00F92512" w:rsidP="00F92512">
      <w:pPr>
        <w:pStyle w:val="LndNormale1"/>
        <w:rPr>
          <w:color w:val="002060"/>
        </w:rPr>
      </w:pPr>
    </w:p>
    <w:p w14:paraId="555F138C" w14:textId="77777777" w:rsidR="00F92512" w:rsidRPr="00F92512" w:rsidRDefault="00F92512" w:rsidP="00F92512">
      <w:pPr>
        <w:pStyle w:val="LndNormale1"/>
        <w:rPr>
          <w:color w:val="002060"/>
        </w:rPr>
      </w:pPr>
      <w:r w:rsidRPr="00F92512">
        <w:rPr>
          <w:color w:val="002060"/>
        </w:rPr>
        <w:t xml:space="preserve">Si sottolinea che </w:t>
      </w:r>
      <w:r w:rsidRPr="00F92512">
        <w:rPr>
          <w:b/>
          <w:color w:val="002060"/>
          <w:u w:val="single"/>
        </w:rPr>
        <w:t>l’iscrizione per i Campionati regionali e provinciali di ogni categoria e disciplina sportiva dovrà essere fatta tramite il sistema informatico on-line</w:t>
      </w:r>
      <w:r w:rsidRPr="00F92512">
        <w:rPr>
          <w:color w:val="002060"/>
        </w:rPr>
        <w:t xml:space="preserve">, secondo le modalità previste dalla procedura di dematerializzazione. </w:t>
      </w:r>
    </w:p>
    <w:p w14:paraId="3B7DC584" w14:textId="77777777" w:rsidR="00F92512" w:rsidRPr="00F92512" w:rsidRDefault="00F92512" w:rsidP="00F92512">
      <w:pPr>
        <w:pStyle w:val="LndNormale1"/>
        <w:rPr>
          <w:color w:val="002060"/>
        </w:rPr>
      </w:pPr>
      <w:r w:rsidRPr="00F92512">
        <w:rPr>
          <w:color w:val="002060"/>
        </w:rPr>
        <w:t xml:space="preserve">La scadenza per l’iscrizione ai campionati è di </w:t>
      </w:r>
      <w:r w:rsidRPr="00F92512">
        <w:rPr>
          <w:b/>
          <w:color w:val="002060"/>
          <w:u w:val="single"/>
        </w:rPr>
        <w:t>carattere perentorio</w:t>
      </w:r>
      <w:r w:rsidRPr="00F92512">
        <w:rPr>
          <w:color w:val="002060"/>
        </w:rPr>
        <w:t xml:space="preserve"> unicamente per la presentazione della domanda: </w:t>
      </w:r>
      <w:r w:rsidRPr="00F92512">
        <w:rPr>
          <w:b/>
          <w:color w:val="002060"/>
          <w:u w:val="single"/>
        </w:rPr>
        <w:t>in pratica se non viene presentata domanda di iscrizione al campionato di competenza entro la data prevista ci sarà l’esclusione dal campionato</w:t>
      </w:r>
      <w:r w:rsidRPr="00F92512">
        <w:rPr>
          <w:color w:val="002060"/>
        </w:rPr>
        <w:t xml:space="preserve">. </w:t>
      </w:r>
    </w:p>
    <w:p w14:paraId="630F22C1" w14:textId="77777777" w:rsidR="00F92512" w:rsidRPr="00F92512" w:rsidRDefault="00F92512" w:rsidP="00F92512">
      <w:pPr>
        <w:pStyle w:val="LndNormale1"/>
        <w:rPr>
          <w:color w:val="002060"/>
        </w:rPr>
      </w:pPr>
    </w:p>
    <w:p w14:paraId="56B54318" w14:textId="77777777" w:rsidR="00F92512" w:rsidRPr="00F92512" w:rsidRDefault="00F92512" w:rsidP="00F92512">
      <w:pPr>
        <w:pStyle w:val="LndNormale1"/>
        <w:rPr>
          <w:color w:val="002060"/>
        </w:rPr>
      </w:pPr>
      <w:r w:rsidRPr="00F92512">
        <w:rPr>
          <w:color w:val="002060"/>
        </w:rPr>
        <w:t xml:space="preserve">La scadenza del termine fissato per l’iscrizione è di </w:t>
      </w:r>
      <w:r w:rsidRPr="00F92512">
        <w:rPr>
          <w:b/>
          <w:color w:val="002060"/>
          <w:u w:val="single"/>
        </w:rPr>
        <w:t>carattere ordinatorio</w:t>
      </w:r>
      <w:r w:rsidRPr="00F92512">
        <w:rPr>
          <w:color w:val="002060"/>
        </w:rPr>
        <w:t xml:space="preserve"> per quanto riguarda la presentazione della documentazione a corredo della domanda.</w:t>
      </w:r>
    </w:p>
    <w:p w14:paraId="02DBC8AA" w14:textId="77777777" w:rsidR="00F92512" w:rsidRPr="00F92512" w:rsidRDefault="00F92512" w:rsidP="00F92512">
      <w:pPr>
        <w:pStyle w:val="LndNormale1"/>
        <w:rPr>
          <w:color w:val="002060"/>
        </w:rPr>
      </w:pPr>
      <w:r w:rsidRPr="00F92512">
        <w:rPr>
          <w:color w:val="002060"/>
        </w:rPr>
        <w:t xml:space="preserve">Alla scadenza del suddetto termine, il Comitato Regionale Marche procederà alla verifica delle iscrizioni. </w:t>
      </w:r>
    </w:p>
    <w:p w14:paraId="44ADC62C" w14:textId="77777777" w:rsidR="00F92512" w:rsidRPr="00F92512" w:rsidRDefault="00F92512" w:rsidP="00F92512">
      <w:pPr>
        <w:pStyle w:val="LndNormale1"/>
        <w:rPr>
          <w:b/>
          <w:i/>
          <w:color w:val="002060"/>
          <w:u w:val="single"/>
        </w:rPr>
      </w:pPr>
      <w:r w:rsidRPr="00F92512">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14:paraId="59986A77" w14:textId="77777777" w:rsidR="00F92512" w:rsidRPr="00F92512" w:rsidRDefault="00F92512" w:rsidP="00F92512">
      <w:pPr>
        <w:pStyle w:val="LndNormale1"/>
        <w:rPr>
          <w:color w:val="002060"/>
        </w:rPr>
      </w:pPr>
      <w:r w:rsidRPr="00F92512">
        <w:rPr>
          <w:color w:val="002060"/>
        </w:rPr>
        <w:t>Trascorso tale termine, il Consiglio Direttivo del Comitato Regionale, appositamente convocato,e deciderà definitivamente sulle ammissioni delle Società ai Campionati della stagione sportiva 2025/2026.</w:t>
      </w:r>
    </w:p>
    <w:p w14:paraId="473937F6" w14:textId="77777777" w:rsidR="00F92512" w:rsidRPr="00F92512" w:rsidRDefault="00F92512" w:rsidP="00F92512">
      <w:pPr>
        <w:pStyle w:val="LndNormale1"/>
        <w:rPr>
          <w:color w:val="002060"/>
        </w:rPr>
      </w:pPr>
      <w:r w:rsidRPr="00F92512">
        <w:rPr>
          <w:color w:val="002060"/>
        </w:rPr>
        <w:t xml:space="preserve">Si rappresenta, infine, che tutte le Società dovranno sottoscrivere, a cura del proprio Legale Rappresentante, all’atto dell’iscrizione ai campionati 2025/2026 la delega alla Lega Nazionale Dilettanti per la negoziazione dei diritti di immagine, pubblicitari e commerciali. </w:t>
      </w:r>
    </w:p>
    <w:p w14:paraId="7924C54F" w14:textId="77777777" w:rsidR="00F92512" w:rsidRPr="00F92512" w:rsidRDefault="00F92512" w:rsidP="00F92512">
      <w:pPr>
        <w:pStyle w:val="LndNormale1"/>
        <w:rPr>
          <w:color w:val="002060"/>
        </w:rPr>
      </w:pPr>
    </w:p>
    <w:p w14:paraId="12B26BF3" w14:textId="77777777" w:rsidR="00F92512" w:rsidRPr="00F92512" w:rsidRDefault="00F92512" w:rsidP="00F92512">
      <w:pPr>
        <w:pStyle w:val="LndNormale1"/>
        <w:rPr>
          <w:color w:val="002060"/>
        </w:rPr>
      </w:pPr>
    </w:p>
    <w:p w14:paraId="61E413AE" w14:textId="77777777" w:rsidR="00F92512" w:rsidRPr="00F92512" w:rsidRDefault="00F92512" w:rsidP="00F92512">
      <w:pPr>
        <w:pStyle w:val="LndNormale1"/>
        <w:rPr>
          <w:rFonts w:cs="Arial"/>
          <w:b/>
          <w:color w:val="002060"/>
          <w:sz w:val="28"/>
          <w:szCs w:val="28"/>
          <w:u w:val="single"/>
        </w:rPr>
      </w:pPr>
      <w:r w:rsidRPr="00F92512">
        <w:rPr>
          <w:rFonts w:cs="Arial"/>
          <w:b/>
          <w:color w:val="002060"/>
          <w:sz w:val="28"/>
          <w:szCs w:val="28"/>
          <w:u w:val="single"/>
        </w:rPr>
        <w:t>ISCRIZIONE AI CAMPIONATI REGIONALI 2025/2026</w:t>
      </w:r>
    </w:p>
    <w:p w14:paraId="05D3E237" w14:textId="77777777" w:rsidR="00F92512" w:rsidRPr="00F92512" w:rsidRDefault="00F92512" w:rsidP="00F92512">
      <w:pPr>
        <w:pStyle w:val="LndNormale1"/>
        <w:rPr>
          <w:b/>
          <w:color w:val="002060"/>
        </w:rPr>
      </w:pPr>
    </w:p>
    <w:p w14:paraId="2C9A0FF4"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 xml:space="preserve">Il Consiglio Direttivo del Comitato Regionale Marche, nella riunione del </w:t>
      </w:r>
      <w:proofErr w:type="gramStart"/>
      <w:r w:rsidRPr="00F92512">
        <w:rPr>
          <w:rFonts w:ascii="Arial" w:hAnsi="Arial" w:cs="Arial"/>
          <w:color w:val="002060"/>
        </w:rPr>
        <w:t>1 luglio</w:t>
      </w:r>
      <w:proofErr w:type="gramEnd"/>
      <w:r w:rsidRPr="00F92512">
        <w:rPr>
          <w:rFonts w:ascii="Arial" w:hAnsi="Arial" w:cs="Arial"/>
          <w:color w:val="002060"/>
        </w:rPr>
        <w:t xml:space="preserve"> 2025, ha deciso le date entro cui saranno possibili le iscrizioni ai campionati che, come sopra riportato, dovranno essere eseguite con le consuete modalità “on line” attraverso la propria area riservata nel sito </w:t>
      </w:r>
      <w:hyperlink r:id="rId12" w:history="1">
        <w:r w:rsidRPr="00F92512">
          <w:rPr>
            <w:rStyle w:val="Collegamentoipertestuale"/>
            <w:rFonts w:cs="Arial"/>
            <w:color w:val="002060"/>
          </w:rPr>
          <w:t>www.lnd.it</w:t>
        </w:r>
      </w:hyperlink>
    </w:p>
    <w:p w14:paraId="2D62D16B" w14:textId="77777777" w:rsidR="00F92512" w:rsidRPr="00F92512" w:rsidRDefault="00F92512" w:rsidP="00F92512">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F92512" w:rsidRPr="00F92512" w14:paraId="5476CD75" w14:textId="77777777" w:rsidTr="00F550B5">
        <w:trPr>
          <w:trHeight w:val="1310"/>
        </w:trPr>
        <w:tc>
          <w:tcPr>
            <w:tcW w:w="250" w:type="dxa"/>
            <w:vMerge w:val="restart"/>
            <w:tcBorders>
              <w:top w:val="single" w:sz="12" w:space="0" w:color="000000"/>
              <w:left w:val="single" w:sz="12" w:space="0" w:color="000000"/>
              <w:right w:val="nil"/>
            </w:tcBorders>
            <w:shd w:val="pct25" w:color="000000" w:fill="FFFFFF"/>
          </w:tcPr>
          <w:p w14:paraId="4308BE2D" w14:textId="77777777" w:rsidR="00F92512" w:rsidRPr="00F92512" w:rsidRDefault="00F92512" w:rsidP="00F550B5">
            <w:pPr>
              <w:pStyle w:val="Nessunaspaziatura"/>
              <w:rPr>
                <w:rFonts w:ascii="Arial" w:hAnsi="Arial" w:cs="Arial"/>
                <w:color w:val="002060"/>
                <w:sz w:val="20"/>
                <w:szCs w:val="20"/>
              </w:rPr>
            </w:pPr>
          </w:p>
          <w:p w14:paraId="4174A90D" w14:textId="77777777" w:rsidR="00F92512" w:rsidRPr="00F92512" w:rsidRDefault="00F92512" w:rsidP="00F550B5">
            <w:pPr>
              <w:pStyle w:val="Nessunaspaziatura"/>
              <w:rPr>
                <w:rFonts w:ascii="Arial" w:hAnsi="Arial" w:cs="Arial"/>
                <w:color w:val="002060"/>
                <w:sz w:val="20"/>
                <w:szCs w:val="20"/>
              </w:rPr>
            </w:pPr>
          </w:p>
          <w:p w14:paraId="3386365C" w14:textId="77777777" w:rsidR="00F92512" w:rsidRPr="00F92512" w:rsidRDefault="00F92512" w:rsidP="00F550B5">
            <w:pPr>
              <w:pStyle w:val="Nessunaspaziatura"/>
              <w:rPr>
                <w:rFonts w:ascii="Arial" w:hAnsi="Arial" w:cs="Arial"/>
                <w:color w:val="002060"/>
                <w:sz w:val="20"/>
                <w:szCs w:val="20"/>
              </w:rPr>
            </w:pPr>
          </w:p>
          <w:p w14:paraId="3EE02AB5" w14:textId="77777777" w:rsidR="00F92512" w:rsidRPr="00F92512" w:rsidRDefault="00F92512" w:rsidP="00F550B5">
            <w:pPr>
              <w:pStyle w:val="Nessunaspaziatura"/>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tcPr>
          <w:p w14:paraId="38D33FF1" w14:textId="77777777" w:rsidR="00F92512" w:rsidRPr="00F92512" w:rsidRDefault="00F92512" w:rsidP="00F550B5">
            <w:pPr>
              <w:pStyle w:val="Nessunaspaziatura"/>
              <w:rPr>
                <w:rFonts w:ascii="Arial" w:hAnsi="Arial" w:cs="Arial"/>
                <w:color w:val="002060"/>
                <w:sz w:val="20"/>
                <w:szCs w:val="20"/>
              </w:rPr>
            </w:pPr>
          </w:p>
          <w:p w14:paraId="1B48C064" w14:textId="77777777" w:rsidR="00F92512" w:rsidRPr="00F92512" w:rsidRDefault="00F92512" w:rsidP="00F550B5">
            <w:pPr>
              <w:pStyle w:val="Nessunaspaziatura"/>
              <w:rPr>
                <w:rFonts w:ascii="Arial" w:hAnsi="Arial" w:cs="Arial"/>
                <w:b/>
                <w:bCs/>
                <w:color w:val="002060"/>
                <w:sz w:val="20"/>
                <w:szCs w:val="20"/>
                <w:u w:val="single"/>
              </w:rPr>
            </w:pPr>
            <w:r w:rsidRPr="00F92512">
              <w:rPr>
                <w:rFonts w:ascii="Arial" w:hAnsi="Arial" w:cs="Arial"/>
                <w:b/>
                <w:color w:val="002060"/>
                <w:sz w:val="20"/>
                <w:szCs w:val="20"/>
                <w:u w:val="single"/>
              </w:rPr>
              <w:t xml:space="preserve">Dal 10 </w:t>
            </w:r>
            <w:r w:rsidRPr="00F92512">
              <w:rPr>
                <w:rFonts w:ascii="Arial" w:hAnsi="Arial" w:cs="Arial"/>
                <w:b/>
                <w:bCs/>
                <w:color w:val="002060"/>
                <w:sz w:val="20"/>
                <w:szCs w:val="20"/>
                <w:u w:val="single"/>
              </w:rPr>
              <w:t xml:space="preserve">Luglio al </w:t>
            </w:r>
          </w:p>
          <w:p w14:paraId="51098CE0" w14:textId="77777777" w:rsidR="00F92512" w:rsidRPr="00F92512" w:rsidRDefault="00F92512" w:rsidP="00F550B5">
            <w:pPr>
              <w:pStyle w:val="Nessunaspaziatura"/>
              <w:rPr>
                <w:rFonts w:ascii="Arial" w:hAnsi="Arial" w:cs="Arial"/>
                <w:b/>
                <w:bCs/>
                <w:color w:val="002060"/>
                <w:sz w:val="20"/>
                <w:szCs w:val="20"/>
                <w:u w:val="single"/>
              </w:rPr>
            </w:pPr>
            <w:r w:rsidRPr="00F92512">
              <w:rPr>
                <w:rFonts w:ascii="Arial" w:hAnsi="Arial" w:cs="Arial"/>
                <w:b/>
                <w:bCs/>
                <w:color w:val="002060"/>
                <w:sz w:val="20"/>
                <w:szCs w:val="20"/>
                <w:u w:val="single"/>
              </w:rPr>
              <w:t>22 Luglio 2025</w:t>
            </w:r>
          </w:p>
          <w:p w14:paraId="766E515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(ore 19,00)</w:t>
            </w:r>
          </w:p>
          <w:p w14:paraId="0132E933" w14:textId="77777777" w:rsidR="00F92512" w:rsidRPr="00F92512" w:rsidRDefault="00F92512" w:rsidP="00F550B5">
            <w:pPr>
              <w:pStyle w:val="Nessunaspaziatura"/>
              <w:rPr>
                <w:rFonts w:ascii="Arial" w:hAnsi="Arial" w:cs="Arial"/>
                <w:color w:val="002060"/>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1928E960" w14:textId="77777777" w:rsidR="00F92512" w:rsidRPr="00F92512" w:rsidRDefault="00F92512" w:rsidP="00F550B5">
            <w:pPr>
              <w:pStyle w:val="Nessunaspaziatura"/>
              <w:rPr>
                <w:rFonts w:ascii="Arial" w:hAnsi="Arial" w:cs="Arial"/>
                <w:color w:val="002060"/>
                <w:sz w:val="20"/>
                <w:szCs w:val="20"/>
              </w:rPr>
            </w:pPr>
          </w:p>
          <w:p w14:paraId="518DC2EB" w14:textId="77777777" w:rsidR="00F92512" w:rsidRPr="00F92512" w:rsidRDefault="00F92512" w:rsidP="00F550B5">
            <w:pPr>
              <w:pStyle w:val="Nessunaspaziatura"/>
              <w:rPr>
                <w:rFonts w:ascii="Arial" w:hAnsi="Arial" w:cs="Arial"/>
                <w:b/>
                <w:bCs/>
                <w:color w:val="002060"/>
                <w:sz w:val="20"/>
                <w:szCs w:val="20"/>
                <w:u w:val="single"/>
              </w:rPr>
            </w:pPr>
            <w:r w:rsidRPr="00F92512">
              <w:rPr>
                <w:rFonts w:ascii="Arial" w:hAnsi="Arial" w:cs="Arial"/>
                <w:b/>
                <w:bCs/>
                <w:color w:val="002060"/>
                <w:sz w:val="20"/>
                <w:szCs w:val="20"/>
                <w:u w:val="single"/>
              </w:rPr>
              <w:t>Termine presentazione domande di iscrizione ai Campionati:</w:t>
            </w:r>
          </w:p>
          <w:p w14:paraId="467B9BCF" w14:textId="77777777" w:rsidR="00F92512" w:rsidRPr="00F92512" w:rsidRDefault="00F92512" w:rsidP="00F550B5">
            <w:pPr>
              <w:pStyle w:val="Nessunaspaziatura"/>
              <w:rPr>
                <w:rFonts w:ascii="Arial" w:hAnsi="Arial" w:cs="Arial"/>
                <w:color w:val="002060"/>
                <w:sz w:val="20"/>
                <w:szCs w:val="20"/>
              </w:rPr>
            </w:pPr>
          </w:p>
          <w:p w14:paraId="0F151BAF"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ECCELLENZA – PROMOZIONE </w:t>
            </w:r>
          </w:p>
          <w:p w14:paraId="37D3C6F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COPPA ITALIA ECCELLENZA E PROMOZIONE –</w:t>
            </w:r>
          </w:p>
          <w:p w14:paraId="5285BD83" w14:textId="77777777" w:rsidR="00F92512" w:rsidRPr="00F92512" w:rsidRDefault="00F92512" w:rsidP="00F550B5">
            <w:pPr>
              <w:pStyle w:val="Nessunaspaziatura"/>
              <w:rPr>
                <w:rFonts w:ascii="Arial" w:hAnsi="Arial" w:cs="Arial"/>
                <w:b/>
                <w:bCs/>
                <w:color w:val="002060"/>
                <w:sz w:val="20"/>
                <w:szCs w:val="20"/>
              </w:rPr>
            </w:pPr>
          </w:p>
          <w:p w14:paraId="6FC4301D" w14:textId="77777777" w:rsidR="00F92512" w:rsidRPr="00F92512" w:rsidRDefault="00F92512" w:rsidP="00F550B5">
            <w:pPr>
              <w:pStyle w:val="Nessunaspaziatura"/>
              <w:rPr>
                <w:rFonts w:ascii="Arial" w:hAnsi="Arial" w:cs="Arial"/>
                <w:color w:val="002060"/>
                <w:sz w:val="20"/>
                <w:szCs w:val="20"/>
              </w:rPr>
            </w:pPr>
          </w:p>
        </w:tc>
      </w:tr>
      <w:tr w:rsidR="00F92512" w:rsidRPr="00F92512" w14:paraId="69873C7F" w14:textId="77777777" w:rsidTr="00F550B5">
        <w:trPr>
          <w:trHeight w:val="1827"/>
        </w:trPr>
        <w:tc>
          <w:tcPr>
            <w:tcW w:w="250" w:type="dxa"/>
            <w:vMerge/>
            <w:tcBorders>
              <w:left w:val="single" w:sz="12" w:space="0" w:color="000000"/>
              <w:bottom w:val="single" w:sz="4" w:space="0" w:color="auto"/>
              <w:right w:val="nil"/>
            </w:tcBorders>
            <w:shd w:val="pct25" w:color="000000" w:fill="FFFFFF"/>
          </w:tcPr>
          <w:p w14:paraId="6CB4E42F" w14:textId="77777777" w:rsidR="00F92512" w:rsidRPr="00F92512" w:rsidRDefault="00F92512" w:rsidP="00F550B5">
            <w:pPr>
              <w:pStyle w:val="Nessunaspaziatura"/>
              <w:rPr>
                <w:rFonts w:ascii="Arial" w:hAnsi="Arial" w:cs="Arial"/>
                <w:color w:val="002060"/>
                <w:sz w:val="20"/>
                <w:szCs w:val="20"/>
              </w:rPr>
            </w:pPr>
          </w:p>
        </w:tc>
        <w:tc>
          <w:tcPr>
            <w:tcW w:w="1805" w:type="dxa"/>
            <w:tcBorders>
              <w:top w:val="single" w:sz="4" w:space="0" w:color="auto"/>
              <w:left w:val="nil"/>
              <w:bottom w:val="single" w:sz="4" w:space="0" w:color="auto"/>
              <w:right w:val="nil"/>
            </w:tcBorders>
            <w:shd w:val="pct25" w:color="FFFF00" w:fill="FFFFFF"/>
          </w:tcPr>
          <w:p w14:paraId="72A2C161" w14:textId="77777777" w:rsidR="00F92512" w:rsidRPr="00F92512" w:rsidRDefault="00F92512" w:rsidP="00F550B5">
            <w:pPr>
              <w:pStyle w:val="Nessunaspaziatura"/>
              <w:rPr>
                <w:rFonts w:ascii="Arial" w:hAnsi="Arial" w:cs="Arial"/>
                <w:b/>
                <w:color w:val="002060"/>
                <w:sz w:val="20"/>
                <w:szCs w:val="20"/>
                <w:u w:val="single"/>
              </w:rPr>
            </w:pPr>
          </w:p>
          <w:p w14:paraId="68E18C10" w14:textId="77777777" w:rsidR="00F92512" w:rsidRPr="00F92512" w:rsidRDefault="00F92512" w:rsidP="00F550B5">
            <w:pPr>
              <w:pStyle w:val="Nessunaspaziatura"/>
              <w:rPr>
                <w:rFonts w:ascii="Arial" w:hAnsi="Arial" w:cs="Arial"/>
                <w:b/>
                <w:bCs/>
                <w:color w:val="002060"/>
                <w:sz w:val="20"/>
                <w:szCs w:val="20"/>
                <w:u w:val="single"/>
              </w:rPr>
            </w:pPr>
            <w:r w:rsidRPr="00F92512">
              <w:rPr>
                <w:rFonts w:ascii="Arial" w:hAnsi="Arial" w:cs="Arial"/>
                <w:b/>
                <w:color w:val="002060"/>
                <w:sz w:val="20"/>
                <w:szCs w:val="20"/>
                <w:u w:val="single"/>
              </w:rPr>
              <w:t xml:space="preserve">Dal 10 </w:t>
            </w:r>
            <w:r w:rsidRPr="00F92512">
              <w:rPr>
                <w:rFonts w:ascii="Arial" w:hAnsi="Arial" w:cs="Arial"/>
                <w:b/>
                <w:bCs/>
                <w:color w:val="002060"/>
                <w:sz w:val="20"/>
                <w:szCs w:val="20"/>
                <w:u w:val="single"/>
              </w:rPr>
              <w:t>Luglio al 31 Luglio 2025</w:t>
            </w:r>
          </w:p>
          <w:p w14:paraId="2FC73C52"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(ore 19,00)</w:t>
            </w:r>
          </w:p>
          <w:p w14:paraId="0961EEF5" w14:textId="77777777" w:rsidR="00F92512" w:rsidRPr="00F92512" w:rsidRDefault="00F92512" w:rsidP="00F550B5">
            <w:pPr>
              <w:pStyle w:val="Nessunaspaziatura"/>
              <w:rPr>
                <w:rFonts w:ascii="Arial" w:hAnsi="Arial" w:cs="Arial"/>
                <w:color w:val="002060"/>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0D18E654" w14:textId="77777777" w:rsidR="00F92512" w:rsidRPr="00F92512" w:rsidRDefault="00F92512" w:rsidP="00F550B5">
            <w:pPr>
              <w:pStyle w:val="Nessunaspaziatura"/>
              <w:rPr>
                <w:rFonts w:ascii="Arial" w:hAnsi="Arial" w:cs="Arial"/>
                <w:b/>
                <w:bCs/>
                <w:color w:val="002060"/>
                <w:sz w:val="20"/>
                <w:szCs w:val="20"/>
              </w:rPr>
            </w:pPr>
          </w:p>
          <w:p w14:paraId="0F48D645" w14:textId="77777777" w:rsidR="00F92512" w:rsidRPr="00F92512" w:rsidRDefault="00F92512" w:rsidP="00F550B5">
            <w:pPr>
              <w:pStyle w:val="Nessunaspaziatura"/>
              <w:rPr>
                <w:rFonts w:ascii="Arial" w:hAnsi="Arial" w:cs="Arial"/>
                <w:b/>
                <w:bCs/>
                <w:color w:val="002060"/>
                <w:sz w:val="20"/>
                <w:szCs w:val="20"/>
                <w:u w:val="single"/>
              </w:rPr>
            </w:pPr>
            <w:r w:rsidRPr="00F92512">
              <w:rPr>
                <w:rFonts w:ascii="Arial" w:hAnsi="Arial" w:cs="Arial"/>
                <w:b/>
                <w:bCs/>
                <w:color w:val="002060"/>
                <w:sz w:val="20"/>
                <w:szCs w:val="20"/>
                <w:u w:val="single"/>
              </w:rPr>
              <w:t>Termine presentazione domande di iscrizione ai Campionati:</w:t>
            </w:r>
          </w:p>
          <w:p w14:paraId="7850DFEB" w14:textId="77777777" w:rsidR="00F92512" w:rsidRPr="00F92512" w:rsidRDefault="00F92512" w:rsidP="00F550B5">
            <w:pPr>
              <w:pStyle w:val="Nessunaspaziatura"/>
              <w:rPr>
                <w:rFonts w:ascii="Arial" w:hAnsi="Arial" w:cs="Arial"/>
                <w:b/>
                <w:bCs/>
                <w:color w:val="002060"/>
                <w:sz w:val="20"/>
                <w:szCs w:val="20"/>
              </w:rPr>
            </w:pPr>
          </w:p>
          <w:p w14:paraId="51AB25D1"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ECCELLENZA FEMMINILE – PRIMA CATEGORIA – SECONDA CATEGORIA – </w:t>
            </w:r>
          </w:p>
          <w:p w14:paraId="2DD6AEE6"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JUNIORES REGIONALI</w:t>
            </w:r>
          </w:p>
          <w:p w14:paraId="20007D95"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COPPA MARCHE PRIMA CATEGORIA – COPPA MARCHE SECONDA CATEGORIA –</w:t>
            </w:r>
          </w:p>
          <w:p w14:paraId="4DDE704E"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b/>
                <w:color w:val="002060"/>
                <w:sz w:val="20"/>
                <w:szCs w:val="20"/>
              </w:rPr>
              <w:t>COPPA MARCHE ECCELLENZA FEMMINILE</w:t>
            </w:r>
          </w:p>
        </w:tc>
      </w:tr>
    </w:tbl>
    <w:p w14:paraId="0428BE04" w14:textId="77777777" w:rsidR="00F92512" w:rsidRPr="00F92512" w:rsidRDefault="00F92512" w:rsidP="00F92512">
      <w:pPr>
        <w:pStyle w:val="Nessunaspaziatura"/>
        <w:rPr>
          <w:rFonts w:ascii="Arial" w:hAnsi="Arial" w:cs="Arial"/>
          <w:b/>
          <w:color w:val="002060"/>
          <w:sz w:val="28"/>
          <w:szCs w:val="28"/>
          <w:u w:val="single"/>
        </w:rPr>
      </w:pPr>
    </w:p>
    <w:p w14:paraId="2A0E45D1" w14:textId="77777777" w:rsidR="00F92512" w:rsidRPr="00F92512" w:rsidRDefault="00F92512" w:rsidP="00F92512">
      <w:pPr>
        <w:pStyle w:val="LndNormale1"/>
        <w:rPr>
          <w:b/>
          <w:color w:val="002060"/>
          <w:sz w:val="28"/>
          <w:szCs w:val="28"/>
          <w:u w:val="single"/>
        </w:rPr>
      </w:pPr>
      <w:r w:rsidRPr="00F92512">
        <w:rPr>
          <w:b/>
          <w:color w:val="002060"/>
          <w:sz w:val="28"/>
          <w:szCs w:val="28"/>
          <w:u w:val="single"/>
        </w:rPr>
        <w:t>ISCRIZIONE CAMPIONATI PROVINCIALI</w:t>
      </w:r>
    </w:p>
    <w:p w14:paraId="00993CC5" w14:textId="77777777" w:rsidR="00F92512" w:rsidRPr="00F92512" w:rsidRDefault="00F92512" w:rsidP="00F92512">
      <w:pPr>
        <w:pStyle w:val="LndNormale1"/>
        <w:rPr>
          <w:color w:val="002060"/>
          <w:szCs w:val="22"/>
        </w:rPr>
      </w:pPr>
    </w:p>
    <w:p w14:paraId="11BCFCE1" w14:textId="77777777" w:rsidR="00F92512" w:rsidRPr="00F92512" w:rsidRDefault="00F92512" w:rsidP="00F92512">
      <w:pPr>
        <w:pStyle w:val="LndNormale1"/>
        <w:rPr>
          <w:color w:val="002060"/>
          <w:szCs w:val="22"/>
        </w:rPr>
      </w:pPr>
      <w:r w:rsidRPr="00F92512">
        <w:rPr>
          <w:color w:val="002060"/>
          <w:szCs w:val="22"/>
        </w:rPr>
        <w:t xml:space="preserve">Si comunica che le iscrizioni ai campionati provinciali saranno aperte dal 1 agosto fino al 22 agosto 2025 (ore 19,00), con  le consuete modalità “online” attraverso la propra area riservata sul sito </w:t>
      </w:r>
      <w:hyperlink r:id="rId13" w:history="1">
        <w:r w:rsidRPr="00F92512">
          <w:rPr>
            <w:rStyle w:val="Collegamentoipertestuale"/>
            <w:color w:val="002060"/>
            <w:szCs w:val="22"/>
          </w:rPr>
          <w:t>www.lnd.it</w:t>
        </w:r>
      </w:hyperlink>
      <w:r w:rsidRPr="00F92512">
        <w:rPr>
          <w:color w:val="002060"/>
          <w:szCs w:val="22"/>
        </w:rPr>
        <w:t>, le iscrizioni ai sottoelencati campionati provincialI.</w:t>
      </w:r>
    </w:p>
    <w:p w14:paraId="1A3DF6C5" w14:textId="77777777" w:rsidR="00F92512" w:rsidRPr="00F92512" w:rsidRDefault="00F92512" w:rsidP="00F92512">
      <w:pPr>
        <w:pStyle w:val="LndNormale1"/>
        <w:rPr>
          <w:color w:val="002060"/>
          <w:szCs w:val="22"/>
        </w:rPr>
      </w:pPr>
    </w:p>
    <w:p w14:paraId="563096EE" w14:textId="77777777" w:rsidR="00F92512" w:rsidRPr="00F92512" w:rsidRDefault="00F92512" w:rsidP="00F92512">
      <w:pPr>
        <w:pStyle w:val="LndNormale1"/>
        <w:numPr>
          <w:ilvl w:val="0"/>
          <w:numId w:val="46"/>
        </w:numPr>
        <w:rPr>
          <w:b/>
          <w:color w:val="002060"/>
          <w:szCs w:val="22"/>
        </w:rPr>
      </w:pPr>
      <w:r w:rsidRPr="00F92512">
        <w:rPr>
          <w:b/>
          <w:color w:val="002060"/>
          <w:szCs w:val="22"/>
        </w:rPr>
        <w:t>TERZA CATEGORIA – COPPA E CAMPIONATO</w:t>
      </w:r>
    </w:p>
    <w:p w14:paraId="211B02DD" w14:textId="77777777" w:rsidR="00F92512" w:rsidRPr="00F92512" w:rsidRDefault="00F92512" w:rsidP="00F92512">
      <w:pPr>
        <w:pStyle w:val="LndNormale1"/>
        <w:numPr>
          <w:ilvl w:val="0"/>
          <w:numId w:val="46"/>
        </w:numPr>
        <w:rPr>
          <w:b/>
          <w:color w:val="002060"/>
          <w:szCs w:val="22"/>
        </w:rPr>
      </w:pPr>
      <w:r w:rsidRPr="00F92512">
        <w:rPr>
          <w:b/>
          <w:color w:val="002060"/>
          <w:szCs w:val="22"/>
        </w:rPr>
        <w:t>UNDER 19 JUNIORES PROVINCIALE</w:t>
      </w:r>
    </w:p>
    <w:p w14:paraId="2449A4B7" w14:textId="77777777" w:rsidR="00F92512" w:rsidRPr="00F92512" w:rsidRDefault="00F92512" w:rsidP="00F92512">
      <w:pPr>
        <w:pStyle w:val="LndNormale1"/>
        <w:numPr>
          <w:ilvl w:val="0"/>
          <w:numId w:val="46"/>
        </w:numPr>
        <w:rPr>
          <w:b/>
          <w:color w:val="002060"/>
          <w:szCs w:val="22"/>
        </w:rPr>
      </w:pPr>
      <w:r w:rsidRPr="00F92512">
        <w:rPr>
          <w:b/>
          <w:color w:val="002060"/>
          <w:szCs w:val="22"/>
        </w:rPr>
        <w:t>UNDER 17 ALLIEVI (1^ FASE)</w:t>
      </w:r>
    </w:p>
    <w:p w14:paraId="3840BE72" w14:textId="77777777" w:rsidR="00F92512" w:rsidRPr="00F92512" w:rsidRDefault="00F92512" w:rsidP="00F92512">
      <w:pPr>
        <w:pStyle w:val="LndNormale1"/>
        <w:numPr>
          <w:ilvl w:val="0"/>
          <w:numId w:val="46"/>
        </w:numPr>
        <w:rPr>
          <w:b/>
          <w:color w:val="002060"/>
          <w:szCs w:val="22"/>
        </w:rPr>
      </w:pPr>
      <w:r w:rsidRPr="00F92512">
        <w:rPr>
          <w:b/>
          <w:color w:val="002060"/>
          <w:szCs w:val="22"/>
        </w:rPr>
        <w:t>UNDER 15 GIOVANISSIMI (1^ FASE)</w:t>
      </w:r>
    </w:p>
    <w:p w14:paraId="26D6FD92" w14:textId="77777777" w:rsidR="00F92512" w:rsidRPr="00F92512" w:rsidRDefault="00F92512" w:rsidP="00F92512">
      <w:pPr>
        <w:pStyle w:val="Nessunaspaziatura"/>
        <w:rPr>
          <w:rFonts w:ascii="Arial" w:hAnsi="Arial" w:cs="Arial"/>
          <w:color w:val="002060"/>
        </w:rPr>
      </w:pPr>
    </w:p>
    <w:p w14:paraId="20CAA1EF" w14:textId="77777777" w:rsidR="00F92512" w:rsidRPr="00F92512" w:rsidRDefault="00F92512" w:rsidP="00F92512">
      <w:pPr>
        <w:pStyle w:val="Nessunaspaziatura"/>
        <w:rPr>
          <w:rFonts w:ascii="Arial" w:hAnsi="Arial" w:cs="Arial"/>
          <w:color w:val="002060"/>
        </w:rPr>
      </w:pPr>
    </w:p>
    <w:p w14:paraId="18B303C6" w14:textId="77777777" w:rsidR="00F92512" w:rsidRPr="00F92512" w:rsidRDefault="00F92512" w:rsidP="00F92512">
      <w:pPr>
        <w:pStyle w:val="Nessunaspaziatura"/>
        <w:rPr>
          <w:rFonts w:ascii="Arial" w:hAnsi="Arial" w:cs="Arial"/>
          <w:b/>
          <w:color w:val="002060"/>
          <w:sz w:val="28"/>
          <w:szCs w:val="28"/>
          <w:u w:val="single"/>
        </w:rPr>
      </w:pPr>
      <w:r w:rsidRPr="00F92512">
        <w:rPr>
          <w:rFonts w:ascii="Arial" w:hAnsi="Arial" w:cs="Arial"/>
          <w:b/>
          <w:color w:val="002060"/>
          <w:sz w:val="28"/>
          <w:szCs w:val="28"/>
          <w:u w:val="single"/>
        </w:rPr>
        <w:t>TASSE ISCRIZIONE AI CAMPIONATI 2025/2026</w:t>
      </w:r>
    </w:p>
    <w:p w14:paraId="26A49461" w14:textId="77777777" w:rsidR="00F92512" w:rsidRPr="00F92512" w:rsidRDefault="00F92512" w:rsidP="00F92512">
      <w:pPr>
        <w:pStyle w:val="Nessunaspaziatura"/>
        <w:rPr>
          <w:rFonts w:ascii="Arial" w:hAnsi="Arial" w:cs="Arial"/>
          <w:color w:val="002060"/>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F92512" w:rsidRPr="00F92512" w14:paraId="504C2DF5" w14:textId="77777777" w:rsidTr="00F550B5">
        <w:tc>
          <w:tcPr>
            <w:tcW w:w="3402" w:type="dxa"/>
            <w:tcBorders>
              <w:top w:val="single" w:sz="6" w:space="0" w:color="000080"/>
              <w:left w:val="single" w:sz="6" w:space="0" w:color="000080"/>
              <w:bottom w:val="nil"/>
              <w:right w:val="single" w:sz="6" w:space="0" w:color="000080"/>
            </w:tcBorders>
            <w:shd w:val="solid" w:color="000080" w:fill="FFFFFF"/>
          </w:tcPr>
          <w:p w14:paraId="12DD11BA" w14:textId="77777777" w:rsidR="00F92512" w:rsidRPr="00A40428" w:rsidRDefault="00F92512" w:rsidP="00F550B5">
            <w:pPr>
              <w:pStyle w:val="Nessunaspaziatura"/>
              <w:rPr>
                <w:rFonts w:ascii="Arial" w:hAnsi="Arial" w:cs="Arial"/>
                <w:color w:val="FFFFFF" w:themeColor="background1"/>
                <w:sz w:val="20"/>
                <w:szCs w:val="20"/>
              </w:rPr>
            </w:pPr>
          </w:p>
          <w:p w14:paraId="45FDC0CC" w14:textId="77777777" w:rsidR="00F92512" w:rsidRPr="00A40428" w:rsidRDefault="00F92512" w:rsidP="00F550B5">
            <w:pPr>
              <w:pStyle w:val="Nessunaspaziatura"/>
              <w:rPr>
                <w:rFonts w:ascii="Arial" w:hAnsi="Arial" w:cs="Arial"/>
                <w:color w:val="FFFFFF" w:themeColor="background1"/>
                <w:sz w:val="20"/>
                <w:szCs w:val="20"/>
              </w:rPr>
            </w:pPr>
            <w:proofErr w:type="gramStart"/>
            <w:r w:rsidRPr="00A40428">
              <w:rPr>
                <w:rFonts w:ascii="Arial" w:hAnsi="Arial" w:cs="Arial"/>
                <w:color w:val="FFFFFF" w:themeColor="background1"/>
                <w:sz w:val="20"/>
                <w:szCs w:val="20"/>
              </w:rPr>
              <w:t>C  A</w:t>
            </w:r>
            <w:proofErr w:type="gramEnd"/>
            <w:r w:rsidRPr="00A40428">
              <w:rPr>
                <w:rFonts w:ascii="Arial" w:hAnsi="Arial" w:cs="Arial"/>
                <w:color w:val="FFFFFF" w:themeColor="background1"/>
                <w:sz w:val="20"/>
                <w:szCs w:val="20"/>
              </w:rPr>
              <w:t xml:space="preserve">  </w:t>
            </w:r>
            <w:proofErr w:type="gramStart"/>
            <w:r w:rsidRPr="00A40428">
              <w:rPr>
                <w:rFonts w:ascii="Arial" w:hAnsi="Arial" w:cs="Arial"/>
                <w:color w:val="FFFFFF" w:themeColor="background1"/>
                <w:sz w:val="20"/>
                <w:szCs w:val="20"/>
              </w:rPr>
              <w:t>M  P</w:t>
            </w:r>
            <w:proofErr w:type="gramEnd"/>
            <w:r w:rsidRPr="00A40428">
              <w:rPr>
                <w:rFonts w:ascii="Arial" w:hAnsi="Arial" w:cs="Arial"/>
                <w:color w:val="FFFFFF" w:themeColor="background1"/>
                <w:sz w:val="20"/>
                <w:szCs w:val="20"/>
              </w:rPr>
              <w:t xml:space="preserve">  </w:t>
            </w:r>
            <w:proofErr w:type="gramStart"/>
            <w:r w:rsidRPr="00A40428">
              <w:rPr>
                <w:rFonts w:ascii="Arial" w:hAnsi="Arial" w:cs="Arial"/>
                <w:color w:val="FFFFFF" w:themeColor="background1"/>
                <w:sz w:val="20"/>
                <w:szCs w:val="20"/>
              </w:rPr>
              <w:t>I  O</w:t>
            </w:r>
            <w:proofErr w:type="gramEnd"/>
            <w:r w:rsidRPr="00A40428">
              <w:rPr>
                <w:rFonts w:ascii="Arial" w:hAnsi="Arial" w:cs="Arial"/>
                <w:color w:val="FFFFFF" w:themeColor="background1"/>
                <w:sz w:val="20"/>
                <w:szCs w:val="20"/>
              </w:rPr>
              <w:t xml:space="preserve">  </w:t>
            </w:r>
            <w:proofErr w:type="gramStart"/>
            <w:r w:rsidRPr="00A40428">
              <w:rPr>
                <w:rFonts w:ascii="Arial" w:hAnsi="Arial" w:cs="Arial"/>
                <w:color w:val="FFFFFF" w:themeColor="background1"/>
                <w:sz w:val="20"/>
                <w:szCs w:val="20"/>
              </w:rPr>
              <w:t>N  A</w:t>
            </w:r>
            <w:proofErr w:type="gramEnd"/>
            <w:r w:rsidRPr="00A40428">
              <w:rPr>
                <w:rFonts w:ascii="Arial" w:hAnsi="Arial" w:cs="Arial"/>
                <w:color w:val="FFFFFF" w:themeColor="background1"/>
                <w:sz w:val="20"/>
                <w:szCs w:val="20"/>
              </w:rPr>
              <w:t xml:space="preserve">  </w:t>
            </w:r>
            <w:proofErr w:type="gramStart"/>
            <w:r w:rsidRPr="00A40428">
              <w:rPr>
                <w:rFonts w:ascii="Arial" w:hAnsi="Arial" w:cs="Arial"/>
                <w:color w:val="FFFFFF" w:themeColor="background1"/>
                <w:sz w:val="20"/>
                <w:szCs w:val="20"/>
              </w:rPr>
              <w:t>T  I</w:t>
            </w:r>
            <w:proofErr w:type="gramEnd"/>
            <w:r w:rsidRPr="00A40428">
              <w:rPr>
                <w:rFonts w:ascii="Arial" w:hAnsi="Arial" w:cs="Arial"/>
                <w:color w:val="FFFFFF" w:themeColor="background1"/>
                <w:sz w:val="20"/>
                <w:szCs w:val="20"/>
              </w:rPr>
              <w:t xml:space="preserve"> </w:t>
            </w:r>
          </w:p>
          <w:p w14:paraId="32DA1CBD" w14:textId="77777777" w:rsidR="00F92512" w:rsidRPr="00A40428" w:rsidRDefault="00F92512" w:rsidP="00F550B5">
            <w:pPr>
              <w:pStyle w:val="Nessunaspaziatura"/>
              <w:rPr>
                <w:rFonts w:ascii="Arial" w:hAnsi="Arial" w:cs="Arial"/>
                <w:color w:val="FFFFFF" w:themeColor="background1"/>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748D5533"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TASSA</w:t>
            </w:r>
          </w:p>
          <w:p w14:paraId="6D0A7DDC"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468B562F"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TASSA</w:t>
            </w:r>
          </w:p>
          <w:p w14:paraId="6A762D40"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52B2EAD5"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ANTICIP.</w:t>
            </w:r>
          </w:p>
          <w:p w14:paraId="34E7CD83"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 xml:space="preserve"> C/ SPESE </w:t>
            </w:r>
          </w:p>
          <w:p w14:paraId="3BC3F627"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ORGAN.</w:t>
            </w:r>
          </w:p>
          <w:p w14:paraId="67C70EA8" w14:textId="77777777" w:rsidR="00F92512" w:rsidRPr="00A40428" w:rsidRDefault="00F92512" w:rsidP="00F550B5">
            <w:pPr>
              <w:pStyle w:val="Nessunaspaziatura"/>
              <w:rPr>
                <w:rFonts w:ascii="Arial" w:hAnsi="Arial" w:cs="Arial"/>
                <w:b/>
                <w:bCs/>
                <w:color w:val="FFFFFF" w:themeColor="background1"/>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5A8A30BA" w14:textId="77777777" w:rsidR="00F92512" w:rsidRPr="00A40428" w:rsidRDefault="00F92512" w:rsidP="00F550B5">
            <w:pPr>
              <w:pStyle w:val="Nessunaspaziatura"/>
              <w:rPr>
                <w:rFonts w:ascii="Arial" w:hAnsi="Arial" w:cs="Arial"/>
                <w:b/>
                <w:color w:val="FFFFFF" w:themeColor="background1"/>
                <w:sz w:val="20"/>
                <w:szCs w:val="20"/>
              </w:rPr>
            </w:pPr>
            <w:r w:rsidRPr="00A40428">
              <w:rPr>
                <w:rFonts w:ascii="Arial" w:hAnsi="Arial" w:cs="Arial"/>
                <w:bCs/>
                <w:color w:val="FFFFFF" w:themeColor="background1"/>
                <w:sz w:val="20"/>
                <w:szCs w:val="20"/>
              </w:rPr>
              <w:t xml:space="preserve">   </w:t>
            </w:r>
            <w:r w:rsidRPr="00A40428">
              <w:rPr>
                <w:rFonts w:ascii="Arial" w:hAnsi="Arial" w:cs="Arial"/>
                <w:b/>
                <w:color w:val="FFFFFF" w:themeColor="background1"/>
                <w:sz w:val="20"/>
                <w:szCs w:val="20"/>
              </w:rPr>
              <w:t>ASSICUR.</w:t>
            </w:r>
          </w:p>
          <w:p w14:paraId="027C266B" w14:textId="77777777" w:rsidR="00F92512" w:rsidRPr="00A40428" w:rsidRDefault="00F92512" w:rsidP="00F550B5">
            <w:pPr>
              <w:pStyle w:val="Nessunaspaziatura"/>
              <w:rPr>
                <w:rFonts w:ascii="Arial" w:hAnsi="Arial" w:cs="Arial"/>
                <w:b/>
                <w:color w:val="FFFFFF" w:themeColor="background1"/>
                <w:sz w:val="20"/>
                <w:szCs w:val="20"/>
              </w:rPr>
            </w:pPr>
            <w:r w:rsidRPr="00A40428">
              <w:rPr>
                <w:rFonts w:ascii="Arial" w:hAnsi="Arial" w:cs="Arial"/>
                <w:b/>
                <w:color w:val="FFFFFF" w:themeColor="background1"/>
                <w:sz w:val="20"/>
                <w:szCs w:val="20"/>
              </w:rPr>
              <w:t xml:space="preserve">   FOREFETT.</w:t>
            </w:r>
          </w:p>
          <w:p w14:paraId="6FDA77FD" w14:textId="77777777" w:rsidR="00F92512" w:rsidRPr="00A40428" w:rsidRDefault="00F92512" w:rsidP="00F550B5">
            <w:pPr>
              <w:pStyle w:val="Nessunaspaziatura"/>
              <w:rPr>
                <w:rFonts w:ascii="Arial" w:hAnsi="Arial" w:cs="Arial"/>
                <w:b/>
                <w:color w:val="FFFFFF" w:themeColor="background1"/>
                <w:sz w:val="20"/>
                <w:szCs w:val="20"/>
              </w:rPr>
            </w:pPr>
            <w:r w:rsidRPr="00A40428">
              <w:rPr>
                <w:rFonts w:ascii="Arial" w:hAnsi="Arial" w:cs="Arial"/>
                <w:b/>
                <w:color w:val="FFFFFF" w:themeColor="background1"/>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2B3A09B1"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ASSICURAZ.</w:t>
            </w:r>
          </w:p>
          <w:p w14:paraId="6C92A18A" w14:textId="77777777" w:rsidR="00F92512" w:rsidRPr="00A40428" w:rsidRDefault="00F92512" w:rsidP="00F550B5">
            <w:pPr>
              <w:pStyle w:val="Nessunaspaziatura"/>
              <w:rPr>
                <w:rFonts w:ascii="Arial" w:hAnsi="Arial" w:cs="Arial"/>
                <w:b/>
                <w:bCs/>
                <w:color w:val="FFFFFF" w:themeColor="background1"/>
                <w:sz w:val="20"/>
                <w:szCs w:val="20"/>
              </w:rPr>
            </w:pPr>
            <w:r w:rsidRPr="00A40428">
              <w:rPr>
                <w:rFonts w:ascii="Arial" w:hAnsi="Arial" w:cs="Arial"/>
                <w:b/>
                <w:bCs/>
                <w:color w:val="FFFFFF" w:themeColor="background1"/>
                <w:sz w:val="20"/>
                <w:szCs w:val="20"/>
              </w:rPr>
              <w:t>CALCIATORI</w:t>
            </w:r>
          </w:p>
        </w:tc>
      </w:tr>
      <w:tr w:rsidR="00F92512" w:rsidRPr="00F92512" w14:paraId="7EB51A6C" w14:textId="77777777" w:rsidTr="00F550B5">
        <w:tc>
          <w:tcPr>
            <w:tcW w:w="3402" w:type="dxa"/>
            <w:tcBorders>
              <w:top w:val="nil"/>
              <w:left w:val="single" w:sz="6" w:space="0" w:color="000080"/>
              <w:bottom w:val="nil"/>
              <w:right w:val="single" w:sz="6" w:space="0" w:color="000080"/>
            </w:tcBorders>
            <w:shd w:val="solid" w:color="C0C0C0" w:fill="FFFFFF"/>
          </w:tcPr>
          <w:p w14:paraId="158BEF64" w14:textId="77777777" w:rsidR="00F92512" w:rsidRPr="00F92512" w:rsidRDefault="00F92512" w:rsidP="00F550B5">
            <w:pPr>
              <w:pStyle w:val="Nessunaspaziatura"/>
              <w:rPr>
                <w:rFonts w:ascii="Arial" w:hAnsi="Arial" w:cs="Arial"/>
                <w:color w:val="002060"/>
                <w:sz w:val="20"/>
                <w:szCs w:val="20"/>
              </w:rPr>
            </w:pPr>
          </w:p>
          <w:p w14:paraId="346B8B92"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1CD63B61" w14:textId="77777777" w:rsidR="00F92512" w:rsidRPr="00F92512" w:rsidRDefault="00F92512" w:rsidP="00F550B5">
            <w:pPr>
              <w:pStyle w:val="Nessunaspaziatura"/>
              <w:rPr>
                <w:rFonts w:ascii="Arial" w:hAnsi="Arial" w:cs="Arial"/>
                <w:b/>
                <w:bCs/>
                <w:color w:val="002060"/>
                <w:sz w:val="20"/>
                <w:szCs w:val="20"/>
              </w:rPr>
            </w:pPr>
          </w:p>
          <w:p w14:paraId="61B0BBD2"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54226159" w14:textId="77777777" w:rsidR="00F92512" w:rsidRPr="00F92512" w:rsidRDefault="00F92512" w:rsidP="00F550B5">
            <w:pPr>
              <w:pStyle w:val="Nessunaspaziatura"/>
              <w:rPr>
                <w:rFonts w:ascii="Arial" w:hAnsi="Arial" w:cs="Arial"/>
                <w:b/>
                <w:bCs/>
                <w:color w:val="002060"/>
                <w:sz w:val="20"/>
                <w:szCs w:val="20"/>
              </w:rPr>
            </w:pPr>
          </w:p>
          <w:p w14:paraId="45FD690D"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2.750,00  </w:t>
            </w:r>
          </w:p>
        </w:tc>
        <w:tc>
          <w:tcPr>
            <w:tcW w:w="1417" w:type="dxa"/>
            <w:tcBorders>
              <w:top w:val="nil"/>
              <w:left w:val="single" w:sz="6" w:space="0" w:color="000080"/>
              <w:bottom w:val="nil"/>
              <w:right w:val="single" w:sz="6" w:space="0" w:color="000080"/>
            </w:tcBorders>
            <w:shd w:val="pct10" w:color="000000" w:fill="FFFFFF"/>
          </w:tcPr>
          <w:p w14:paraId="25B3E9C5" w14:textId="77777777" w:rsidR="00F92512" w:rsidRPr="00F92512" w:rsidRDefault="00F92512" w:rsidP="00F550B5">
            <w:pPr>
              <w:pStyle w:val="Nessunaspaziatura"/>
              <w:rPr>
                <w:rFonts w:ascii="Arial" w:hAnsi="Arial" w:cs="Arial"/>
                <w:b/>
                <w:bCs/>
                <w:color w:val="002060"/>
                <w:sz w:val="20"/>
                <w:szCs w:val="20"/>
              </w:rPr>
            </w:pPr>
          </w:p>
          <w:p w14:paraId="021C0070"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07498250" w14:textId="77777777" w:rsidR="00F92512" w:rsidRPr="00F92512" w:rsidRDefault="00F92512" w:rsidP="00F550B5">
            <w:pPr>
              <w:pStyle w:val="Nessunaspaziatura"/>
              <w:rPr>
                <w:rFonts w:ascii="Arial" w:hAnsi="Arial" w:cs="Arial"/>
                <w:b/>
                <w:bCs/>
                <w:color w:val="002060"/>
                <w:sz w:val="20"/>
                <w:szCs w:val="20"/>
              </w:rPr>
            </w:pPr>
          </w:p>
          <w:p w14:paraId="2A18DE5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17160DE2" w14:textId="77777777" w:rsidR="00F92512" w:rsidRPr="00F92512" w:rsidRDefault="00F92512" w:rsidP="00F550B5">
            <w:pPr>
              <w:pStyle w:val="Nessunaspaziatura"/>
              <w:rPr>
                <w:rFonts w:ascii="Arial" w:hAnsi="Arial" w:cs="Arial"/>
                <w:b/>
                <w:bCs/>
                <w:color w:val="002060"/>
                <w:sz w:val="20"/>
                <w:szCs w:val="20"/>
              </w:rPr>
            </w:pPr>
          </w:p>
          <w:p w14:paraId="441F455F"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Gli importi  </w:t>
            </w:r>
          </w:p>
        </w:tc>
      </w:tr>
      <w:tr w:rsidR="00F92512" w:rsidRPr="00F92512" w14:paraId="5A4804A3" w14:textId="77777777" w:rsidTr="00F550B5">
        <w:tc>
          <w:tcPr>
            <w:tcW w:w="3402" w:type="dxa"/>
            <w:tcBorders>
              <w:top w:val="nil"/>
              <w:left w:val="single" w:sz="6" w:space="0" w:color="000080"/>
              <w:bottom w:val="nil"/>
              <w:right w:val="single" w:sz="6" w:space="0" w:color="000080"/>
            </w:tcBorders>
            <w:shd w:val="solid" w:color="C0C0C0" w:fill="FFFFFF"/>
          </w:tcPr>
          <w:p w14:paraId="04C39FB8" w14:textId="77777777" w:rsidR="00F92512" w:rsidRPr="00F92512" w:rsidRDefault="00F92512" w:rsidP="00F550B5">
            <w:pPr>
              <w:pStyle w:val="Nessunaspaziatura"/>
              <w:rPr>
                <w:rFonts w:ascii="Arial" w:hAnsi="Arial" w:cs="Arial"/>
                <w:color w:val="002060"/>
                <w:sz w:val="20"/>
                <w:szCs w:val="20"/>
              </w:rPr>
            </w:pPr>
          </w:p>
          <w:p w14:paraId="5FD2FA55"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3BDA7A54" w14:textId="77777777" w:rsidR="00F92512" w:rsidRPr="00F92512" w:rsidRDefault="00F92512" w:rsidP="00F550B5">
            <w:pPr>
              <w:pStyle w:val="Nessunaspaziatura"/>
              <w:rPr>
                <w:rFonts w:ascii="Arial" w:hAnsi="Arial" w:cs="Arial"/>
                <w:b/>
                <w:bCs/>
                <w:color w:val="002060"/>
                <w:sz w:val="20"/>
                <w:szCs w:val="20"/>
              </w:rPr>
            </w:pPr>
          </w:p>
          <w:p w14:paraId="4793AE20"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078BD1A7" w14:textId="77777777" w:rsidR="00F92512" w:rsidRPr="00F92512" w:rsidRDefault="00F92512" w:rsidP="00F550B5">
            <w:pPr>
              <w:pStyle w:val="Nessunaspaziatura"/>
              <w:rPr>
                <w:rFonts w:ascii="Arial" w:hAnsi="Arial" w:cs="Arial"/>
                <w:b/>
                <w:bCs/>
                <w:color w:val="002060"/>
                <w:sz w:val="20"/>
                <w:szCs w:val="20"/>
              </w:rPr>
            </w:pPr>
          </w:p>
          <w:p w14:paraId="19F6A6D9"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2.100,00</w:t>
            </w:r>
          </w:p>
        </w:tc>
        <w:tc>
          <w:tcPr>
            <w:tcW w:w="1417" w:type="dxa"/>
            <w:tcBorders>
              <w:top w:val="nil"/>
              <w:left w:val="single" w:sz="6" w:space="0" w:color="000080"/>
              <w:bottom w:val="nil"/>
              <w:right w:val="single" w:sz="6" w:space="0" w:color="000080"/>
            </w:tcBorders>
            <w:shd w:val="pct10" w:color="000000" w:fill="FFFFFF"/>
          </w:tcPr>
          <w:p w14:paraId="266B88A2" w14:textId="77777777" w:rsidR="00F92512" w:rsidRPr="00F92512" w:rsidRDefault="00F92512" w:rsidP="00F550B5">
            <w:pPr>
              <w:pStyle w:val="Nessunaspaziatura"/>
              <w:rPr>
                <w:rFonts w:ascii="Arial" w:hAnsi="Arial" w:cs="Arial"/>
                <w:b/>
                <w:bCs/>
                <w:color w:val="002060"/>
                <w:sz w:val="20"/>
                <w:szCs w:val="20"/>
              </w:rPr>
            </w:pPr>
          </w:p>
          <w:p w14:paraId="0665725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7CE12682" w14:textId="77777777" w:rsidR="00F92512" w:rsidRPr="00F92512" w:rsidRDefault="00F92512" w:rsidP="00F550B5">
            <w:pPr>
              <w:pStyle w:val="Nessunaspaziatura"/>
              <w:rPr>
                <w:rFonts w:ascii="Arial" w:hAnsi="Arial" w:cs="Arial"/>
                <w:b/>
                <w:bCs/>
                <w:color w:val="002060"/>
                <w:sz w:val="20"/>
                <w:szCs w:val="20"/>
              </w:rPr>
            </w:pPr>
          </w:p>
          <w:p w14:paraId="648F496D"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saranno       </w:t>
            </w:r>
          </w:p>
        </w:tc>
        <w:tc>
          <w:tcPr>
            <w:tcW w:w="1417" w:type="dxa"/>
            <w:tcBorders>
              <w:top w:val="nil"/>
              <w:left w:val="single" w:sz="6" w:space="0" w:color="000080"/>
              <w:bottom w:val="nil"/>
              <w:right w:val="single" w:sz="6" w:space="0" w:color="000080"/>
            </w:tcBorders>
            <w:shd w:val="solid" w:color="C0C0C0" w:fill="FFFFFF"/>
          </w:tcPr>
          <w:p w14:paraId="6800D2B5" w14:textId="77777777" w:rsidR="00F92512" w:rsidRPr="00F92512" w:rsidRDefault="00F92512" w:rsidP="00F550B5">
            <w:pPr>
              <w:pStyle w:val="Nessunaspaziatura"/>
              <w:rPr>
                <w:rFonts w:ascii="Arial" w:hAnsi="Arial" w:cs="Arial"/>
                <w:b/>
                <w:bCs/>
                <w:color w:val="002060"/>
                <w:sz w:val="20"/>
                <w:szCs w:val="20"/>
              </w:rPr>
            </w:pPr>
          </w:p>
          <w:p w14:paraId="02A04A1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saranno       </w:t>
            </w:r>
          </w:p>
        </w:tc>
      </w:tr>
      <w:tr w:rsidR="00F92512" w:rsidRPr="00F92512" w14:paraId="5931641D" w14:textId="77777777" w:rsidTr="00F550B5">
        <w:tc>
          <w:tcPr>
            <w:tcW w:w="3402" w:type="dxa"/>
            <w:tcBorders>
              <w:top w:val="nil"/>
              <w:left w:val="single" w:sz="6" w:space="0" w:color="000080"/>
              <w:bottom w:val="nil"/>
              <w:right w:val="single" w:sz="6" w:space="0" w:color="000080"/>
            </w:tcBorders>
            <w:shd w:val="solid" w:color="C0C0C0" w:fill="FFFFFF"/>
          </w:tcPr>
          <w:p w14:paraId="17E6D3B6" w14:textId="77777777" w:rsidR="00F92512" w:rsidRPr="00F92512" w:rsidRDefault="00F92512" w:rsidP="00F550B5">
            <w:pPr>
              <w:pStyle w:val="Nessunaspaziatura"/>
              <w:rPr>
                <w:rFonts w:ascii="Arial" w:hAnsi="Arial" w:cs="Arial"/>
                <w:color w:val="002060"/>
                <w:sz w:val="20"/>
                <w:szCs w:val="20"/>
              </w:rPr>
            </w:pPr>
          </w:p>
          <w:p w14:paraId="0D54A637"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03794F32" w14:textId="77777777" w:rsidR="00F92512" w:rsidRPr="00F92512" w:rsidRDefault="00F92512" w:rsidP="00F550B5">
            <w:pPr>
              <w:pStyle w:val="Nessunaspaziatura"/>
              <w:rPr>
                <w:rFonts w:ascii="Arial" w:hAnsi="Arial" w:cs="Arial"/>
                <w:b/>
                <w:bCs/>
                <w:color w:val="002060"/>
                <w:sz w:val="20"/>
                <w:szCs w:val="20"/>
              </w:rPr>
            </w:pPr>
          </w:p>
          <w:p w14:paraId="5FDFE20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2AEE9DC7" w14:textId="77777777" w:rsidR="00F92512" w:rsidRPr="00F92512" w:rsidRDefault="00F92512" w:rsidP="00F550B5">
            <w:pPr>
              <w:pStyle w:val="Nessunaspaziatura"/>
              <w:rPr>
                <w:rFonts w:ascii="Arial" w:hAnsi="Arial" w:cs="Arial"/>
                <w:b/>
                <w:bCs/>
                <w:color w:val="002060"/>
                <w:sz w:val="20"/>
                <w:szCs w:val="20"/>
              </w:rPr>
            </w:pPr>
          </w:p>
          <w:p w14:paraId="1F27AB78"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1.550,00</w:t>
            </w:r>
          </w:p>
        </w:tc>
        <w:tc>
          <w:tcPr>
            <w:tcW w:w="1417" w:type="dxa"/>
            <w:tcBorders>
              <w:top w:val="nil"/>
              <w:left w:val="single" w:sz="6" w:space="0" w:color="000080"/>
              <w:bottom w:val="nil"/>
              <w:right w:val="single" w:sz="6" w:space="0" w:color="000080"/>
            </w:tcBorders>
            <w:shd w:val="pct10" w:color="000000" w:fill="FFFFFF"/>
          </w:tcPr>
          <w:p w14:paraId="4FE9DBB5" w14:textId="77777777" w:rsidR="00F92512" w:rsidRPr="00F92512" w:rsidRDefault="00F92512" w:rsidP="00F550B5">
            <w:pPr>
              <w:pStyle w:val="Nessunaspaziatura"/>
              <w:rPr>
                <w:rFonts w:ascii="Arial" w:hAnsi="Arial" w:cs="Arial"/>
                <w:b/>
                <w:bCs/>
                <w:color w:val="002060"/>
                <w:sz w:val="20"/>
                <w:szCs w:val="20"/>
              </w:rPr>
            </w:pPr>
          </w:p>
          <w:p w14:paraId="599E82AC"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3107EB1C" w14:textId="77777777" w:rsidR="00F92512" w:rsidRPr="00F92512" w:rsidRDefault="00F92512" w:rsidP="00F550B5">
            <w:pPr>
              <w:pStyle w:val="Nessunaspaziatura"/>
              <w:rPr>
                <w:rFonts w:ascii="Arial" w:hAnsi="Arial" w:cs="Arial"/>
                <w:b/>
                <w:bCs/>
                <w:color w:val="002060"/>
                <w:sz w:val="20"/>
                <w:szCs w:val="20"/>
              </w:rPr>
            </w:pPr>
          </w:p>
          <w:p w14:paraId="17D356DC"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determinati     </w:t>
            </w:r>
          </w:p>
        </w:tc>
        <w:tc>
          <w:tcPr>
            <w:tcW w:w="1417" w:type="dxa"/>
            <w:tcBorders>
              <w:top w:val="nil"/>
              <w:left w:val="single" w:sz="6" w:space="0" w:color="000080"/>
              <w:bottom w:val="nil"/>
              <w:right w:val="single" w:sz="6" w:space="0" w:color="000080"/>
            </w:tcBorders>
            <w:shd w:val="solid" w:color="C0C0C0" w:fill="FFFFFF"/>
          </w:tcPr>
          <w:p w14:paraId="21B7E68D" w14:textId="77777777" w:rsidR="00F92512" w:rsidRPr="00F92512" w:rsidRDefault="00F92512" w:rsidP="00F550B5">
            <w:pPr>
              <w:pStyle w:val="Nessunaspaziatura"/>
              <w:rPr>
                <w:rFonts w:ascii="Arial" w:hAnsi="Arial" w:cs="Arial"/>
                <w:b/>
                <w:bCs/>
                <w:color w:val="002060"/>
                <w:sz w:val="20"/>
                <w:szCs w:val="20"/>
              </w:rPr>
            </w:pPr>
          </w:p>
          <w:p w14:paraId="271484A5"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determinati     </w:t>
            </w:r>
          </w:p>
        </w:tc>
      </w:tr>
      <w:tr w:rsidR="00F92512" w:rsidRPr="00F92512" w14:paraId="4448B84C" w14:textId="77777777" w:rsidTr="00F550B5">
        <w:tc>
          <w:tcPr>
            <w:tcW w:w="3402" w:type="dxa"/>
            <w:tcBorders>
              <w:top w:val="nil"/>
              <w:left w:val="single" w:sz="6" w:space="0" w:color="000080"/>
              <w:bottom w:val="nil"/>
              <w:right w:val="single" w:sz="6" w:space="0" w:color="000080"/>
            </w:tcBorders>
            <w:shd w:val="solid" w:color="C0C0C0" w:fill="FFFFFF"/>
          </w:tcPr>
          <w:p w14:paraId="56DA92E3" w14:textId="77777777" w:rsidR="00F92512" w:rsidRPr="00F92512" w:rsidRDefault="00F92512" w:rsidP="00F550B5">
            <w:pPr>
              <w:pStyle w:val="Nessunaspaziatura"/>
              <w:rPr>
                <w:rFonts w:ascii="Arial" w:hAnsi="Arial" w:cs="Arial"/>
                <w:color w:val="002060"/>
                <w:sz w:val="20"/>
                <w:szCs w:val="20"/>
              </w:rPr>
            </w:pPr>
          </w:p>
          <w:p w14:paraId="1A41ECF4"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6E2C01FD" w14:textId="77777777" w:rsidR="00F92512" w:rsidRPr="00F92512" w:rsidRDefault="00F92512" w:rsidP="00F550B5">
            <w:pPr>
              <w:pStyle w:val="Nessunaspaziatura"/>
              <w:rPr>
                <w:rFonts w:ascii="Arial" w:hAnsi="Arial" w:cs="Arial"/>
                <w:b/>
                <w:bCs/>
                <w:color w:val="002060"/>
                <w:sz w:val="20"/>
                <w:szCs w:val="20"/>
              </w:rPr>
            </w:pPr>
          </w:p>
          <w:p w14:paraId="29552D57"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3B921C5" w14:textId="77777777" w:rsidR="00F92512" w:rsidRPr="00F92512" w:rsidRDefault="00F92512" w:rsidP="00F550B5">
            <w:pPr>
              <w:pStyle w:val="Nessunaspaziatura"/>
              <w:rPr>
                <w:rFonts w:ascii="Arial" w:hAnsi="Arial" w:cs="Arial"/>
                <w:b/>
                <w:bCs/>
                <w:color w:val="002060"/>
                <w:sz w:val="20"/>
                <w:szCs w:val="20"/>
              </w:rPr>
            </w:pPr>
          </w:p>
          <w:p w14:paraId="30516121"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1.050,00</w:t>
            </w:r>
          </w:p>
        </w:tc>
        <w:tc>
          <w:tcPr>
            <w:tcW w:w="1417" w:type="dxa"/>
            <w:tcBorders>
              <w:top w:val="nil"/>
              <w:left w:val="single" w:sz="6" w:space="0" w:color="000080"/>
              <w:bottom w:val="nil"/>
              <w:right w:val="single" w:sz="6" w:space="0" w:color="000080"/>
            </w:tcBorders>
            <w:shd w:val="pct10" w:color="000000" w:fill="FFFFFF"/>
          </w:tcPr>
          <w:p w14:paraId="3D07EB4E" w14:textId="77777777" w:rsidR="00F92512" w:rsidRPr="00F92512" w:rsidRDefault="00F92512" w:rsidP="00F550B5">
            <w:pPr>
              <w:pStyle w:val="Nessunaspaziatura"/>
              <w:rPr>
                <w:rFonts w:ascii="Arial" w:hAnsi="Arial" w:cs="Arial"/>
                <w:b/>
                <w:bCs/>
                <w:color w:val="002060"/>
                <w:sz w:val="20"/>
                <w:szCs w:val="20"/>
              </w:rPr>
            </w:pPr>
          </w:p>
          <w:p w14:paraId="73DAF1A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31750668" w14:textId="77777777" w:rsidR="00F92512" w:rsidRPr="00F92512" w:rsidRDefault="00F92512" w:rsidP="00F550B5">
            <w:pPr>
              <w:pStyle w:val="Nessunaspaziatura"/>
              <w:rPr>
                <w:rFonts w:ascii="Arial" w:hAnsi="Arial" w:cs="Arial"/>
                <w:b/>
                <w:bCs/>
                <w:color w:val="002060"/>
                <w:sz w:val="20"/>
                <w:szCs w:val="20"/>
              </w:rPr>
            </w:pPr>
          </w:p>
          <w:p w14:paraId="718397EC"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60683843" w14:textId="77777777" w:rsidR="00F92512" w:rsidRPr="00F92512" w:rsidRDefault="00F92512" w:rsidP="00F550B5">
            <w:pPr>
              <w:pStyle w:val="Nessunaspaziatura"/>
              <w:rPr>
                <w:rFonts w:ascii="Arial" w:hAnsi="Arial" w:cs="Arial"/>
                <w:b/>
                <w:bCs/>
                <w:color w:val="002060"/>
                <w:sz w:val="20"/>
                <w:szCs w:val="20"/>
              </w:rPr>
            </w:pPr>
          </w:p>
          <w:p w14:paraId="19434207"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in seguito</w:t>
            </w:r>
          </w:p>
        </w:tc>
      </w:tr>
      <w:tr w:rsidR="00F92512" w:rsidRPr="00F92512" w14:paraId="5406E617" w14:textId="77777777" w:rsidTr="00F550B5">
        <w:tc>
          <w:tcPr>
            <w:tcW w:w="3402" w:type="dxa"/>
            <w:tcBorders>
              <w:top w:val="nil"/>
              <w:left w:val="single" w:sz="6" w:space="0" w:color="000080"/>
              <w:bottom w:val="nil"/>
              <w:right w:val="single" w:sz="6" w:space="0" w:color="000080"/>
            </w:tcBorders>
            <w:shd w:val="solid" w:color="C0C0C0" w:fill="FFFFFF"/>
          </w:tcPr>
          <w:p w14:paraId="34D30677" w14:textId="77777777" w:rsidR="00F92512" w:rsidRPr="00F92512" w:rsidRDefault="00F92512" w:rsidP="00F550B5">
            <w:pPr>
              <w:pStyle w:val="Nessunaspaziatura"/>
              <w:rPr>
                <w:rFonts w:ascii="Arial" w:hAnsi="Arial" w:cs="Arial"/>
                <w:color w:val="002060"/>
                <w:sz w:val="20"/>
                <w:szCs w:val="20"/>
              </w:rPr>
            </w:pPr>
          </w:p>
          <w:p w14:paraId="1EABC851"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3F309109" w14:textId="77777777" w:rsidR="00F92512" w:rsidRPr="00F92512" w:rsidRDefault="00F92512" w:rsidP="00F550B5">
            <w:pPr>
              <w:pStyle w:val="Nessunaspaziatura"/>
              <w:rPr>
                <w:rFonts w:ascii="Arial" w:hAnsi="Arial" w:cs="Arial"/>
                <w:b/>
                <w:bCs/>
                <w:color w:val="002060"/>
                <w:sz w:val="20"/>
                <w:szCs w:val="20"/>
              </w:rPr>
            </w:pPr>
          </w:p>
          <w:p w14:paraId="4538D64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3081D4C9" w14:textId="77777777" w:rsidR="00F92512" w:rsidRPr="00F92512" w:rsidRDefault="00F92512" w:rsidP="00F550B5">
            <w:pPr>
              <w:pStyle w:val="Nessunaspaziatura"/>
              <w:rPr>
                <w:rFonts w:ascii="Arial" w:hAnsi="Arial" w:cs="Arial"/>
                <w:b/>
                <w:bCs/>
                <w:color w:val="002060"/>
                <w:sz w:val="20"/>
                <w:szCs w:val="20"/>
              </w:rPr>
            </w:pPr>
          </w:p>
          <w:p w14:paraId="7FCCFF2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750,00</w:t>
            </w:r>
          </w:p>
        </w:tc>
        <w:tc>
          <w:tcPr>
            <w:tcW w:w="1417" w:type="dxa"/>
            <w:tcBorders>
              <w:top w:val="nil"/>
              <w:left w:val="single" w:sz="6" w:space="0" w:color="000080"/>
              <w:bottom w:val="nil"/>
              <w:right w:val="single" w:sz="6" w:space="0" w:color="000080"/>
            </w:tcBorders>
            <w:shd w:val="pct10" w:color="000000" w:fill="FFFFFF"/>
          </w:tcPr>
          <w:p w14:paraId="76667195" w14:textId="77777777" w:rsidR="00F92512" w:rsidRPr="00F92512" w:rsidRDefault="00F92512" w:rsidP="00F550B5">
            <w:pPr>
              <w:pStyle w:val="Nessunaspaziatura"/>
              <w:rPr>
                <w:rFonts w:ascii="Arial" w:hAnsi="Arial" w:cs="Arial"/>
                <w:b/>
                <w:bCs/>
                <w:color w:val="002060"/>
                <w:sz w:val="20"/>
                <w:szCs w:val="20"/>
              </w:rPr>
            </w:pPr>
          </w:p>
          <w:p w14:paraId="5320544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1A4EA222"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55AEA082" w14:textId="77777777" w:rsidR="00F92512" w:rsidRPr="00F92512" w:rsidRDefault="00F92512" w:rsidP="00F550B5">
            <w:pPr>
              <w:pStyle w:val="Nessunaspaziatura"/>
              <w:rPr>
                <w:rFonts w:ascii="Arial" w:hAnsi="Arial" w:cs="Arial"/>
                <w:b/>
                <w:bCs/>
                <w:color w:val="002060"/>
                <w:sz w:val="20"/>
                <w:szCs w:val="20"/>
              </w:rPr>
            </w:pPr>
          </w:p>
          <w:p w14:paraId="275070DF"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w:t>
            </w:r>
          </w:p>
        </w:tc>
      </w:tr>
      <w:tr w:rsidR="00F92512" w:rsidRPr="00F92512" w14:paraId="291A5F0D" w14:textId="77777777" w:rsidTr="00F550B5">
        <w:tc>
          <w:tcPr>
            <w:tcW w:w="3402" w:type="dxa"/>
            <w:tcBorders>
              <w:top w:val="nil"/>
              <w:left w:val="single" w:sz="6" w:space="0" w:color="000080"/>
              <w:bottom w:val="nil"/>
              <w:right w:val="single" w:sz="6" w:space="0" w:color="000080"/>
            </w:tcBorders>
            <w:shd w:val="solid" w:color="C0C0C0" w:fill="FFFFFF"/>
          </w:tcPr>
          <w:p w14:paraId="27B5DA59" w14:textId="77777777" w:rsidR="00F92512" w:rsidRPr="00F92512" w:rsidRDefault="00F92512" w:rsidP="00F550B5">
            <w:pPr>
              <w:pStyle w:val="Nessunaspaziatura"/>
              <w:rPr>
                <w:rFonts w:ascii="Arial" w:hAnsi="Arial" w:cs="Arial"/>
                <w:color w:val="002060"/>
                <w:sz w:val="20"/>
                <w:szCs w:val="20"/>
              </w:rPr>
            </w:pPr>
          </w:p>
          <w:p w14:paraId="06864195"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678E9BE9" w14:textId="77777777" w:rsidR="00F92512" w:rsidRPr="00F92512" w:rsidRDefault="00F92512" w:rsidP="00F550B5">
            <w:pPr>
              <w:pStyle w:val="Nessunaspaziatura"/>
              <w:rPr>
                <w:rFonts w:ascii="Arial" w:hAnsi="Arial" w:cs="Arial"/>
                <w:b/>
                <w:bCs/>
                <w:color w:val="002060"/>
                <w:sz w:val="20"/>
                <w:szCs w:val="20"/>
              </w:rPr>
            </w:pPr>
          </w:p>
          <w:p w14:paraId="65002EF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53173E41" w14:textId="77777777" w:rsidR="00F92512" w:rsidRPr="00F92512" w:rsidRDefault="00F92512" w:rsidP="00F550B5">
            <w:pPr>
              <w:pStyle w:val="Nessunaspaziatura"/>
              <w:rPr>
                <w:rFonts w:ascii="Arial" w:hAnsi="Arial" w:cs="Arial"/>
                <w:b/>
                <w:bCs/>
                <w:color w:val="002060"/>
                <w:sz w:val="20"/>
                <w:szCs w:val="20"/>
              </w:rPr>
            </w:pPr>
          </w:p>
          <w:p w14:paraId="3DBC331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800,00</w:t>
            </w:r>
          </w:p>
        </w:tc>
        <w:tc>
          <w:tcPr>
            <w:tcW w:w="1417" w:type="dxa"/>
            <w:tcBorders>
              <w:top w:val="nil"/>
              <w:left w:val="single" w:sz="6" w:space="0" w:color="000080"/>
              <w:bottom w:val="nil"/>
              <w:right w:val="single" w:sz="6" w:space="0" w:color="000080"/>
            </w:tcBorders>
            <w:shd w:val="pct10" w:color="000000" w:fill="FFFFFF"/>
          </w:tcPr>
          <w:p w14:paraId="7801776F" w14:textId="77777777" w:rsidR="00F92512" w:rsidRPr="00F92512" w:rsidRDefault="00F92512" w:rsidP="00F550B5">
            <w:pPr>
              <w:pStyle w:val="Nessunaspaziatura"/>
              <w:rPr>
                <w:rFonts w:ascii="Arial" w:hAnsi="Arial" w:cs="Arial"/>
                <w:b/>
                <w:bCs/>
                <w:color w:val="002060"/>
                <w:sz w:val="20"/>
                <w:szCs w:val="20"/>
              </w:rPr>
            </w:pPr>
          </w:p>
          <w:p w14:paraId="6B4FDB5A"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719EF976" w14:textId="77777777" w:rsidR="00F92512" w:rsidRPr="00F92512" w:rsidRDefault="00F92512" w:rsidP="00F550B5">
            <w:pPr>
              <w:pStyle w:val="Nessunaspaziatura"/>
              <w:rPr>
                <w:rFonts w:ascii="Arial" w:hAnsi="Arial" w:cs="Arial"/>
                <w:b/>
                <w:bCs/>
                <w:color w:val="002060"/>
                <w:sz w:val="20"/>
                <w:szCs w:val="20"/>
              </w:rPr>
            </w:pPr>
          </w:p>
          <w:p w14:paraId="7AD5281D" w14:textId="77777777" w:rsidR="00F92512" w:rsidRPr="00F92512" w:rsidRDefault="00F92512" w:rsidP="00F550B5">
            <w:pPr>
              <w:pStyle w:val="Nessunaspaziatura"/>
              <w:rPr>
                <w:rFonts w:ascii="Arial" w:hAnsi="Arial" w:cs="Arial"/>
                <w:b/>
                <w:bCs/>
                <w:color w:val="002060"/>
                <w:sz w:val="20"/>
                <w:szCs w:val="20"/>
              </w:rPr>
            </w:pPr>
          </w:p>
        </w:tc>
        <w:tc>
          <w:tcPr>
            <w:tcW w:w="1417" w:type="dxa"/>
            <w:tcBorders>
              <w:top w:val="nil"/>
              <w:left w:val="single" w:sz="6" w:space="0" w:color="000080"/>
              <w:bottom w:val="nil"/>
              <w:right w:val="single" w:sz="6" w:space="0" w:color="000080"/>
            </w:tcBorders>
            <w:shd w:val="solid" w:color="C0C0C0" w:fill="FFFFFF"/>
          </w:tcPr>
          <w:p w14:paraId="5E70D14D" w14:textId="77777777" w:rsidR="00F92512" w:rsidRPr="00F92512" w:rsidRDefault="00F92512" w:rsidP="00F550B5">
            <w:pPr>
              <w:pStyle w:val="Nessunaspaziatura"/>
              <w:rPr>
                <w:rFonts w:ascii="Arial" w:hAnsi="Arial" w:cs="Arial"/>
                <w:b/>
                <w:bCs/>
                <w:color w:val="002060"/>
                <w:sz w:val="20"/>
                <w:szCs w:val="20"/>
              </w:rPr>
            </w:pPr>
          </w:p>
        </w:tc>
      </w:tr>
      <w:tr w:rsidR="00F92512" w:rsidRPr="00F92512" w14:paraId="4E056960" w14:textId="77777777" w:rsidTr="00F550B5">
        <w:tc>
          <w:tcPr>
            <w:tcW w:w="3402" w:type="dxa"/>
            <w:tcBorders>
              <w:top w:val="nil"/>
              <w:left w:val="single" w:sz="6" w:space="0" w:color="000080"/>
              <w:bottom w:val="nil"/>
              <w:right w:val="single" w:sz="6" w:space="0" w:color="000080"/>
            </w:tcBorders>
            <w:shd w:val="solid" w:color="C0C0C0" w:fill="FFFFFF"/>
          </w:tcPr>
          <w:p w14:paraId="73BD34A9" w14:textId="77777777" w:rsidR="00F92512" w:rsidRPr="00F92512" w:rsidRDefault="00F92512" w:rsidP="00F550B5">
            <w:pPr>
              <w:pStyle w:val="Nessunaspaziatura"/>
              <w:rPr>
                <w:rFonts w:ascii="Arial" w:hAnsi="Arial" w:cs="Arial"/>
                <w:color w:val="002060"/>
                <w:sz w:val="20"/>
                <w:szCs w:val="20"/>
              </w:rPr>
            </w:pPr>
          </w:p>
        </w:tc>
        <w:tc>
          <w:tcPr>
            <w:tcW w:w="1134" w:type="dxa"/>
            <w:tcBorders>
              <w:top w:val="nil"/>
              <w:left w:val="single" w:sz="6" w:space="0" w:color="000080"/>
              <w:bottom w:val="nil"/>
              <w:right w:val="single" w:sz="6" w:space="0" w:color="000080"/>
            </w:tcBorders>
            <w:shd w:val="pct10" w:color="000000" w:fill="FFFFFF"/>
          </w:tcPr>
          <w:p w14:paraId="3C9A276A" w14:textId="77777777" w:rsidR="00F92512" w:rsidRPr="00F92512" w:rsidRDefault="00F92512" w:rsidP="00F550B5">
            <w:pPr>
              <w:pStyle w:val="Nessunaspaziatura"/>
              <w:rPr>
                <w:rFonts w:ascii="Arial" w:hAnsi="Arial" w:cs="Arial"/>
                <w:b/>
                <w:bCs/>
                <w:color w:val="002060"/>
                <w:sz w:val="20"/>
                <w:szCs w:val="20"/>
              </w:rPr>
            </w:pPr>
          </w:p>
        </w:tc>
        <w:tc>
          <w:tcPr>
            <w:tcW w:w="1560" w:type="dxa"/>
            <w:tcBorders>
              <w:top w:val="nil"/>
              <w:left w:val="single" w:sz="6" w:space="0" w:color="000080"/>
              <w:bottom w:val="nil"/>
              <w:right w:val="single" w:sz="6" w:space="0" w:color="000080"/>
            </w:tcBorders>
            <w:shd w:val="solid" w:color="C0C0C0" w:fill="FFFFFF"/>
          </w:tcPr>
          <w:p w14:paraId="00E6D644" w14:textId="77777777" w:rsidR="00F92512" w:rsidRPr="00F92512" w:rsidRDefault="00F92512" w:rsidP="00F550B5">
            <w:pPr>
              <w:pStyle w:val="Nessunaspaziatura"/>
              <w:rPr>
                <w:rFonts w:ascii="Arial" w:hAnsi="Arial" w:cs="Arial"/>
                <w:b/>
                <w:bCs/>
                <w:color w:val="002060"/>
                <w:sz w:val="20"/>
                <w:szCs w:val="20"/>
              </w:rPr>
            </w:pPr>
          </w:p>
        </w:tc>
        <w:tc>
          <w:tcPr>
            <w:tcW w:w="1417" w:type="dxa"/>
            <w:tcBorders>
              <w:top w:val="nil"/>
              <w:left w:val="single" w:sz="6" w:space="0" w:color="000080"/>
              <w:bottom w:val="nil"/>
              <w:right w:val="single" w:sz="6" w:space="0" w:color="000080"/>
            </w:tcBorders>
            <w:shd w:val="pct10" w:color="000000" w:fill="FFFFFF"/>
          </w:tcPr>
          <w:p w14:paraId="32B6B07E" w14:textId="77777777" w:rsidR="00F92512" w:rsidRPr="00F92512" w:rsidRDefault="00F92512" w:rsidP="00F550B5">
            <w:pPr>
              <w:pStyle w:val="Nessunaspaziatura"/>
              <w:rPr>
                <w:rFonts w:ascii="Arial" w:hAnsi="Arial" w:cs="Arial"/>
                <w:b/>
                <w:bCs/>
                <w:color w:val="002060"/>
                <w:sz w:val="20"/>
                <w:szCs w:val="20"/>
              </w:rPr>
            </w:pPr>
          </w:p>
        </w:tc>
        <w:tc>
          <w:tcPr>
            <w:tcW w:w="1418" w:type="dxa"/>
            <w:tcBorders>
              <w:top w:val="nil"/>
              <w:left w:val="single" w:sz="6" w:space="0" w:color="000080"/>
              <w:bottom w:val="nil"/>
              <w:right w:val="single" w:sz="6" w:space="0" w:color="000080"/>
            </w:tcBorders>
            <w:shd w:val="solid" w:color="C0C0C0" w:fill="FFFFFF"/>
          </w:tcPr>
          <w:p w14:paraId="259D97AF" w14:textId="77777777" w:rsidR="00F92512" w:rsidRPr="00F92512" w:rsidRDefault="00F92512" w:rsidP="00F550B5">
            <w:pPr>
              <w:pStyle w:val="Nessunaspaziatura"/>
              <w:rPr>
                <w:rFonts w:ascii="Arial" w:hAnsi="Arial" w:cs="Arial"/>
                <w:b/>
                <w:bCs/>
                <w:color w:val="002060"/>
                <w:sz w:val="20"/>
                <w:szCs w:val="20"/>
              </w:rPr>
            </w:pPr>
          </w:p>
        </w:tc>
        <w:tc>
          <w:tcPr>
            <w:tcW w:w="1417" w:type="dxa"/>
            <w:tcBorders>
              <w:top w:val="nil"/>
              <w:left w:val="single" w:sz="6" w:space="0" w:color="000080"/>
              <w:bottom w:val="nil"/>
              <w:right w:val="single" w:sz="6" w:space="0" w:color="000080"/>
            </w:tcBorders>
            <w:shd w:val="solid" w:color="C0C0C0" w:fill="FFFFFF"/>
          </w:tcPr>
          <w:p w14:paraId="29D0E59C" w14:textId="77777777" w:rsidR="00F92512" w:rsidRPr="00F92512" w:rsidRDefault="00F92512" w:rsidP="00F550B5">
            <w:pPr>
              <w:pStyle w:val="Nessunaspaziatura"/>
              <w:rPr>
                <w:rFonts w:ascii="Arial" w:hAnsi="Arial" w:cs="Arial"/>
                <w:b/>
                <w:bCs/>
                <w:color w:val="002060"/>
                <w:sz w:val="20"/>
                <w:szCs w:val="20"/>
              </w:rPr>
            </w:pPr>
          </w:p>
        </w:tc>
      </w:tr>
    </w:tbl>
    <w:p w14:paraId="40A865F3" w14:textId="77777777" w:rsidR="00F92512" w:rsidRPr="00F92512" w:rsidRDefault="00F92512" w:rsidP="00F92512">
      <w:pPr>
        <w:pStyle w:val="Nessunaspaziatura"/>
        <w:jc w:val="both"/>
        <w:rPr>
          <w:rFonts w:ascii="Arial" w:hAnsi="Arial" w:cs="Arial"/>
          <w:color w:val="002060"/>
        </w:rPr>
      </w:pPr>
    </w:p>
    <w:p w14:paraId="175BE3E3" w14:textId="77777777" w:rsidR="00F92512" w:rsidRPr="00F92512" w:rsidRDefault="00F92512" w:rsidP="00F92512">
      <w:pPr>
        <w:rPr>
          <w:rFonts w:ascii="Arial" w:hAnsi="Arial" w:cs="Arial"/>
          <w:color w:val="002060"/>
          <w:sz w:val="22"/>
          <w:szCs w:val="22"/>
        </w:rPr>
      </w:pPr>
    </w:p>
    <w:p w14:paraId="3B422F51" w14:textId="77777777" w:rsidR="00F92512" w:rsidRPr="00F92512" w:rsidRDefault="00F92512" w:rsidP="00F92512">
      <w:pPr>
        <w:pStyle w:val="Nessunaspaziatura"/>
        <w:rPr>
          <w:rFonts w:ascii="Arial" w:hAnsi="Arial" w:cs="Arial"/>
          <w:b/>
          <w:bCs/>
          <w:color w:val="002060"/>
          <w:sz w:val="28"/>
          <w:szCs w:val="28"/>
          <w:u w:val="single"/>
        </w:rPr>
      </w:pPr>
      <w:r w:rsidRPr="00F92512">
        <w:rPr>
          <w:rFonts w:ascii="Arial" w:hAnsi="Arial" w:cs="Arial"/>
          <w:b/>
          <w:bCs/>
          <w:color w:val="002060"/>
          <w:sz w:val="28"/>
          <w:szCs w:val="28"/>
          <w:u w:val="single"/>
        </w:rPr>
        <w:t>DATE INIZIO CAMPIONATI E COPPE 2025/2026</w:t>
      </w:r>
    </w:p>
    <w:p w14:paraId="751E0493" w14:textId="77777777" w:rsidR="00F92512" w:rsidRPr="00F92512" w:rsidRDefault="00F92512" w:rsidP="00F92512">
      <w:pPr>
        <w:rPr>
          <w:rFonts w:ascii="Arial" w:hAnsi="Arial" w:cs="Arial"/>
          <w:color w:val="002060"/>
          <w:sz w:val="22"/>
          <w:szCs w:val="22"/>
        </w:rPr>
      </w:pPr>
    </w:p>
    <w:p w14:paraId="1BA2668D" w14:textId="77777777" w:rsidR="00F92512" w:rsidRPr="00F92512" w:rsidRDefault="00F92512" w:rsidP="00F92512">
      <w:pPr>
        <w:rPr>
          <w:rFonts w:ascii="Arial" w:hAnsi="Arial" w:cs="Arial"/>
          <w:color w:val="002060"/>
          <w:sz w:val="22"/>
          <w:szCs w:val="22"/>
        </w:rPr>
      </w:pPr>
      <w:r w:rsidRPr="00F92512">
        <w:rPr>
          <w:rFonts w:ascii="Arial" w:hAnsi="Arial" w:cs="Arial"/>
          <w:color w:val="002060"/>
          <w:sz w:val="22"/>
          <w:szCs w:val="22"/>
        </w:rPr>
        <w:t xml:space="preserve">Il Consiglio Direttivo del Comitato Regionale Marche, nella riunione del </w:t>
      </w:r>
      <w:proofErr w:type="gramStart"/>
      <w:r w:rsidRPr="00F92512">
        <w:rPr>
          <w:rFonts w:ascii="Arial" w:hAnsi="Arial" w:cs="Arial"/>
          <w:color w:val="002060"/>
          <w:sz w:val="22"/>
          <w:szCs w:val="22"/>
        </w:rPr>
        <w:t>1 luglio</w:t>
      </w:r>
      <w:proofErr w:type="gramEnd"/>
      <w:r w:rsidRPr="00F92512">
        <w:rPr>
          <w:rFonts w:ascii="Arial" w:hAnsi="Arial" w:cs="Arial"/>
          <w:color w:val="002060"/>
          <w:sz w:val="22"/>
          <w:szCs w:val="22"/>
        </w:rPr>
        <w:t xml:space="preserve"> 2025, ha deciso le date di inizio dei seguenti campionati:</w:t>
      </w:r>
    </w:p>
    <w:p w14:paraId="4044FF52" w14:textId="77777777" w:rsidR="00F92512" w:rsidRPr="00F92512" w:rsidRDefault="00F92512" w:rsidP="00F92512">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F92512" w:rsidRPr="00F92512" w14:paraId="29FAFF9A" w14:textId="77777777" w:rsidTr="00F550B5">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3203CD4C" w14:textId="77777777" w:rsidR="00F92512" w:rsidRPr="00F92512" w:rsidRDefault="00F92512" w:rsidP="00F550B5">
            <w:pPr>
              <w:pStyle w:val="Nessunaspaziatura"/>
              <w:rPr>
                <w:rFonts w:ascii="Arial" w:hAnsi="Arial" w:cs="Arial"/>
                <w:color w:val="002060"/>
                <w:sz w:val="20"/>
                <w:szCs w:val="20"/>
              </w:rPr>
            </w:pPr>
          </w:p>
          <w:p w14:paraId="56E7B4A6"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Domenica</w:t>
            </w:r>
          </w:p>
          <w:p w14:paraId="120A2E8E" w14:textId="77777777" w:rsidR="00F92512" w:rsidRPr="00F92512" w:rsidRDefault="00F92512" w:rsidP="00F550B5">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2BA8C6CB" w14:textId="77777777" w:rsidR="00F92512" w:rsidRPr="00F92512" w:rsidRDefault="00F92512" w:rsidP="00F550B5">
            <w:pPr>
              <w:pStyle w:val="Nessunaspaziatura"/>
              <w:rPr>
                <w:rFonts w:ascii="Arial" w:hAnsi="Arial" w:cs="Arial"/>
                <w:b/>
                <w:bCs/>
                <w:color w:val="002060"/>
                <w:sz w:val="20"/>
                <w:szCs w:val="20"/>
              </w:rPr>
            </w:pPr>
          </w:p>
          <w:p w14:paraId="04DF1EFC"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31 AGOSTO</w:t>
            </w:r>
          </w:p>
          <w:p w14:paraId="7EB456BA"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67700BB6" w14:textId="77777777" w:rsidR="00F92512" w:rsidRPr="00F92512" w:rsidRDefault="00F92512" w:rsidP="00F550B5">
            <w:pPr>
              <w:pStyle w:val="Nessunaspaziatura"/>
              <w:rPr>
                <w:rFonts w:ascii="Arial" w:hAnsi="Arial" w:cs="Arial"/>
                <w:b/>
                <w:bCs/>
                <w:color w:val="002060"/>
                <w:sz w:val="20"/>
                <w:szCs w:val="20"/>
              </w:rPr>
            </w:pPr>
          </w:p>
          <w:p w14:paraId="507E45C5"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COPPA ITALIA ECCELLENZA – COPPA ITALIA PROMOZIONE </w:t>
            </w:r>
          </w:p>
          <w:p w14:paraId="17476BB0" w14:textId="77777777" w:rsidR="00F92512" w:rsidRPr="00F92512" w:rsidRDefault="00F92512" w:rsidP="00F550B5">
            <w:pPr>
              <w:pStyle w:val="Nessunaspaziatura"/>
              <w:rPr>
                <w:rFonts w:ascii="Arial" w:hAnsi="Arial" w:cs="Arial"/>
                <w:b/>
                <w:bCs/>
                <w:color w:val="002060"/>
                <w:sz w:val="20"/>
                <w:szCs w:val="20"/>
              </w:rPr>
            </w:pPr>
          </w:p>
        </w:tc>
      </w:tr>
      <w:tr w:rsidR="00F92512" w:rsidRPr="00F92512" w14:paraId="4FFA27F6" w14:textId="77777777" w:rsidTr="00F550B5">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1D2C876C" w14:textId="77777777" w:rsidR="00F92512" w:rsidRPr="00F92512" w:rsidRDefault="00F92512" w:rsidP="00F550B5">
            <w:pPr>
              <w:pStyle w:val="Nessunaspaziatura"/>
              <w:rPr>
                <w:rFonts w:ascii="Arial" w:hAnsi="Arial" w:cs="Arial"/>
                <w:color w:val="002060"/>
                <w:sz w:val="20"/>
                <w:szCs w:val="20"/>
              </w:rPr>
            </w:pPr>
          </w:p>
          <w:p w14:paraId="5053F0DB"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Domenica</w:t>
            </w:r>
          </w:p>
          <w:p w14:paraId="3F4BEB5C"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5E90EE2E" w14:textId="77777777" w:rsidR="00F92512" w:rsidRPr="00F92512" w:rsidRDefault="00F92512" w:rsidP="00F550B5">
            <w:pPr>
              <w:pStyle w:val="Nessunaspaziatura"/>
              <w:rPr>
                <w:rFonts w:ascii="Arial" w:hAnsi="Arial" w:cs="Arial"/>
                <w:b/>
                <w:bCs/>
                <w:color w:val="002060"/>
                <w:sz w:val="20"/>
                <w:szCs w:val="20"/>
              </w:rPr>
            </w:pPr>
          </w:p>
          <w:p w14:paraId="790E38A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7 SETTEMBRE</w:t>
            </w:r>
          </w:p>
          <w:p w14:paraId="31A0EFC8"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2025 </w:t>
            </w:r>
          </w:p>
        </w:tc>
        <w:tc>
          <w:tcPr>
            <w:tcW w:w="6080" w:type="dxa"/>
            <w:tcBorders>
              <w:top w:val="single" w:sz="4" w:space="0" w:color="auto"/>
              <w:left w:val="single" w:sz="6" w:space="0" w:color="000080"/>
              <w:bottom w:val="nil"/>
              <w:right w:val="single" w:sz="6" w:space="0" w:color="000080"/>
            </w:tcBorders>
            <w:shd w:val="solid" w:color="C0C0C0" w:fill="FFFFFF"/>
          </w:tcPr>
          <w:p w14:paraId="061BA8A5" w14:textId="77777777" w:rsidR="00F92512" w:rsidRPr="00F92512" w:rsidRDefault="00F92512" w:rsidP="00F550B5">
            <w:pPr>
              <w:pStyle w:val="Nessunaspaziatura"/>
              <w:rPr>
                <w:rFonts w:ascii="Arial" w:hAnsi="Arial" w:cs="Arial"/>
                <w:b/>
                <w:bCs/>
                <w:color w:val="002060"/>
                <w:sz w:val="20"/>
                <w:szCs w:val="20"/>
              </w:rPr>
            </w:pPr>
          </w:p>
          <w:p w14:paraId="6E218560"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CAMPIONATO ECCELLENZA – PROMOZIONE </w:t>
            </w:r>
          </w:p>
          <w:p w14:paraId="1706A000" w14:textId="77777777" w:rsidR="00F92512" w:rsidRPr="00F92512" w:rsidRDefault="00F92512" w:rsidP="00F550B5">
            <w:pPr>
              <w:pStyle w:val="Nessunaspaziatura"/>
              <w:rPr>
                <w:rFonts w:ascii="Arial" w:hAnsi="Arial" w:cs="Arial"/>
                <w:b/>
                <w:bCs/>
                <w:color w:val="002060"/>
                <w:sz w:val="20"/>
                <w:szCs w:val="20"/>
              </w:rPr>
            </w:pPr>
          </w:p>
          <w:p w14:paraId="7434D7A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COPPA MARCHE PRIMA CATEGORIA </w:t>
            </w:r>
          </w:p>
          <w:p w14:paraId="2A42B9C0"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COPPA MARCHE SECONDA CATEGORIA </w:t>
            </w:r>
          </w:p>
          <w:p w14:paraId="5CDCD38A" w14:textId="77777777" w:rsidR="00F92512" w:rsidRPr="00F92512" w:rsidRDefault="00F92512" w:rsidP="00F550B5">
            <w:pPr>
              <w:pStyle w:val="Nessunaspaziatura"/>
              <w:rPr>
                <w:rFonts w:ascii="Arial" w:hAnsi="Arial" w:cs="Arial"/>
                <w:b/>
                <w:bCs/>
                <w:color w:val="002060"/>
                <w:sz w:val="20"/>
                <w:szCs w:val="20"/>
              </w:rPr>
            </w:pPr>
          </w:p>
          <w:p w14:paraId="1EAC3857" w14:textId="77777777" w:rsidR="00F92512" w:rsidRPr="00F92512" w:rsidRDefault="00F92512" w:rsidP="00F550B5">
            <w:pPr>
              <w:pStyle w:val="Nessunaspaziatura"/>
              <w:rPr>
                <w:rFonts w:ascii="Arial" w:hAnsi="Arial" w:cs="Arial"/>
                <w:b/>
                <w:bCs/>
                <w:color w:val="002060"/>
                <w:sz w:val="20"/>
                <w:szCs w:val="20"/>
              </w:rPr>
            </w:pPr>
          </w:p>
        </w:tc>
      </w:tr>
      <w:tr w:rsidR="00F92512" w:rsidRPr="00F92512" w14:paraId="60E39BD3" w14:textId="77777777" w:rsidTr="00F550B5">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ADBF7B6"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73BAD7C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14 SETTEMBRE</w:t>
            </w:r>
          </w:p>
          <w:p w14:paraId="61F6001B"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2025</w:t>
            </w:r>
          </w:p>
        </w:tc>
        <w:tc>
          <w:tcPr>
            <w:tcW w:w="6080" w:type="dxa"/>
            <w:tcBorders>
              <w:top w:val="single" w:sz="4" w:space="0" w:color="auto"/>
              <w:left w:val="single" w:sz="6" w:space="0" w:color="000080"/>
              <w:bottom w:val="nil"/>
              <w:right w:val="single" w:sz="6" w:space="0" w:color="000080"/>
            </w:tcBorders>
            <w:shd w:val="solid" w:color="C0C0C0" w:fill="FFFFFF"/>
          </w:tcPr>
          <w:p w14:paraId="356EF8D5"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2° GIORNATA DI:</w:t>
            </w:r>
          </w:p>
          <w:p w14:paraId="7D4CC1DE"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COPPA MARCHE PRIMA CATEGORIA</w:t>
            </w:r>
          </w:p>
          <w:p w14:paraId="04B64E39"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COPPA MARCHE SECONDA CATEGORIA</w:t>
            </w:r>
          </w:p>
        </w:tc>
      </w:tr>
      <w:tr w:rsidR="00F92512" w:rsidRPr="00F92512" w14:paraId="4C8D2D5C" w14:textId="77777777" w:rsidTr="00F550B5">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16DDD38F" w14:textId="77777777" w:rsidR="00F92512" w:rsidRPr="00F92512" w:rsidRDefault="00F92512" w:rsidP="00F550B5">
            <w:pPr>
              <w:pStyle w:val="Nessunaspaziatura"/>
              <w:rPr>
                <w:rFonts w:ascii="Arial" w:hAnsi="Arial" w:cs="Arial"/>
                <w:color w:val="002060"/>
                <w:sz w:val="20"/>
                <w:szCs w:val="20"/>
              </w:rPr>
            </w:pPr>
            <w:r w:rsidRPr="00F92512">
              <w:rPr>
                <w:rFonts w:ascii="Arial" w:hAnsi="Arial" w:cs="Arial"/>
                <w:color w:val="002060"/>
                <w:sz w:val="20"/>
                <w:szCs w:val="2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5709C99F"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21 SETTEMBRE</w:t>
            </w:r>
          </w:p>
          <w:p w14:paraId="2D88CD3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743501B4"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 xml:space="preserve">CAMPIONATO PRIMA CATEGORIA </w:t>
            </w:r>
          </w:p>
          <w:p w14:paraId="308F50F9"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CAMPIONATO SECONDA CATEGORIA</w:t>
            </w:r>
          </w:p>
          <w:p w14:paraId="05224098"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JUNIORES REGIONALE</w:t>
            </w:r>
          </w:p>
          <w:p w14:paraId="0E14BC6C" w14:textId="77777777" w:rsidR="00F92512" w:rsidRPr="00F92512" w:rsidRDefault="00F92512" w:rsidP="00F550B5">
            <w:pPr>
              <w:pStyle w:val="Nessunaspaziatura"/>
              <w:rPr>
                <w:rFonts w:ascii="Arial" w:hAnsi="Arial" w:cs="Arial"/>
                <w:b/>
                <w:bCs/>
                <w:color w:val="002060"/>
                <w:sz w:val="20"/>
                <w:szCs w:val="20"/>
              </w:rPr>
            </w:pPr>
          </w:p>
        </w:tc>
      </w:tr>
      <w:tr w:rsidR="00F92512" w:rsidRPr="00F92512" w14:paraId="48E12741" w14:textId="77777777" w:rsidTr="00F550B5">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5F12101E" w14:textId="77777777" w:rsidR="00F92512" w:rsidRPr="00F92512" w:rsidRDefault="00F92512" w:rsidP="00F550B5">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530125BD"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6E11B181"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CAMPIONATI A CARATTERE PROVINCIALE</w:t>
            </w:r>
          </w:p>
          <w:p w14:paraId="37D386A5" w14:textId="77777777" w:rsidR="00F92512" w:rsidRPr="00F92512" w:rsidRDefault="00F92512" w:rsidP="00F550B5">
            <w:pPr>
              <w:pStyle w:val="Nessunaspaziatura"/>
              <w:rPr>
                <w:rFonts w:ascii="Arial" w:hAnsi="Arial" w:cs="Arial"/>
                <w:b/>
                <w:bCs/>
                <w:color w:val="002060"/>
                <w:sz w:val="20"/>
                <w:szCs w:val="20"/>
              </w:rPr>
            </w:pPr>
            <w:r w:rsidRPr="00F92512">
              <w:rPr>
                <w:rFonts w:ascii="Arial" w:hAnsi="Arial" w:cs="Arial"/>
                <w:b/>
                <w:bCs/>
                <w:color w:val="002060"/>
                <w:sz w:val="20"/>
                <w:szCs w:val="20"/>
              </w:rPr>
              <w:t>CAMPIONATO E COPPA ECCELLENZA FEMMINILE</w:t>
            </w:r>
          </w:p>
        </w:tc>
      </w:tr>
    </w:tbl>
    <w:p w14:paraId="00ABD51D" w14:textId="77777777" w:rsidR="00F92512" w:rsidRPr="00F92512" w:rsidRDefault="00F92512" w:rsidP="00F92512">
      <w:pPr>
        <w:rPr>
          <w:rFonts w:ascii="Arial" w:hAnsi="Arial" w:cs="Arial"/>
          <w:color w:val="002060"/>
          <w:sz w:val="22"/>
          <w:szCs w:val="22"/>
        </w:rPr>
      </w:pPr>
    </w:p>
    <w:p w14:paraId="5B1B6D9C" w14:textId="77777777" w:rsidR="00F92512" w:rsidRPr="00F92512" w:rsidRDefault="00F92512" w:rsidP="00F92512">
      <w:pPr>
        <w:rPr>
          <w:rFonts w:ascii="Arial" w:hAnsi="Arial" w:cs="Arial"/>
          <w:color w:val="002060"/>
          <w:sz w:val="22"/>
          <w:szCs w:val="22"/>
        </w:rPr>
      </w:pPr>
    </w:p>
    <w:p w14:paraId="4648DCBA" w14:textId="77777777" w:rsidR="00F92512" w:rsidRPr="00F92512" w:rsidRDefault="00F92512" w:rsidP="00F92512">
      <w:pPr>
        <w:pStyle w:val="Nessunaspaziatura"/>
        <w:jc w:val="both"/>
        <w:rPr>
          <w:rFonts w:ascii="Arial" w:hAnsi="Arial" w:cs="Arial"/>
          <w:b/>
          <w:color w:val="002060"/>
          <w:sz w:val="28"/>
          <w:szCs w:val="28"/>
          <w:u w:val="single"/>
        </w:rPr>
      </w:pPr>
      <w:r w:rsidRPr="00F92512">
        <w:rPr>
          <w:rFonts w:ascii="Arial" w:hAnsi="Arial" w:cs="Arial"/>
          <w:b/>
          <w:color w:val="002060"/>
          <w:sz w:val="28"/>
          <w:szCs w:val="28"/>
          <w:u w:val="single"/>
        </w:rPr>
        <w:t>PORTAFOGLIO PAGAMENTO ATTIVITA’ REGIONALE E PROVINCIALE</w:t>
      </w:r>
    </w:p>
    <w:p w14:paraId="7448B5D1" w14:textId="77777777" w:rsidR="00F92512" w:rsidRPr="00F92512" w:rsidRDefault="00F92512" w:rsidP="00F92512">
      <w:pPr>
        <w:pStyle w:val="Nessunaspaziatura"/>
        <w:jc w:val="both"/>
        <w:rPr>
          <w:rFonts w:ascii="Arial" w:hAnsi="Arial" w:cs="Arial"/>
          <w:color w:val="002060"/>
        </w:rPr>
      </w:pPr>
    </w:p>
    <w:p w14:paraId="2474027F"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 xml:space="preserve">Si comunica che all'interno dell'Area Società è attivo il </w:t>
      </w:r>
      <w:r w:rsidRPr="00F92512">
        <w:rPr>
          <w:rFonts w:ascii="Arial" w:hAnsi="Arial" w:cs="Arial"/>
          <w:b/>
          <w:bCs/>
          <w:color w:val="002060"/>
        </w:rPr>
        <w:t>Portafoglio Pagamenti Attività Regionale e Provinciale</w:t>
      </w:r>
      <w:r w:rsidRPr="00F92512">
        <w:rPr>
          <w:rFonts w:ascii="Arial" w:hAnsi="Arial" w:cs="Arial"/>
          <w:color w:val="002060"/>
        </w:rPr>
        <w:t xml:space="preserve"> attraverso il quale sarà possibile </w:t>
      </w:r>
      <w:r w:rsidRPr="00F92512">
        <w:rPr>
          <w:rFonts w:ascii="Arial" w:hAnsi="Arial" w:cs="Arial"/>
          <w:b/>
          <w:bCs/>
          <w:color w:val="002060"/>
        </w:rPr>
        <w:t>saldare le richieste di iscrizione ai campionati e le richieste di tesseramento calciatori</w:t>
      </w:r>
      <w:r w:rsidRPr="00F92512">
        <w:rPr>
          <w:rFonts w:ascii="Arial" w:hAnsi="Arial" w:cs="Arial"/>
          <w:color w:val="002060"/>
        </w:rPr>
        <w:t xml:space="preserve"> – sia di Lega Nazionale Dilettanti che di Settore Giovanile e Scolastico – </w:t>
      </w:r>
      <w:r w:rsidRPr="00F92512">
        <w:rPr>
          <w:rFonts w:ascii="Arial" w:hAnsi="Arial" w:cs="Arial"/>
          <w:b/>
          <w:bCs/>
          <w:color w:val="002060"/>
        </w:rPr>
        <w:t>dirigenti e di emissione tessere plastificate</w:t>
      </w:r>
      <w:r w:rsidRPr="00F92512">
        <w:rPr>
          <w:rFonts w:ascii="Arial" w:hAnsi="Arial" w:cs="Arial"/>
          <w:color w:val="002060"/>
        </w:rPr>
        <w:t>.</w:t>
      </w:r>
    </w:p>
    <w:p w14:paraId="11908773" w14:textId="77777777" w:rsidR="00F92512" w:rsidRPr="00F92512" w:rsidRDefault="00F92512" w:rsidP="00F92512">
      <w:pPr>
        <w:pStyle w:val="Nessunaspaziatura"/>
        <w:jc w:val="both"/>
        <w:rPr>
          <w:rFonts w:ascii="Arial" w:hAnsi="Arial" w:cs="Arial"/>
          <w:color w:val="002060"/>
        </w:rPr>
      </w:pPr>
    </w:p>
    <w:p w14:paraId="70A8FAED" w14:textId="77777777" w:rsidR="00F92512" w:rsidRPr="00F92512" w:rsidRDefault="00F92512" w:rsidP="00F92512">
      <w:pPr>
        <w:pStyle w:val="Nessunaspaziatura"/>
        <w:jc w:val="both"/>
        <w:rPr>
          <w:rFonts w:ascii="Arial" w:hAnsi="Arial" w:cs="Arial"/>
          <w:b/>
          <w:bCs/>
          <w:color w:val="002060"/>
          <w:u w:val="single"/>
        </w:rPr>
      </w:pPr>
      <w:r w:rsidRPr="00F92512">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F92512">
        <w:rPr>
          <w:rFonts w:ascii="Arial" w:hAnsi="Arial" w:cs="Arial"/>
          <w:b/>
          <w:bCs/>
          <w:color w:val="002060"/>
        </w:rPr>
        <w:t xml:space="preserve">dirigenti e di emissione tessere plastificate è vincolante: </w:t>
      </w:r>
      <w:r w:rsidRPr="00F92512">
        <w:rPr>
          <w:rFonts w:ascii="Arial" w:hAnsi="Arial" w:cs="Arial"/>
          <w:b/>
          <w:bCs/>
          <w:color w:val="002060"/>
          <w:u w:val="single"/>
        </w:rPr>
        <w:t>il sistema infatti, qualora nel portafoglio tesseramenti non siano presenti fondi sufficienti, non permette la stampa delle pratiche.</w:t>
      </w:r>
    </w:p>
    <w:p w14:paraId="1DAF4020" w14:textId="77777777" w:rsidR="00F92512" w:rsidRPr="00F92512" w:rsidRDefault="00F92512" w:rsidP="00F92512">
      <w:pPr>
        <w:pStyle w:val="Nessunaspaziatura"/>
        <w:jc w:val="both"/>
        <w:rPr>
          <w:rFonts w:ascii="Arial" w:hAnsi="Arial" w:cs="Arial"/>
          <w:b/>
          <w:i/>
          <w:color w:val="002060"/>
        </w:rPr>
      </w:pPr>
      <w:r w:rsidRPr="00F92512">
        <w:rPr>
          <w:rFonts w:ascii="Arial" w:hAnsi="Arial" w:cs="Arial"/>
          <w:b/>
          <w:i/>
          <w:color w:val="002060"/>
        </w:rPr>
        <w:t xml:space="preserve">Alla luce di quanto sopra esposto </w:t>
      </w:r>
      <w:r w:rsidRPr="00F92512">
        <w:rPr>
          <w:rFonts w:ascii="Arial" w:hAnsi="Arial" w:cs="Arial"/>
          <w:b/>
          <w:i/>
          <w:color w:val="002060"/>
          <w:u w:val="single"/>
        </w:rPr>
        <w:t>si consigliano vivamente le Società</w:t>
      </w:r>
      <w:r w:rsidRPr="00F92512">
        <w:rPr>
          <w:rFonts w:ascii="Arial" w:hAnsi="Arial" w:cs="Arial"/>
          <w:b/>
          <w:i/>
          <w:color w:val="002060"/>
        </w:rPr>
        <w:t xml:space="preserve">, soprattutto per quanto concerne i </w:t>
      </w:r>
      <w:r w:rsidRPr="00F92512">
        <w:rPr>
          <w:rFonts w:ascii="Arial" w:hAnsi="Arial" w:cs="Arial"/>
          <w:b/>
          <w:i/>
          <w:color w:val="002060"/>
          <w:u w:val="single"/>
        </w:rPr>
        <w:t>tesseramenti</w:t>
      </w:r>
      <w:r w:rsidRPr="00F92512">
        <w:rPr>
          <w:rFonts w:ascii="Arial" w:hAnsi="Arial" w:cs="Arial"/>
          <w:b/>
          <w:i/>
          <w:color w:val="002060"/>
        </w:rPr>
        <w:t xml:space="preserve">, </w:t>
      </w:r>
      <w:r w:rsidRPr="00F92512">
        <w:rPr>
          <w:rFonts w:ascii="Arial" w:hAnsi="Arial" w:cs="Arial"/>
          <w:b/>
          <w:i/>
          <w:color w:val="002060"/>
          <w:u w:val="single"/>
        </w:rPr>
        <w:t>di creare un fondo cassa nel portafoglio tesseramenti</w:t>
      </w:r>
      <w:r w:rsidRPr="00F92512">
        <w:rPr>
          <w:rFonts w:ascii="Arial" w:hAnsi="Arial" w:cs="Arial"/>
          <w:b/>
          <w:i/>
          <w:color w:val="002060"/>
        </w:rPr>
        <w:t xml:space="preserve"> al fine di permettere la tempestiva stampa delle richieste di tesseramento calciatori, dirigenti e di emissione tessere plastificate. </w:t>
      </w:r>
    </w:p>
    <w:p w14:paraId="673BBFFF" w14:textId="77777777" w:rsidR="00F92512" w:rsidRPr="00F92512" w:rsidRDefault="00F92512" w:rsidP="00F92512">
      <w:pPr>
        <w:pStyle w:val="Nessunaspaziatura"/>
        <w:jc w:val="both"/>
        <w:rPr>
          <w:rFonts w:ascii="Arial" w:hAnsi="Arial" w:cs="Arial"/>
          <w:color w:val="002060"/>
        </w:rPr>
      </w:pPr>
    </w:p>
    <w:p w14:paraId="7A419890"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F92512">
        <w:rPr>
          <w:rFonts w:ascii="Arial" w:hAnsi="Arial" w:cs="Arial"/>
          <w:color w:val="002060"/>
        </w:rPr>
        <w:t>.</w:t>
      </w:r>
    </w:p>
    <w:p w14:paraId="4186C0FA"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69A6099D"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lastRenderedPageBreak/>
        <w:t xml:space="preserve">Tale servizio è accessibile tramite l'omonima area funzionale all'interno dell'Area Società ed è utilizzabile secondo la seguente procedura. </w:t>
      </w:r>
    </w:p>
    <w:p w14:paraId="21CBC13A" w14:textId="77777777" w:rsidR="00F92512" w:rsidRPr="00F92512" w:rsidRDefault="00F92512" w:rsidP="00F92512">
      <w:pPr>
        <w:pStyle w:val="Nessunaspaziatura"/>
        <w:jc w:val="both"/>
        <w:rPr>
          <w:rFonts w:ascii="Arial" w:hAnsi="Arial" w:cs="Arial"/>
          <w:color w:val="002060"/>
        </w:rPr>
      </w:pPr>
    </w:p>
    <w:p w14:paraId="20C084D8" w14:textId="77777777" w:rsidR="00F92512" w:rsidRPr="00F92512" w:rsidRDefault="00F92512" w:rsidP="00F92512">
      <w:pPr>
        <w:pStyle w:val="Nessunaspaziatura"/>
        <w:jc w:val="both"/>
        <w:rPr>
          <w:rFonts w:ascii="Arial" w:hAnsi="Arial" w:cs="Arial"/>
          <w:b/>
          <w:bCs/>
          <w:color w:val="002060"/>
          <w:u w:val="single"/>
        </w:rPr>
      </w:pPr>
      <w:r w:rsidRPr="00F92512">
        <w:rPr>
          <w:rFonts w:ascii="Arial" w:hAnsi="Arial" w:cs="Arial"/>
          <w:b/>
          <w:bCs/>
          <w:color w:val="002060"/>
          <w:u w:val="single"/>
        </w:rPr>
        <w:t>MODALITA’ DI RICARICA PORTAFOGLIO</w:t>
      </w:r>
    </w:p>
    <w:p w14:paraId="14B523D8"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Una volta effettuato il bonifico al Comitato Regionale Marche:</w:t>
      </w:r>
    </w:p>
    <w:p w14:paraId="042CD2FD"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cliccare "Inserimento richiesta di ricarica Portafoglio" nel menu "Portafoglio Pag. attività Regionale e Provinciale";</w:t>
      </w:r>
    </w:p>
    <w:p w14:paraId="46A6EC42"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selezionare "Ricarica" nel menu a tendina "Tipo Operazione";</w:t>
      </w:r>
    </w:p>
    <w:p w14:paraId="0CC26A3C"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scegliere se ricaricare il "portafoglio ISCRIZIONI" o il "Portafoglio Tesser. e Altro" nel menu a tendina "Portafoglio Destinazione";</w:t>
      </w:r>
    </w:p>
    <w:p w14:paraId="19723380"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selezionare una delle seguenti opzioni nel menu a tendina "Modalità di pagamento":</w:t>
      </w:r>
    </w:p>
    <w:p w14:paraId="4D2E75B7" w14:textId="77777777" w:rsidR="00F92512" w:rsidRPr="00F92512" w:rsidRDefault="00F92512" w:rsidP="00F92512">
      <w:pPr>
        <w:pStyle w:val="Nessunaspaziatura"/>
        <w:numPr>
          <w:ilvl w:val="1"/>
          <w:numId w:val="28"/>
        </w:numPr>
        <w:jc w:val="both"/>
        <w:rPr>
          <w:rFonts w:ascii="Arial" w:hAnsi="Arial" w:cs="Arial"/>
          <w:color w:val="002060"/>
        </w:rPr>
      </w:pPr>
      <w:r w:rsidRPr="00F92512">
        <w:rPr>
          <w:rFonts w:ascii="Arial" w:hAnsi="Arial" w:cs="Arial"/>
          <w:color w:val="002060"/>
        </w:rPr>
        <w:t>“Bonifico Bancario”</w:t>
      </w:r>
    </w:p>
    <w:p w14:paraId="0A66BA83" w14:textId="77777777" w:rsidR="00F92512" w:rsidRPr="00F92512" w:rsidRDefault="00F92512" w:rsidP="00F92512">
      <w:pPr>
        <w:pStyle w:val="Nessunaspaziatura"/>
        <w:numPr>
          <w:ilvl w:val="1"/>
          <w:numId w:val="28"/>
        </w:numPr>
        <w:jc w:val="both"/>
        <w:rPr>
          <w:rFonts w:ascii="Arial" w:hAnsi="Arial" w:cs="Arial"/>
          <w:color w:val="002060"/>
        </w:rPr>
      </w:pPr>
      <w:r w:rsidRPr="00F92512">
        <w:rPr>
          <w:rFonts w:ascii="Arial" w:hAnsi="Arial" w:cs="Arial"/>
          <w:color w:val="002060"/>
        </w:rPr>
        <w:t xml:space="preserve">“Carta di Credito, </w:t>
      </w:r>
      <w:proofErr w:type="spellStart"/>
      <w:r w:rsidRPr="00F92512">
        <w:rPr>
          <w:rFonts w:ascii="Arial" w:hAnsi="Arial" w:cs="Arial"/>
          <w:color w:val="002060"/>
        </w:rPr>
        <w:t>Mybank</w:t>
      </w:r>
      <w:proofErr w:type="spellEnd"/>
      <w:r w:rsidRPr="00F92512">
        <w:rPr>
          <w:rFonts w:ascii="Arial" w:hAnsi="Arial" w:cs="Arial"/>
          <w:color w:val="002060"/>
        </w:rPr>
        <w:t xml:space="preserve">, </w:t>
      </w:r>
      <w:proofErr w:type="spellStart"/>
      <w:r w:rsidRPr="00F92512">
        <w:rPr>
          <w:rFonts w:ascii="Arial" w:hAnsi="Arial" w:cs="Arial"/>
          <w:color w:val="002060"/>
        </w:rPr>
        <w:t>ecc</w:t>
      </w:r>
      <w:proofErr w:type="spellEnd"/>
      <w:r w:rsidRPr="00F92512">
        <w:rPr>
          <w:rFonts w:ascii="Arial" w:hAnsi="Arial" w:cs="Arial"/>
          <w:color w:val="002060"/>
        </w:rPr>
        <w:t>”</w:t>
      </w:r>
    </w:p>
    <w:p w14:paraId="220DDC94" w14:textId="77777777" w:rsidR="00F92512" w:rsidRPr="00F92512" w:rsidRDefault="00F92512" w:rsidP="00F92512">
      <w:pPr>
        <w:pStyle w:val="Nessunaspaziatura"/>
        <w:numPr>
          <w:ilvl w:val="1"/>
          <w:numId w:val="28"/>
        </w:numPr>
        <w:jc w:val="both"/>
        <w:rPr>
          <w:rFonts w:ascii="Arial" w:hAnsi="Arial" w:cs="Arial"/>
          <w:color w:val="002060"/>
        </w:rPr>
      </w:pPr>
      <w:r w:rsidRPr="00F92512">
        <w:rPr>
          <w:rFonts w:ascii="Arial" w:hAnsi="Arial" w:cs="Arial"/>
          <w:color w:val="002060"/>
        </w:rPr>
        <w:t>“</w:t>
      </w:r>
      <w:proofErr w:type="spellStart"/>
      <w:r w:rsidRPr="00F92512">
        <w:rPr>
          <w:rFonts w:ascii="Arial" w:hAnsi="Arial" w:cs="Arial"/>
          <w:color w:val="002060"/>
        </w:rPr>
        <w:t>Mav</w:t>
      </w:r>
      <w:proofErr w:type="spellEnd"/>
      <w:r w:rsidRPr="00F92512">
        <w:rPr>
          <w:rFonts w:ascii="Arial" w:hAnsi="Arial" w:cs="Arial"/>
          <w:color w:val="002060"/>
        </w:rPr>
        <w:t xml:space="preserve"> light bancario”</w:t>
      </w:r>
    </w:p>
    <w:p w14:paraId="08D3DAF5" w14:textId="77777777" w:rsidR="00F92512" w:rsidRPr="00F92512" w:rsidRDefault="00F92512" w:rsidP="00F92512">
      <w:pPr>
        <w:pStyle w:val="Nessunaspaziatura"/>
        <w:numPr>
          <w:ilvl w:val="1"/>
          <w:numId w:val="28"/>
        </w:numPr>
        <w:jc w:val="both"/>
        <w:rPr>
          <w:rFonts w:ascii="Arial" w:hAnsi="Arial" w:cs="Arial"/>
          <w:color w:val="002060"/>
        </w:rPr>
      </w:pPr>
      <w:r w:rsidRPr="00F92512">
        <w:rPr>
          <w:rFonts w:ascii="Arial" w:hAnsi="Arial" w:cs="Arial"/>
          <w:color w:val="002060"/>
        </w:rPr>
        <w:t>“</w:t>
      </w:r>
      <w:proofErr w:type="spellStart"/>
      <w:r w:rsidRPr="00F92512">
        <w:rPr>
          <w:rFonts w:ascii="Arial" w:hAnsi="Arial" w:cs="Arial"/>
          <w:color w:val="002060"/>
        </w:rPr>
        <w:t>Mav</w:t>
      </w:r>
      <w:proofErr w:type="spellEnd"/>
      <w:r w:rsidRPr="00F92512">
        <w:rPr>
          <w:rFonts w:ascii="Arial" w:hAnsi="Arial" w:cs="Arial"/>
          <w:color w:val="002060"/>
        </w:rPr>
        <w:t xml:space="preserve"> light </w:t>
      </w:r>
      <w:proofErr w:type="spellStart"/>
      <w:r w:rsidRPr="00F92512">
        <w:rPr>
          <w:rFonts w:ascii="Arial" w:hAnsi="Arial" w:cs="Arial"/>
          <w:color w:val="002060"/>
        </w:rPr>
        <w:t>SisalPay</w:t>
      </w:r>
      <w:proofErr w:type="spellEnd"/>
      <w:r w:rsidRPr="00F92512">
        <w:rPr>
          <w:rFonts w:ascii="Arial" w:hAnsi="Arial" w:cs="Arial"/>
          <w:color w:val="002060"/>
        </w:rPr>
        <w:t>”</w:t>
      </w:r>
    </w:p>
    <w:p w14:paraId="42839D87" w14:textId="77777777" w:rsidR="00F92512" w:rsidRPr="00F92512" w:rsidRDefault="00F92512" w:rsidP="00F92512">
      <w:pPr>
        <w:pStyle w:val="Nessunaspaziatura"/>
        <w:ind w:left="1440"/>
        <w:jc w:val="both"/>
        <w:rPr>
          <w:rFonts w:ascii="Arial" w:hAnsi="Arial" w:cs="Arial"/>
          <w:color w:val="002060"/>
        </w:rPr>
      </w:pPr>
    </w:p>
    <w:p w14:paraId="4E3F2A8B" w14:textId="77777777" w:rsidR="00F92512" w:rsidRPr="00F92512" w:rsidRDefault="00F92512" w:rsidP="00F92512">
      <w:pPr>
        <w:pStyle w:val="Nessunaspaziatura"/>
        <w:jc w:val="both"/>
        <w:rPr>
          <w:rFonts w:ascii="Arial" w:hAnsi="Arial" w:cs="Arial"/>
          <w:b/>
          <w:color w:val="002060"/>
          <w:u w:val="single"/>
        </w:rPr>
      </w:pPr>
      <w:r w:rsidRPr="00F92512">
        <w:rPr>
          <w:rFonts w:ascii="Arial" w:hAnsi="Arial" w:cs="Arial"/>
          <w:b/>
          <w:color w:val="002060"/>
          <w:u w:val="single"/>
        </w:rPr>
        <w:t>PROCEDURA DI RICARICA CON PAGAMENTO EFFETTUATO A MEZZO “BONIFICO BANCARIO”</w:t>
      </w:r>
    </w:p>
    <w:p w14:paraId="685002EA"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il CRO del bonifico effettuato, oppure in caso di mancanza inserire “0”, l'ABI ed il CAB del proprio istituto di credito;</w:t>
      </w:r>
    </w:p>
    <w:p w14:paraId="608CC4D7"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l’importo del bonifico effettuato;</w:t>
      </w:r>
    </w:p>
    <w:p w14:paraId="13685349"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caricare la contabile dell'avvenuto bonifico cliccando il pulsante "Aggiungi documento allegato" (facoltativo);</w:t>
      </w:r>
    </w:p>
    <w:p w14:paraId="244FCF91"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salvare definitivo.</w:t>
      </w:r>
    </w:p>
    <w:p w14:paraId="24DAC26C"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Quando il bonifico sarà accreditato nel conto corrente del Comitato Regionale, questo provvederà all'approvazione della richiesta di ricarica.</w:t>
      </w:r>
    </w:p>
    <w:p w14:paraId="77616D6B"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6FAF86F2" w14:textId="77777777" w:rsidR="00F92512" w:rsidRPr="00F92512" w:rsidRDefault="00F92512" w:rsidP="00F92512">
      <w:pPr>
        <w:pStyle w:val="Nessunaspaziatura"/>
        <w:jc w:val="both"/>
        <w:rPr>
          <w:rFonts w:ascii="Arial" w:hAnsi="Arial" w:cs="Arial"/>
          <w:color w:val="002060"/>
        </w:rPr>
      </w:pPr>
    </w:p>
    <w:p w14:paraId="3BD8F377" w14:textId="77777777" w:rsidR="00F92512" w:rsidRPr="00F92512" w:rsidRDefault="00F92512" w:rsidP="00F92512">
      <w:pPr>
        <w:pStyle w:val="Nessunaspaziatura"/>
        <w:jc w:val="both"/>
        <w:rPr>
          <w:rFonts w:ascii="Arial" w:hAnsi="Arial" w:cs="Arial"/>
          <w:b/>
          <w:bCs/>
          <w:color w:val="002060"/>
          <w:u w:val="single"/>
        </w:rPr>
      </w:pPr>
      <w:r w:rsidRPr="00F92512">
        <w:rPr>
          <w:rFonts w:ascii="Arial" w:hAnsi="Arial" w:cs="Arial"/>
          <w:b/>
          <w:bCs/>
          <w:color w:val="002060"/>
          <w:u w:val="single"/>
        </w:rPr>
        <w:t>MODALITA’ EFFETTUAZIONE BONIFICO BANCARIO</w:t>
      </w:r>
    </w:p>
    <w:p w14:paraId="0D00F852"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 xml:space="preserve">In fase di </w:t>
      </w:r>
      <w:r w:rsidRPr="00F92512">
        <w:rPr>
          <w:rFonts w:ascii="Arial" w:hAnsi="Arial" w:cs="Arial"/>
          <w:b/>
          <w:color w:val="002060"/>
        </w:rPr>
        <w:t>esecuzione di un bonifico bancario</w:t>
      </w:r>
      <w:r w:rsidRPr="00F92512">
        <w:rPr>
          <w:rFonts w:ascii="Arial" w:hAnsi="Arial" w:cs="Arial"/>
          <w:color w:val="002060"/>
        </w:rPr>
        <w:t xml:space="preserve"> nei confronti del Comitato Regionale Marche si raccomanda di </w:t>
      </w:r>
      <w:r w:rsidRPr="00F92512">
        <w:rPr>
          <w:rFonts w:ascii="Arial" w:hAnsi="Arial" w:cs="Arial"/>
          <w:b/>
          <w:color w:val="002060"/>
          <w:u w:val="single"/>
        </w:rPr>
        <w:t>INSERIRE SEMPRE NELLA CAUSALE LA MATRICOLA E LA DENOMINAZIONE SOCIETARIA</w:t>
      </w:r>
      <w:r w:rsidRPr="00F92512">
        <w:rPr>
          <w:rFonts w:ascii="Arial" w:hAnsi="Arial" w:cs="Arial"/>
          <w:color w:val="002060"/>
        </w:rPr>
        <w:t xml:space="preserve">. </w:t>
      </w:r>
    </w:p>
    <w:p w14:paraId="79431E54"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1EEF73BB" w14:textId="77777777" w:rsidR="00F92512" w:rsidRPr="00F92512" w:rsidRDefault="00F92512" w:rsidP="00F92512">
      <w:pPr>
        <w:pStyle w:val="Nessunaspaziatura"/>
        <w:ind w:left="709"/>
        <w:jc w:val="both"/>
        <w:rPr>
          <w:rFonts w:ascii="Arial" w:hAnsi="Arial" w:cs="Arial"/>
          <w:color w:val="002060"/>
        </w:rPr>
      </w:pPr>
    </w:p>
    <w:p w14:paraId="6337801C" w14:textId="77777777" w:rsidR="00F92512" w:rsidRPr="00F92512" w:rsidRDefault="00F92512" w:rsidP="00F92512">
      <w:pPr>
        <w:pStyle w:val="Nessunaspaziatura"/>
        <w:jc w:val="both"/>
        <w:rPr>
          <w:rFonts w:ascii="Arial" w:hAnsi="Arial" w:cs="Arial"/>
          <w:color w:val="002060"/>
        </w:rPr>
      </w:pPr>
      <w:r w:rsidRPr="00F92512">
        <w:rPr>
          <w:rFonts w:ascii="Arial" w:hAnsi="Arial" w:cs="Arial"/>
          <w:b/>
          <w:color w:val="002060"/>
          <w:u w:val="single"/>
        </w:rPr>
        <w:t>Si raccomanda inoltre di effettuare la richiesta di ricarica del portafoglio lo stesso giorno in cui viene eseguito il bonifico bancario</w:t>
      </w:r>
      <w:r w:rsidRPr="00F92512">
        <w:rPr>
          <w:rFonts w:ascii="Arial" w:hAnsi="Arial" w:cs="Arial"/>
          <w:color w:val="002060"/>
        </w:rPr>
        <w:t xml:space="preserve">. Infatti, </w:t>
      </w:r>
      <w:r w:rsidRPr="00F92512">
        <w:rPr>
          <w:rFonts w:ascii="Arial" w:hAnsi="Arial" w:cs="Arial"/>
          <w:color w:val="002060"/>
          <w:u w:val="single"/>
        </w:rPr>
        <w:t>qualora la richiesta di ricarica venisse effettuata nei giorni precedenti o successivi, la richiesta di ricarica non potrà essere accettata</w:t>
      </w:r>
      <w:r w:rsidRPr="00F92512">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633A8E55" w14:textId="77777777" w:rsidR="00F92512" w:rsidRPr="00F92512" w:rsidRDefault="00F92512" w:rsidP="00F92512">
      <w:pPr>
        <w:pStyle w:val="Nessunaspaziatura"/>
        <w:ind w:left="709"/>
        <w:jc w:val="both"/>
        <w:rPr>
          <w:rFonts w:ascii="Arial" w:hAnsi="Arial" w:cs="Arial"/>
          <w:color w:val="002060"/>
        </w:rPr>
      </w:pPr>
    </w:p>
    <w:p w14:paraId="58733CC0" w14:textId="77777777" w:rsidR="00F92512" w:rsidRPr="00F92512" w:rsidRDefault="00F92512" w:rsidP="00F92512">
      <w:pPr>
        <w:pStyle w:val="Nessunaspaziatura"/>
        <w:jc w:val="both"/>
        <w:rPr>
          <w:rFonts w:ascii="Arial" w:hAnsi="Arial" w:cs="Arial"/>
          <w:b/>
          <w:i/>
          <w:color w:val="002060"/>
        </w:rPr>
      </w:pPr>
      <w:r w:rsidRPr="00F92512">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57EE84D7" w14:textId="77777777" w:rsidR="00F92512" w:rsidRPr="00F92512" w:rsidRDefault="00F92512" w:rsidP="00F92512">
      <w:pPr>
        <w:pStyle w:val="Nessunaspaziatura"/>
        <w:jc w:val="both"/>
        <w:rPr>
          <w:rFonts w:ascii="Arial" w:hAnsi="Arial" w:cs="Arial"/>
          <w:color w:val="002060"/>
        </w:rPr>
      </w:pPr>
    </w:p>
    <w:p w14:paraId="746B05F1" w14:textId="77777777" w:rsidR="00F92512" w:rsidRPr="00F92512" w:rsidRDefault="00F92512" w:rsidP="00F92512">
      <w:pPr>
        <w:pStyle w:val="Nessunaspaziatura"/>
        <w:jc w:val="both"/>
        <w:rPr>
          <w:rFonts w:ascii="Arial" w:hAnsi="Arial" w:cs="Arial"/>
          <w:b/>
          <w:color w:val="002060"/>
          <w:u w:val="single"/>
        </w:rPr>
      </w:pPr>
      <w:r w:rsidRPr="00F92512">
        <w:rPr>
          <w:rFonts w:ascii="Arial" w:hAnsi="Arial" w:cs="Arial"/>
          <w:b/>
          <w:color w:val="002060"/>
          <w:u w:val="single"/>
        </w:rPr>
        <w:t>PROCEDURA DI RICARICA CON PAGAMENTO EFFETTUATO A MEZZO “CARTA DI CREDITO, MYBANK, ECC.”</w:t>
      </w:r>
    </w:p>
    <w:p w14:paraId="48CFE696"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l’indirizzo e-mail al quale sarà inviata la ricevuta della transazione POS;</w:t>
      </w:r>
    </w:p>
    <w:p w14:paraId="6ACDE1E1"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l’importo che si vuole ricaricare;</w:t>
      </w:r>
    </w:p>
    <w:p w14:paraId="775F6953"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cliccare “salva e paga”;</w:t>
      </w:r>
    </w:p>
    <w:p w14:paraId="22588745"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lastRenderedPageBreak/>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F92512">
        <w:rPr>
          <w:rFonts w:ascii="Arial" w:hAnsi="Arial" w:cs="Arial"/>
          <w:color w:val="002060"/>
        </w:rPr>
        <w:t>MyBank</w:t>
      </w:r>
      <w:proofErr w:type="spellEnd"/>
      <w:r w:rsidRPr="00F92512">
        <w:rPr>
          <w:rFonts w:ascii="Arial" w:hAnsi="Arial" w:cs="Arial"/>
          <w:color w:val="002060"/>
        </w:rPr>
        <w:t>”*</w:t>
      </w:r>
      <w:proofErr w:type="gramEnd"/>
      <w:r w:rsidRPr="00F92512">
        <w:rPr>
          <w:rFonts w:ascii="Arial" w:hAnsi="Arial" w:cs="Arial"/>
          <w:color w:val="002060"/>
        </w:rPr>
        <w:t>;</w:t>
      </w:r>
    </w:p>
    <w:p w14:paraId="394A2E1F"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 xml:space="preserve">effettuata la transazione, il sistema emetterà la ricevuta POS che sarà inviata all’indirizzo e-mail comunicato in precedenza. </w:t>
      </w:r>
    </w:p>
    <w:p w14:paraId="6DD81CBF" w14:textId="77777777" w:rsidR="00F92512" w:rsidRPr="00F92512" w:rsidRDefault="00F92512" w:rsidP="00F92512">
      <w:pPr>
        <w:pStyle w:val="Nessunaspaziatura"/>
        <w:ind w:left="720"/>
        <w:jc w:val="both"/>
        <w:rPr>
          <w:rFonts w:ascii="Arial" w:hAnsi="Arial" w:cs="Arial"/>
          <w:color w:val="002060"/>
        </w:rPr>
      </w:pPr>
    </w:p>
    <w:p w14:paraId="16D3C227" w14:textId="77777777" w:rsidR="00F92512" w:rsidRPr="00F92512" w:rsidRDefault="00F92512" w:rsidP="00F92512">
      <w:pPr>
        <w:pStyle w:val="Nessunaspaziatura"/>
        <w:ind w:left="720"/>
        <w:jc w:val="both"/>
        <w:rPr>
          <w:rFonts w:ascii="Arial" w:hAnsi="Arial" w:cs="Arial"/>
          <w:i/>
          <w:color w:val="002060"/>
        </w:rPr>
      </w:pPr>
      <w:r w:rsidRPr="00F92512">
        <w:rPr>
          <w:rFonts w:ascii="Arial" w:hAnsi="Arial" w:cs="Arial"/>
          <w:i/>
          <w:color w:val="002060"/>
        </w:rPr>
        <w:t xml:space="preserve">* il </w:t>
      </w:r>
      <w:proofErr w:type="spellStart"/>
      <w:r w:rsidRPr="00F92512">
        <w:rPr>
          <w:rFonts w:ascii="Arial" w:hAnsi="Arial" w:cs="Arial"/>
          <w:i/>
          <w:color w:val="002060"/>
        </w:rPr>
        <w:t>MyBank</w:t>
      </w:r>
      <w:proofErr w:type="spellEnd"/>
      <w:r w:rsidRPr="00F92512">
        <w:rPr>
          <w:rFonts w:ascii="Arial" w:hAnsi="Arial" w:cs="Arial"/>
          <w:i/>
          <w:color w:val="002060"/>
        </w:rPr>
        <w:t xml:space="preserve"> è una soluzione di autorizzazione elettronica che consente ai consumatori </w:t>
      </w:r>
      <w:r w:rsidRPr="00F92512">
        <w:rPr>
          <w:rFonts w:ascii="Arial" w:hAnsi="Arial" w:cs="Arial"/>
          <w:i/>
          <w:color w:val="002060"/>
        </w:rPr>
        <w:br/>
        <w:t xml:space="preserve">di effettuare in modo sicuro pagamenti online e autenticazioni dell’identità </w:t>
      </w:r>
      <w:r w:rsidRPr="00F92512">
        <w:rPr>
          <w:rFonts w:ascii="Arial" w:hAnsi="Arial" w:cs="Arial"/>
          <w:i/>
          <w:color w:val="002060"/>
        </w:rPr>
        <w:br/>
        <w:t xml:space="preserve">digitale usando il servizio di online banking </w:t>
      </w:r>
      <w:proofErr w:type="gramStart"/>
      <w:r w:rsidRPr="00F92512">
        <w:rPr>
          <w:rFonts w:ascii="Arial" w:hAnsi="Arial" w:cs="Arial"/>
          <w:i/>
          <w:color w:val="002060"/>
        </w:rPr>
        <w:t>delle propria</w:t>
      </w:r>
      <w:proofErr w:type="gramEnd"/>
      <w:r w:rsidRPr="00F92512">
        <w:rPr>
          <w:rFonts w:ascii="Arial" w:hAnsi="Arial" w:cs="Arial"/>
          <w:i/>
          <w:color w:val="002060"/>
        </w:rPr>
        <w:t xml:space="preserve"> banca o </w:t>
      </w:r>
      <w:proofErr w:type="spellStart"/>
      <w:r w:rsidRPr="00F92512">
        <w:rPr>
          <w:rFonts w:ascii="Arial" w:hAnsi="Arial" w:cs="Arial"/>
          <w:i/>
          <w:color w:val="002060"/>
        </w:rPr>
        <w:t>un’app</w:t>
      </w:r>
      <w:proofErr w:type="spellEnd"/>
      <w:r w:rsidRPr="00F92512">
        <w:rPr>
          <w:rFonts w:ascii="Arial" w:hAnsi="Arial" w:cs="Arial"/>
          <w:i/>
          <w:color w:val="002060"/>
        </w:rPr>
        <w:t xml:space="preserve"> da </w:t>
      </w:r>
      <w:r w:rsidRPr="00F92512">
        <w:rPr>
          <w:rFonts w:ascii="Arial" w:hAnsi="Arial" w:cs="Arial"/>
          <w:i/>
          <w:color w:val="002060"/>
        </w:rPr>
        <w:br/>
        <w:t>smartphone o tablet.</w:t>
      </w:r>
    </w:p>
    <w:p w14:paraId="54CC01E5" w14:textId="77777777" w:rsidR="00F92512" w:rsidRPr="00F92512" w:rsidRDefault="00F92512" w:rsidP="00F92512">
      <w:pPr>
        <w:pStyle w:val="Nessunaspaziatura"/>
        <w:ind w:left="720"/>
        <w:jc w:val="both"/>
        <w:rPr>
          <w:rFonts w:ascii="Arial" w:hAnsi="Arial" w:cs="Arial"/>
          <w:i/>
          <w:color w:val="002060"/>
        </w:rPr>
      </w:pPr>
      <w:r w:rsidRPr="00F92512">
        <w:rPr>
          <w:rFonts w:ascii="Arial" w:hAnsi="Arial" w:cs="Arial"/>
          <w:i/>
          <w:color w:val="002060"/>
        </w:rPr>
        <w:t xml:space="preserve">Ad oggi più di 250 Banche e fornitori di servizi di pagamento hanno aderito al </w:t>
      </w:r>
      <w:r w:rsidRPr="00F92512">
        <w:rPr>
          <w:rFonts w:ascii="Arial" w:hAnsi="Arial" w:cs="Arial"/>
          <w:i/>
          <w:color w:val="002060"/>
        </w:rPr>
        <w:br/>
        <w:t xml:space="preserve">circuito </w:t>
      </w:r>
      <w:proofErr w:type="spellStart"/>
      <w:r w:rsidRPr="00F92512">
        <w:rPr>
          <w:rFonts w:ascii="Arial" w:hAnsi="Arial" w:cs="Arial"/>
          <w:i/>
          <w:color w:val="002060"/>
        </w:rPr>
        <w:t>MyBank</w:t>
      </w:r>
      <w:proofErr w:type="spellEnd"/>
      <w:r w:rsidRPr="00F92512">
        <w:rPr>
          <w:rFonts w:ascii="Arial" w:hAnsi="Arial" w:cs="Arial"/>
          <w:i/>
          <w:color w:val="002060"/>
        </w:rPr>
        <w:t xml:space="preserve"> in tutta Europa.</w:t>
      </w:r>
    </w:p>
    <w:p w14:paraId="3171A315" w14:textId="77777777" w:rsidR="00F92512" w:rsidRPr="00F92512" w:rsidRDefault="00F92512" w:rsidP="00F92512">
      <w:pPr>
        <w:pStyle w:val="Nessunaspaziatura"/>
        <w:ind w:left="720"/>
        <w:jc w:val="both"/>
        <w:rPr>
          <w:rFonts w:ascii="Arial" w:hAnsi="Arial" w:cs="Arial"/>
          <w:i/>
          <w:color w:val="002060"/>
        </w:rPr>
      </w:pPr>
      <w:r w:rsidRPr="00F92512">
        <w:rPr>
          <w:rFonts w:ascii="Arial" w:hAnsi="Arial" w:cs="Arial"/>
          <w:i/>
          <w:color w:val="002060"/>
        </w:rPr>
        <w:t xml:space="preserve">La lista </w:t>
      </w:r>
      <w:proofErr w:type="spellStart"/>
      <w:proofErr w:type="gramStart"/>
      <w:r w:rsidRPr="00F92512">
        <w:rPr>
          <w:rFonts w:ascii="Arial" w:hAnsi="Arial" w:cs="Arial"/>
          <w:i/>
          <w:color w:val="002060"/>
        </w:rPr>
        <w:t>e'</w:t>
      </w:r>
      <w:proofErr w:type="spellEnd"/>
      <w:proofErr w:type="gramEnd"/>
      <w:r w:rsidRPr="00F92512">
        <w:rPr>
          <w:rFonts w:ascii="Arial" w:hAnsi="Arial" w:cs="Arial"/>
          <w:i/>
          <w:color w:val="002060"/>
        </w:rPr>
        <w:t xml:space="preserve"> consultabile alla pagina web </w:t>
      </w:r>
      <w:hyperlink r:id="rId14" w:history="1">
        <w:r w:rsidRPr="00F92512">
          <w:rPr>
            <w:rStyle w:val="Collegamentoipertestuale"/>
            <w:rFonts w:cs="Arial"/>
            <w:color w:val="002060"/>
          </w:rPr>
          <w:t>https://www.mybank.eu/it/mybank/banche-e-psp-aderenti/</w:t>
        </w:r>
      </w:hyperlink>
    </w:p>
    <w:p w14:paraId="6F8A1DE4" w14:textId="77777777" w:rsidR="00F92512" w:rsidRPr="00F92512" w:rsidRDefault="00F92512" w:rsidP="00F92512">
      <w:pPr>
        <w:pStyle w:val="Nessunaspaziatura"/>
        <w:ind w:left="720"/>
        <w:jc w:val="both"/>
        <w:rPr>
          <w:rFonts w:ascii="Arial" w:hAnsi="Arial" w:cs="Arial"/>
          <w:color w:val="002060"/>
        </w:rPr>
      </w:pPr>
    </w:p>
    <w:p w14:paraId="20A995B0" w14:textId="77777777" w:rsidR="00F92512" w:rsidRPr="00F92512" w:rsidRDefault="00F92512" w:rsidP="00F92512">
      <w:pPr>
        <w:pStyle w:val="Nessunaspaziatura"/>
        <w:jc w:val="both"/>
        <w:rPr>
          <w:rFonts w:ascii="Arial" w:hAnsi="Arial" w:cs="Arial"/>
          <w:b/>
          <w:i/>
          <w:color w:val="002060"/>
        </w:rPr>
      </w:pPr>
      <w:r w:rsidRPr="00F92512">
        <w:rPr>
          <w:rFonts w:ascii="Arial" w:hAnsi="Arial" w:cs="Arial"/>
          <w:b/>
          <w:i/>
          <w:color w:val="002060"/>
        </w:rPr>
        <w:t>N.B.: questa modalità di pagamento permette l’</w:t>
      </w:r>
      <w:r w:rsidRPr="00F92512">
        <w:rPr>
          <w:rFonts w:ascii="Arial" w:hAnsi="Arial" w:cs="Arial"/>
          <w:b/>
          <w:i/>
          <w:color w:val="002060"/>
          <w:u w:val="single"/>
        </w:rPr>
        <w:t xml:space="preserve">accredito immediato </w:t>
      </w:r>
      <w:r w:rsidRPr="00F92512">
        <w:rPr>
          <w:rFonts w:ascii="Arial" w:hAnsi="Arial" w:cs="Arial"/>
          <w:b/>
          <w:i/>
          <w:color w:val="002060"/>
        </w:rPr>
        <w:t>nel portafoglio indicato in sede di ricarica dell’importo versato.</w:t>
      </w:r>
    </w:p>
    <w:p w14:paraId="24E03CF5" w14:textId="77777777" w:rsidR="00F92512" w:rsidRPr="00F92512" w:rsidRDefault="00F92512" w:rsidP="00F92512">
      <w:pPr>
        <w:pStyle w:val="Nessunaspaziatura"/>
        <w:jc w:val="both"/>
        <w:rPr>
          <w:rFonts w:ascii="Arial" w:hAnsi="Arial" w:cs="Arial"/>
          <w:color w:val="002060"/>
        </w:rPr>
      </w:pPr>
    </w:p>
    <w:p w14:paraId="498F4970" w14:textId="77777777" w:rsidR="00F92512" w:rsidRPr="00F92512" w:rsidRDefault="00F92512" w:rsidP="00F92512">
      <w:pPr>
        <w:pStyle w:val="Nessunaspaziatura"/>
        <w:jc w:val="both"/>
        <w:rPr>
          <w:rFonts w:ascii="Arial" w:hAnsi="Arial" w:cs="Arial"/>
          <w:b/>
          <w:color w:val="002060"/>
          <w:u w:val="single"/>
        </w:rPr>
      </w:pPr>
      <w:r w:rsidRPr="00F92512">
        <w:rPr>
          <w:rFonts w:ascii="Arial" w:hAnsi="Arial" w:cs="Arial"/>
          <w:b/>
          <w:color w:val="002060"/>
          <w:u w:val="single"/>
        </w:rPr>
        <w:t>PROCEDURA DI RICARICA CON PAGAMENTO EFFETTUATO A MEZZO “MAV LIGHT BANCARIO”</w:t>
      </w:r>
    </w:p>
    <w:p w14:paraId="19011DA4"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l’importo che si vuole ricaricare;</w:t>
      </w:r>
    </w:p>
    <w:p w14:paraId="5ADAC8C9"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cliccare “salva e stampa”;</w:t>
      </w:r>
    </w:p>
    <w:p w14:paraId="1655A74E"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 xml:space="preserve">completando il salvataggio, il sistema emetterà un bollettino MAV da pagare successivamente in banca. </w:t>
      </w:r>
    </w:p>
    <w:p w14:paraId="6F001E78" w14:textId="77777777" w:rsidR="00F92512" w:rsidRPr="00F92512" w:rsidRDefault="00F92512" w:rsidP="00F92512">
      <w:pPr>
        <w:pStyle w:val="Nessunaspaziatura"/>
        <w:jc w:val="both"/>
        <w:rPr>
          <w:rFonts w:ascii="Arial" w:hAnsi="Arial" w:cs="Arial"/>
          <w:color w:val="002060"/>
        </w:rPr>
      </w:pPr>
    </w:p>
    <w:p w14:paraId="729DD834" w14:textId="77777777" w:rsidR="00F92512" w:rsidRPr="00F92512" w:rsidRDefault="00F92512" w:rsidP="00F92512">
      <w:pPr>
        <w:pStyle w:val="Nessunaspaziatura"/>
        <w:jc w:val="both"/>
        <w:rPr>
          <w:rFonts w:ascii="Arial" w:hAnsi="Arial" w:cs="Arial"/>
          <w:b/>
          <w:i/>
          <w:color w:val="002060"/>
        </w:rPr>
      </w:pPr>
      <w:r w:rsidRPr="00F92512">
        <w:rPr>
          <w:rFonts w:ascii="Arial" w:hAnsi="Arial" w:cs="Arial"/>
          <w:b/>
          <w:i/>
          <w:color w:val="002060"/>
        </w:rPr>
        <w:t>N.B.: l’accredito dell’importo versato nel portafoglio indicato in sede di ricarica avviene entro 4 giorni dal pagamento del MAV.</w:t>
      </w:r>
    </w:p>
    <w:p w14:paraId="2C7C3169" w14:textId="77777777" w:rsidR="00F92512" w:rsidRPr="00F92512" w:rsidRDefault="00F92512" w:rsidP="00F92512">
      <w:pPr>
        <w:pStyle w:val="Nessunaspaziatura"/>
        <w:jc w:val="both"/>
        <w:rPr>
          <w:rFonts w:ascii="Arial" w:hAnsi="Arial" w:cs="Arial"/>
          <w:color w:val="002060"/>
        </w:rPr>
      </w:pPr>
    </w:p>
    <w:p w14:paraId="33805FFD" w14:textId="77777777" w:rsidR="00F92512" w:rsidRPr="00F92512" w:rsidRDefault="00F92512" w:rsidP="00F92512">
      <w:pPr>
        <w:pStyle w:val="Nessunaspaziatura"/>
        <w:jc w:val="both"/>
        <w:rPr>
          <w:rFonts w:ascii="Arial" w:hAnsi="Arial" w:cs="Arial"/>
          <w:b/>
          <w:color w:val="002060"/>
          <w:u w:val="single"/>
        </w:rPr>
      </w:pPr>
      <w:r w:rsidRPr="00F92512">
        <w:rPr>
          <w:rFonts w:ascii="Arial" w:hAnsi="Arial" w:cs="Arial"/>
          <w:b/>
          <w:color w:val="002060"/>
          <w:u w:val="single"/>
        </w:rPr>
        <w:t>PROCEDURA DI RICARICA CON PAGAMENTO EFFETTUATO A MEZZO “MAV LIGHT SISAL PAY”</w:t>
      </w:r>
    </w:p>
    <w:p w14:paraId="5EEF3464"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l’importo che si vuole ricaricare;</w:t>
      </w:r>
    </w:p>
    <w:p w14:paraId="19B9C51C"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cliccare “salva e stampa”;</w:t>
      </w:r>
    </w:p>
    <w:p w14:paraId="06CB826A"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 xml:space="preserve">completando il salvataggio, il sistema emetterà un bollettino MAV da pagare successivamente nei Punti Sisal </w:t>
      </w:r>
      <w:proofErr w:type="spellStart"/>
      <w:r w:rsidRPr="00F92512">
        <w:rPr>
          <w:rFonts w:ascii="Arial" w:hAnsi="Arial" w:cs="Arial"/>
          <w:color w:val="002060"/>
        </w:rPr>
        <w:t>Pay</w:t>
      </w:r>
      <w:proofErr w:type="spellEnd"/>
      <w:r w:rsidRPr="00F92512">
        <w:rPr>
          <w:rFonts w:ascii="Arial" w:hAnsi="Arial" w:cs="Arial"/>
          <w:color w:val="002060"/>
        </w:rPr>
        <w:t xml:space="preserve"> (ricevitorie, bar, tabacchi ed edicole). </w:t>
      </w:r>
    </w:p>
    <w:p w14:paraId="4856DBAC" w14:textId="77777777" w:rsidR="00F92512" w:rsidRPr="00F92512" w:rsidRDefault="00F92512" w:rsidP="00F92512">
      <w:pPr>
        <w:pStyle w:val="Nessunaspaziatura"/>
        <w:jc w:val="both"/>
        <w:rPr>
          <w:rFonts w:ascii="Arial" w:hAnsi="Arial" w:cs="Arial"/>
          <w:color w:val="002060"/>
        </w:rPr>
      </w:pPr>
    </w:p>
    <w:p w14:paraId="4736340B" w14:textId="77777777" w:rsidR="00F92512" w:rsidRPr="00F92512" w:rsidRDefault="00F92512" w:rsidP="00F92512">
      <w:pPr>
        <w:pStyle w:val="Nessunaspaziatura"/>
        <w:jc w:val="both"/>
        <w:rPr>
          <w:rFonts w:ascii="Arial" w:hAnsi="Arial" w:cs="Arial"/>
          <w:i/>
          <w:color w:val="002060"/>
        </w:rPr>
      </w:pPr>
      <w:r w:rsidRPr="00F92512">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F92512">
        <w:rPr>
          <w:rFonts w:ascii="Arial" w:hAnsi="Arial" w:cs="Arial"/>
          <w:i/>
          <w:color w:val="002060"/>
        </w:rPr>
        <w:t>PagoBancomat</w:t>
      </w:r>
      <w:proofErr w:type="spellEnd"/>
      <w:r w:rsidRPr="00F92512">
        <w:rPr>
          <w:rFonts w:ascii="Arial" w:hAnsi="Arial" w:cs="Arial"/>
          <w:i/>
          <w:color w:val="002060"/>
        </w:rPr>
        <w:t xml:space="preserve">, carte di credito e carte prepagate. Per conoscere le condizioni economiche e cercare il Punto </w:t>
      </w:r>
      <w:proofErr w:type="spellStart"/>
      <w:r w:rsidRPr="00F92512">
        <w:rPr>
          <w:rFonts w:ascii="Arial" w:hAnsi="Arial" w:cs="Arial"/>
          <w:i/>
          <w:color w:val="002060"/>
        </w:rPr>
        <w:t>SisalPay</w:t>
      </w:r>
      <w:proofErr w:type="spellEnd"/>
      <w:r w:rsidRPr="00F92512">
        <w:rPr>
          <w:rFonts w:ascii="Arial" w:hAnsi="Arial" w:cs="Arial"/>
          <w:i/>
          <w:color w:val="002060"/>
        </w:rPr>
        <w:t xml:space="preserve"> più vicino, consultare www.sisalpay.it.</w:t>
      </w:r>
    </w:p>
    <w:p w14:paraId="05776CAE" w14:textId="77777777" w:rsidR="00F92512" w:rsidRPr="00F92512" w:rsidRDefault="00F92512" w:rsidP="00F92512">
      <w:pPr>
        <w:pStyle w:val="Nessunaspaziatura"/>
        <w:jc w:val="both"/>
        <w:rPr>
          <w:rFonts w:ascii="Arial" w:hAnsi="Arial" w:cs="Arial"/>
          <w:color w:val="002060"/>
        </w:rPr>
      </w:pPr>
    </w:p>
    <w:p w14:paraId="51910B27" w14:textId="77777777" w:rsidR="00F92512" w:rsidRPr="00F92512" w:rsidRDefault="00F92512" w:rsidP="00F92512">
      <w:pPr>
        <w:pStyle w:val="Nessunaspaziatura"/>
        <w:jc w:val="both"/>
        <w:rPr>
          <w:rFonts w:ascii="Arial" w:hAnsi="Arial" w:cs="Arial"/>
          <w:b/>
          <w:i/>
          <w:color w:val="002060"/>
        </w:rPr>
      </w:pPr>
      <w:r w:rsidRPr="00F92512">
        <w:rPr>
          <w:rFonts w:ascii="Arial" w:hAnsi="Arial" w:cs="Arial"/>
          <w:b/>
          <w:i/>
          <w:color w:val="002060"/>
        </w:rPr>
        <w:t>N.B.: l’accredito dell’importo versato nel portafoglio indicato in sede di ricarica avviene entro 4 giorni dal pagamento del MAV.</w:t>
      </w:r>
    </w:p>
    <w:p w14:paraId="4465BCFF" w14:textId="77777777" w:rsidR="00F92512" w:rsidRPr="00F92512" w:rsidRDefault="00F92512" w:rsidP="00F92512">
      <w:pPr>
        <w:pStyle w:val="Nessunaspaziatura"/>
        <w:jc w:val="both"/>
        <w:rPr>
          <w:rFonts w:ascii="Arial" w:hAnsi="Arial" w:cs="Arial"/>
          <w:color w:val="002060"/>
        </w:rPr>
      </w:pPr>
    </w:p>
    <w:p w14:paraId="0E1056B6" w14:textId="77777777" w:rsidR="00F92512" w:rsidRPr="00F92512" w:rsidRDefault="00F92512" w:rsidP="00F92512">
      <w:pPr>
        <w:pStyle w:val="Nessunaspaziatura"/>
        <w:jc w:val="both"/>
        <w:rPr>
          <w:rFonts w:ascii="Arial" w:hAnsi="Arial" w:cs="Arial"/>
          <w:b/>
          <w:color w:val="002060"/>
        </w:rPr>
      </w:pPr>
      <w:r w:rsidRPr="00F92512">
        <w:rPr>
          <w:rFonts w:ascii="Arial" w:hAnsi="Arial" w:cs="Arial"/>
          <w:b/>
          <w:color w:val="002060"/>
        </w:rPr>
        <w:t xml:space="preserve">Si consiglia di effettuare il pagamento a mezzo carta di credito </w:t>
      </w:r>
      <w:proofErr w:type="spellStart"/>
      <w:r w:rsidRPr="00F92512">
        <w:rPr>
          <w:rFonts w:ascii="Arial" w:hAnsi="Arial" w:cs="Arial"/>
          <w:b/>
          <w:color w:val="002060"/>
        </w:rPr>
        <w:t>MyBank</w:t>
      </w:r>
      <w:proofErr w:type="spellEnd"/>
      <w:r w:rsidRPr="00F92512">
        <w:rPr>
          <w:rFonts w:ascii="Arial" w:hAnsi="Arial" w:cs="Arial"/>
          <w:b/>
          <w:color w:val="002060"/>
        </w:rPr>
        <w:t xml:space="preserve"> ecc. o a mezzo MAV in quanto rendono più snella la procedura di approvazione identificando automaticamente in maniera univoca e certa la società che effettua la transazione.</w:t>
      </w:r>
    </w:p>
    <w:p w14:paraId="23DB2FF4" w14:textId="77777777" w:rsidR="00F92512" w:rsidRPr="00F92512" w:rsidRDefault="00F92512" w:rsidP="00F92512">
      <w:pPr>
        <w:pStyle w:val="Nessunaspaziatura"/>
        <w:jc w:val="both"/>
        <w:rPr>
          <w:rFonts w:ascii="Arial" w:hAnsi="Arial" w:cs="Arial"/>
          <w:color w:val="002060"/>
        </w:rPr>
      </w:pPr>
    </w:p>
    <w:p w14:paraId="2ACB6115" w14:textId="77777777" w:rsidR="00F92512" w:rsidRPr="00F92512" w:rsidRDefault="00F92512" w:rsidP="00F92512">
      <w:pPr>
        <w:pStyle w:val="Nessunaspaziatura"/>
        <w:jc w:val="both"/>
        <w:rPr>
          <w:rFonts w:ascii="Arial" w:hAnsi="Arial" w:cs="Arial"/>
          <w:b/>
          <w:bCs/>
          <w:color w:val="002060"/>
          <w:u w:val="single"/>
        </w:rPr>
      </w:pPr>
      <w:r w:rsidRPr="00F92512">
        <w:rPr>
          <w:rFonts w:ascii="Arial" w:hAnsi="Arial" w:cs="Arial"/>
          <w:b/>
          <w:bCs/>
          <w:color w:val="002060"/>
          <w:u w:val="single"/>
        </w:rPr>
        <w:t>SALDO PORTAFOGLI</w:t>
      </w:r>
    </w:p>
    <w:p w14:paraId="57583A5E"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 xml:space="preserve">Il </w:t>
      </w:r>
      <w:r w:rsidRPr="00F92512">
        <w:rPr>
          <w:rFonts w:ascii="Arial" w:hAnsi="Arial" w:cs="Arial"/>
          <w:b/>
          <w:bCs/>
          <w:color w:val="002060"/>
        </w:rPr>
        <w:t xml:space="preserve">saldo portafogli </w:t>
      </w:r>
      <w:r w:rsidRPr="00F92512">
        <w:rPr>
          <w:rFonts w:ascii="Arial" w:hAnsi="Arial" w:cs="Arial"/>
          <w:color w:val="002060"/>
        </w:rPr>
        <w:t>è consultabile in tempo reale in ognuna delle voci contenute nel menu "Portafoglio Pag. attività Regionale e Provinciale".</w:t>
      </w:r>
    </w:p>
    <w:p w14:paraId="6EC41CE2" w14:textId="77777777" w:rsidR="00F92512" w:rsidRPr="00F92512" w:rsidRDefault="00F92512" w:rsidP="00F92512">
      <w:pPr>
        <w:pStyle w:val="Nessunaspaziatura"/>
        <w:jc w:val="both"/>
        <w:rPr>
          <w:rFonts w:ascii="Arial" w:hAnsi="Arial" w:cs="Arial"/>
          <w:color w:val="002060"/>
        </w:rPr>
      </w:pPr>
    </w:p>
    <w:p w14:paraId="74950A27" w14:textId="77777777" w:rsidR="00F92512" w:rsidRPr="00F92512" w:rsidRDefault="00F92512" w:rsidP="00F92512">
      <w:pPr>
        <w:pStyle w:val="Nessunaspaziatura"/>
        <w:jc w:val="both"/>
        <w:rPr>
          <w:rFonts w:ascii="Arial" w:hAnsi="Arial" w:cs="Arial"/>
          <w:b/>
          <w:bCs/>
          <w:color w:val="002060"/>
          <w:u w:val="single"/>
        </w:rPr>
      </w:pPr>
      <w:r w:rsidRPr="00F92512">
        <w:rPr>
          <w:rFonts w:ascii="Arial" w:hAnsi="Arial" w:cs="Arial"/>
          <w:b/>
          <w:bCs/>
          <w:color w:val="002060"/>
          <w:u w:val="single"/>
        </w:rPr>
        <w:t>PAGAMENTO ISCRIZIONI</w:t>
      </w:r>
    </w:p>
    <w:p w14:paraId="14B36458" w14:textId="77777777" w:rsidR="00F92512" w:rsidRPr="00F92512" w:rsidRDefault="00F92512" w:rsidP="00F92512">
      <w:pPr>
        <w:pStyle w:val="Nessunaspaziatura"/>
        <w:jc w:val="both"/>
        <w:rPr>
          <w:rFonts w:ascii="Arial" w:hAnsi="Arial" w:cs="Arial"/>
          <w:color w:val="002060"/>
        </w:rPr>
      </w:pPr>
      <w:r w:rsidRPr="00F92512">
        <w:rPr>
          <w:rFonts w:ascii="Arial" w:hAnsi="Arial" w:cs="Arial"/>
          <w:color w:val="002060"/>
        </w:rPr>
        <w:t>Una volta effettuata l'iscrizione e approvata la richiesta di ricarica del portafoglio iscrizioni:</w:t>
      </w:r>
    </w:p>
    <w:p w14:paraId="411D4648"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lastRenderedPageBreak/>
        <w:t>cliccare "Pagamento documenti iscrizioni da Portafoglio" nel sottomenu "Gestione Pagamenti Iscrizioni" in "Iscrizioni Regionali e Provinciali" del menu principale;</w:t>
      </w:r>
    </w:p>
    <w:p w14:paraId="1B1E087B"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selezionare il documento di iscrizione da pagare di cui viene fornito l'importo totale e cliccare "Paga selezionati;</w:t>
      </w:r>
    </w:p>
    <w:p w14:paraId="6A3825BB" w14:textId="77777777" w:rsidR="00F92512" w:rsidRPr="00F92512" w:rsidRDefault="00F92512" w:rsidP="00F92512">
      <w:pPr>
        <w:pStyle w:val="Nessunaspaziatura"/>
        <w:numPr>
          <w:ilvl w:val="0"/>
          <w:numId w:val="28"/>
        </w:numPr>
        <w:jc w:val="both"/>
        <w:rPr>
          <w:rFonts w:ascii="Arial" w:hAnsi="Arial" w:cs="Arial"/>
          <w:color w:val="002060"/>
        </w:rPr>
      </w:pPr>
      <w:r w:rsidRPr="00F92512">
        <w:rPr>
          <w:rFonts w:ascii="Arial" w:hAnsi="Arial" w:cs="Arial"/>
          <w:color w:val="002060"/>
        </w:rPr>
        <w:t>inserire nel campo "Paga importo" l'ammontare dell'iscrizione da pagare e cliccare "Conferma pagamento";</w:t>
      </w:r>
    </w:p>
    <w:p w14:paraId="070C68FA" w14:textId="77777777" w:rsidR="00F92512" w:rsidRPr="00F92512" w:rsidRDefault="00F92512" w:rsidP="00F92512">
      <w:pPr>
        <w:pStyle w:val="LndNormale1"/>
        <w:rPr>
          <w:rFonts w:cs="Arial"/>
          <w:color w:val="002060"/>
        </w:rPr>
      </w:pPr>
      <w:r w:rsidRPr="00F92512">
        <w:rPr>
          <w:rFonts w:cs="Arial"/>
          <w:color w:val="002060"/>
        </w:rPr>
        <w:t>il sistema genera automaticamente la ricevuta del pagamento la quale è consultabile alla voce "Elenco ricevute pagamento emesse" all'interno del sottomenu "Gestione Pagamenti Iscrizioni"</w:t>
      </w:r>
    </w:p>
    <w:p w14:paraId="022403D5" w14:textId="77777777" w:rsidR="00F92512" w:rsidRPr="00F92512" w:rsidRDefault="00F92512" w:rsidP="00F92512">
      <w:pPr>
        <w:rPr>
          <w:color w:val="002060"/>
        </w:rPr>
      </w:pPr>
    </w:p>
    <w:p w14:paraId="3AB3C105" w14:textId="77777777" w:rsidR="00F92512" w:rsidRPr="00F92512" w:rsidRDefault="00F92512" w:rsidP="00F92512">
      <w:pPr>
        <w:rPr>
          <w:color w:val="002060"/>
        </w:rPr>
      </w:pPr>
    </w:p>
    <w:p w14:paraId="1D00B0F7" w14:textId="77777777" w:rsidR="00F92512" w:rsidRPr="00F92512" w:rsidRDefault="00F92512" w:rsidP="00F92512">
      <w:pPr>
        <w:pStyle w:val="Nessunaspaziatura"/>
        <w:rPr>
          <w:rFonts w:ascii="Arial" w:hAnsi="Arial" w:cs="Arial"/>
          <w:b/>
          <w:color w:val="002060"/>
          <w:sz w:val="28"/>
          <w:szCs w:val="28"/>
        </w:rPr>
      </w:pPr>
      <w:r w:rsidRPr="00F92512">
        <w:rPr>
          <w:rFonts w:ascii="Arial" w:hAnsi="Arial" w:cs="Arial"/>
          <w:b/>
          <w:color w:val="002060"/>
          <w:sz w:val="28"/>
          <w:szCs w:val="28"/>
          <w:u w:val="single"/>
        </w:rPr>
        <w:t xml:space="preserve">IBAN COMITATO REGIONALE MARCHE </w:t>
      </w:r>
    </w:p>
    <w:p w14:paraId="3E91BD89" w14:textId="77777777" w:rsidR="00F92512" w:rsidRPr="00F92512" w:rsidRDefault="00F92512" w:rsidP="00F92512">
      <w:pPr>
        <w:pStyle w:val="Nessunaspaziatura"/>
        <w:rPr>
          <w:rFonts w:ascii="Arial" w:hAnsi="Arial" w:cs="Arial"/>
          <w:b/>
          <w:color w:val="002060"/>
        </w:rPr>
      </w:pPr>
    </w:p>
    <w:p w14:paraId="78210762" w14:textId="77777777" w:rsidR="00F92512" w:rsidRPr="00F92512" w:rsidRDefault="00F92512" w:rsidP="00F92512">
      <w:pPr>
        <w:pStyle w:val="Nessunaspaziatura"/>
        <w:rPr>
          <w:rFonts w:ascii="Arial" w:hAnsi="Arial" w:cs="Arial"/>
          <w:color w:val="002060"/>
        </w:rPr>
      </w:pPr>
      <w:r w:rsidRPr="00F92512">
        <w:rPr>
          <w:rFonts w:ascii="Arial" w:hAnsi="Arial" w:cs="Arial"/>
          <w:color w:val="002060"/>
        </w:rPr>
        <w:t xml:space="preserve">Si riporta di seguito IBAN del Comitato Regionale Marche per effettuare tutti i versamenti  </w:t>
      </w:r>
    </w:p>
    <w:p w14:paraId="262539E8" w14:textId="77777777" w:rsidR="00F92512" w:rsidRPr="00F92512" w:rsidRDefault="00F92512" w:rsidP="00F92512">
      <w:pPr>
        <w:pStyle w:val="Nessunaspaziatura"/>
        <w:rPr>
          <w:rFonts w:ascii="Arial" w:hAnsi="Arial" w:cs="Arial"/>
          <w:b/>
          <w:color w:val="002060"/>
        </w:rPr>
      </w:pPr>
    </w:p>
    <w:p w14:paraId="7D2B4422" w14:textId="77777777" w:rsidR="00F92512" w:rsidRPr="00F92512" w:rsidRDefault="00F92512" w:rsidP="00F92512">
      <w:pPr>
        <w:pStyle w:val="Nessunaspaziatura"/>
        <w:rPr>
          <w:rFonts w:ascii="Arial" w:hAnsi="Arial" w:cs="Arial"/>
          <w:b/>
          <w:color w:val="002060"/>
          <w:sz w:val="24"/>
          <w:szCs w:val="24"/>
        </w:rPr>
      </w:pPr>
      <w:r w:rsidRPr="00F92512">
        <w:rPr>
          <w:rFonts w:ascii="Arial" w:hAnsi="Arial" w:cs="Arial"/>
          <w:b/>
          <w:color w:val="002060"/>
          <w:sz w:val="24"/>
          <w:szCs w:val="24"/>
        </w:rPr>
        <w:t xml:space="preserve">IBAN: </w:t>
      </w:r>
      <w:r w:rsidRPr="00F92512">
        <w:rPr>
          <w:rFonts w:ascii="Arial" w:hAnsi="Arial" w:cs="Arial"/>
          <w:b/>
          <w:color w:val="002060"/>
          <w:sz w:val="24"/>
          <w:szCs w:val="24"/>
        </w:rPr>
        <w:tab/>
      </w:r>
      <w:r w:rsidRPr="00F92512">
        <w:rPr>
          <w:rFonts w:ascii="Arial" w:hAnsi="Arial" w:cs="Arial"/>
          <w:b/>
          <w:color w:val="002060"/>
          <w:sz w:val="24"/>
          <w:szCs w:val="24"/>
        </w:rPr>
        <w:tab/>
        <w:t>IT81E0100502600000000008868</w:t>
      </w:r>
    </w:p>
    <w:p w14:paraId="7FE1B7CC" w14:textId="77777777" w:rsidR="00F92512" w:rsidRPr="00F92512" w:rsidRDefault="00F92512" w:rsidP="00F92512">
      <w:pPr>
        <w:pStyle w:val="Nessunaspaziatura"/>
        <w:rPr>
          <w:rFonts w:ascii="Arial" w:hAnsi="Arial" w:cs="Arial"/>
          <w:b/>
          <w:color w:val="002060"/>
          <w:sz w:val="24"/>
          <w:szCs w:val="24"/>
        </w:rPr>
      </w:pPr>
      <w:r w:rsidRPr="00F92512">
        <w:rPr>
          <w:rFonts w:ascii="Arial" w:hAnsi="Arial" w:cs="Arial"/>
          <w:b/>
          <w:color w:val="002060"/>
          <w:sz w:val="24"/>
          <w:szCs w:val="24"/>
        </w:rPr>
        <w:t>BNL ANCONA – CORSO STAMIRA</w:t>
      </w:r>
    </w:p>
    <w:p w14:paraId="1154F916" w14:textId="77777777" w:rsidR="00F92512" w:rsidRPr="00F92512" w:rsidRDefault="00F92512" w:rsidP="00F92512">
      <w:pPr>
        <w:pStyle w:val="Nessunaspaziatura"/>
        <w:rPr>
          <w:rFonts w:ascii="Arial" w:hAnsi="Arial" w:cs="Arial"/>
          <w:b/>
          <w:color w:val="002060"/>
          <w:sz w:val="24"/>
          <w:szCs w:val="24"/>
        </w:rPr>
      </w:pPr>
      <w:r w:rsidRPr="00F92512">
        <w:rPr>
          <w:rFonts w:ascii="Arial" w:hAnsi="Arial" w:cs="Arial"/>
          <w:b/>
          <w:color w:val="002060"/>
          <w:sz w:val="24"/>
          <w:szCs w:val="24"/>
        </w:rPr>
        <w:t>Beneficiario: Comitato Regionale Marche F.I.G.C. – L.N.D.</w:t>
      </w:r>
    </w:p>
    <w:p w14:paraId="42F2213A" w14:textId="77777777" w:rsidR="00F92512" w:rsidRDefault="00F92512" w:rsidP="000D65D8">
      <w:pPr>
        <w:pStyle w:val="LndNormale1"/>
        <w:rPr>
          <w:b/>
          <w:color w:val="002060"/>
          <w:szCs w:val="22"/>
        </w:rPr>
      </w:pPr>
    </w:p>
    <w:p w14:paraId="4D85E3A9" w14:textId="77777777" w:rsidR="00C1686B" w:rsidRDefault="00C1686B" w:rsidP="000D65D8">
      <w:pPr>
        <w:pStyle w:val="LndNormale1"/>
        <w:rPr>
          <w:b/>
          <w:color w:val="002060"/>
          <w:szCs w:val="22"/>
        </w:rPr>
      </w:pPr>
    </w:p>
    <w:p w14:paraId="26598624" w14:textId="77777777" w:rsidR="009B6FED" w:rsidRDefault="009B6FED" w:rsidP="009B6FED">
      <w:pPr>
        <w:rPr>
          <w:rFonts w:ascii="Arial" w:hAnsi="Arial" w:cs="Arial"/>
          <w:b/>
          <w:sz w:val="28"/>
          <w:szCs w:val="28"/>
          <w:u w:val="single"/>
        </w:rPr>
      </w:pPr>
    </w:p>
    <w:p w14:paraId="06BD2FCC" w14:textId="0179525E" w:rsidR="009B6FED" w:rsidRPr="00026D7D" w:rsidRDefault="009B6FED" w:rsidP="009B6FED">
      <w:pPr>
        <w:rPr>
          <w:rFonts w:ascii="Arial" w:hAnsi="Arial" w:cs="Arial"/>
          <w:b/>
          <w:color w:val="17365D" w:themeColor="text2" w:themeShade="BF"/>
          <w:sz w:val="30"/>
          <w:szCs w:val="30"/>
          <w:u w:val="single"/>
        </w:rPr>
      </w:pPr>
      <w:r w:rsidRPr="00026D7D">
        <w:rPr>
          <w:rFonts w:ascii="Arial" w:hAnsi="Arial" w:cs="Arial"/>
          <w:b/>
          <w:color w:val="17365D" w:themeColor="text2" w:themeShade="BF"/>
          <w:sz w:val="30"/>
          <w:szCs w:val="30"/>
          <w:u w:val="single"/>
        </w:rPr>
        <w:t>COMUNICAZIONI DEL SETTORE GIOVANILE E SCOLATICO</w:t>
      </w:r>
    </w:p>
    <w:p w14:paraId="22DF560A" w14:textId="77777777" w:rsidR="009B6FED" w:rsidRPr="009B6FED" w:rsidRDefault="009B6FED" w:rsidP="009B6FED">
      <w:pPr>
        <w:rPr>
          <w:rFonts w:ascii="Arial" w:hAnsi="Arial" w:cs="Arial"/>
          <w:color w:val="17365D" w:themeColor="text2" w:themeShade="BF"/>
          <w:sz w:val="22"/>
          <w:szCs w:val="22"/>
        </w:rPr>
      </w:pPr>
    </w:p>
    <w:p w14:paraId="6CF4888F" w14:textId="77777777" w:rsidR="009B6FED" w:rsidRPr="009B6FED" w:rsidRDefault="009B6FED" w:rsidP="009B6FED">
      <w:pPr>
        <w:ind w:right="-285"/>
        <w:rPr>
          <w:rFonts w:ascii="Arial" w:hAnsi="Arial" w:cs="Arial"/>
          <w:b/>
          <w:color w:val="17365D" w:themeColor="text2" w:themeShade="BF"/>
          <w:sz w:val="22"/>
          <w:szCs w:val="22"/>
          <w:u w:val="single"/>
        </w:rPr>
      </w:pPr>
      <w:r w:rsidRPr="009B6FED">
        <w:rPr>
          <w:rFonts w:ascii="Arial" w:hAnsi="Arial" w:cs="Arial"/>
          <w:b/>
          <w:color w:val="17365D" w:themeColor="text2" w:themeShade="BF"/>
          <w:sz w:val="22"/>
          <w:szCs w:val="22"/>
          <w:u w:val="single"/>
        </w:rPr>
        <w:t>COMUNICATO UFFICIALE N. 1 STAGIONE SPORTIVA 2025/2026 FIGC/SGS</w:t>
      </w:r>
    </w:p>
    <w:p w14:paraId="7C27C85D"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Si comunica che il Settore Giovanile e Scolastico F.I.G.C. ha pubblicato in data 11/07/2025 il CU. n. 1 inerente alla stagione sportiva 2025/2026 relativo all’attività S.G.S.</w:t>
      </w:r>
    </w:p>
    <w:p w14:paraId="1D3E7FB7"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Le società potranno effettuare il download del C.U. e degli allegati collegandosi al seguente link:</w:t>
      </w:r>
    </w:p>
    <w:p w14:paraId="01B64090" w14:textId="77777777" w:rsidR="009B6FED" w:rsidRPr="009B6FED" w:rsidRDefault="009B6FED" w:rsidP="009B6FED">
      <w:pPr>
        <w:rPr>
          <w:rFonts w:ascii="Arial" w:hAnsi="Arial" w:cs="Arial"/>
          <w:b/>
          <w:bCs/>
          <w:color w:val="17365D" w:themeColor="text2" w:themeShade="BF"/>
          <w:sz w:val="22"/>
          <w:szCs w:val="22"/>
        </w:rPr>
      </w:pPr>
      <w:hyperlink r:id="rId15" w:history="1"/>
      <w:hyperlink r:id="rId16" w:history="1">
        <w:r w:rsidRPr="009B6FED">
          <w:rPr>
            <w:rFonts w:ascii="Arial" w:hAnsi="Arial" w:cs="Arial"/>
            <w:b/>
            <w:bCs/>
            <w:color w:val="17365D" w:themeColor="text2" w:themeShade="BF"/>
            <w:sz w:val="22"/>
            <w:szCs w:val="22"/>
            <w:u w:val="single"/>
          </w:rPr>
          <w:t>https://www.figc.it/it/giovani/governance/comunicati-ufficiali/comunicato-ufficiale-n-1-figc-sgs-20252026/</w:t>
        </w:r>
      </w:hyperlink>
    </w:p>
    <w:p w14:paraId="47D786D0" w14:textId="77777777" w:rsidR="009B6FED" w:rsidRPr="009B6FED" w:rsidRDefault="009B6FED" w:rsidP="009B6FED">
      <w:pPr>
        <w:rPr>
          <w:rFonts w:ascii="Arial" w:hAnsi="Arial" w:cs="Arial"/>
          <w:color w:val="17365D" w:themeColor="text2" w:themeShade="BF"/>
          <w:sz w:val="22"/>
          <w:szCs w:val="22"/>
        </w:rPr>
      </w:pPr>
      <w:r w:rsidRPr="009B6FED">
        <w:rPr>
          <w:rFonts w:ascii="Arial" w:hAnsi="Arial" w:cs="Arial"/>
          <w:color w:val="17365D" w:themeColor="text2" w:themeShade="BF"/>
          <w:sz w:val="22"/>
          <w:szCs w:val="22"/>
        </w:rPr>
        <w:t>Si raccomanda alle società una attenta lettura di quanto pubblicato.</w:t>
      </w:r>
    </w:p>
    <w:p w14:paraId="3EB37C87" w14:textId="77777777" w:rsidR="009B6FED" w:rsidRDefault="009B6FED" w:rsidP="000D65D8">
      <w:pPr>
        <w:pStyle w:val="LndNormale1"/>
        <w:rPr>
          <w:b/>
          <w:color w:val="002060"/>
          <w:szCs w:val="22"/>
        </w:rPr>
      </w:pPr>
    </w:p>
    <w:p w14:paraId="01B33DE9" w14:textId="77777777" w:rsidR="00026D7D" w:rsidRDefault="00026D7D" w:rsidP="00026D7D">
      <w:pPr>
        <w:rPr>
          <w:rFonts w:ascii="Arial" w:eastAsia="Calibri" w:hAnsi="Arial" w:cs="Arial"/>
          <w:b/>
          <w:bCs/>
          <w:color w:val="17365D" w:themeColor="text2" w:themeShade="BF"/>
          <w:kern w:val="2"/>
          <w:sz w:val="26"/>
          <w:szCs w:val="26"/>
          <w:u w:val="single"/>
          <w:lang w:eastAsia="en-US"/>
          <w14:ligatures w14:val="standardContextual"/>
        </w:rPr>
      </w:pPr>
      <w:r w:rsidRPr="00026D7D">
        <w:rPr>
          <w:rFonts w:ascii="Arial" w:eastAsia="Calibri" w:hAnsi="Arial" w:cs="Arial"/>
          <w:b/>
          <w:bCs/>
          <w:color w:val="17365D" w:themeColor="text2" w:themeShade="BF"/>
          <w:kern w:val="2"/>
          <w:sz w:val="26"/>
          <w:szCs w:val="26"/>
          <w:u w:val="single"/>
          <w:lang w:eastAsia="en-US"/>
          <w14:ligatures w14:val="standardContextual"/>
        </w:rPr>
        <w:t>CANDIDATURA AST 25/26 - INFORMATIVA MANIFESTAZIONE DI INTERESSE PER CLUB – AREE DI SVILUPPO TERRITORIALE (AST) FIGC-SGS</w:t>
      </w:r>
    </w:p>
    <w:p w14:paraId="03B2ADC0" w14:textId="77777777" w:rsidR="00026D7D" w:rsidRPr="00026D7D" w:rsidRDefault="00026D7D" w:rsidP="00026D7D">
      <w:pPr>
        <w:rPr>
          <w:rFonts w:ascii="Arial" w:eastAsia="Calibri" w:hAnsi="Arial" w:cs="Arial"/>
          <w:b/>
          <w:bCs/>
          <w:color w:val="17365D" w:themeColor="text2" w:themeShade="BF"/>
          <w:kern w:val="2"/>
          <w:sz w:val="26"/>
          <w:szCs w:val="26"/>
          <w:u w:val="single"/>
          <w:lang w:eastAsia="en-US"/>
          <w14:ligatures w14:val="standardContextual"/>
        </w:rPr>
      </w:pPr>
    </w:p>
    <w:p w14:paraId="545AD342"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Il Settore Giovanile e Scolastico della Federazione Italiana Giuoco Calcio, con riferimento alla stagione sportiva 2025-2026, annuncia la ripartenza del progetto delle Aree di Sviluppo Territoriale, dando seguito a quanto già proposto nelle passate stagioni.</w:t>
      </w:r>
    </w:p>
    <w:p w14:paraId="3B676CFC"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Al fine di programmare e organizzare al meglio le attività per la stagione sportiva 2025-2026 SGS intende procedere all’apertura di un iter specifico dedicato a:</w:t>
      </w:r>
    </w:p>
    <w:p w14:paraId="09CCE082"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 Club già inseriti in una delle AST della regione nella stagione 2024-2025 che intendano confermare la partecipazione al progetto già avviato (Iter di conferma)</w:t>
      </w:r>
    </w:p>
    <w:p w14:paraId="13CD905B"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 Club non ancora inseriti in una delle AST della regione che desiderano iniziare il percorso dedicato (Iter di nuovo ingresso)</w:t>
      </w:r>
    </w:p>
    <w:p w14:paraId="50279E37"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L’iter è rivolto anche ai Club di Calcio a 5 del territorio. Per questi ultimi è necessario tener conto del fatto che presso il coordinamento sarà attiva un’unica area di sviluppo.</w:t>
      </w:r>
    </w:p>
    <w:p w14:paraId="1AED95CD"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Qualora i club interessati vogliano inserire l’attività AST come progetto qualificante nell’ambito del sistema di qualità dei Club, si rammenta che a tal fine è necessario che il club abbia già fatto parte per almeno una stagione sportiva di un’AST. L’AST può essere indicato come progetto qualificante soltanto a partire dal secondo anno di attività nell’area.</w:t>
      </w:r>
    </w:p>
    <w:p w14:paraId="27988994" w14:textId="77777777" w:rsidR="00026D7D" w:rsidRPr="00026D7D" w:rsidRDefault="00026D7D" w:rsidP="00026D7D">
      <w:pPr>
        <w:rPr>
          <w:rFonts w:ascii="Arial" w:eastAsia="Calibri" w:hAnsi="Arial" w:cs="Arial"/>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 xml:space="preserve">È richiesto pertanto ai Club che vogliano procedere con la manifestazione di interesse di compilare e inviare il modulo Microsoft Form al link di seguito riportato </w:t>
      </w:r>
      <w:r w:rsidRPr="00026D7D">
        <w:rPr>
          <w:rFonts w:ascii="Arial" w:eastAsia="Calibri" w:hAnsi="Arial" w:cs="Arial"/>
          <w:b/>
          <w:bCs/>
          <w:color w:val="17365D" w:themeColor="text2" w:themeShade="BF"/>
          <w:kern w:val="2"/>
          <w:sz w:val="22"/>
          <w:szCs w:val="22"/>
          <w:lang w:eastAsia="en-US"/>
          <w14:ligatures w14:val="standardContextual"/>
        </w:rPr>
        <w:t>entro e non oltre le ore 12:00 del 10/08/2025</w:t>
      </w:r>
      <w:r w:rsidRPr="00026D7D">
        <w:rPr>
          <w:rFonts w:ascii="Arial" w:eastAsia="Calibri" w:hAnsi="Arial" w:cs="Arial"/>
          <w:color w:val="17365D" w:themeColor="text2" w:themeShade="BF"/>
          <w:kern w:val="2"/>
          <w:sz w:val="22"/>
          <w:szCs w:val="22"/>
          <w:lang w:eastAsia="en-US"/>
          <w14:ligatures w14:val="standardContextual"/>
        </w:rPr>
        <w:t>.:</w:t>
      </w:r>
    </w:p>
    <w:p w14:paraId="21E2BDC5" w14:textId="77777777" w:rsidR="00026D7D" w:rsidRPr="00026D7D" w:rsidRDefault="00026D7D" w:rsidP="00026D7D">
      <w:pPr>
        <w:jc w:val="left"/>
        <w:rPr>
          <w:rFonts w:ascii="Arial" w:eastAsia="NSimSun" w:hAnsi="Arial" w:cs="Arial"/>
          <w:color w:val="17365D" w:themeColor="text2" w:themeShade="BF"/>
          <w:kern w:val="2"/>
          <w:sz w:val="22"/>
          <w:szCs w:val="22"/>
          <w:lang w:eastAsia="zh-CN" w:bidi="hi-IN"/>
        </w:rPr>
      </w:pPr>
      <w:hyperlink r:id="rId17" w:history="1"/>
      <w:hyperlink r:id="rId18">
        <w:r w:rsidRPr="00026D7D">
          <w:rPr>
            <w:rFonts w:ascii="Arial" w:eastAsia="NSimSun" w:hAnsi="Arial" w:cs="Arial"/>
            <w:color w:val="17365D" w:themeColor="text2" w:themeShade="BF"/>
            <w:kern w:val="2"/>
            <w:sz w:val="22"/>
            <w:szCs w:val="22"/>
            <w:u w:val="single"/>
            <w:lang w:eastAsia="zh-CN" w:bidi="hi-IN"/>
          </w:rPr>
          <w:t>https://forms.office.com/Pages/ResponsePage.aspx?id=EXyjOZo2RUSxGbTIDKvY5L38eBc14KNAhtVnxdY-Ti1UMFBJSThIU1RIOE1GUVA3RFQwV1FRT1M2Ri4u</w:t>
        </w:r>
      </w:hyperlink>
    </w:p>
    <w:p w14:paraId="12970197" w14:textId="77777777" w:rsidR="00026D7D" w:rsidRPr="00026D7D" w:rsidRDefault="00026D7D" w:rsidP="00026D7D">
      <w:pPr>
        <w:jc w:val="left"/>
        <w:rPr>
          <w:rFonts w:ascii="Arial" w:eastAsia="NSimSun" w:hAnsi="Arial" w:cs="Arial"/>
          <w:color w:val="17365D" w:themeColor="text2" w:themeShade="BF"/>
          <w:kern w:val="2"/>
          <w:sz w:val="22"/>
          <w:szCs w:val="22"/>
          <w:lang w:eastAsia="zh-CN" w:bidi="hi-IN"/>
        </w:rPr>
      </w:pPr>
      <w:r w:rsidRPr="00026D7D">
        <w:rPr>
          <w:rFonts w:ascii="Arial" w:eastAsia="Calibri" w:hAnsi="Arial" w:cs="Arial"/>
          <w:color w:val="17365D" w:themeColor="text2" w:themeShade="BF"/>
          <w:kern w:val="2"/>
          <w:sz w:val="22"/>
          <w:szCs w:val="22"/>
          <w:lang w:eastAsia="en-US"/>
          <w14:ligatures w14:val="standardContextual"/>
        </w:rPr>
        <w:t>Per eventuali informazioni o chiarimenti in merito contattare l’RTS Schena Massimo (3478242139).</w:t>
      </w:r>
    </w:p>
    <w:p w14:paraId="4624BB39" w14:textId="77777777" w:rsidR="00026D7D" w:rsidRPr="00026D7D" w:rsidRDefault="00026D7D" w:rsidP="00026D7D">
      <w:pPr>
        <w:rPr>
          <w:rFonts w:ascii="Arial" w:eastAsia="Calibri" w:hAnsi="Arial" w:cs="Arial"/>
          <w:b/>
          <w:bCs/>
          <w:color w:val="17365D" w:themeColor="text2" w:themeShade="BF"/>
          <w:kern w:val="2"/>
          <w:sz w:val="22"/>
          <w:szCs w:val="22"/>
          <w:lang w:eastAsia="en-US"/>
          <w14:ligatures w14:val="standardContextual"/>
        </w:rPr>
      </w:pPr>
      <w:r w:rsidRPr="00026D7D">
        <w:rPr>
          <w:rFonts w:ascii="Arial" w:eastAsia="Calibri" w:hAnsi="Arial" w:cs="Arial"/>
          <w:color w:val="17365D" w:themeColor="text2" w:themeShade="BF"/>
          <w:kern w:val="2"/>
          <w:sz w:val="22"/>
          <w:szCs w:val="22"/>
          <w:lang w:eastAsia="en-US"/>
          <w14:ligatures w14:val="standardContextual"/>
        </w:rPr>
        <w:t>Si allega al presente C.U., per una attenta lettura da parte delle società interessate, il file “</w:t>
      </w:r>
      <w:proofErr w:type="spellStart"/>
      <w:r w:rsidRPr="00026D7D">
        <w:rPr>
          <w:rFonts w:ascii="Arial" w:eastAsia="Calibri" w:hAnsi="Arial" w:cs="Arial"/>
          <w:b/>
          <w:bCs/>
          <w:color w:val="17365D" w:themeColor="text2" w:themeShade="BF"/>
          <w:kern w:val="2"/>
          <w:sz w:val="22"/>
          <w:szCs w:val="22"/>
          <w:lang w:eastAsia="en-US"/>
          <w14:ligatures w14:val="standardContextual"/>
        </w:rPr>
        <w:t>All</w:t>
      </w:r>
      <w:proofErr w:type="spellEnd"/>
      <w:r w:rsidRPr="00026D7D">
        <w:rPr>
          <w:rFonts w:ascii="Arial" w:eastAsia="Calibri" w:hAnsi="Arial" w:cs="Arial"/>
          <w:b/>
          <w:bCs/>
          <w:color w:val="17365D" w:themeColor="text2" w:themeShade="BF"/>
          <w:kern w:val="2"/>
          <w:sz w:val="22"/>
          <w:szCs w:val="22"/>
          <w:lang w:eastAsia="en-US"/>
          <w14:ligatures w14:val="standardContextual"/>
        </w:rPr>
        <w:t>. A - Format manifestazione di interesse AST per Club”25/26.</w:t>
      </w:r>
    </w:p>
    <w:p w14:paraId="627D26A3" w14:textId="77777777" w:rsidR="008860FC" w:rsidRDefault="008860FC" w:rsidP="000D65D8">
      <w:pPr>
        <w:pStyle w:val="LndNormale1"/>
        <w:rPr>
          <w:b/>
          <w:color w:val="002060"/>
          <w:szCs w:val="22"/>
        </w:rPr>
      </w:pPr>
    </w:p>
    <w:p w14:paraId="15C1D140" w14:textId="77777777" w:rsidR="008860FC" w:rsidRDefault="008860FC" w:rsidP="000D65D8">
      <w:pPr>
        <w:pStyle w:val="LndNormale1"/>
        <w:rPr>
          <w:b/>
          <w:color w:val="002060"/>
          <w:szCs w:val="22"/>
        </w:rPr>
      </w:pPr>
    </w:p>
    <w:p w14:paraId="35F4FE3B" w14:textId="77777777" w:rsidR="008860FC" w:rsidRPr="008860FC" w:rsidRDefault="008860FC" w:rsidP="008860FC">
      <w:pPr>
        <w:shd w:val="clear" w:color="auto" w:fill="002060"/>
        <w:jc w:val="center"/>
        <w:rPr>
          <w:rFonts w:ascii="Arial" w:eastAsia="Arial" w:hAnsi="Arial" w:cs="Arial"/>
          <w:b/>
          <w:color w:val="FFFFFF"/>
          <w:sz w:val="36"/>
          <w:szCs w:val="36"/>
        </w:rPr>
      </w:pPr>
      <w:bookmarkStart w:id="5" w:name="_Toc183168074"/>
      <w:bookmarkStart w:id="6" w:name="_Toc203472866"/>
      <w:r w:rsidRPr="008860FC">
        <w:rPr>
          <w:rFonts w:ascii="Arial" w:eastAsia="Arial" w:hAnsi="Arial" w:cs="Arial"/>
          <w:b/>
          <w:color w:val="FFFFFF"/>
          <w:sz w:val="36"/>
          <w:szCs w:val="36"/>
        </w:rPr>
        <w:t>DELIBERE DEL TRIBUNALE FEDERALE TERRITORIALE</w:t>
      </w:r>
      <w:bookmarkEnd w:id="5"/>
      <w:bookmarkEnd w:id="6"/>
    </w:p>
    <w:p w14:paraId="12C9F28E" w14:textId="77777777" w:rsidR="008860FC" w:rsidRPr="008860FC" w:rsidRDefault="008860FC" w:rsidP="008860FC">
      <w:pPr>
        <w:rPr>
          <w:rFonts w:ascii="Arial" w:hAnsi="Arial" w:cs="Arial"/>
          <w:b/>
          <w:sz w:val="22"/>
          <w:szCs w:val="22"/>
          <w:u w:val="single"/>
        </w:rPr>
      </w:pPr>
    </w:p>
    <w:p w14:paraId="686AF23F" w14:textId="77777777" w:rsidR="008860FC" w:rsidRPr="008860FC" w:rsidRDefault="008860FC" w:rsidP="008860FC">
      <w:pPr>
        <w:overflowPunct w:val="0"/>
        <w:autoSpaceDN w:val="0"/>
        <w:jc w:val="center"/>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TESTO DELLE DECISIONI RELATIVE AL</w:t>
      </w:r>
    </w:p>
    <w:p w14:paraId="69DC51B9" w14:textId="77777777" w:rsidR="008860FC" w:rsidRPr="008860FC" w:rsidRDefault="008860FC" w:rsidP="008860FC">
      <w:pPr>
        <w:overflowPunct w:val="0"/>
        <w:autoSpaceDN w:val="0"/>
        <w:jc w:val="center"/>
        <w:textAlignment w:val="baseline"/>
        <w:rPr>
          <w:rFonts w:ascii="Arial" w:hAnsi="Arial" w:cs="Arial"/>
          <w:color w:val="17365D" w:themeColor="text2" w:themeShade="BF"/>
          <w:sz w:val="24"/>
          <w:szCs w:val="24"/>
          <w:lang w:eastAsia="zh-CN"/>
        </w:rPr>
      </w:pPr>
      <w:r w:rsidRPr="008860FC">
        <w:rPr>
          <w:rFonts w:ascii="Arial" w:hAnsi="Arial" w:cs="Arial"/>
          <w:color w:val="17365D" w:themeColor="text2" w:themeShade="BF"/>
          <w:sz w:val="22"/>
          <w:szCs w:val="22"/>
          <w:lang w:eastAsia="zh-CN"/>
        </w:rPr>
        <w:t xml:space="preserve">COM. UFF. N. 4 – RIUNIONE DEL 7 LUGLIO </w:t>
      </w:r>
      <w:r w:rsidRPr="008860FC">
        <w:rPr>
          <w:rFonts w:ascii="Arial" w:eastAsia="Arial" w:hAnsi="Arial" w:cs="Arial"/>
          <w:color w:val="17365D" w:themeColor="text2" w:themeShade="BF"/>
          <w:sz w:val="22"/>
          <w:szCs w:val="22"/>
          <w:lang w:eastAsia="zh-CN"/>
        </w:rPr>
        <w:t>2025</w:t>
      </w:r>
    </w:p>
    <w:p w14:paraId="44380331" w14:textId="77777777" w:rsidR="008860FC" w:rsidRPr="008860FC" w:rsidRDefault="008860FC" w:rsidP="008860FC">
      <w:pPr>
        <w:overflowPunct w:val="0"/>
        <w:autoSpaceDN w:val="0"/>
        <w:jc w:val="center"/>
        <w:textAlignment w:val="baseline"/>
        <w:rPr>
          <w:rFonts w:ascii="Arial" w:hAnsi="Arial" w:cs="Arial"/>
          <w:color w:val="17365D" w:themeColor="text2" w:themeShade="BF"/>
          <w:sz w:val="24"/>
          <w:szCs w:val="24"/>
          <w:lang w:eastAsia="zh-CN"/>
        </w:rPr>
      </w:pPr>
    </w:p>
    <w:p w14:paraId="33DF589A" w14:textId="77777777" w:rsidR="008860FC" w:rsidRPr="008860FC" w:rsidRDefault="008860FC" w:rsidP="008860FC">
      <w:pPr>
        <w:overflowPunct w:val="0"/>
        <w:autoSpaceDN w:val="0"/>
        <w:jc w:val="center"/>
        <w:textAlignment w:val="baseline"/>
        <w:rPr>
          <w:rFonts w:ascii="Arial" w:hAnsi="Arial" w:cs="Arial"/>
          <w:color w:val="17365D" w:themeColor="text2" w:themeShade="BF"/>
          <w:sz w:val="24"/>
          <w:szCs w:val="24"/>
          <w:lang w:eastAsia="zh-CN"/>
        </w:rPr>
      </w:pPr>
      <w:r w:rsidRPr="008860FC">
        <w:rPr>
          <w:rFonts w:ascii="Arial" w:hAnsi="Arial" w:cs="Arial"/>
          <w:color w:val="17365D" w:themeColor="text2" w:themeShade="BF"/>
          <w:sz w:val="22"/>
          <w:szCs w:val="22"/>
          <w:lang w:eastAsia="zh-CN"/>
        </w:rPr>
        <w:t>Procedimento n. 1 TFT – 2025/2026</w:t>
      </w:r>
    </w:p>
    <w:p w14:paraId="1A56D1B5" w14:textId="77777777" w:rsidR="008860FC" w:rsidRPr="008860FC" w:rsidRDefault="008860FC" w:rsidP="008860FC">
      <w:pPr>
        <w:overflowPunct w:val="0"/>
        <w:autoSpaceDN w:val="0"/>
        <w:jc w:val="center"/>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Decisione n. 1 TFT 2025/2026 relativa al</w:t>
      </w:r>
    </w:p>
    <w:p w14:paraId="0FB7C45B" w14:textId="77777777" w:rsidR="008860FC" w:rsidRPr="008860FC" w:rsidRDefault="008860FC" w:rsidP="008860FC">
      <w:pPr>
        <w:overflowPunct w:val="0"/>
        <w:autoSpaceDE w:val="0"/>
        <w:autoSpaceDN w:val="0"/>
        <w:adjustRightInd w:val="0"/>
        <w:jc w:val="center"/>
        <w:rPr>
          <w:rFonts w:ascii="Arial" w:hAnsi="Arial" w:cs="Arial"/>
          <w:noProof/>
          <w:color w:val="17365D" w:themeColor="text2" w:themeShade="BF"/>
          <w:sz w:val="22"/>
          <w:szCs w:val="22"/>
          <w:lang w:eastAsia="en-US"/>
        </w:rPr>
      </w:pPr>
      <w:r w:rsidRPr="008860FC">
        <w:rPr>
          <w:rFonts w:ascii="Arial" w:hAnsi="Arial" w:cs="Arial"/>
          <w:noProof/>
          <w:color w:val="17365D" w:themeColor="text2" w:themeShade="BF"/>
          <w:sz w:val="22"/>
          <w:szCs w:val="22"/>
        </w:rPr>
        <w:t xml:space="preserve">deferimento  Prot. </w:t>
      </w:r>
      <w:r w:rsidRPr="008860FC">
        <w:rPr>
          <w:rFonts w:ascii="Arial" w:hAnsi="Arial" w:cs="Arial"/>
          <w:noProof/>
          <w:color w:val="17365D" w:themeColor="text2" w:themeShade="BF"/>
          <w:sz w:val="22"/>
          <w:szCs w:val="22"/>
          <w:lang w:eastAsia="en-US"/>
        </w:rPr>
        <w:t xml:space="preserve"> n. 30719/734 pfi 24-25 PM/ag del 18 giugno 2025</w:t>
      </w:r>
    </w:p>
    <w:p w14:paraId="17F481FF" w14:textId="77777777" w:rsidR="008860FC" w:rsidRPr="008860FC" w:rsidRDefault="008860FC" w:rsidP="008860FC">
      <w:pPr>
        <w:tabs>
          <w:tab w:val="center" w:pos="4819"/>
          <w:tab w:val="left" w:pos="5610"/>
        </w:tabs>
        <w:overflowPunct w:val="0"/>
        <w:autoSpaceDE w:val="0"/>
        <w:autoSpaceDN w:val="0"/>
        <w:adjustRightInd w:val="0"/>
        <w:rPr>
          <w:rFonts w:ascii="Arial" w:hAnsi="Arial" w:cs="Arial"/>
          <w:noProof/>
          <w:color w:val="17365D" w:themeColor="text2" w:themeShade="BF"/>
          <w:sz w:val="22"/>
          <w:szCs w:val="22"/>
          <w:lang w:eastAsia="en-US"/>
        </w:rPr>
      </w:pPr>
    </w:p>
    <w:p w14:paraId="1A2BCA30" w14:textId="77777777" w:rsidR="008860FC" w:rsidRPr="008860FC" w:rsidRDefault="008860FC" w:rsidP="008860FC">
      <w:pPr>
        <w:tabs>
          <w:tab w:val="center" w:pos="4819"/>
          <w:tab w:val="left" w:pos="5610"/>
        </w:tabs>
        <w:overflowPunct w:val="0"/>
        <w:autoSpaceDE w:val="0"/>
        <w:autoSpaceDN w:val="0"/>
        <w:adjustRightInd w:val="0"/>
        <w:rPr>
          <w:rFonts w:ascii="Arial" w:hAnsi="Arial" w:cs="Arial"/>
          <w:noProof/>
          <w:color w:val="17365D" w:themeColor="text2" w:themeShade="BF"/>
          <w:sz w:val="22"/>
          <w:szCs w:val="22"/>
          <w:lang w:eastAsia="en-US"/>
        </w:rPr>
      </w:pPr>
      <w:r w:rsidRPr="008860FC">
        <w:rPr>
          <w:rFonts w:ascii="Arial" w:hAnsi="Arial" w:cs="Arial"/>
          <w:noProof/>
          <w:color w:val="17365D" w:themeColor="text2" w:themeShade="BF"/>
          <w:sz w:val="22"/>
          <w:szCs w:val="22"/>
          <w:lang w:eastAsia="en-US"/>
        </w:rPr>
        <w:t>Il Tribunale federale territoriale presso il Comitato Regionale Marche, composto da</w:t>
      </w:r>
    </w:p>
    <w:p w14:paraId="1CF84FE8" w14:textId="77777777" w:rsidR="008860FC" w:rsidRPr="008860FC" w:rsidRDefault="008860FC" w:rsidP="008860FC">
      <w:pPr>
        <w:overflowPunct w:val="0"/>
        <w:autoSpaceDN w:val="0"/>
        <w:textAlignment w:val="baseline"/>
        <w:rPr>
          <w:rFonts w:ascii="Arial" w:eastAsia="Arial" w:hAnsi="Arial" w:cs="Arial"/>
          <w:color w:val="17365D" w:themeColor="text2" w:themeShade="BF"/>
          <w:sz w:val="22"/>
          <w:szCs w:val="22"/>
          <w:lang w:eastAsia="zh-CN"/>
        </w:rPr>
      </w:pPr>
      <w:bookmarkStart w:id="7" w:name="_Hlk163464095"/>
      <w:r w:rsidRPr="008860FC">
        <w:rPr>
          <w:rFonts w:ascii="Arial" w:eastAsia="Arial" w:hAnsi="Arial" w:cs="Arial"/>
          <w:color w:val="17365D" w:themeColor="text2" w:themeShade="BF"/>
          <w:sz w:val="22"/>
          <w:szCs w:val="22"/>
          <w:lang w:eastAsia="zh-CN"/>
        </w:rPr>
        <w:t xml:space="preserve">Avv. Piero </w:t>
      </w:r>
      <w:proofErr w:type="spellStart"/>
      <w:r w:rsidRPr="008860FC">
        <w:rPr>
          <w:rFonts w:ascii="Arial" w:eastAsia="Arial" w:hAnsi="Arial" w:cs="Arial"/>
          <w:color w:val="17365D" w:themeColor="text2" w:themeShade="BF"/>
          <w:sz w:val="22"/>
          <w:szCs w:val="22"/>
          <w:lang w:eastAsia="zh-CN"/>
        </w:rPr>
        <w:t>Paciaroni</w:t>
      </w:r>
      <w:proofErr w:type="spellEnd"/>
      <w:r w:rsidRPr="008860FC">
        <w:rPr>
          <w:rFonts w:ascii="Arial" w:eastAsia="Arial" w:hAnsi="Arial" w:cs="Arial"/>
          <w:color w:val="17365D" w:themeColor="text2" w:themeShade="BF"/>
          <w:sz w:val="22"/>
          <w:szCs w:val="22"/>
          <w:lang w:eastAsia="zh-CN"/>
        </w:rPr>
        <w:t xml:space="preserve"> – Presidente</w:t>
      </w:r>
      <w:bookmarkStart w:id="8" w:name="_Hlk161052327"/>
      <w:bookmarkEnd w:id="7"/>
    </w:p>
    <w:p w14:paraId="7D1E4128" w14:textId="77777777" w:rsidR="008860FC" w:rsidRPr="008860FC" w:rsidRDefault="008860FC" w:rsidP="008860FC">
      <w:pPr>
        <w:overflowPunct w:val="0"/>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Dott. Giovanni Spanti – Vicepresidente</w:t>
      </w:r>
    </w:p>
    <w:p w14:paraId="0CB69F7C" w14:textId="77777777" w:rsidR="008860FC" w:rsidRPr="008860FC" w:rsidRDefault="008860FC" w:rsidP="008860FC">
      <w:pPr>
        <w:overflowPunct w:val="0"/>
        <w:autoSpaceDN w:val="0"/>
        <w:textAlignment w:val="baseline"/>
        <w:rPr>
          <w:rFonts w:ascii="Arial" w:eastAsia="Arial" w:hAnsi="Arial" w:cs="Arial"/>
          <w:color w:val="17365D" w:themeColor="text2" w:themeShade="BF"/>
          <w:sz w:val="22"/>
          <w:szCs w:val="22"/>
          <w:lang w:eastAsia="zh-CN"/>
        </w:rPr>
      </w:pPr>
      <w:bookmarkStart w:id="9" w:name="_Hlk160552412"/>
      <w:bookmarkEnd w:id="8"/>
      <w:r w:rsidRPr="008860FC">
        <w:rPr>
          <w:rFonts w:ascii="Arial" w:eastAsia="Arial" w:hAnsi="Arial" w:cs="Arial"/>
          <w:color w:val="17365D" w:themeColor="text2" w:themeShade="BF"/>
          <w:sz w:val="22"/>
          <w:szCs w:val="22"/>
          <w:lang w:eastAsia="zh-CN"/>
        </w:rPr>
        <w:t>Avv. Francesco Scaloni – Componente</w:t>
      </w:r>
    </w:p>
    <w:p w14:paraId="55110694" w14:textId="77777777" w:rsidR="008860FC" w:rsidRPr="008860FC" w:rsidRDefault="008860FC" w:rsidP="008860FC">
      <w:pPr>
        <w:overflowPunct w:val="0"/>
        <w:autoSpaceDN w:val="0"/>
        <w:textAlignment w:val="baseline"/>
        <w:rPr>
          <w:rFonts w:ascii="Arial" w:eastAsia="Arial" w:hAnsi="Arial" w:cs="Arial"/>
          <w:color w:val="17365D" w:themeColor="text2" w:themeShade="BF"/>
          <w:sz w:val="22"/>
          <w:szCs w:val="22"/>
          <w:lang w:eastAsia="zh-CN"/>
        </w:rPr>
      </w:pPr>
      <w:bookmarkStart w:id="10" w:name="_Hlk160552473"/>
      <w:bookmarkEnd w:id="9"/>
      <w:r w:rsidRPr="008860FC">
        <w:rPr>
          <w:rFonts w:ascii="Arial" w:eastAsia="Arial" w:hAnsi="Arial" w:cs="Arial"/>
          <w:color w:val="17365D" w:themeColor="text2" w:themeShade="BF"/>
          <w:sz w:val="22"/>
          <w:szCs w:val="22"/>
          <w:lang w:eastAsia="zh-CN"/>
        </w:rPr>
        <w:t>Dott. Lorenzo Casagrande Albano – Componente Segretario f.f.</w:t>
      </w:r>
    </w:p>
    <w:p w14:paraId="09362DE4" w14:textId="77777777" w:rsidR="008860FC" w:rsidRPr="008860FC" w:rsidRDefault="008860FC" w:rsidP="008860FC">
      <w:pPr>
        <w:overflowPunct w:val="0"/>
        <w:autoSpaceDN w:val="0"/>
        <w:textAlignment w:val="baseline"/>
        <w:rPr>
          <w:rFonts w:ascii="Arial" w:eastAsia="Arial" w:hAnsi="Arial" w:cs="Arial"/>
          <w:color w:val="17365D" w:themeColor="text2" w:themeShade="BF"/>
          <w:sz w:val="22"/>
          <w:szCs w:val="22"/>
          <w:lang w:eastAsia="zh-CN"/>
        </w:rPr>
      </w:pPr>
      <w:bookmarkStart w:id="11" w:name="Copia_di__Hlk167437267_2"/>
      <w:bookmarkEnd w:id="10"/>
      <w:r w:rsidRPr="008860FC">
        <w:rPr>
          <w:rFonts w:ascii="Arial" w:eastAsia="Arial" w:hAnsi="Arial" w:cs="Arial"/>
          <w:color w:val="17365D" w:themeColor="text2" w:themeShade="BF"/>
          <w:sz w:val="22"/>
          <w:szCs w:val="22"/>
          <w:lang w:eastAsia="zh-CN"/>
        </w:rPr>
        <w:t>Avv. Francesco Paoletti – Componente</w:t>
      </w:r>
      <w:bookmarkEnd w:id="11"/>
    </w:p>
    <w:p w14:paraId="7E8B3A4C" w14:textId="77777777" w:rsidR="008860FC" w:rsidRPr="008860FC" w:rsidRDefault="008860FC" w:rsidP="008860FC">
      <w:pPr>
        <w:overflowPunct w:val="0"/>
        <w:autoSpaceDN w:val="0"/>
        <w:textAlignment w:val="baseline"/>
        <w:rPr>
          <w:rFonts w:ascii="Arial" w:eastAsia="Arial" w:hAnsi="Arial" w:cs="Arial"/>
          <w:b/>
          <w:color w:val="17365D" w:themeColor="text2" w:themeShade="BF"/>
          <w:sz w:val="22"/>
          <w:szCs w:val="22"/>
          <w:lang w:eastAsia="zh-CN"/>
        </w:rPr>
      </w:pPr>
      <w:r w:rsidRPr="008860FC">
        <w:rPr>
          <w:rFonts w:ascii="Arial" w:eastAsia="Arial" w:hAnsi="Arial" w:cs="Arial"/>
          <w:b/>
          <w:color w:val="17365D" w:themeColor="text2" w:themeShade="BF"/>
          <w:sz w:val="22"/>
          <w:szCs w:val="22"/>
          <w:lang w:eastAsia="zh-CN"/>
        </w:rPr>
        <w:tab/>
      </w:r>
      <w:bookmarkStart w:id="12" w:name="_Hlk95992301"/>
      <w:r w:rsidRPr="008860FC">
        <w:rPr>
          <w:rFonts w:ascii="Arial" w:eastAsia="Arial" w:hAnsi="Arial" w:cs="Arial"/>
          <w:color w:val="17365D" w:themeColor="text2" w:themeShade="BF"/>
          <w:sz w:val="22"/>
          <w:szCs w:val="22"/>
          <w:lang w:eastAsia="zh-CN"/>
        </w:rPr>
        <w:t xml:space="preserve">nella riunione del 7 luglio 2025 </w:t>
      </w:r>
      <w:bookmarkStart w:id="13" w:name="Copia_di__Hlk134694404_1"/>
      <w:bookmarkStart w:id="14" w:name="Copia_di__Hlk95992301_1"/>
      <w:bookmarkStart w:id="15" w:name="Copia_di__Hlk167437267_1"/>
      <w:bookmarkStart w:id="16" w:name="_Hlk167437267"/>
      <w:bookmarkStart w:id="17" w:name="Copia_di__Hlk160552473_2"/>
      <w:bookmarkStart w:id="18" w:name="Copia_di__Hlk160552473_1"/>
      <w:bookmarkStart w:id="19" w:name="Copia_di__Hlk160552412_1"/>
      <w:bookmarkStart w:id="20" w:name="Copia_di__Hlk163464095_1"/>
      <w:bookmarkStart w:id="21" w:name="Copia_di__Hlk161052327_1"/>
      <w:bookmarkEnd w:id="12"/>
      <w:r w:rsidRPr="008860FC">
        <w:rPr>
          <w:rFonts w:ascii="Arial" w:eastAsia="Arial" w:hAnsi="Arial" w:cs="Arial"/>
          <w:color w:val="17365D" w:themeColor="text2" w:themeShade="BF"/>
          <w:sz w:val="22"/>
          <w:szCs w:val="22"/>
          <w:lang w:eastAsia="zh-CN"/>
        </w:rPr>
        <w:t>a</w:t>
      </w:r>
      <w:bookmarkStart w:id="22" w:name="_Hlk175649936"/>
      <w:r w:rsidRPr="008860FC">
        <w:rPr>
          <w:rFonts w:ascii="Arial" w:eastAsia="Arial" w:hAnsi="Arial" w:cs="Arial"/>
          <w:color w:val="17365D" w:themeColor="text2" w:themeShade="BF"/>
          <w:sz w:val="22"/>
          <w:szCs w:val="22"/>
          <w:lang w:eastAsia="zh-CN"/>
        </w:rPr>
        <w:t xml:space="preserve"> seguito del deferimento n. 30719/734 </w:t>
      </w:r>
      <w:proofErr w:type="spellStart"/>
      <w:r w:rsidRPr="008860FC">
        <w:rPr>
          <w:rFonts w:ascii="Arial" w:eastAsia="Arial" w:hAnsi="Arial" w:cs="Arial"/>
          <w:color w:val="17365D" w:themeColor="text2" w:themeShade="BF"/>
          <w:sz w:val="22"/>
          <w:szCs w:val="22"/>
          <w:lang w:eastAsia="zh-CN"/>
        </w:rPr>
        <w:t>pfi</w:t>
      </w:r>
      <w:proofErr w:type="spellEnd"/>
      <w:r w:rsidRPr="008860FC">
        <w:rPr>
          <w:rFonts w:ascii="Arial" w:eastAsia="Arial" w:hAnsi="Arial" w:cs="Arial"/>
          <w:color w:val="17365D" w:themeColor="text2" w:themeShade="BF"/>
          <w:sz w:val="22"/>
          <w:szCs w:val="22"/>
          <w:lang w:eastAsia="zh-CN"/>
        </w:rPr>
        <w:t xml:space="preserve"> 24-25 PM/</w:t>
      </w:r>
      <w:proofErr w:type="spellStart"/>
      <w:r w:rsidRPr="008860FC">
        <w:rPr>
          <w:rFonts w:ascii="Arial" w:eastAsia="Arial" w:hAnsi="Arial" w:cs="Arial"/>
          <w:color w:val="17365D" w:themeColor="text2" w:themeShade="BF"/>
          <w:sz w:val="22"/>
          <w:szCs w:val="22"/>
          <w:lang w:eastAsia="zh-CN"/>
        </w:rPr>
        <w:t>ag</w:t>
      </w:r>
      <w:proofErr w:type="spellEnd"/>
      <w:r w:rsidRPr="008860FC">
        <w:rPr>
          <w:rFonts w:ascii="Arial" w:eastAsia="Arial" w:hAnsi="Arial" w:cs="Arial"/>
          <w:color w:val="17365D" w:themeColor="text2" w:themeShade="BF"/>
          <w:sz w:val="22"/>
          <w:szCs w:val="22"/>
          <w:lang w:eastAsia="zh-CN"/>
        </w:rPr>
        <w:t xml:space="preserve"> del 18 giugno 2025 a carico della società A.S.D. CAGLI SPORT ASSOCIATI ha pronunciato la seguente decisione.</w:t>
      </w:r>
      <w:bookmarkStart w:id="23" w:name="_Hlk176273994"/>
      <w:bookmarkStart w:id="24" w:name="Copia_di__Hlk175649936_2"/>
      <w:bookmarkStart w:id="25" w:name="Copia_di__Hlk175649936_1"/>
    </w:p>
    <w:p w14:paraId="3E4877D6" w14:textId="77777777" w:rsidR="008860FC" w:rsidRPr="008860FC" w:rsidRDefault="008860FC" w:rsidP="008860FC">
      <w:pPr>
        <w:tabs>
          <w:tab w:val="center" w:pos="4819"/>
          <w:tab w:val="left" w:pos="5610"/>
        </w:tabs>
        <w:overflowPunct w:val="0"/>
        <w:autoSpaceDE w:val="0"/>
        <w:autoSpaceDN w:val="0"/>
        <w:adjustRightInd w:val="0"/>
        <w:jc w:val="center"/>
        <w:rPr>
          <w:rFonts w:ascii="Arial" w:hAnsi="Arial" w:cs="Arial"/>
          <w:noProof/>
          <w:color w:val="17365D" w:themeColor="text2" w:themeShade="BF"/>
          <w:sz w:val="22"/>
          <w:szCs w:val="22"/>
          <w:lang w:eastAsia="en-US"/>
        </w:rPr>
      </w:pPr>
      <w:r w:rsidRPr="008860FC">
        <w:rPr>
          <w:rFonts w:ascii="Arial" w:hAnsi="Arial" w:cs="Arial"/>
          <w:b/>
          <w:noProof/>
          <w:color w:val="17365D" w:themeColor="text2" w:themeShade="BF"/>
          <w:sz w:val="22"/>
          <w:szCs w:val="22"/>
          <w:lang w:eastAsia="en-US"/>
        </w:rPr>
        <w:t xml:space="preserve">  Il deferimento</w:t>
      </w:r>
    </w:p>
    <w:p w14:paraId="7D2A1AE4" w14:textId="77777777" w:rsidR="008860FC" w:rsidRPr="008860FC" w:rsidRDefault="008860FC" w:rsidP="008860FC">
      <w:pPr>
        <w:tabs>
          <w:tab w:val="left" w:pos="0"/>
        </w:tabs>
        <w:suppressAutoHyphens/>
        <w:overflowPunct w:val="0"/>
        <w:autoSpaceDN w:val="0"/>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ab/>
        <w:t>Con provvedimento del 18 giugno 2025 la Procura federale della F.I.G.C. ha deferito la società A.S.D. Pol. Cagli Sport Associati per rispondere:</w:t>
      </w:r>
    </w:p>
    <w:p w14:paraId="535687FA" w14:textId="77777777" w:rsidR="008860FC" w:rsidRPr="008860FC" w:rsidRDefault="008860FC" w:rsidP="008860FC">
      <w:pPr>
        <w:widowControl w:val="0"/>
        <w:numPr>
          <w:ilvl w:val="0"/>
          <w:numId w:val="49"/>
        </w:numPr>
        <w:suppressAutoHyphens/>
        <w:autoSpaceDN w:val="0"/>
        <w:textAlignment w:val="baseline"/>
        <w:rPr>
          <w:rFonts w:ascii="Arial" w:eastAsia="Calibri" w:hAnsi="Arial" w:cs="Arial"/>
          <w:color w:val="17365D" w:themeColor="text2" w:themeShade="BF"/>
          <w:sz w:val="22"/>
          <w:szCs w:val="22"/>
          <w:lang w:eastAsia="en-US"/>
        </w:rPr>
      </w:pPr>
      <w:r w:rsidRPr="008860FC">
        <w:rPr>
          <w:rFonts w:ascii="Arial" w:eastAsia="Calibri" w:hAnsi="Arial" w:cs="Arial"/>
          <w:color w:val="17365D" w:themeColor="text2" w:themeShade="BF"/>
          <w:sz w:val="22"/>
          <w:szCs w:val="22"/>
          <w:lang w:eastAsia="en-US"/>
        </w:rPr>
        <w:t xml:space="preserve">“ </w:t>
      </w:r>
      <w:r w:rsidRPr="008860FC">
        <w:rPr>
          <w:rFonts w:ascii="Arial" w:eastAsia="Calibri" w:hAnsi="Arial" w:cs="Arial"/>
          <w:i/>
          <w:iCs/>
          <w:color w:val="17365D" w:themeColor="text2" w:themeShade="BF"/>
          <w:sz w:val="22"/>
          <w:szCs w:val="22"/>
          <w:lang w:eastAsia="en-US"/>
        </w:rPr>
        <w:t xml:space="preserve">a titolo di responsabilità ai sensi dell’art. 28, comma 4, del Codice di Giustizia Sportiva per avere un gruppo di circa un centinaio di propri sostenitori, posizionati nel settore occupato dalla tifoseria ospitante dell’impianto sportivo “Palestra Comunale C5” di Cagli (PU) nel quale si è disputato l’incontro Cagli Sport Associati – Bayer Cappuccini del 24.1.2025, proferito ripetutamente all’indirizzo dei calciatori </w:t>
      </w:r>
      <w:proofErr w:type="spellStart"/>
      <w:r w:rsidRPr="008860FC">
        <w:rPr>
          <w:rFonts w:ascii="Arial" w:eastAsia="Calibri" w:hAnsi="Arial" w:cs="Arial"/>
          <w:i/>
          <w:iCs/>
          <w:color w:val="17365D" w:themeColor="text2" w:themeShade="BF"/>
          <w:sz w:val="22"/>
          <w:szCs w:val="22"/>
          <w:lang w:eastAsia="en-US"/>
        </w:rPr>
        <w:t>sigg.ri</w:t>
      </w:r>
      <w:proofErr w:type="spellEnd"/>
      <w:r w:rsidRPr="008860FC">
        <w:rPr>
          <w:rFonts w:ascii="Arial" w:eastAsia="Calibri" w:hAnsi="Arial" w:cs="Arial"/>
          <w:i/>
          <w:iCs/>
          <w:color w:val="17365D" w:themeColor="text2" w:themeShade="BF"/>
          <w:sz w:val="22"/>
          <w:szCs w:val="22"/>
          <w:lang w:eastAsia="en-US"/>
        </w:rPr>
        <w:t xml:space="preserve"> </w:t>
      </w:r>
      <w:proofErr w:type="spellStart"/>
      <w:r w:rsidRPr="008860FC">
        <w:rPr>
          <w:rFonts w:ascii="Arial" w:eastAsia="Calibri" w:hAnsi="Arial" w:cs="Arial"/>
          <w:i/>
          <w:iCs/>
          <w:color w:val="17365D" w:themeColor="text2" w:themeShade="BF"/>
          <w:sz w:val="22"/>
          <w:szCs w:val="22"/>
          <w:lang w:eastAsia="en-US"/>
        </w:rPr>
        <w:t>Silmi</w:t>
      </w:r>
      <w:proofErr w:type="spellEnd"/>
      <w:r w:rsidRPr="008860FC">
        <w:rPr>
          <w:rFonts w:ascii="Arial" w:eastAsia="Calibri" w:hAnsi="Arial" w:cs="Arial"/>
          <w:i/>
          <w:iCs/>
          <w:color w:val="17365D" w:themeColor="text2" w:themeShade="BF"/>
          <w:sz w:val="22"/>
          <w:szCs w:val="22"/>
          <w:lang w:eastAsia="en-US"/>
        </w:rPr>
        <w:t xml:space="preserve"> Hamza e Nazareno Thomas </w:t>
      </w:r>
      <w:proofErr w:type="spellStart"/>
      <w:r w:rsidRPr="008860FC">
        <w:rPr>
          <w:rFonts w:ascii="Arial" w:eastAsia="Calibri" w:hAnsi="Arial" w:cs="Arial"/>
          <w:i/>
          <w:iCs/>
          <w:color w:val="17365D" w:themeColor="text2" w:themeShade="BF"/>
          <w:sz w:val="22"/>
          <w:szCs w:val="22"/>
          <w:lang w:eastAsia="en-US"/>
        </w:rPr>
        <w:t>Renki</w:t>
      </w:r>
      <w:proofErr w:type="spellEnd"/>
      <w:r w:rsidRPr="008860FC">
        <w:rPr>
          <w:rFonts w:ascii="Arial" w:eastAsia="Calibri" w:hAnsi="Arial" w:cs="Arial"/>
          <w:i/>
          <w:iCs/>
          <w:color w:val="17365D" w:themeColor="text2" w:themeShade="BF"/>
          <w:sz w:val="22"/>
          <w:szCs w:val="22"/>
          <w:lang w:eastAsia="en-US"/>
        </w:rPr>
        <w:t xml:space="preserve">, rispettivamente schierati nelle fila della squadra ospite con le maglie numero 8 e 5, le seguenti testuali espressioni: “ marocchino figlio di puttana”, “ scimmia”, “nero di merda”, “ tornatene a casa con il barcone con cui sei arrivato in Italia” ed “ Argentino </w:t>
      </w:r>
      <w:r w:rsidRPr="008860FC">
        <w:rPr>
          <w:rFonts w:ascii="Arial" w:eastAsia="Calibri" w:hAnsi="Arial" w:cs="Arial"/>
          <w:i/>
          <w:color w:val="17365D" w:themeColor="text2" w:themeShade="BF"/>
          <w:sz w:val="22"/>
          <w:szCs w:val="22"/>
          <w:lang w:eastAsia="en-US"/>
        </w:rPr>
        <w:t>bastardo”</w:t>
      </w:r>
      <w:r w:rsidRPr="008860FC">
        <w:rPr>
          <w:rFonts w:ascii="Arial" w:eastAsia="Calibri" w:hAnsi="Arial" w:cs="Arial"/>
          <w:color w:val="17365D" w:themeColor="text2" w:themeShade="BF"/>
          <w:sz w:val="22"/>
          <w:szCs w:val="22"/>
          <w:lang w:eastAsia="en-US"/>
        </w:rPr>
        <w:t xml:space="preserve">; </w:t>
      </w:r>
      <w:r w:rsidRPr="008860FC">
        <w:rPr>
          <w:rFonts w:ascii="Arial" w:eastAsia="Calibri" w:hAnsi="Arial" w:cs="Arial"/>
          <w:i/>
          <w:iCs/>
          <w:color w:val="17365D" w:themeColor="text2" w:themeShade="BF"/>
          <w:sz w:val="22"/>
          <w:szCs w:val="22"/>
          <w:lang w:eastAsia="en-US"/>
        </w:rPr>
        <w:t>tali espressioni sono state rivolte dal citato gruppo di sostenitori della società ospitante nei confronti dei già indicati calciatori tesserati per la società A.S.D. Bayer Cappuccini dal decimo minuto del primo tempo sino al termine della gara. “.</w:t>
      </w:r>
    </w:p>
    <w:p w14:paraId="39AB5212" w14:textId="77777777" w:rsidR="008860FC" w:rsidRPr="008860FC" w:rsidRDefault="008860FC" w:rsidP="008860FC">
      <w:pPr>
        <w:autoSpaceDE w:val="0"/>
        <w:autoSpaceDN w:val="0"/>
        <w:adjustRightInd w:val="0"/>
        <w:rPr>
          <w:rFonts w:ascii="Arial" w:eastAsia="Calibri" w:hAnsi="Arial" w:cs="Arial"/>
          <w:color w:val="17365D" w:themeColor="text2" w:themeShade="BF"/>
          <w:sz w:val="22"/>
          <w:szCs w:val="22"/>
          <w:lang w:eastAsia="en-US"/>
        </w:rPr>
      </w:pPr>
      <w:r w:rsidRPr="008860FC">
        <w:rPr>
          <w:rFonts w:ascii="Arial" w:eastAsia="Calibri" w:hAnsi="Arial" w:cs="Arial"/>
          <w:color w:val="17365D" w:themeColor="text2" w:themeShade="BF"/>
          <w:sz w:val="22"/>
          <w:szCs w:val="22"/>
          <w:lang w:eastAsia="en-US"/>
        </w:rPr>
        <w:t xml:space="preserve">              Con provvedimento del 18 giugno 2025 questo Tribunale federale territoriale ha disposto la notificazione dell’avviso di convocazione per la trattazione del giudizio, con discussione fissata per il giorno 7 luglio 2025, con l’avvertimento che gli atti sarebbero rimasti depositati nei termini di legge potendo le parti, entro tali termini, prenderne visione, estrarre copia e presentare memorie, istanze, documenti e quant’altro ritenuto utile ai fini della difesa.</w:t>
      </w:r>
    </w:p>
    <w:p w14:paraId="7C78449E" w14:textId="77777777" w:rsidR="008860FC" w:rsidRPr="008860FC" w:rsidRDefault="008860FC" w:rsidP="008860FC">
      <w:pPr>
        <w:tabs>
          <w:tab w:val="left" w:pos="720"/>
        </w:tabs>
        <w:suppressAutoHyphens/>
        <w:overflowPunct w:val="0"/>
        <w:autoSpaceDN w:val="0"/>
        <w:jc w:val="center"/>
        <w:textAlignment w:val="baseline"/>
        <w:rPr>
          <w:rFonts w:ascii="Arial" w:hAnsi="Arial" w:cs="Arial"/>
          <w:b/>
          <w:color w:val="17365D" w:themeColor="text2" w:themeShade="BF"/>
          <w:sz w:val="22"/>
          <w:szCs w:val="22"/>
          <w:lang w:eastAsia="zh-CN"/>
        </w:rPr>
      </w:pPr>
      <w:r w:rsidRPr="008860FC">
        <w:rPr>
          <w:rFonts w:ascii="Arial" w:hAnsi="Arial" w:cs="Arial"/>
          <w:b/>
          <w:color w:val="17365D" w:themeColor="text2" w:themeShade="BF"/>
          <w:sz w:val="22"/>
          <w:szCs w:val="22"/>
          <w:lang w:eastAsia="zh-CN"/>
        </w:rPr>
        <w:t>Il dibattimento</w:t>
      </w:r>
    </w:p>
    <w:p w14:paraId="2CED5790" w14:textId="77777777" w:rsidR="008860FC" w:rsidRPr="008860FC" w:rsidRDefault="008860FC" w:rsidP="008860FC">
      <w:pPr>
        <w:suppressAutoHyphens/>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Alla sopra indicata udienza sono comparsi: l’avv. Orlando Olivieri in rappresentanza della procura federale, il signor Fabio </w:t>
      </w:r>
      <w:proofErr w:type="spellStart"/>
      <w:r w:rsidRPr="008860FC">
        <w:rPr>
          <w:rFonts w:ascii="Arial" w:eastAsia="Arial" w:hAnsi="Arial" w:cs="Arial"/>
          <w:color w:val="17365D" w:themeColor="text2" w:themeShade="BF"/>
          <w:sz w:val="22"/>
          <w:szCs w:val="22"/>
          <w:lang w:eastAsia="zh-CN"/>
        </w:rPr>
        <w:t>Faggiani</w:t>
      </w:r>
      <w:proofErr w:type="spellEnd"/>
      <w:r w:rsidRPr="008860FC">
        <w:rPr>
          <w:rFonts w:ascii="Arial" w:eastAsia="Arial" w:hAnsi="Arial" w:cs="Arial"/>
          <w:color w:val="17365D" w:themeColor="text2" w:themeShade="BF"/>
          <w:sz w:val="22"/>
          <w:szCs w:val="22"/>
          <w:lang w:eastAsia="zh-CN"/>
        </w:rPr>
        <w:t xml:space="preserve"> in rappresentanza della società deferita, come da delega che è stata depositata in atti.</w:t>
      </w:r>
    </w:p>
    <w:p w14:paraId="2844F406" w14:textId="77777777" w:rsidR="008860FC" w:rsidRPr="008860FC" w:rsidRDefault="008860FC" w:rsidP="008860FC">
      <w:pPr>
        <w:suppressAutoHyphens/>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Il rappresentante della procura ha illustrato i motivi del deferimento ed ha ribadito la validità, la fondatezza e la prova raggiunta degli addebiti contestati ed ha quindi richiesto l’applicazione delle sanzioni come verbalizzate in atti.</w:t>
      </w:r>
    </w:p>
    <w:p w14:paraId="7852534E" w14:textId="77777777" w:rsidR="008860FC" w:rsidRPr="008860FC" w:rsidRDefault="008860FC" w:rsidP="008860FC">
      <w:pPr>
        <w:suppressAutoHyphens/>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Il rappresentante della società deferita ha contestato le accuse della procura, sostenendo che i propri sostenitori hanno rivolto insulti ad un giocatore avversario dopo che lo stesso aveva attinto con </w:t>
      </w:r>
      <w:r w:rsidRPr="008860FC">
        <w:rPr>
          <w:rFonts w:ascii="Arial" w:eastAsia="Arial" w:hAnsi="Arial" w:cs="Arial"/>
          <w:color w:val="17365D" w:themeColor="text2" w:themeShade="BF"/>
          <w:sz w:val="22"/>
          <w:szCs w:val="22"/>
          <w:lang w:eastAsia="zh-CN"/>
        </w:rPr>
        <w:lastRenderedPageBreak/>
        <w:t>uno sputo in faccia un giocatore del Cagli, ma senza che siano state pronunciate frasi razziste, rilevando che la terna arbitrale ha attestato di non aver sentito frasi razziste.</w:t>
      </w:r>
    </w:p>
    <w:p w14:paraId="0952E255" w14:textId="77777777" w:rsidR="008860FC" w:rsidRPr="008860FC" w:rsidRDefault="008860FC" w:rsidP="008860FC">
      <w:pPr>
        <w:overflowPunct w:val="0"/>
        <w:autoSpaceDN w:val="0"/>
        <w:jc w:val="center"/>
        <w:textAlignment w:val="baseline"/>
        <w:rPr>
          <w:rFonts w:ascii="Arial" w:hAnsi="Arial" w:cs="Arial"/>
          <w:b/>
          <w:bCs/>
          <w:color w:val="17365D" w:themeColor="text2" w:themeShade="BF"/>
          <w:sz w:val="22"/>
          <w:szCs w:val="22"/>
          <w:lang w:eastAsia="zh-CN"/>
        </w:rPr>
      </w:pPr>
      <w:r w:rsidRPr="008860FC">
        <w:rPr>
          <w:rFonts w:ascii="Arial" w:hAnsi="Arial" w:cs="Arial"/>
          <w:b/>
          <w:bCs/>
          <w:color w:val="17365D" w:themeColor="text2" w:themeShade="BF"/>
          <w:sz w:val="22"/>
          <w:szCs w:val="22"/>
          <w:lang w:eastAsia="zh-CN"/>
        </w:rPr>
        <w:t>La decisione</w:t>
      </w:r>
    </w:p>
    <w:p w14:paraId="4BC18842"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Il Tribunale federale territoriale ritiene che il deferimento vada respinto in quanto non è stato provato dalla Procura che i sostenitori del Cagli abbiano pronunciato le frasi razziste imputate.</w:t>
      </w:r>
    </w:p>
    <w:p w14:paraId="5A951A5A"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In merito al presente procedimento ed alla relativa decisione di questo Tribunale vanno ricordati alcuni principi che governano il procedimento sportivo in tema di onere della prova: va infatti precisato che non esiste una </w:t>
      </w:r>
      <w:proofErr w:type="gramStart"/>
      <w:r w:rsidRPr="008860FC">
        <w:rPr>
          <w:rFonts w:ascii="Arial" w:eastAsia="Arial" w:hAnsi="Arial" w:cs="Arial"/>
          <w:color w:val="17365D" w:themeColor="text2" w:themeShade="BF"/>
          <w:sz w:val="22"/>
          <w:szCs w:val="22"/>
          <w:lang w:eastAsia="zh-CN"/>
        </w:rPr>
        <w:t>“ presunzione</w:t>
      </w:r>
      <w:proofErr w:type="gramEnd"/>
      <w:r w:rsidRPr="008860FC">
        <w:rPr>
          <w:rFonts w:ascii="Arial" w:eastAsia="Arial" w:hAnsi="Arial" w:cs="Arial"/>
          <w:color w:val="17365D" w:themeColor="text2" w:themeShade="BF"/>
          <w:sz w:val="22"/>
          <w:szCs w:val="22"/>
          <w:lang w:eastAsia="zh-CN"/>
        </w:rPr>
        <w:t xml:space="preserve"> di colpevolezza </w:t>
      </w:r>
      <w:proofErr w:type="gramStart"/>
      <w:r w:rsidRPr="008860FC">
        <w:rPr>
          <w:rFonts w:ascii="Arial" w:eastAsia="Arial" w:hAnsi="Arial" w:cs="Arial"/>
          <w:color w:val="17365D" w:themeColor="text2" w:themeShade="BF"/>
          <w:sz w:val="22"/>
          <w:szCs w:val="22"/>
          <w:lang w:eastAsia="zh-CN"/>
        </w:rPr>
        <w:t>“ dell’incolpato</w:t>
      </w:r>
      <w:proofErr w:type="gramEnd"/>
      <w:r w:rsidRPr="008860FC">
        <w:rPr>
          <w:rFonts w:ascii="Arial" w:eastAsia="Arial" w:hAnsi="Arial" w:cs="Arial"/>
          <w:color w:val="17365D" w:themeColor="text2" w:themeShade="BF"/>
          <w:sz w:val="22"/>
          <w:szCs w:val="22"/>
          <w:lang w:eastAsia="zh-CN"/>
        </w:rPr>
        <w:t xml:space="preserve"> per cui sarebbe egli a dover provare la propria innocenza e che non esiste una norma che preveda tale onere a carico del soggetto </w:t>
      </w:r>
      <w:proofErr w:type="gramStart"/>
      <w:r w:rsidRPr="008860FC">
        <w:rPr>
          <w:rFonts w:ascii="Arial" w:eastAsia="Arial" w:hAnsi="Arial" w:cs="Arial"/>
          <w:color w:val="17365D" w:themeColor="text2" w:themeShade="BF"/>
          <w:sz w:val="22"/>
          <w:szCs w:val="22"/>
          <w:lang w:eastAsia="zh-CN"/>
        </w:rPr>
        <w:t>deferito..</w:t>
      </w:r>
      <w:proofErr w:type="gramEnd"/>
    </w:p>
    <w:p w14:paraId="2520C863"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Al contrario l’art. 44, comma 2 del codice del CONI prevede che il Procuratore federale debba adottare un provvedimento di archiviazione ogni qualvolta gli elementi acquisiti non siano </w:t>
      </w:r>
      <w:proofErr w:type="gramStart"/>
      <w:r w:rsidRPr="008860FC">
        <w:rPr>
          <w:rFonts w:ascii="Arial" w:eastAsia="Arial" w:hAnsi="Arial" w:cs="Arial"/>
          <w:color w:val="17365D" w:themeColor="text2" w:themeShade="BF"/>
          <w:sz w:val="22"/>
          <w:szCs w:val="22"/>
          <w:lang w:eastAsia="zh-CN"/>
        </w:rPr>
        <w:t>“ idonei</w:t>
      </w:r>
      <w:proofErr w:type="gramEnd"/>
      <w:r w:rsidRPr="008860FC">
        <w:rPr>
          <w:rFonts w:ascii="Arial" w:eastAsia="Arial" w:hAnsi="Arial" w:cs="Arial"/>
          <w:color w:val="17365D" w:themeColor="text2" w:themeShade="BF"/>
          <w:sz w:val="22"/>
          <w:szCs w:val="22"/>
          <w:lang w:eastAsia="zh-CN"/>
        </w:rPr>
        <w:t xml:space="preserve"> a sostenere l’accusa in giudizio “: in base a ciò, deve ritenersi operante - similmente a quanto avviene per il processo penale – una presunzione di innocenza dell’incolpato e l’onere per la organo inquirente di provare quanto imputato all’incolpato.</w:t>
      </w:r>
    </w:p>
    <w:p w14:paraId="75B441B2"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La giurisprudenza sportiva </w:t>
      </w:r>
      <w:proofErr w:type="gramStart"/>
      <w:r w:rsidRPr="008860FC">
        <w:rPr>
          <w:rFonts w:ascii="Arial" w:eastAsia="Arial" w:hAnsi="Arial" w:cs="Arial"/>
          <w:color w:val="17365D" w:themeColor="text2" w:themeShade="BF"/>
          <w:sz w:val="22"/>
          <w:szCs w:val="22"/>
          <w:lang w:eastAsia="zh-CN"/>
        </w:rPr>
        <w:t>( vedi</w:t>
      </w:r>
      <w:proofErr w:type="gramEnd"/>
      <w:r w:rsidRPr="008860FC">
        <w:rPr>
          <w:rFonts w:ascii="Arial" w:eastAsia="Arial" w:hAnsi="Arial" w:cs="Arial"/>
          <w:color w:val="17365D" w:themeColor="text2" w:themeShade="BF"/>
          <w:sz w:val="22"/>
          <w:szCs w:val="22"/>
          <w:lang w:eastAsia="zh-CN"/>
        </w:rPr>
        <w:t xml:space="preserve"> Corte federale d’appello, SS. UU. 11 maggio 2021 n. </w:t>
      </w:r>
      <w:proofErr w:type="gramStart"/>
      <w:r w:rsidRPr="008860FC">
        <w:rPr>
          <w:rFonts w:ascii="Arial" w:eastAsia="Arial" w:hAnsi="Arial" w:cs="Arial"/>
          <w:color w:val="17365D" w:themeColor="text2" w:themeShade="BF"/>
          <w:sz w:val="22"/>
          <w:szCs w:val="22"/>
          <w:lang w:eastAsia="zh-CN"/>
        </w:rPr>
        <w:t>105 )</w:t>
      </w:r>
      <w:proofErr w:type="gramEnd"/>
      <w:r w:rsidRPr="008860FC">
        <w:rPr>
          <w:rFonts w:ascii="Arial" w:eastAsia="Arial" w:hAnsi="Arial" w:cs="Arial"/>
          <w:color w:val="17365D" w:themeColor="text2" w:themeShade="BF"/>
          <w:sz w:val="22"/>
          <w:szCs w:val="22"/>
          <w:lang w:eastAsia="zh-CN"/>
        </w:rPr>
        <w:t xml:space="preserve"> ha precisato che per affermare la responsabilità del soggetto deferito non è necessaria la certezza assoluta della commissione dell’illecito, né il superamento del ragionevole dubbio, come nel diritto penale, ma che è sufficiente un grado inferiore di certezza, ottenuta sulla base di indizi gravi, precisi e concordanti, in modo tale da acquisire una ragionevole certezza in ordine alla commissione dell’illecito.  </w:t>
      </w:r>
    </w:p>
    <w:p w14:paraId="1F4951A9"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Nella fattispecie in esame il Tribunale ritiene che non siano stati acquisite agli atti del procedimento né prove dirette della commissione del fatto oggetto di imputazione né indizi gravi, precisi e concordanti tali da poter giungere all’accoglimento del deferimento.</w:t>
      </w:r>
    </w:p>
    <w:p w14:paraId="5ACE8DF2"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Infatti, rilevato preliminarmente che l’imputazione è del tutto generica in quanto indica che gli insulti razzisti sarebbero stati pronunciati in maniera continua dal 10’ del primo tempo fino alla fine della gara, il che sembra inverosimile, l’unica attestazione che ciò sia effettivamente avvenuto è data dalla denuncia e dalle dichiarazioni rese alla Procura dal Presidente, dal Dirigente Accompagnatore, dall’Allenatore, dal Direttore Sportivo della società ASD Bayer Cappuccini, compagine dei giocatori ai quali sarebbero stati rivolti gli insulti razzisti.</w:t>
      </w:r>
    </w:p>
    <w:p w14:paraId="412856AE"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 xml:space="preserve">Tali dichiarazioni contrastano in maniera evidente con il referto arbitrale e con le dichiarazioni rese alla Procura dagli arbitri e dal cronometrista, </w:t>
      </w:r>
      <w:proofErr w:type="spellStart"/>
      <w:r w:rsidRPr="008860FC">
        <w:rPr>
          <w:rFonts w:ascii="Arial" w:eastAsia="Arial" w:hAnsi="Arial" w:cs="Arial"/>
          <w:color w:val="17365D" w:themeColor="text2" w:themeShade="BF"/>
          <w:sz w:val="22"/>
          <w:szCs w:val="22"/>
          <w:lang w:eastAsia="zh-CN"/>
        </w:rPr>
        <w:t>nonchè</w:t>
      </w:r>
      <w:proofErr w:type="spellEnd"/>
      <w:r w:rsidRPr="008860FC">
        <w:rPr>
          <w:rFonts w:ascii="Arial" w:eastAsia="Arial" w:hAnsi="Arial" w:cs="Arial"/>
          <w:color w:val="17365D" w:themeColor="text2" w:themeShade="BF"/>
          <w:sz w:val="22"/>
          <w:szCs w:val="22"/>
          <w:lang w:eastAsia="zh-CN"/>
        </w:rPr>
        <w:t xml:space="preserve"> con le dichiarazioni dei tesserati della società deferita, inviate dal Cagli alla Procura ed acquisite agli atti del fascicolo del deferimento.</w:t>
      </w:r>
    </w:p>
    <w:p w14:paraId="43921BEA"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b/>
        <w:t>In particolare va evidenziato che:</w:t>
      </w:r>
    </w:p>
    <w:p w14:paraId="5745BD84"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eastAsia="Arial" w:hAnsi="Arial" w:cs="Arial"/>
          <w:color w:val="17365D" w:themeColor="text2" w:themeShade="BF"/>
          <w:sz w:val="22"/>
          <w:szCs w:val="22"/>
          <w:lang w:eastAsia="zh-CN"/>
        </w:rPr>
        <w:t>a) nel referto arbitrale - che ai sensi dell’articolo</w:t>
      </w:r>
      <w:r w:rsidRPr="008860FC">
        <w:rPr>
          <w:rFonts w:ascii="Arial" w:hAnsi="Arial" w:cs="Arial"/>
          <w:color w:val="17365D" w:themeColor="text2" w:themeShade="BF"/>
          <w:sz w:val="22"/>
          <w:lang w:eastAsia="zh-CN"/>
        </w:rPr>
        <w:t xml:space="preserve"> 61 del Codice di Giustizia Sportiva </w:t>
      </w:r>
      <w:proofErr w:type="gramStart"/>
      <w:r w:rsidRPr="008860FC">
        <w:rPr>
          <w:rFonts w:ascii="Arial" w:hAnsi="Arial" w:cs="Arial"/>
          <w:color w:val="17365D" w:themeColor="text2" w:themeShade="BF"/>
          <w:sz w:val="22"/>
          <w:lang w:eastAsia="zh-CN"/>
        </w:rPr>
        <w:t xml:space="preserve">fa </w:t>
      </w:r>
      <w:r w:rsidRPr="008860FC">
        <w:rPr>
          <w:rFonts w:ascii="Arial" w:hAnsi="Arial" w:cs="Arial"/>
          <w:i/>
          <w:iCs/>
          <w:color w:val="17365D" w:themeColor="text2" w:themeShade="BF"/>
          <w:sz w:val="22"/>
          <w:lang w:eastAsia="zh-CN"/>
        </w:rPr>
        <w:t xml:space="preserve"> “</w:t>
      </w:r>
      <w:proofErr w:type="gramEnd"/>
      <w:r w:rsidRPr="008860FC">
        <w:rPr>
          <w:rFonts w:ascii="Arial" w:hAnsi="Arial" w:cs="Arial"/>
          <w:i/>
          <w:iCs/>
          <w:color w:val="17365D" w:themeColor="text2" w:themeShade="BF"/>
          <w:sz w:val="22"/>
          <w:lang w:eastAsia="zh-CN"/>
        </w:rPr>
        <w:t xml:space="preserve"> … piena prova circa i fatti accaduti e il comportamento di tesserati in occasione dello svolgimento delle gare. </w:t>
      </w:r>
      <w:proofErr w:type="gramStart"/>
      <w:r w:rsidRPr="008860FC">
        <w:rPr>
          <w:rFonts w:ascii="Arial" w:hAnsi="Arial" w:cs="Arial"/>
          <w:i/>
          <w:iCs/>
          <w:color w:val="17365D" w:themeColor="text2" w:themeShade="BF"/>
          <w:sz w:val="22"/>
          <w:lang w:eastAsia="zh-CN"/>
        </w:rPr>
        <w:t>“ -</w:t>
      </w:r>
      <w:proofErr w:type="gramEnd"/>
      <w:r w:rsidRPr="008860FC">
        <w:rPr>
          <w:rFonts w:ascii="Arial" w:hAnsi="Arial" w:cs="Arial"/>
          <w:i/>
          <w:iCs/>
          <w:color w:val="17365D" w:themeColor="text2" w:themeShade="BF"/>
          <w:sz w:val="22"/>
          <w:lang w:eastAsia="zh-CN"/>
        </w:rPr>
        <w:t xml:space="preserve"> s</w:t>
      </w:r>
      <w:r w:rsidRPr="008860FC">
        <w:rPr>
          <w:rFonts w:ascii="Arial" w:hAnsi="Arial" w:cs="Arial"/>
          <w:color w:val="17365D" w:themeColor="text2" w:themeShade="BF"/>
          <w:sz w:val="22"/>
          <w:lang w:eastAsia="zh-CN"/>
        </w:rPr>
        <w:t xml:space="preserve">otto la voce PUBBLICO ED INCIDENTI è riportata la nota NIENTE DA SEGNALARE, mentre sotto la voce SEGNALAZIONE ARBITRO n. </w:t>
      </w:r>
      <w:proofErr w:type="gramStart"/>
      <w:r w:rsidRPr="008860FC">
        <w:rPr>
          <w:rFonts w:ascii="Arial" w:hAnsi="Arial" w:cs="Arial"/>
          <w:color w:val="17365D" w:themeColor="text2" w:themeShade="BF"/>
          <w:sz w:val="22"/>
          <w:lang w:eastAsia="zh-CN"/>
        </w:rPr>
        <w:t>2 :</w:t>
      </w:r>
      <w:proofErr w:type="gramEnd"/>
      <w:r w:rsidRPr="008860FC">
        <w:rPr>
          <w:rFonts w:ascii="Arial" w:hAnsi="Arial" w:cs="Arial"/>
          <w:color w:val="17365D" w:themeColor="text2" w:themeShade="BF"/>
          <w:sz w:val="22"/>
          <w:lang w:eastAsia="zh-CN"/>
        </w:rPr>
        <w:t xml:space="preserve"> MATTEO MALVESTITI si legge: </w:t>
      </w:r>
      <w:proofErr w:type="gramStart"/>
      <w:r w:rsidRPr="008860FC">
        <w:rPr>
          <w:rFonts w:ascii="Arial" w:hAnsi="Arial" w:cs="Arial"/>
          <w:color w:val="17365D" w:themeColor="text2" w:themeShade="BF"/>
          <w:sz w:val="22"/>
          <w:lang w:eastAsia="zh-CN"/>
        </w:rPr>
        <w:t xml:space="preserve">“ </w:t>
      </w:r>
      <w:r w:rsidRPr="008860FC">
        <w:rPr>
          <w:rFonts w:ascii="Arial" w:hAnsi="Arial" w:cs="Arial"/>
          <w:i/>
          <w:iCs/>
          <w:color w:val="17365D" w:themeColor="text2" w:themeShade="BF"/>
          <w:sz w:val="22"/>
          <w:lang w:eastAsia="zh-CN"/>
        </w:rPr>
        <w:t>Note</w:t>
      </w:r>
      <w:proofErr w:type="gramEnd"/>
      <w:r w:rsidRPr="008860FC">
        <w:rPr>
          <w:rFonts w:ascii="Arial" w:hAnsi="Arial" w:cs="Arial"/>
          <w:i/>
          <w:iCs/>
          <w:color w:val="17365D" w:themeColor="text2" w:themeShade="BF"/>
          <w:sz w:val="22"/>
          <w:lang w:eastAsia="zh-CN"/>
        </w:rPr>
        <w:t xml:space="preserve">: Per tutta la durata della gara notavo distinti insulti a tutta la terna arbitrale e ai giocatori della squadra ospite.”: </w:t>
      </w:r>
      <w:r w:rsidRPr="008860FC">
        <w:rPr>
          <w:rFonts w:ascii="Arial" w:hAnsi="Arial" w:cs="Arial"/>
          <w:color w:val="17365D" w:themeColor="text2" w:themeShade="BF"/>
          <w:sz w:val="22"/>
          <w:lang w:eastAsia="zh-CN"/>
        </w:rPr>
        <w:t>quindi non risulta in alcun modo che siano stati sentiti dagli arbitri e dal cronometrista insulti razzisti;</w:t>
      </w:r>
    </w:p>
    <w:p w14:paraId="2984652B"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hAnsi="Arial" w:cs="Arial"/>
          <w:color w:val="17365D" w:themeColor="text2" w:themeShade="BF"/>
          <w:sz w:val="22"/>
          <w:lang w:eastAsia="zh-CN"/>
        </w:rPr>
        <w:t xml:space="preserve">b) nella audizione del direttore di gara OLIVI OMAR egli alla domanda se avesse sentito insulti razzisti nei confronti dei calciatori della società ASD BAYER CAPPUCCINI ha </w:t>
      </w:r>
      <w:proofErr w:type="gramStart"/>
      <w:r w:rsidRPr="008860FC">
        <w:rPr>
          <w:rFonts w:ascii="Arial" w:hAnsi="Arial" w:cs="Arial"/>
          <w:color w:val="17365D" w:themeColor="text2" w:themeShade="BF"/>
          <w:sz w:val="22"/>
          <w:lang w:eastAsia="zh-CN"/>
        </w:rPr>
        <w:t>risposto :</w:t>
      </w:r>
      <w:proofErr w:type="gramEnd"/>
      <w:r w:rsidRPr="008860FC">
        <w:rPr>
          <w:rFonts w:ascii="Arial" w:hAnsi="Arial" w:cs="Arial"/>
          <w:color w:val="17365D" w:themeColor="text2" w:themeShade="BF"/>
          <w:sz w:val="22"/>
          <w:lang w:eastAsia="zh-CN"/>
        </w:rPr>
        <w:t xml:space="preserve"> </w:t>
      </w:r>
      <w:r w:rsidRPr="008860FC">
        <w:rPr>
          <w:rFonts w:ascii="Arial" w:hAnsi="Arial" w:cs="Arial"/>
          <w:i/>
          <w:iCs/>
          <w:color w:val="17365D" w:themeColor="text2" w:themeShade="BF"/>
          <w:sz w:val="22"/>
          <w:lang w:eastAsia="zh-CN"/>
        </w:rPr>
        <w:t xml:space="preserve">Ho sentito il pubblico urlare e </w:t>
      </w:r>
      <w:proofErr w:type="gramStart"/>
      <w:r w:rsidRPr="008860FC">
        <w:rPr>
          <w:rFonts w:ascii="Arial" w:hAnsi="Arial" w:cs="Arial"/>
          <w:i/>
          <w:iCs/>
          <w:color w:val="17365D" w:themeColor="text2" w:themeShade="BF"/>
          <w:sz w:val="22"/>
          <w:lang w:eastAsia="zh-CN"/>
        </w:rPr>
        <w:t>inveire….</w:t>
      </w:r>
      <w:proofErr w:type="gramEnd"/>
      <w:r w:rsidRPr="008860FC">
        <w:rPr>
          <w:rFonts w:ascii="Arial" w:hAnsi="Arial" w:cs="Arial"/>
          <w:i/>
          <w:iCs/>
          <w:color w:val="17365D" w:themeColor="text2" w:themeShade="BF"/>
          <w:sz w:val="22"/>
          <w:lang w:eastAsia="zh-CN"/>
        </w:rPr>
        <w:t>Se avessi sentito tali frasi le avrei sicuramente riportate nel referto. “;</w:t>
      </w:r>
    </w:p>
    <w:p w14:paraId="5729F1E5"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hAnsi="Arial" w:cs="Arial"/>
          <w:color w:val="17365D" w:themeColor="text2" w:themeShade="BF"/>
          <w:sz w:val="22"/>
          <w:lang w:eastAsia="zh-CN"/>
        </w:rPr>
        <w:t>c) nella audizione dell’arbitro effettivo ECO GIOVANNI egli ha confermato di aver sottoscritto il referto anche in relazione alla dicitura NIENTE DA SEGNALARE in relazione alla condotta del pubblico ed ha precisato di trovarsi dalla parte opposta rispetto alla tribuna e comunque di non aver sentito frasi razziste;</w:t>
      </w:r>
    </w:p>
    <w:p w14:paraId="7F31BEC5"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hAnsi="Arial" w:cs="Arial"/>
          <w:color w:val="17365D" w:themeColor="text2" w:themeShade="BF"/>
          <w:sz w:val="22"/>
          <w:lang w:eastAsia="zh-CN"/>
        </w:rPr>
        <w:t xml:space="preserve">d) nella audizione del cronometrista MALVESTITI MATTEO lo stesso ha dichiarato che ha svolto la sua funzione sotto la tribuna del Cagli, che ha sottoscritto il referto con la dicitura NIENTE DA SEGNALARE e che dal 10’ del primo tempo </w:t>
      </w:r>
      <w:proofErr w:type="gramStart"/>
      <w:r w:rsidRPr="008860FC">
        <w:rPr>
          <w:rFonts w:ascii="Arial" w:hAnsi="Arial" w:cs="Arial"/>
          <w:color w:val="17365D" w:themeColor="text2" w:themeShade="BF"/>
          <w:sz w:val="22"/>
          <w:lang w:eastAsia="zh-CN"/>
        </w:rPr>
        <w:t xml:space="preserve">“ </w:t>
      </w:r>
      <w:r w:rsidRPr="008860FC">
        <w:rPr>
          <w:rFonts w:ascii="Arial" w:hAnsi="Arial" w:cs="Arial"/>
          <w:i/>
          <w:iCs/>
          <w:color w:val="17365D" w:themeColor="text2" w:themeShade="BF"/>
          <w:sz w:val="22"/>
          <w:lang w:eastAsia="zh-CN"/>
        </w:rPr>
        <w:t>…</w:t>
      </w:r>
      <w:proofErr w:type="gramEnd"/>
      <w:r w:rsidRPr="008860FC">
        <w:rPr>
          <w:rFonts w:ascii="Arial" w:hAnsi="Arial" w:cs="Arial"/>
          <w:i/>
          <w:iCs/>
          <w:color w:val="17365D" w:themeColor="text2" w:themeShade="BF"/>
          <w:sz w:val="22"/>
          <w:lang w:eastAsia="zh-CN"/>
        </w:rPr>
        <w:t xml:space="preserve"> dopo un presunto episodio di condotta violenta </w:t>
      </w:r>
      <w:proofErr w:type="gramStart"/>
      <w:r w:rsidRPr="008860FC">
        <w:rPr>
          <w:rFonts w:ascii="Arial" w:hAnsi="Arial" w:cs="Arial"/>
          <w:i/>
          <w:iCs/>
          <w:color w:val="17365D" w:themeColor="text2" w:themeShade="BF"/>
          <w:sz w:val="22"/>
          <w:lang w:eastAsia="zh-CN"/>
        </w:rPr>
        <w:t>( sputo</w:t>
      </w:r>
      <w:proofErr w:type="gramEnd"/>
      <w:r w:rsidRPr="008860FC">
        <w:rPr>
          <w:rFonts w:ascii="Arial" w:hAnsi="Arial" w:cs="Arial"/>
          <w:i/>
          <w:iCs/>
          <w:color w:val="17365D" w:themeColor="text2" w:themeShade="BF"/>
          <w:sz w:val="22"/>
          <w:lang w:eastAsia="zh-CN"/>
        </w:rPr>
        <w:t xml:space="preserve"> del n. 5 </w:t>
      </w:r>
      <w:proofErr w:type="spellStart"/>
      <w:r w:rsidRPr="008860FC">
        <w:rPr>
          <w:rFonts w:ascii="Arial" w:hAnsi="Arial" w:cs="Arial"/>
          <w:i/>
          <w:iCs/>
          <w:color w:val="17365D" w:themeColor="text2" w:themeShade="BF"/>
          <w:sz w:val="22"/>
          <w:lang w:eastAsia="zh-CN"/>
        </w:rPr>
        <w:t>ospit</w:t>
      </w:r>
      <w:proofErr w:type="spellEnd"/>
      <w:r w:rsidRPr="008860FC">
        <w:rPr>
          <w:rFonts w:ascii="Arial" w:hAnsi="Arial" w:cs="Arial"/>
          <w:i/>
          <w:iCs/>
          <w:color w:val="17365D" w:themeColor="text2" w:themeShade="BF"/>
          <w:sz w:val="22"/>
          <w:lang w:eastAsia="zh-CN"/>
        </w:rPr>
        <w:t xml:space="preserve"> al n. 6 </w:t>
      </w:r>
      <w:proofErr w:type="gramStart"/>
      <w:r w:rsidRPr="008860FC">
        <w:rPr>
          <w:rFonts w:ascii="Arial" w:hAnsi="Arial" w:cs="Arial"/>
          <w:i/>
          <w:iCs/>
          <w:color w:val="17365D" w:themeColor="text2" w:themeShade="BF"/>
          <w:sz w:val="22"/>
          <w:lang w:eastAsia="zh-CN"/>
        </w:rPr>
        <w:t>locale )</w:t>
      </w:r>
      <w:proofErr w:type="gramEnd"/>
      <w:r w:rsidRPr="008860FC">
        <w:rPr>
          <w:rFonts w:ascii="Arial" w:hAnsi="Arial" w:cs="Arial"/>
          <w:i/>
          <w:iCs/>
          <w:color w:val="17365D" w:themeColor="text2" w:themeShade="BF"/>
          <w:sz w:val="22"/>
          <w:lang w:eastAsia="zh-CN"/>
        </w:rPr>
        <w:t xml:space="preserve"> che non è stato rilevato dagli Arbitri. Da quel momento fino alla fine della gara il n. 5 degli ospiti è stato bersagliato da insulti pesanti, ma non ho sentito insulti razzisti. “.</w:t>
      </w:r>
    </w:p>
    <w:p w14:paraId="327090F1"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hAnsi="Arial" w:cs="Arial"/>
          <w:color w:val="17365D" w:themeColor="text2" w:themeShade="BF"/>
          <w:sz w:val="22"/>
          <w:lang w:eastAsia="zh-CN"/>
        </w:rPr>
        <w:tab/>
        <w:t xml:space="preserve">Le dichiarazioni degli arbitri ed in particolare quelle del cronometrista - che si trovava vicino alla tribuna ove erano posti i sostenitori del Cagli e quindi in posizione utile per poter percepire quanto veniva pronunciato in tribuna dai sostenitori del Cagli - indicano che gli stessi hanno sicuramente </w:t>
      </w:r>
      <w:r w:rsidRPr="008860FC">
        <w:rPr>
          <w:rFonts w:ascii="Arial" w:hAnsi="Arial" w:cs="Arial"/>
          <w:color w:val="17365D" w:themeColor="text2" w:themeShade="BF"/>
          <w:sz w:val="22"/>
          <w:lang w:eastAsia="zh-CN"/>
        </w:rPr>
        <w:lastRenderedPageBreak/>
        <w:t>pronunciato insulti anche pesanti nei confronti dei giocatori della squadra avversaria, ma con esclusione di aver pronunciato frasi razziste; a ciò si aggiunge il fatto che le dichiarazioni dei tesserati della società ASD BAYER CAPPUCCINI C 5 di sussistenza dell’illecito sono contrastate da quelle rilasciate dai tesserati del CAGLI SPORT ASSOCIATI, acquisite agli atti del fascicolo della Procura.</w:t>
      </w:r>
    </w:p>
    <w:p w14:paraId="23752D51" w14:textId="77777777" w:rsidR="008860FC" w:rsidRPr="008860FC" w:rsidRDefault="008860FC" w:rsidP="008860FC">
      <w:pPr>
        <w:autoSpaceDN w:val="0"/>
        <w:textAlignment w:val="baseline"/>
        <w:rPr>
          <w:rFonts w:ascii="Arial" w:eastAsia="Arial" w:hAnsi="Arial" w:cs="Arial"/>
          <w:color w:val="17365D" w:themeColor="text2" w:themeShade="BF"/>
          <w:sz w:val="22"/>
          <w:szCs w:val="22"/>
          <w:lang w:eastAsia="zh-CN"/>
        </w:rPr>
      </w:pPr>
      <w:r w:rsidRPr="008860FC">
        <w:rPr>
          <w:rFonts w:ascii="Arial" w:hAnsi="Arial" w:cs="Arial"/>
          <w:color w:val="17365D" w:themeColor="text2" w:themeShade="BF"/>
          <w:sz w:val="22"/>
          <w:lang w:eastAsia="zh-CN"/>
        </w:rPr>
        <w:tab/>
        <w:t>Alla luce di tali risultanze istruttorie, il Tribunale ritiene che non sussistano né prove né indizi gravi, precisi e concordanti che possano far acquisire al giudicante una ragionevole certezza in ordine alla commissione dell’illecito per cui il deferimento va respinto.</w:t>
      </w:r>
    </w:p>
    <w:p w14:paraId="61584601" w14:textId="77777777" w:rsidR="008860FC" w:rsidRPr="008860FC" w:rsidRDefault="008860FC" w:rsidP="008860FC">
      <w:pPr>
        <w:tabs>
          <w:tab w:val="center" w:pos="4819"/>
          <w:tab w:val="left" w:pos="5610"/>
        </w:tabs>
        <w:overflowPunct w:val="0"/>
        <w:autoSpaceDN w:val="0"/>
        <w:jc w:val="center"/>
        <w:textAlignment w:val="baseline"/>
        <w:rPr>
          <w:rFonts w:ascii="Arial" w:hAnsi="Arial" w:cs="Arial"/>
          <w:color w:val="17365D" w:themeColor="text2" w:themeShade="BF"/>
          <w:sz w:val="22"/>
          <w:szCs w:val="22"/>
          <w:lang w:eastAsia="zh-CN"/>
        </w:rPr>
      </w:pPr>
      <w:r w:rsidRPr="008860FC">
        <w:rPr>
          <w:rFonts w:ascii="Arial" w:hAnsi="Arial" w:cs="Arial"/>
          <w:b/>
          <w:color w:val="17365D" w:themeColor="text2" w:themeShade="BF"/>
          <w:sz w:val="22"/>
          <w:szCs w:val="22"/>
          <w:lang w:eastAsia="zh-CN"/>
        </w:rPr>
        <w:t xml:space="preserve"> </w:t>
      </w:r>
      <w:r w:rsidRPr="008860FC">
        <w:rPr>
          <w:rFonts w:ascii="Arial" w:hAnsi="Arial" w:cs="Arial"/>
          <w:bCs/>
          <w:color w:val="17365D" w:themeColor="text2" w:themeShade="BF"/>
          <w:sz w:val="22"/>
          <w:szCs w:val="22"/>
          <w:lang w:eastAsia="zh-CN"/>
        </w:rPr>
        <w:t>P.Q.M.</w:t>
      </w:r>
    </w:p>
    <w:p w14:paraId="12827C71" w14:textId="77777777" w:rsidR="008860FC" w:rsidRPr="008860FC" w:rsidRDefault="008860FC" w:rsidP="008860FC">
      <w:pPr>
        <w:overflowPunct w:val="0"/>
        <w:autoSpaceDN w:val="0"/>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ab/>
        <w:t>Il Tribunale federale territoriale respinge il deferimento e, per l’effetto, proscioglie la società deferita.</w:t>
      </w:r>
    </w:p>
    <w:p w14:paraId="32ECB9FE" w14:textId="77777777" w:rsidR="008860FC" w:rsidRPr="008860FC" w:rsidRDefault="008860FC" w:rsidP="008860FC">
      <w:pPr>
        <w:overflowPunct w:val="0"/>
        <w:autoSpaceDN w:val="0"/>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ab/>
        <w:t>Manda alla Segreteria del Comitato Regionale Marche per le comunicazioni e gli adempimenti conseguenti.</w:t>
      </w:r>
    </w:p>
    <w:p w14:paraId="3EA80EEE" w14:textId="77777777" w:rsidR="008860FC" w:rsidRPr="008860FC" w:rsidRDefault="008860FC" w:rsidP="008860FC">
      <w:pPr>
        <w:overflowPunct w:val="0"/>
        <w:autoSpaceDN w:val="0"/>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ab/>
        <w:t>Così deciso in Ancona, nella sede della FIGC – LND - Comitato Regionale Marche, in data 7 luglio 2025.</w:t>
      </w:r>
    </w:p>
    <w:p w14:paraId="50518924" w14:textId="77777777" w:rsidR="008860FC" w:rsidRPr="008860FC" w:rsidRDefault="008860FC" w:rsidP="008860FC">
      <w:pPr>
        <w:overflowPunct w:val="0"/>
        <w:autoSpaceDN w:val="0"/>
        <w:textAlignment w:val="baseline"/>
        <w:rPr>
          <w:rFonts w:ascii="Arial" w:hAnsi="Arial" w:cs="Arial"/>
          <w:color w:val="17365D" w:themeColor="text2" w:themeShade="BF"/>
          <w:sz w:val="22"/>
          <w:szCs w:val="22"/>
          <w:lang w:eastAsia="zh-CN"/>
        </w:rPr>
      </w:pPr>
    </w:p>
    <w:p w14:paraId="63070B42" w14:textId="77777777" w:rsidR="008860FC" w:rsidRPr="008860FC" w:rsidRDefault="008860FC" w:rsidP="008860FC">
      <w:pPr>
        <w:autoSpaceDN w:val="0"/>
        <w:jc w:val="left"/>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 xml:space="preserve">    Il Relatore                                                                                                    Il Presidente  </w:t>
      </w:r>
    </w:p>
    <w:p w14:paraId="2047D35F" w14:textId="77777777" w:rsidR="008860FC" w:rsidRPr="008860FC" w:rsidRDefault="008860FC" w:rsidP="008860FC">
      <w:pPr>
        <w:autoSpaceDN w:val="0"/>
        <w:jc w:val="left"/>
        <w:textAlignment w:val="baseline"/>
        <w:rPr>
          <w:rFonts w:ascii="Arial" w:hAnsi="Arial" w:cs="Arial"/>
          <w:color w:val="17365D" w:themeColor="text2" w:themeShade="BF"/>
          <w:sz w:val="22"/>
          <w:szCs w:val="22"/>
        </w:rPr>
      </w:pPr>
      <w:r w:rsidRPr="008860FC">
        <w:rPr>
          <w:rFonts w:ascii="Arial" w:hAnsi="Arial" w:cs="Arial"/>
          <w:color w:val="17365D" w:themeColor="text2" w:themeShade="BF"/>
          <w:sz w:val="22"/>
          <w:szCs w:val="22"/>
        </w:rPr>
        <w:t xml:space="preserve">Giovanni Spanti                                                                                           Piero </w:t>
      </w:r>
      <w:proofErr w:type="spellStart"/>
      <w:r w:rsidRPr="008860FC">
        <w:rPr>
          <w:rFonts w:ascii="Arial" w:hAnsi="Arial" w:cs="Arial"/>
          <w:color w:val="17365D" w:themeColor="text2" w:themeShade="BF"/>
          <w:sz w:val="22"/>
          <w:szCs w:val="22"/>
        </w:rPr>
        <w:t>Paciaroni</w:t>
      </w:r>
      <w:proofErr w:type="spellEnd"/>
      <w:r w:rsidRPr="008860FC">
        <w:rPr>
          <w:rFonts w:ascii="Arial" w:hAnsi="Arial" w:cs="Arial"/>
          <w:color w:val="17365D" w:themeColor="text2" w:themeShade="BF"/>
          <w:sz w:val="22"/>
          <w:szCs w:val="22"/>
        </w:rPr>
        <w:t xml:space="preserve">     </w:t>
      </w:r>
    </w:p>
    <w:p w14:paraId="7E84A8AB" w14:textId="77777777" w:rsidR="008860FC" w:rsidRPr="008860FC" w:rsidRDefault="008860FC" w:rsidP="008860FC">
      <w:pPr>
        <w:overflowPunct w:val="0"/>
        <w:autoSpaceDN w:val="0"/>
        <w:jc w:val="left"/>
        <w:textAlignment w:val="baseline"/>
        <w:rPr>
          <w:rFonts w:ascii="Arial" w:hAnsi="Arial" w:cs="Arial"/>
          <w:color w:val="17365D" w:themeColor="text2" w:themeShade="BF"/>
          <w:sz w:val="22"/>
          <w:szCs w:val="22"/>
          <w:lang w:eastAsia="zh-CN"/>
        </w:rPr>
      </w:pPr>
    </w:p>
    <w:p w14:paraId="42479B10" w14:textId="77777777" w:rsidR="008860FC" w:rsidRPr="008860FC" w:rsidRDefault="008860FC" w:rsidP="008860FC">
      <w:pPr>
        <w:autoSpaceDN w:val="0"/>
        <w:jc w:val="left"/>
        <w:textAlignment w:val="baseline"/>
        <w:rPr>
          <w:rFonts w:ascii="Arial" w:hAnsi="Arial" w:cs="Arial"/>
          <w:color w:val="17365D" w:themeColor="text2" w:themeShade="BF"/>
          <w:sz w:val="22"/>
          <w:szCs w:val="22"/>
          <w:lang w:eastAsia="zh-CN"/>
        </w:rPr>
      </w:pPr>
      <w:r w:rsidRPr="008860FC">
        <w:rPr>
          <w:rFonts w:ascii="Arial" w:hAnsi="Arial" w:cs="Arial"/>
          <w:color w:val="17365D" w:themeColor="text2" w:themeShade="BF"/>
          <w:sz w:val="22"/>
          <w:szCs w:val="22"/>
          <w:lang w:eastAsia="zh-CN"/>
        </w:rPr>
        <w:t>Depositato in Ancona in data 14 luglio 2025</w:t>
      </w:r>
    </w:p>
    <w:p w14:paraId="501480DD" w14:textId="77777777" w:rsidR="008860FC" w:rsidRPr="008860FC" w:rsidRDefault="008860FC" w:rsidP="008860FC">
      <w:pPr>
        <w:overflowPunct w:val="0"/>
        <w:autoSpaceDE w:val="0"/>
        <w:autoSpaceDN w:val="0"/>
        <w:adjustRightInd w:val="0"/>
        <w:rPr>
          <w:rFonts w:ascii="Arial" w:hAnsi="Arial" w:cs="Arial"/>
          <w:noProof/>
          <w:color w:val="17365D" w:themeColor="text2" w:themeShade="BF"/>
          <w:sz w:val="22"/>
          <w:szCs w:val="22"/>
          <w:lang w:eastAsia="en-US"/>
        </w:rPr>
      </w:pPr>
      <w:r w:rsidRPr="008860FC">
        <w:rPr>
          <w:rFonts w:ascii="Arial" w:hAnsi="Arial" w:cs="Arial"/>
          <w:noProof/>
          <w:color w:val="17365D" w:themeColor="text2" w:themeShade="BF"/>
          <w:sz w:val="22"/>
          <w:szCs w:val="22"/>
          <w:lang w:eastAsia="en-US"/>
        </w:rPr>
        <w:t xml:space="preserve">Il Segretario f.f.                                                                                            </w:t>
      </w:r>
    </w:p>
    <w:bookmarkEnd w:id="13"/>
    <w:bookmarkEnd w:id="14"/>
    <w:bookmarkEnd w:id="15"/>
    <w:bookmarkEnd w:id="16"/>
    <w:bookmarkEnd w:id="17"/>
    <w:bookmarkEnd w:id="18"/>
    <w:bookmarkEnd w:id="19"/>
    <w:bookmarkEnd w:id="20"/>
    <w:bookmarkEnd w:id="21"/>
    <w:bookmarkEnd w:id="22"/>
    <w:bookmarkEnd w:id="23"/>
    <w:bookmarkEnd w:id="24"/>
    <w:bookmarkEnd w:id="25"/>
    <w:p w14:paraId="3DA08623" w14:textId="77777777" w:rsidR="008860FC" w:rsidRPr="008860FC" w:rsidRDefault="008860FC" w:rsidP="008860FC">
      <w:pPr>
        <w:overflowPunct w:val="0"/>
        <w:autoSpaceDE w:val="0"/>
        <w:autoSpaceDN w:val="0"/>
        <w:adjustRightInd w:val="0"/>
        <w:rPr>
          <w:rFonts w:ascii="Arial" w:hAnsi="Arial" w:cs="Arial"/>
          <w:noProof/>
          <w:color w:val="17365D" w:themeColor="text2" w:themeShade="BF"/>
          <w:sz w:val="22"/>
          <w:szCs w:val="22"/>
          <w:lang w:eastAsia="en-US"/>
        </w:rPr>
      </w:pPr>
      <w:r w:rsidRPr="008860FC">
        <w:rPr>
          <w:rFonts w:ascii="Arial" w:eastAsia="Arial" w:hAnsi="Arial" w:cs="Arial"/>
          <w:noProof/>
          <w:color w:val="17365D" w:themeColor="text2" w:themeShade="BF"/>
          <w:sz w:val="22"/>
          <w:szCs w:val="22"/>
          <w:lang w:eastAsia="en-US"/>
        </w:rPr>
        <w:t>Lorenzo Casagrande Albano</w:t>
      </w:r>
    </w:p>
    <w:p w14:paraId="610272A5" w14:textId="77777777" w:rsidR="008860FC" w:rsidRDefault="008860FC" w:rsidP="000D65D8">
      <w:pPr>
        <w:pStyle w:val="LndNormale1"/>
        <w:rPr>
          <w:b/>
          <w:color w:val="002060"/>
          <w:szCs w:val="22"/>
        </w:rPr>
      </w:pPr>
    </w:p>
    <w:p w14:paraId="4BF3351E" w14:textId="77777777" w:rsidR="00164396" w:rsidRDefault="00164396" w:rsidP="000D65D8">
      <w:pPr>
        <w:pStyle w:val="LndNormale1"/>
        <w:rPr>
          <w:b/>
          <w:color w:val="002060"/>
          <w:szCs w:val="22"/>
        </w:rPr>
      </w:pPr>
    </w:p>
    <w:p w14:paraId="37596EC4" w14:textId="77777777" w:rsidR="00164396" w:rsidRPr="00967996" w:rsidRDefault="00164396"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26" w:name="_Toc514171008"/>
      <w:bookmarkStart w:id="27" w:name="_Toc184139186"/>
      <w:r>
        <w:rPr>
          <w:color w:val="FFFFFF"/>
        </w:rPr>
        <w:t>COMUNICAZIONI DELLA DELEGAZIONE PROVINCIALE</w:t>
      </w:r>
      <w:bookmarkStart w:id="28" w:name="_Toc526953424"/>
      <w:bookmarkStart w:id="29" w:name="_Toc527553658"/>
      <w:bookmarkEnd w:id="26"/>
      <w:bookmarkEnd w:id="27"/>
    </w:p>
    <w:p w14:paraId="4B8AC6A3" w14:textId="77777777" w:rsidR="00EA66C5" w:rsidRDefault="00EA66C5" w:rsidP="00F86BCF">
      <w:pPr>
        <w:pStyle w:val="LndNormale1"/>
        <w:rPr>
          <w:color w:val="002060"/>
        </w:rPr>
      </w:pPr>
    </w:p>
    <w:p w14:paraId="6F0DE0B0" w14:textId="77777777"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B41A89C" w14:textId="77777777" w:rsidR="0050582B" w:rsidRDefault="0050582B" w:rsidP="00F86BCF">
      <w:pPr>
        <w:pStyle w:val="LndNormale1"/>
        <w:rPr>
          <w:color w:val="002060"/>
        </w:rPr>
      </w:pP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30" w:name="_Toc114477955"/>
      <w:bookmarkStart w:id="31" w:name="_Toc184139187"/>
      <w:r w:rsidRPr="009D193A">
        <w:rPr>
          <w:color w:val="FFFFFF" w:themeColor="background1"/>
        </w:rPr>
        <w:t>NOTIZIE SU ATTIVITÀ AGONISTICA</w:t>
      </w:r>
      <w:bookmarkEnd w:id="30"/>
      <w:bookmarkEnd w:id="31"/>
    </w:p>
    <w:p w14:paraId="6F25CA0A" w14:textId="77777777" w:rsidR="005B09D9" w:rsidRPr="005B09D9" w:rsidRDefault="005B09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32" w:name="_Toc184139189"/>
      <w:r>
        <w:rPr>
          <w:color w:val="FFFFFF"/>
        </w:rPr>
        <w:t>NOTIZIE SU ATTIVITA’ DI BASE</w:t>
      </w:r>
      <w:bookmarkEnd w:id="32"/>
    </w:p>
    <w:p w14:paraId="3FB07D89" w14:textId="77777777" w:rsidR="00FF1AAB" w:rsidRDefault="00FF1AAB"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33" w:name="_Toc939698"/>
      <w:bookmarkStart w:id="34" w:name="_Toc184139191"/>
      <w:bookmarkEnd w:id="28"/>
      <w:bookmarkEnd w:id="29"/>
      <w:r>
        <w:rPr>
          <w:color w:val="FFFFFF"/>
        </w:rPr>
        <w:t>ALLEGATI</w:t>
      </w:r>
      <w:bookmarkEnd w:id="33"/>
      <w:bookmarkEnd w:id="34"/>
    </w:p>
    <w:p w14:paraId="272B58D5" w14:textId="24387908" w:rsidR="00244BF9" w:rsidRDefault="00244BF9" w:rsidP="009102B9">
      <w:pPr>
        <w:pStyle w:val="LndNormale1"/>
        <w:overflowPunct/>
        <w:autoSpaceDE/>
        <w:autoSpaceDN/>
        <w:adjustRightInd/>
        <w:rPr>
          <w:bCs/>
          <w:noProof w:val="0"/>
          <w:color w:val="002060"/>
        </w:rPr>
      </w:pPr>
    </w:p>
    <w:p w14:paraId="3AD0E52F" w14:textId="77373DF6" w:rsidR="00E85A87" w:rsidRDefault="00B82BE9" w:rsidP="00B82BE9">
      <w:pPr>
        <w:pStyle w:val="LndNormale1"/>
        <w:numPr>
          <w:ilvl w:val="0"/>
          <w:numId w:val="28"/>
        </w:numPr>
        <w:rPr>
          <w:bCs/>
          <w:color w:val="002060"/>
        </w:rPr>
      </w:pPr>
      <w:r>
        <w:rPr>
          <w:bCs/>
          <w:color w:val="002060"/>
        </w:rPr>
        <w:t xml:space="preserve">C.U. n° </w:t>
      </w:r>
      <w:r w:rsidR="00367725">
        <w:rPr>
          <w:bCs/>
          <w:color w:val="002060"/>
        </w:rPr>
        <w:t>20</w:t>
      </w:r>
      <w:r>
        <w:rPr>
          <w:bCs/>
          <w:color w:val="002060"/>
        </w:rPr>
        <w:t xml:space="preserve"> L.N.D.</w:t>
      </w:r>
      <w:r w:rsidR="00707508">
        <w:rPr>
          <w:bCs/>
          <w:color w:val="002060"/>
        </w:rPr>
        <w:t>;</w:t>
      </w:r>
    </w:p>
    <w:p w14:paraId="5B72B9AB" w14:textId="391B3A0F" w:rsidR="00707508" w:rsidRDefault="00367725" w:rsidP="00B82BE9">
      <w:pPr>
        <w:pStyle w:val="LndNormale1"/>
        <w:numPr>
          <w:ilvl w:val="0"/>
          <w:numId w:val="28"/>
        </w:numPr>
        <w:rPr>
          <w:bCs/>
          <w:color w:val="002060"/>
        </w:rPr>
      </w:pPr>
      <w:r>
        <w:rPr>
          <w:bCs/>
          <w:color w:val="002060"/>
        </w:rPr>
        <w:t>C.U. n° 21 L.N.D.;</w:t>
      </w:r>
    </w:p>
    <w:p w14:paraId="2F325681" w14:textId="2E9F5587" w:rsidR="009B6FED" w:rsidRPr="009B6FED" w:rsidRDefault="009B6FED" w:rsidP="009B6FED">
      <w:pPr>
        <w:numPr>
          <w:ilvl w:val="0"/>
          <w:numId w:val="28"/>
        </w:numPr>
        <w:overflowPunct w:val="0"/>
        <w:autoSpaceDE w:val="0"/>
        <w:autoSpaceDN w:val="0"/>
        <w:adjustRightInd w:val="0"/>
        <w:rPr>
          <w:rFonts w:ascii="Arial" w:hAnsi="Arial"/>
          <w:bCs/>
          <w:noProof/>
          <w:color w:val="002060"/>
          <w:sz w:val="22"/>
          <w:lang w:eastAsia="en-US"/>
        </w:rPr>
      </w:pPr>
      <w:r w:rsidRPr="009B6FED">
        <w:rPr>
          <w:rFonts w:ascii="Arial" w:hAnsi="Arial"/>
          <w:bCs/>
          <w:noProof/>
          <w:color w:val="002060"/>
          <w:sz w:val="22"/>
          <w:lang w:eastAsia="en-US"/>
        </w:rPr>
        <w:t>C.U. n° 2</w:t>
      </w:r>
      <w:r>
        <w:rPr>
          <w:rFonts w:ascii="Arial" w:hAnsi="Arial"/>
          <w:bCs/>
          <w:noProof/>
          <w:color w:val="002060"/>
          <w:sz w:val="22"/>
          <w:lang w:eastAsia="en-US"/>
        </w:rPr>
        <w:t>3</w:t>
      </w:r>
      <w:r w:rsidRPr="009B6FED">
        <w:rPr>
          <w:rFonts w:ascii="Arial" w:hAnsi="Arial"/>
          <w:bCs/>
          <w:noProof/>
          <w:color w:val="002060"/>
          <w:sz w:val="22"/>
          <w:lang w:eastAsia="en-US"/>
        </w:rPr>
        <w:t xml:space="preserve"> L.N.D.;</w:t>
      </w:r>
    </w:p>
    <w:p w14:paraId="132BC50E" w14:textId="054824D3" w:rsidR="009B6FED" w:rsidRPr="009B6FED" w:rsidRDefault="009B6FED" w:rsidP="009B6FED">
      <w:pPr>
        <w:numPr>
          <w:ilvl w:val="0"/>
          <w:numId w:val="28"/>
        </w:numPr>
        <w:overflowPunct w:val="0"/>
        <w:autoSpaceDE w:val="0"/>
        <w:autoSpaceDN w:val="0"/>
        <w:adjustRightInd w:val="0"/>
        <w:rPr>
          <w:rFonts w:ascii="Arial" w:hAnsi="Arial"/>
          <w:bCs/>
          <w:noProof/>
          <w:color w:val="002060"/>
          <w:sz w:val="22"/>
          <w:lang w:eastAsia="en-US"/>
        </w:rPr>
      </w:pPr>
      <w:r w:rsidRPr="009B6FED">
        <w:rPr>
          <w:rFonts w:ascii="Arial" w:hAnsi="Arial"/>
          <w:bCs/>
          <w:noProof/>
          <w:color w:val="002060"/>
          <w:sz w:val="22"/>
          <w:lang w:eastAsia="en-US"/>
        </w:rPr>
        <w:t>C.U. n° 2</w:t>
      </w:r>
      <w:r>
        <w:rPr>
          <w:rFonts w:ascii="Arial" w:hAnsi="Arial"/>
          <w:bCs/>
          <w:noProof/>
          <w:color w:val="002060"/>
          <w:sz w:val="22"/>
          <w:lang w:eastAsia="en-US"/>
        </w:rPr>
        <w:t>5</w:t>
      </w:r>
      <w:r w:rsidRPr="009B6FED">
        <w:rPr>
          <w:rFonts w:ascii="Arial" w:hAnsi="Arial"/>
          <w:bCs/>
          <w:noProof/>
          <w:color w:val="002060"/>
          <w:sz w:val="22"/>
          <w:lang w:eastAsia="en-US"/>
        </w:rPr>
        <w:t xml:space="preserve"> L.N.D.;</w:t>
      </w:r>
    </w:p>
    <w:p w14:paraId="0988C72A" w14:textId="2FA30CBC" w:rsidR="009B6FED" w:rsidRPr="009B6FED" w:rsidRDefault="009B6FED" w:rsidP="009B6FED">
      <w:pPr>
        <w:numPr>
          <w:ilvl w:val="0"/>
          <w:numId w:val="28"/>
        </w:numPr>
        <w:overflowPunct w:val="0"/>
        <w:autoSpaceDE w:val="0"/>
        <w:autoSpaceDN w:val="0"/>
        <w:adjustRightInd w:val="0"/>
        <w:rPr>
          <w:rFonts w:ascii="Arial" w:hAnsi="Arial"/>
          <w:bCs/>
          <w:noProof/>
          <w:color w:val="002060"/>
          <w:sz w:val="22"/>
          <w:lang w:eastAsia="en-US"/>
        </w:rPr>
      </w:pPr>
      <w:r w:rsidRPr="009B6FED">
        <w:rPr>
          <w:rFonts w:ascii="Arial" w:hAnsi="Arial"/>
          <w:bCs/>
          <w:noProof/>
          <w:color w:val="002060"/>
          <w:sz w:val="22"/>
          <w:lang w:eastAsia="en-US"/>
        </w:rPr>
        <w:t xml:space="preserve">C.U. n° </w:t>
      </w:r>
      <w:r>
        <w:rPr>
          <w:rFonts w:ascii="Arial" w:hAnsi="Arial"/>
          <w:bCs/>
          <w:noProof/>
          <w:color w:val="002060"/>
          <w:sz w:val="22"/>
          <w:lang w:eastAsia="en-US"/>
        </w:rPr>
        <w:t>30</w:t>
      </w:r>
      <w:r w:rsidRPr="009B6FED">
        <w:rPr>
          <w:rFonts w:ascii="Arial" w:hAnsi="Arial"/>
          <w:bCs/>
          <w:noProof/>
          <w:color w:val="002060"/>
          <w:sz w:val="22"/>
          <w:lang w:eastAsia="en-US"/>
        </w:rPr>
        <w:t xml:space="preserve"> L.N.D.;</w:t>
      </w:r>
    </w:p>
    <w:p w14:paraId="104B2E0D" w14:textId="11D5C658" w:rsidR="009B6FED" w:rsidRPr="009B6FED" w:rsidRDefault="009B6FED" w:rsidP="009B6FED">
      <w:pPr>
        <w:numPr>
          <w:ilvl w:val="0"/>
          <w:numId w:val="28"/>
        </w:numPr>
        <w:overflowPunct w:val="0"/>
        <w:autoSpaceDE w:val="0"/>
        <w:autoSpaceDN w:val="0"/>
        <w:adjustRightInd w:val="0"/>
        <w:rPr>
          <w:rFonts w:ascii="Arial" w:hAnsi="Arial"/>
          <w:bCs/>
          <w:noProof/>
          <w:color w:val="002060"/>
          <w:sz w:val="22"/>
          <w:lang w:eastAsia="en-US"/>
        </w:rPr>
      </w:pPr>
      <w:r w:rsidRPr="009B6FED">
        <w:rPr>
          <w:rFonts w:ascii="Arial" w:hAnsi="Arial"/>
          <w:bCs/>
          <w:noProof/>
          <w:color w:val="002060"/>
          <w:sz w:val="22"/>
          <w:lang w:eastAsia="en-US"/>
        </w:rPr>
        <w:t xml:space="preserve">C.U. n° </w:t>
      </w:r>
      <w:r>
        <w:rPr>
          <w:rFonts w:ascii="Arial" w:hAnsi="Arial"/>
          <w:bCs/>
          <w:noProof/>
          <w:color w:val="002060"/>
          <w:sz w:val="22"/>
          <w:lang w:eastAsia="en-US"/>
        </w:rPr>
        <w:t>32</w:t>
      </w:r>
      <w:r w:rsidRPr="009B6FED">
        <w:rPr>
          <w:rFonts w:ascii="Arial" w:hAnsi="Arial"/>
          <w:bCs/>
          <w:noProof/>
          <w:color w:val="002060"/>
          <w:sz w:val="22"/>
          <w:lang w:eastAsia="en-US"/>
        </w:rPr>
        <w:t xml:space="preserve"> L.N.D.;</w:t>
      </w:r>
    </w:p>
    <w:p w14:paraId="3ED19127" w14:textId="0B912DE5" w:rsidR="00707508" w:rsidRDefault="00707508" w:rsidP="00B82BE9">
      <w:pPr>
        <w:pStyle w:val="LndNormale1"/>
        <w:numPr>
          <w:ilvl w:val="0"/>
          <w:numId w:val="28"/>
        </w:numPr>
        <w:rPr>
          <w:bCs/>
          <w:color w:val="002060"/>
        </w:rPr>
      </w:pPr>
      <w:r>
        <w:rPr>
          <w:bCs/>
          <w:color w:val="002060"/>
        </w:rPr>
        <w:lastRenderedPageBreak/>
        <w:t>Guida censimento mail calciatori/calciatrici</w:t>
      </w:r>
      <w:r w:rsidR="00026D7D">
        <w:rPr>
          <w:bCs/>
          <w:color w:val="002060"/>
        </w:rPr>
        <w:t>;</w:t>
      </w:r>
    </w:p>
    <w:p w14:paraId="4F3E55CE" w14:textId="18EAA5F0" w:rsidR="00026D7D" w:rsidRDefault="00026D7D" w:rsidP="00B82BE9">
      <w:pPr>
        <w:pStyle w:val="LndNormale1"/>
        <w:numPr>
          <w:ilvl w:val="0"/>
          <w:numId w:val="28"/>
        </w:numPr>
        <w:rPr>
          <w:bCs/>
          <w:color w:val="002060"/>
        </w:rPr>
      </w:pPr>
      <w:r>
        <w:rPr>
          <w:bCs/>
          <w:color w:val="002060"/>
        </w:rPr>
        <w:t>Format manifestazione di interesse AST per Club 25-26</w:t>
      </w:r>
      <w:r w:rsidR="0050582B">
        <w:rPr>
          <w:bCs/>
          <w:color w:val="002060"/>
        </w:rPr>
        <w:t>;</w:t>
      </w:r>
    </w:p>
    <w:p w14:paraId="1FB1912D" w14:textId="660F4440" w:rsidR="0050582B" w:rsidRDefault="0050582B" w:rsidP="00B82BE9">
      <w:pPr>
        <w:pStyle w:val="LndNormale1"/>
        <w:numPr>
          <w:ilvl w:val="0"/>
          <w:numId w:val="28"/>
        </w:numPr>
        <w:rPr>
          <w:bCs/>
          <w:color w:val="002060"/>
        </w:rPr>
      </w:pPr>
      <w:r>
        <w:rPr>
          <w:bCs/>
          <w:color w:val="002060"/>
        </w:rPr>
        <w:t>Riepilogo desiderata Campionati Provinciali.</w:t>
      </w:r>
    </w:p>
    <w:p w14:paraId="0E66130E" w14:textId="77777777" w:rsidR="00C17999" w:rsidRDefault="00C17999" w:rsidP="000D29DA">
      <w:pPr>
        <w:pStyle w:val="LndNormale1"/>
        <w:rPr>
          <w:bCs/>
          <w:color w:val="002060"/>
        </w:rPr>
      </w:pP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227DCC98"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E659DD">
        <w:rPr>
          <w:b/>
          <w:color w:val="002060"/>
          <w:u w:val="single"/>
        </w:rPr>
        <w:t>16</w:t>
      </w:r>
      <w:r w:rsidR="007C5C2F">
        <w:rPr>
          <w:b/>
          <w:color w:val="002060"/>
          <w:u w:val="single"/>
        </w:rPr>
        <w:t>/</w:t>
      </w:r>
      <w:r w:rsidR="00D40BAE">
        <w:rPr>
          <w:b/>
          <w:color w:val="002060"/>
          <w:u w:val="single"/>
        </w:rPr>
        <w:t>0</w:t>
      </w:r>
      <w:r w:rsidR="00EC57FF">
        <w:rPr>
          <w:b/>
          <w:color w:val="002060"/>
          <w:u w:val="single"/>
        </w:rPr>
        <w:t>7</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9"/>
      <w:footerReference w:type="even" r:id="rId20"/>
      <w:footerReference w:type="default" r:id="rId21"/>
      <w:headerReference w:type="first" r:id="rId22"/>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0F41" w14:textId="77777777" w:rsidR="002A00CD" w:rsidRDefault="002A00CD">
      <w:r>
        <w:separator/>
      </w:r>
    </w:p>
  </w:endnote>
  <w:endnote w:type="continuationSeparator" w:id="0">
    <w:p w14:paraId="5D8CEF90" w14:textId="77777777" w:rsidR="002A00CD" w:rsidRDefault="002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6BAEF091"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E85A87">
      <w:rPr>
        <w:rStyle w:val="Numeropagina"/>
        <w:rFonts w:ascii="Arial" w:hAnsi="Arial" w:cs="Arial"/>
        <w:color w:val="002060"/>
      </w:rPr>
      <w:t>0</w:t>
    </w:r>
    <w:r w:rsidR="00E659DD">
      <w:rPr>
        <w:rStyle w:val="Numeropagina"/>
        <w:rFonts w:ascii="Arial" w:hAnsi="Arial" w:cs="Arial"/>
        <w:color w:val="002060"/>
      </w:rPr>
      <w:t>3</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FE23" w14:textId="77777777" w:rsidR="002A00CD" w:rsidRDefault="002A00CD">
      <w:r>
        <w:separator/>
      </w:r>
    </w:p>
  </w:footnote>
  <w:footnote w:type="continuationSeparator" w:id="0">
    <w:p w14:paraId="45BD33E7" w14:textId="77777777" w:rsidR="002A00CD" w:rsidRDefault="002A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CC45CD0"/>
    <w:multiLevelType w:val="hybridMultilevel"/>
    <w:tmpl w:val="A4E0BA34"/>
    <w:lvl w:ilvl="0" w:tplc="04100001">
      <w:start w:val="1"/>
      <w:numFmt w:val="bullet"/>
      <w:lvlText w:val=""/>
      <w:lvlJc w:val="left"/>
      <w:pPr>
        <w:ind w:left="1103" w:hanging="360"/>
      </w:pPr>
      <w:rPr>
        <w:rFonts w:ascii="Symbol" w:hAnsi="Symbol" w:hint="default"/>
      </w:rPr>
    </w:lvl>
    <w:lvl w:ilvl="1" w:tplc="04100003" w:tentative="1">
      <w:start w:val="1"/>
      <w:numFmt w:val="bullet"/>
      <w:lvlText w:val="o"/>
      <w:lvlJc w:val="left"/>
      <w:pPr>
        <w:ind w:left="1823" w:hanging="360"/>
      </w:pPr>
      <w:rPr>
        <w:rFonts w:ascii="Courier New" w:hAnsi="Courier New" w:cs="Courier New" w:hint="default"/>
      </w:rPr>
    </w:lvl>
    <w:lvl w:ilvl="2" w:tplc="04100005" w:tentative="1">
      <w:start w:val="1"/>
      <w:numFmt w:val="bullet"/>
      <w:lvlText w:val=""/>
      <w:lvlJc w:val="left"/>
      <w:pPr>
        <w:ind w:left="2543" w:hanging="360"/>
      </w:pPr>
      <w:rPr>
        <w:rFonts w:ascii="Wingdings" w:hAnsi="Wingdings" w:hint="default"/>
      </w:rPr>
    </w:lvl>
    <w:lvl w:ilvl="3" w:tplc="04100001" w:tentative="1">
      <w:start w:val="1"/>
      <w:numFmt w:val="bullet"/>
      <w:lvlText w:val=""/>
      <w:lvlJc w:val="left"/>
      <w:pPr>
        <w:ind w:left="3263" w:hanging="360"/>
      </w:pPr>
      <w:rPr>
        <w:rFonts w:ascii="Symbol" w:hAnsi="Symbol" w:hint="default"/>
      </w:rPr>
    </w:lvl>
    <w:lvl w:ilvl="4" w:tplc="04100003" w:tentative="1">
      <w:start w:val="1"/>
      <w:numFmt w:val="bullet"/>
      <w:lvlText w:val="o"/>
      <w:lvlJc w:val="left"/>
      <w:pPr>
        <w:ind w:left="3983" w:hanging="360"/>
      </w:pPr>
      <w:rPr>
        <w:rFonts w:ascii="Courier New" w:hAnsi="Courier New" w:cs="Courier New" w:hint="default"/>
      </w:rPr>
    </w:lvl>
    <w:lvl w:ilvl="5" w:tplc="04100005" w:tentative="1">
      <w:start w:val="1"/>
      <w:numFmt w:val="bullet"/>
      <w:lvlText w:val=""/>
      <w:lvlJc w:val="left"/>
      <w:pPr>
        <w:ind w:left="4703" w:hanging="360"/>
      </w:pPr>
      <w:rPr>
        <w:rFonts w:ascii="Wingdings" w:hAnsi="Wingdings" w:hint="default"/>
      </w:rPr>
    </w:lvl>
    <w:lvl w:ilvl="6" w:tplc="04100001" w:tentative="1">
      <w:start w:val="1"/>
      <w:numFmt w:val="bullet"/>
      <w:lvlText w:val=""/>
      <w:lvlJc w:val="left"/>
      <w:pPr>
        <w:ind w:left="5423" w:hanging="360"/>
      </w:pPr>
      <w:rPr>
        <w:rFonts w:ascii="Symbol" w:hAnsi="Symbol" w:hint="default"/>
      </w:rPr>
    </w:lvl>
    <w:lvl w:ilvl="7" w:tplc="04100003" w:tentative="1">
      <w:start w:val="1"/>
      <w:numFmt w:val="bullet"/>
      <w:lvlText w:val="o"/>
      <w:lvlJc w:val="left"/>
      <w:pPr>
        <w:ind w:left="6143" w:hanging="360"/>
      </w:pPr>
      <w:rPr>
        <w:rFonts w:ascii="Courier New" w:hAnsi="Courier New" w:cs="Courier New" w:hint="default"/>
      </w:rPr>
    </w:lvl>
    <w:lvl w:ilvl="8" w:tplc="04100005" w:tentative="1">
      <w:start w:val="1"/>
      <w:numFmt w:val="bullet"/>
      <w:lvlText w:val=""/>
      <w:lvlJc w:val="left"/>
      <w:pPr>
        <w:ind w:left="6863" w:hanging="360"/>
      </w:pPr>
      <w:rPr>
        <w:rFonts w:ascii="Wingdings" w:hAnsi="Wingdings" w:hint="default"/>
      </w:rPr>
    </w:lvl>
  </w:abstractNum>
  <w:abstractNum w:abstractNumId="3"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5"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10EB483A"/>
    <w:multiLevelType w:val="hybridMultilevel"/>
    <w:tmpl w:val="4FCCB2E0"/>
    <w:lvl w:ilvl="0" w:tplc="C25007A8">
      <w:numFmt w:val="bullet"/>
      <w:lvlText w:val="-"/>
      <w:lvlJc w:val="left"/>
      <w:pPr>
        <w:ind w:left="253" w:hanging="123"/>
      </w:pPr>
      <w:rPr>
        <w:rFonts w:ascii="Arial MT" w:eastAsia="Arial MT" w:hAnsi="Arial MT" w:cs="Arial MT" w:hint="default"/>
        <w:color w:val="001F5F"/>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10"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FF10E6C"/>
    <w:multiLevelType w:val="multilevel"/>
    <w:tmpl w:val="07A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8435680"/>
    <w:multiLevelType w:val="hybridMultilevel"/>
    <w:tmpl w:val="7D08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0108B2"/>
    <w:multiLevelType w:val="hybridMultilevel"/>
    <w:tmpl w:val="A41E80EC"/>
    <w:lvl w:ilvl="0" w:tplc="C25007A8">
      <w:numFmt w:val="bullet"/>
      <w:lvlText w:val="-"/>
      <w:lvlJc w:val="left"/>
      <w:pPr>
        <w:ind w:left="383" w:hanging="123"/>
      </w:pPr>
      <w:rPr>
        <w:rFonts w:ascii="Arial MT" w:eastAsia="Arial MT" w:hAnsi="Arial MT" w:cs="Arial MT" w:hint="default"/>
        <w:color w:val="001F5F"/>
        <w:w w:val="99"/>
        <w:sz w:val="20"/>
        <w:szCs w:val="20"/>
        <w:lang w:val="it-IT" w:eastAsia="en-US" w:bidi="ar-SA"/>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1D31D6"/>
    <w:multiLevelType w:val="hybridMultilevel"/>
    <w:tmpl w:val="E1481C2E"/>
    <w:numStyleLink w:val="Stileimportato1"/>
  </w:abstractNum>
  <w:abstractNum w:abstractNumId="18" w15:restartNumberingAfterBreak="0">
    <w:nsid w:val="376269C6"/>
    <w:multiLevelType w:val="hybridMultilevel"/>
    <w:tmpl w:val="60622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5C2C07"/>
    <w:multiLevelType w:val="hybridMultilevel"/>
    <w:tmpl w:val="2F0E7A12"/>
    <w:lvl w:ilvl="0" w:tplc="5BA40FF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40C92D0A"/>
    <w:multiLevelType w:val="hybridMultilevel"/>
    <w:tmpl w:val="1D00D1DA"/>
    <w:lvl w:ilvl="0" w:tplc="C25007A8">
      <w:numFmt w:val="bullet"/>
      <w:lvlText w:val="-"/>
      <w:lvlJc w:val="left"/>
      <w:pPr>
        <w:ind w:left="253" w:hanging="123"/>
      </w:pPr>
      <w:rPr>
        <w:rFonts w:ascii="Arial MT" w:eastAsia="Arial MT" w:hAnsi="Arial MT" w:cs="Arial MT" w:hint="default"/>
        <w:color w:val="001F5F"/>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28F3816"/>
    <w:multiLevelType w:val="hybridMultilevel"/>
    <w:tmpl w:val="062293A0"/>
    <w:lvl w:ilvl="0" w:tplc="F516DA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8" w15:restartNumberingAfterBreak="0">
    <w:nsid w:val="490C1CE8"/>
    <w:multiLevelType w:val="hybridMultilevel"/>
    <w:tmpl w:val="B086760C"/>
    <w:lvl w:ilvl="0" w:tplc="E2A6C10E">
      <w:start w:val="6"/>
      <w:numFmt w:val="bullet"/>
      <w:lvlText w:val="-"/>
      <w:lvlJc w:val="left"/>
      <w:pPr>
        <w:ind w:left="1770" w:hanging="360"/>
      </w:pPr>
      <w:rPr>
        <w:rFonts w:ascii="Arial" w:eastAsia="Times New Roman" w:hAnsi="Arial" w:cs="Aria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D5780B"/>
    <w:multiLevelType w:val="hybridMultilevel"/>
    <w:tmpl w:val="3752B8A2"/>
    <w:lvl w:ilvl="0" w:tplc="F7A8A748">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E2748A5"/>
    <w:multiLevelType w:val="hybridMultilevel"/>
    <w:tmpl w:val="CFE41D42"/>
    <w:lvl w:ilvl="0" w:tplc="B0EAB568">
      <w:numFmt w:val="bullet"/>
      <w:lvlText w:val="-"/>
      <w:lvlJc w:val="left"/>
      <w:pPr>
        <w:ind w:left="743" w:hanging="360"/>
      </w:pPr>
      <w:rPr>
        <w:rFonts w:ascii="Arial" w:eastAsia="Times New Roman" w:hAnsi="Arial" w:cs="Aria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35"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C1D48"/>
    <w:multiLevelType w:val="hybridMultilevel"/>
    <w:tmpl w:val="F19A5CA6"/>
    <w:lvl w:ilvl="0" w:tplc="C25007A8">
      <w:numFmt w:val="bullet"/>
      <w:lvlText w:val="-"/>
      <w:lvlJc w:val="left"/>
      <w:pPr>
        <w:ind w:left="253" w:hanging="123"/>
      </w:pPr>
      <w:rPr>
        <w:rFonts w:ascii="Arial MT" w:eastAsia="Arial MT" w:hAnsi="Arial MT" w:cs="Arial MT" w:hint="default"/>
        <w:color w:val="001F5F"/>
        <w:w w:val="99"/>
        <w:sz w:val="20"/>
        <w:szCs w:val="20"/>
        <w:lang w:val="it-IT" w:eastAsia="en-US" w:bidi="ar-SA"/>
      </w:rPr>
    </w:lvl>
    <w:lvl w:ilvl="1" w:tplc="22B85110">
      <w:numFmt w:val="bullet"/>
      <w:lvlText w:val="-"/>
      <w:lvlJc w:val="left"/>
      <w:pPr>
        <w:ind w:left="974" w:hanging="360"/>
      </w:pPr>
      <w:rPr>
        <w:rFonts w:ascii="Calibri" w:eastAsia="Calibri" w:hAnsi="Calibri" w:cs="Calibri" w:hint="default"/>
        <w:color w:val="001F5F"/>
        <w:w w:val="100"/>
        <w:sz w:val="22"/>
        <w:szCs w:val="22"/>
        <w:lang w:val="it-IT" w:eastAsia="en-US" w:bidi="ar-SA"/>
      </w:rPr>
    </w:lvl>
    <w:lvl w:ilvl="2" w:tplc="27AC4D9A">
      <w:numFmt w:val="bullet"/>
      <w:lvlText w:val="•"/>
      <w:lvlJc w:val="left"/>
      <w:pPr>
        <w:ind w:left="2027" w:hanging="360"/>
      </w:pPr>
      <w:rPr>
        <w:rFonts w:hint="default"/>
        <w:lang w:val="it-IT" w:eastAsia="en-US" w:bidi="ar-SA"/>
      </w:rPr>
    </w:lvl>
    <w:lvl w:ilvl="3" w:tplc="7DA83D60">
      <w:numFmt w:val="bullet"/>
      <w:lvlText w:val="•"/>
      <w:lvlJc w:val="left"/>
      <w:pPr>
        <w:ind w:left="3074" w:hanging="360"/>
      </w:pPr>
      <w:rPr>
        <w:rFonts w:hint="default"/>
        <w:lang w:val="it-IT" w:eastAsia="en-US" w:bidi="ar-SA"/>
      </w:rPr>
    </w:lvl>
    <w:lvl w:ilvl="4" w:tplc="F3B89B50">
      <w:numFmt w:val="bullet"/>
      <w:lvlText w:val="•"/>
      <w:lvlJc w:val="left"/>
      <w:pPr>
        <w:ind w:left="4122" w:hanging="360"/>
      </w:pPr>
      <w:rPr>
        <w:rFonts w:hint="default"/>
        <w:lang w:val="it-IT" w:eastAsia="en-US" w:bidi="ar-SA"/>
      </w:rPr>
    </w:lvl>
    <w:lvl w:ilvl="5" w:tplc="C0B8FFDC">
      <w:numFmt w:val="bullet"/>
      <w:lvlText w:val="•"/>
      <w:lvlJc w:val="left"/>
      <w:pPr>
        <w:ind w:left="5169" w:hanging="360"/>
      </w:pPr>
      <w:rPr>
        <w:rFonts w:hint="default"/>
        <w:lang w:val="it-IT" w:eastAsia="en-US" w:bidi="ar-SA"/>
      </w:rPr>
    </w:lvl>
    <w:lvl w:ilvl="6" w:tplc="3BE8B2EE">
      <w:numFmt w:val="bullet"/>
      <w:lvlText w:val="•"/>
      <w:lvlJc w:val="left"/>
      <w:pPr>
        <w:ind w:left="6216" w:hanging="360"/>
      </w:pPr>
      <w:rPr>
        <w:rFonts w:hint="default"/>
        <w:lang w:val="it-IT" w:eastAsia="en-US" w:bidi="ar-SA"/>
      </w:rPr>
    </w:lvl>
    <w:lvl w:ilvl="7" w:tplc="CD0CE2D0">
      <w:numFmt w:val="bullet"/>
      <w:lvlText w:val="•"/>
      <w:lvlJc w:val="left"/>
      <w:pPr>
        <w:ind w:left="7264" w:hanging="360"/>
      </w:pPr>
      <w:rPr>
        <w:rFonts w:hint="default"/>
        <w:lang w:val="it-IT" w:eastAsia="en-US" w:bidi="ar-SA"/>
      </w:rPr>
    </w:lvl>
    <w:lvl w:ilvl="8" w:tplc="EA568922">
      <w:numFmt w:val="bullet"/>
      <w:lvlText w:val="•"/>
      <w:lvlJc w:val="left"/>
      <w:pPr>
        <w:ind w:left="8311" w:hanging="360"/>
      </w:pPr>
      <w:rPr>
        <w:rFonts w:hint="default"/>
        <w:lang w:val="it-IT" w:eastAsia="en-US" w:bidi="ar-SA"/>
      </w:rPr>
    </w:lvl>
  </w:abstractNum>
  <w:abstractNum w:abstractNumId="37" w15:restartNumberingAfterBreak="0">
    <w:nsid w:val="6353267D"/>
    <w:multiLevelType w:val="multilevel"/>
    <w:tmpl w:val="78E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4031704"/>
    <w:multiLevelType w:val="hybridMultilevel"/>
    <w:tmpl w:val="5A8AFBF4"/>
    <w:lvl w:ilvl="0" w:tplc="C25007A8">
      <w:numFmt w:val="bullet"/>
      <w:lvlText w:val="-"/>
      <w:lvlJc w:val="left"/>
      <w:pPr>
        <w:ind w:left="253" w:hanging="123"/>
      </w:pPr>
      <w:rPr>
        <w:rFonts w:ascii="Arial MT" w:eastAsia="Arial MT" w:hAnsi="Arial MT" w:cs="Arial MT" w:hint="default"/>
        <w:color w:val="001F5F"/>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F446B0"/>
    <w:multiLevelType w:val="hybridMultilevel"/>
    <w:tmpl w:val="DEE0B944"/>
    <w:lvl w:ilvl="0" w:tplc="088091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7" w15:restartNumberingAfterBreak="0">
    <w:nsid w:val="7B17073F"/>
    <w:multiLevelType w:val="hybridMultilevel"/>
    <w:tmpl w:val="8E829F00"/>
    <w:lvl w:ilvl="0" w:tplc="54CC99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0978194">
    <w:abstractNumId w:val="21"/>
  </w:num>
  <w:num w:numId="2" w16cid:durableId="1126698287">
    <w:abstractNumId w:val="38"/>
  </w:num>
  <w:num w:numId="3" w16cid:durableId="1487284137">
    <w:abstractNumId w:val="12"/>
  </w:num>
  <w:num w:numId="4" w16cid:durableId="631518708">
    <w:abstractNumId w:val="4"/>
  </w:num>
  <w:num w:numId="5" w16cid:durableId="1397045576">
    <w:abstractNumId w:val="5"/>
  </w:num>
  <w:num w:numId="6" w16cid:durableId="789710124">
    <w:abstractNumId w:val="46"/>
  </w:num>
  <w:num w:numId="7" w16cid:durableId="1566912992">
    <w:abstractNumId w:val="7"/>
  </w:num>
  <w:num w:numId="8" w16cid:durableId="263927133">
    <w:abstractNumId w:val="45"/>
  </w:num>
  <w:num w:numId="9" w16cid:durableId="329797753">
    <w:abstractNumId w:val="31"/>
  </w:num>
  <w:num w:numId="10" w16cid:durableId="226381176">
    <w:abstractNumId w:val="36"/>
  </w:num>
  <w:num w:numId="11" w16cid:durableId="730882064">
    <w:abstractNumId w:val="23"/>
  </w:num>
  <w:num w:numId="12" w16cid:durableId="807623515">
    <w:abstractNumId w:val="8"/>
  </w:num>
  <w:num w:numId="13" w16cid:durableId="1145317207">
    <w:abstractNumId w:val="28"/>
  </w:num>
  <w:num w:numId="14" w16cid:durableId="2037004984">
    <w:abstractNumId w:val="17"/>
  </w:num>
  <w:num w:numId="15" w16cid:durableId="1491486398">
    <w:abstractNumId w:val="14"/>
  </w:num>
  <w:num w:numId="16" w16cid:durableId="2012680333">
    <w:abstractNumId w:val="15"/>
  </w:num>
  <w:num w:numId="17" w16cid:durableId="461314139">
    <w:abstractNumId w:val="42"/>
  </w:num>
  <w:num w:numId="18" w16cid:durableId="876043404">
    <w:abstractNumId w:val="22"/>
  </w:num>
  <w:num w:numId="19" w16cid:durableId="1171801095">
    <w:abstractNumId w:val="6"/>
  </w:num>
  <w:num w:numId="20" w16cid:durableId="1832524393">
    <w:abstractNumId w:val="39"/>
  </w:num>
  <w:num w:numId="21" w16cid:durableId="1510290256">
    <w:abstractNumId w:val="30"/>
  </w:num>
  <w:num w:numId="22" w16cid:durableId="909582655">
    <w:abstractNumId w:val="18"/>
  </w:num>
  <w:num w:numId="23" w16cid:durableId="1799686658">
    <w:abstractNumId w:val="19"/>
  </w:num>
  <w:num w:numId="24" w16cid:durableId="1580561170">
    <w:abstractNumId w:val="37"/>
  </w:num>
  <w:num w:numId="25" w16cid:durableId="567039628">
    <w:abstractNumId w:val="11"/>
  </w:num>
  <w:num w:numId="26" w16cid:durableId="1592198941">
    <w:abstractNumId w:val="2"/>
  </w:num>
  <w:num w:numId="27" w16cid:durableId="2135708666">
    <w:abstractNumId w:val="34"/>
  </w:num>
  <w:num w:numId="28" w16cid:durableId="754858770">
    <w:abstractNumId w:val="13"/>
  </w:num>
  <w:num w:numId="29" w16cid:durableId="1529566002">
    <w:abstractNumId w:val="24"/>
  </w:num>
  <w:num w:numId="30" w16cid:durableId="684600300">
    <w:abstractNumId w:val="47"/>
  </w:num>
  <w:num w:numId="31" w16cid:durableId="1516112365">
    <w:abstractNumId w:val="40"/>
  </w:num>
  <w:num w:numId="32" w16cid:durableId="574508726">
    <w:abstractNumId w:val="26"/>
  </w:num>
  <w:num w:numId="33" w16cid:durableId="1928034251">
    <w:abstractNumId w:val="43"/>
  </w:num>
  <w:num w:numId="34" w16cid:durableId="42869476">
    <w:abstractNumId w:val="0"/>
  </w:num>
  <w:num w:numId="35" w16cid:durableId="1028066767">
    <w:abstractNumId w:val="32"/>
  </w:num>
  <w:num w:numId="36" w16cid:durableId="1969434502">
    <w:abstractNumId w:val="9"/>
  </w:num>
  <w:num w:numId="37" w16cid:durableId="2133132190">
    <w:abstractNumId w:val="35"/>
  </w:num>
  <w:num w:numId="38" w16cid:durableId="1502890965">
    <w:abstractNumId w:val="20"/>
  </w:num>
  <w:num w:numId="39" w16cid:durableId="44866785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426127">
    <w:abstractNumId w:val="44"/>
  </w:num>
  <w:num w:numId="41" w16cid:durableId="2012217970">
    <w:abstractNumId w:val="16"/>
  </w:num>
  <w:num w:numId="42" w16cid:durableId="549852091">
    <w:abstractNumId w:val="29"/>
  </w:num>
  <w:num w:numId="43" w16cid:durableId="1510172980">
    <w:abstractNumId w:val="33"/>
  </w:num>
  <w:num w:numId="44" w16cid:durableId="1311667912">
    <w:abstractNumId w:val="3"/>
  </w:num>
  <w:num w:numId="45" w16cid:durableId="1988047700">
    <w:abstractNumId w:val="27"/>
  </w:num>
  <w:num w:numId="46" w16cid:durableId="1629124028">
    <w:abstractNumId w:val="10"/>
  </w:num>
  <w:num w:numId="47" w16cid:durableId="314380676">
    <w:abstractNumId w:val="41"/>
  </w:num>
  <w:num w:numId="48" w16cid:durableId="2098480918">
    <w:abstractNumId w:val="25"/>
  </w:num>
  <w:num w:numId="49" w16cid:durableId="716052032">
    <w:abstractNumId w:val="2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AB0"/>
    <w:rsid w:val="002B44CB"/>
    <w:rsid w:val="002B475F"/>
    <w:rsid w:val="002B494D"/>
    <w:rsid w:val="002B4DE5"/>
    <w:rsid w:val="002B564E"/>
    <w:rsid w:val="002B5863"/>
    <w:rsid w:val="002B58F5"/>
    <w:rsid w:val="002B5D7F"/>
    <w:rsid w:val="002B6DDC"/>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451"/>
    <w:rsid w:val="00350567"/>
    <w:rsid w:val="00350739"/>
    <w:rsid w:val="0035099A"/>
    <w:rsid w:val="00350E7E"/>
    <w:rsid w:val="003517A6"/>
    <w:rsid w:val="0035199C"/>
    <w:rsid w:val="00352394"/>
    <w:rsid w:val="0035304E"/>
    <w:rsid w:val="0035377C"/>
    <w:rsid w:val="00353CDC"/>
    <w:rsid w:val="00354A15"/>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1BC2"/>
    <w:rsid w:val="00361D38"/>
    <w:rsid w:val="00362A6E"/>
    <w:rsid w:val="003633A7"/>
    <w:rsid w:val="003633C0"/>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84A"/>
    <w:rsid w:val="004B5979"/>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F12"/>
    <w:rsid w:val="00515676"/>
    <w:rsid w:val="00515730"/>
    <w:rsid w:val="0051672B"/>
    <w:rsid w:val="005173BE"/>
    <w:rsid w:val="00517784"/>
    <w:rsid w:val="00520010"/>
    <w:rsid w:val="005201EF"/>
    <w:rsid w:val="00521124"/>
    <w:rsid w:val="00521B5E"/>
    <w:rsid w:val="00521B83"/>
    <w:rsid w:val="00521B86"/>
    <w:rsid w:val="005221AC"/>
    <w:rsid w:val="00522247"/>
    <w:rsid w:val="005222F1"/>
    <w:rsid w:val="0052299A"/>
    <w:rsid w:val="00522FFB"/>
    <w:rsid w:val="00523430"/>
    <w:rsid w:val="005236D8"/>
    <w:rsid w:val="00523C52"/>
    <w:rsid w:val="0052488A"/>
    <w:rsid w:val="005252C9"/>
    <w:rsid w:val="005266EC"/>
    <w:rsid w:val="00526943"/>
    <w:rsid w:val="00526D5D"/>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2175"/>
    <w:rsid w:val="005D2C63"/>
    <w:rsid w:val="005D2F0F"/>
    <w:rsid w:val="005D32E3"/>
    <w:rsid w:val="005D34E9"/>
    <w:rsid w:val="005D35FB"/>
    <w:rsid w:val="005D3749"/>
    <w:rsid w:val="005D3C23"/>
    <w:rsid w:val="005D3EF1"/>
    <w:rsid w:val="005D4031"/>
    <w:rsid w:val="005D433D"/>
    <w:rsid w:val="005D47A0"/>
    <w:rsid w:val="005D480B"/>
    <w:rsid w:val="005D4AE6"/>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C74"/>
    <w:rsid w:val="006C63E9"/>
    <w:rsid w:val="006C6947"/>
    <w:rsid w:val="006C6C05"/>
    <w:rsid w:val="006C6E5F"/>
    <w:rsid w:val="006C6F07"/>
    <w:rsid w:val="006C6F9C"/>
    <w:rsid w:val="006C748E"/>
    <w:rsid w:val="006C7F82"/>
    <w:rsid w:val="006D0149"/>
    <w:rsid w:val="006D03F3"/>
    <w:rsid w:val="006D0DC9"/>
    <w:rsid w:val="006D147B"/>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434B"/>
    <w:rsid w:val="007145D8"/>
    <w:rsid w:val="00714ED7"/>
    <w:rsid w:val="0071539D"/>
    <w:rsid w:val="0071571D"/>
    <w:rsid w:val="00715892"/>
    <w:rsid w:val="00715CC7"/>
    <w:rsid w:val="00715F83"/>
    <w:rsid w:val="007162E8"/>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8BF"/>
    <w:rsid w:val="008A50FB"/>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DED"/>
    <w:rsid w:val="0097240B"/>
    <w:rsid w:val="00972641"/>
    <w:rsid w:val="00972FCE"/>
    <w:rsid w:val="00973570"/>
    <w:rsid w:val="009737F9"/>
    <w:rsid w:val="00973801"/>
    <w:rsid w:val="00973840"/>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E76"/>
    <w:rsid w:val="00B56BD7"/>
    <w:rsid w:val="00B57426"/>
    <w:rsid w:val="00B57CD7"/>
    <w:rsid w:val="00B60052"/>
    <w:rsid w:val="00B600D3"/>
    <w:rsid w:val="00B61956"/>
    <w:rsid w:val="00B62221"/>
    <w:rsid w:val="00B623CF"/>
    <w:rsid w:val="00B6258B"/>
    <w:rsid w:val="00B62A06"/>
    <w:rsid w:val="00B62A9E"/>
    <w:rsid w:val="00B62BE7"/>
    <w:rsid w:val="00B62CFF"/>
    <w:rsid w:val="00B63131"/>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3E"/>
    <w:rsid w:val="00B70F0E"/>
    <w:rsid w:val="00B723CA"/>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14A"/>
    <w:rsid w:val="00BB0399"/>
    <w:rsid w:val="00BB0BE7"/>
    <w:rsid w:val="00BB13D3"/>
    <w:rsid w:val="00BB1A1F"/>
    <w:rsid w:val="00BB2238"/>
    <w:rsid w:val="00BB224D"/>
    <w:rsid w:val="00BB2CDC"/>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3B9"/>
    <w:rsid w:val="00C43DF2"/>
    <w:rsid w:val="00C442B5"/>
    <w:rsid w:val="00C44AD1"/>
    <w:rsid w:val="00C44DD9"/>
    <w:rsid w:val="00C44EC1"/>
    <w:rsid w:val="00C450B9"/>
    <w:rsid w:val="00C45E45"/>
    <w:rsid w:val="00C4658F"/>
    <w:rsid w:val="00C46A18"/>
    <w:rsid w:val="00C46CA9"/>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D33"/>
    <w:rsid w:val="00D538E8"/>
    <w:rsid w:val="00D53940"/>
    <w:rsid w:val="00D53D87"/>
    <w:rsid w:val="00D548DA"/>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1BC"/>
    <w:rsid w:val="00E152DD"/>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42E"/>
    <w:rsid w:val="00E53BE8"/>
    <w:rsid w:val="00E53CD6"/>
    <w:rsid w:val="00E54259"/>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4EE"/>
    <w:rsid w:val="00E7324B"/>
    <w:rsid w:val="00E73380"/>
    <w:rsid w:val="00E7346B"/>
    <w:rsid w:val="00E73793"/>
    <w:rsid w:val="00E737C0"/>
    <w:rsid w:val="00E73AFE"/>
    <w:rsid w:val="00E73B6F"/>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451"/>
    <w:rsid w:val="00EC5642"/>
    <w:rsid w:val="00EC57FF"/>
    <w:rsid w:val="00EC59BD"/>
    <w:rsid w:val="00EC60DE"/>
    <w:rsid w:val="00EC61BD"/>
    <w:rsid w:val="00EC6644"/>
    <w:rsid w:val="00EC6E65"/>
    <w:rsid w:val="00EC7196"/>
    <w:rsid w:val="00EC7FB7"/>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30D8"/>
    <w:rsid w:val="00FF3649"/>
    <w:rsid w:val="00FF386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372DD"/>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E5712D"/>
    <w:pPr>
      <w:keepNext/>
      <w:spacing w:before="240" w:after="120"/>
      <w:outlineLvl w:val="2"/>
    </w:pPr>
    <w:rPr>
      <w:b/>
      <w:smallCaps/>
      <w:sz w:val="32"/>
      <w:u w:val="single"/>
    </w:rPr>
  </w:style>
  <w:style w:type="paragraph" w:styleId="Titolo4">
    <w:name w:val="heading 4"/>
    <w:basedOn w:val="Normale"/>
    <w:next w:val="Normale"/>
    <w:link w:val="Titolo4Carattere"/>
    <w:uiPriority w:val="9"/>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uiPriority w:val="9"/>
    <w:qFormat/>
    <w:rsid w:val="00E5712D"/>
    <w:rPr>
      <w:rFonts w:ascii="Arial" w:hAnsi="Arial"/>
      <w:b/>
      <w:smallCaps/>
      <w:noProof/>
      <w:sz w:val="32"/>
      <w:u w:val="single"/>
    </w:rPr>
  </w:style>
  <w:style w:type="character" w:customStyle="1" w:styleId="Titolo4Carattere">
    <w:name w:val="Titolo 4 Carattere"/>
    <w:basedOn w:val="Carpredefinitoparagrafo"/>
    <w:link w:val="Titolo4"/>
    <w:uiPriority w:val="9"/>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qFormat/>
    <w:rsid w:val="00E5712D"/>
    <w:rPr>
      <w:rFonts w:ascii="Arial" w:hAnsi="Arial"/>
      <w:sz w:val="22"/>
    </w:rPr>
  </w:style>
  <w:style w:type="character" w:customStyle="1" w:styleId="Titolo6Carattere">
    <w:name w:val="Titolo 6 Carattere"/>
    <w:basedOn w:val="Carpredefinitoparagrafo"/>
    <w:link w:val="Titolo6"/>
    <w:uiPriority w:val="9"/>
    <w:qFormat/>
    <w:rsid w:val="00E5712D"/>
    <w:rPr>
      <w:i/>
      <w:sz w:val="22"/>
    </w:rPr>
  </w:style>
  <w:style w:type="character" w:customStyle="1" w:styleId="Titolo7Carattere">
    <w:name w:val="Titolo 7 Carattere"/>
    <w:basedOn w:val="Carpredefinitoparagrafo"/>
    <w:link w:val="Titolo7"/>
    <w:uiPriority w:val="9"/>
    <w:qFormat/>
    <w:rsid w:val="00E5712D"/>
    <w:rPr>
      <w:rFonts w:ascii="Arial" w:hAnsi="Arial"/>
    </w:rPr>
  </w:style>
  <w:style w:type="character" w:customStyle="1" w:styleId="Titolo8Carattere">
    <w:name w:val="Titolo 8 Carattere"/>
    <w:basedOn w:val="Carpredefinitoparagrafo"/>
    <w:link w:val="Titolo8"/>
    <w:uiPriority w:val="9"/>
    <w:qFormat/>
    <w:rsid w:val="00E5712D"/>
    <w:rPr>
      <w:rFonts w:ascii="Arial" w:hAnsi="Arial"/>
      <w:i/>
    </w:rPr>
  </w:style>
  <w:style w:type="character" w:customStyle="1" w:styleId="Titolo9Carattere">
    <w:name w:val="Titolo 9 Carattere"/>
    <w:basedOn w:val="Carpredefinitoparagrafo"/>
    <w:link w:val="Titolo9"/>
    <w:uiPriority w:val="9"/>
    <w:qFormat/>
    <w:rsid w:val="00E5712D"/>
    <w:rPr>
      <w:rFonts w:ascii="Arial" w:hAnsi="Arial"/>
      <w:b/>
      <w:i/>
      <w:sz w:val="18"/>
    </w:rPr>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11"/>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1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hyperlink" Target="https://forms.office.com/Pages/ResponsePage.aspx?id=EXyjOZo2RUSxGbTIDKvY5L38eBc14KNAhtVnxdY-Ti1UMFBJSThIU1RIOE1GUVA3RFQwV1FRT1M2Ri4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yperlink" Target="https://forms.office.com/Pages/DesignPageV2.aspx?subpage=design&amp;token=edf10e332c9040b1ad35d1ca2a69f56f&amp;id=EXyjOZo2RUSxGbTIDKvY5L38eBc14KNAhtVnxdY-Ti1UMFBJSThIU1RIOE1GUVA3RFQwV1FRT1M2Ri4u" TargetMode="External"/><Relationship Id="rId2" Type="http://schemas.openxmlformats.org/officeDocument/2006/relationships/numbering" Target="numbering.xml"/><Relationship Id="rId16" Type="http://schemas.openxmlformats.org/officeDocument/2006/relationships/hyperlink" Target="https://www.figc.it/it/giovani/governance/comunicati-ufficiali/comunicato-ufficiale-n-1-figc-sgs-202520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marche.it/guide-rap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gc.it/it/giovani/governance/comunicati-ufficiali/comunicato-ufficiale-n-1-figc-sgs-20242025/" TargetMode="External"/><Relationship Id="rId23" Type="http://schemas.openxmlformats.org/officeDocument/2006/relationships/fontTable" Target="fontTable.xml"/><Relationship Id="rId10" Type="http://schemas.openxmlformats.org/officeDocument/2006/relationships/hyperlink" Target="http://www.figcmarch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yperlink" Target="https://www.mybank.eu/it/mybank/banche-e-psp-aderent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49</TotalTime>
  <Pages>16</Pages>
  <Words>6203</Words>
  <Characters>35358</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41479</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18</cp:revision>
  <cp:lastPrinted>2025-07-16T14:55:00Z</cp:lastPrinted>
  <dcterms:created xsi:type="dcterms:W3CDTF">2025-07-04T12:27:00Z</dcterms:created>
  <dcterms:modified xsi:type="dcterms:W3CDTF">2025-07-16T14:56:00Z</dcterms:modified>
</cp:coreProperties>
</file>