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8" w:after="0"/>
        <w:ind w:right="115"/>
        <w:jc w:val="right"/>
        <w:rPr>
          <w:rFonts w:ascii="Trebuchet MS" w:hAnsi="Trebuchet MS"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676910</wp:posOffset>
            </wp:positionH>
            <wp:positionV relativeFrom="paragraph">
              <wp:posOffset>-3810</wp:posOffset>
            </wp:positionV>
            <wp:extent cx="2840990" cy="128079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0054B8"/>
          <w:spacing w:val="-1"/>
        </w:rPr>
        <w:t>AREA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DI</w:t>
      </w:r>
      <w:r>
        <w:rPr>
          <w:rFonts w:ascii="Trebuchet MS" w:hAnsi="Trebuchet MS"/>
          <w:b/>
          <w:color w:val="0054B8"/>
          <w:spacing w:val="-13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SVILUPPO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TERRITORIALE</w:t>
      </w:r>
    </w:p>
    <w:p>
      <w:pPr>
        <w:pStyle w:val="Heading1"/>
        <w:jc w:val="right"/>
        <w:rPr/>
      </w:pPr>
      <w:bookmarkStart w:id="0" w:name="ASCOLI_-_FERMO"/>
      <w:bookmarkEnd w:id="0"/>
      <w:r>
        <w:rPr>
          <w:color w:val="0054B8"/>
        </w:rPr>
        <w:t>MACERATA-ANCONA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Title"/>
        <w:rPr/>
      </w:pPr>
      <w:r>
        <w:rPr>
          <w:spacing w:val="-1"/>
        </w:rPr>
        <w:t>PROGRAMMAZIONE</w:t>
      </w:r>
      <w:r>
        <w:rPr>
          <w:spacing w:val="-23"/>
        </w:rPr>
        <w:t xml:space="preserve"> </w:t>
      </w:r>
      <w:r>
        <w:rPr>
          <w:spacing w:val="-1"/>
        </w:rPr>
        <w:t>ATTIVITÀ</w:t>
      </w:r>
    </w:p>
    <w:p>
      <w:pPr>
        <w:pStyle w:val="Heading1"/>
        <w:spacing w:before="203" w:after="0"/>
        <w:ind w:left="2869" w:right="3728"/>
        <w:rPr/>
      </w:pPr>
      <w:bookmarkStart w:id="1" w:name="DICEMBRE_2024"/>
      <w:bookmarkEnd w:id="1"/>
      <w:r>
        <w:rPr>
          <w:spacing w:val="-2"/>
          <w:u w:val="thick"/>
        </w:rPr>
        <w:t>NOVEMBRE 2025</w:t>
      </w:r>
    </w:p>
    <w:p>
      <w:pPr>
        <w:pStyle w:val="BodyText"/>
        <w:spacing w:lineRule="auto" w:line="254" w:before="188" w:after="0"/>
        <w:ind w:left="173" w:right="1026"/>
        <w:jc w:val="both"/>
        <w:rPr/>
      </w:pPr>
      <w:r>
        <w:rPr/>
        <w:t>Il</w:t>
      </w:r>
      <w:r>
        <w:rPr>
          <w:spacing w:val="-9"/>
        </w:rPr>
        <w:t xml:space="preserve"> </w:t>
      </w:r>
      <w:r>
        <w:rPr/>
        <w:t>Coordinatore</w:t>
      </w:r>
      <w:r>
        <w:rPr>
          <w:spacing w:val="-5"/>
        </w:rPr>
        <w:t xml:space="preserve"> </w:t>
      </w:r>
      <w:r>
        <w:rPr/>
        <w:t>Regionale</w:t>
      </w:r>
      <w:r>
        <w:rPr>
          <w:spacing w:val="-1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Settore</w:t>
      </w:r>
      <w:r>
        <w:rPr>
          <w:spacing w:val="-5"/>
        </w:rPr>
        <w:t xml:space="preserve"> </w:t>
      </w:r>
      <w:r>
        <w:rPr/>
        <w:t>Giovanile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 xml:space="preserve">Scolastico </w:t>
      </w:r>
      <w:r>
        <w:rPr/>
        <w:t>prof. Marziali Floriano,</w:t>
      </w:r>
      <w:r>
        <w:rPr>
          <w:spacing w:val="-8"/>
        </w:rPr>
        <w:t xml:space="preserve"> </w:t>
      </w:r>
      <w:r>
        <w:rPr/>
        <w:t>con</w:t>
      </w:r>
      <w:r>
        <w:rPr>
          <w:spacing w:val="-11"/>
        </w:rPr>
        <w:t xml:space="preserve"> </w:t>
      </w:r>
      <w:r>
        <w:rPr/>
        <w:t>riferimento</w:t>
      </w:r>
      <w:r>
        <w:rPr>
          <w:spacing w:val="-5"/>
        </w:rPr>
        <w:t xml:space="preserve"> </w:t>
      </w:r>
      <w:r>
        <w:rPr/>
        <w:t>all’attività</w:t>
      </w:r>
      <w:r>
        <w:rPr>
          <w:spacing w:val="-2"/>
        </w:rPr>
        <w:t xml:space="preserve"> </w:t>
      </w:r>
      <w:r>
        <w:rPr>
          <w:b/>
        </w:rPr>
        <w:t>dell’Area</w:t>
      </w:r>
      <w:r>
        <w:rPr>
          <w:b/>
          <w:spacing w:val="-64"/>
        </w:rPr>
        <w:t xml:space="preserve"> </w:t>
      </w:r>
      <w:r>
        <w:rPr>
          <w:b/>
        </w:rPr>
        <w:t>di Sviluppo Territoriale di MACERATA-ANCONA</w:t>
      </w:r>
      <w:r>
        <w:rPr/>
        <w:t>, comunica la programmazione delle visite che gli</w:t>
      </w:r>
      <w:r>
        <w:rPr>
          <w:spacing w:val="1"/>
        </w:rPr>
        <w:t xml:space="preserve"> </w:t>
      </w:r>
      <w:r>
        <w:rPr/>
        <w:t>Staff</w:t>
      </w:r>
      <w:r>
        <w:rPr>
          <w:spacing w:val="-1"/>
        </w:rPr>
        <w:t xml:space="preserve"> </w:t>
      </w:r>
      <w:r>
        <w:rPr/>
        <w:t>AST effettueranno presso</w:t>
      </w:r>
      <w:r>
        <w:rPr>
          <w:spacing w:val="1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Club</w:t>
      </w:r>
      <w:r>
        <w:rPr>
          <w:spacing w:val="2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territorio</w:t>
      </w:r>
      <w:r>
        <w:rPr>
          <w:spacing w:val="1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corso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NOVEMBRE.</w:t>
      </w:r>
    </w:p>
    <w:p>
      <w:pPr>
        <w:pStyle w:val="BodyText"/>
        <w:spacing w:before="3" w:after="0"/>
        <w:rPr>
          <w:sz w:val="37"/>
        </w:rPr>
      </w:pPr>
      <w:r>
        <w:rPr>
          <w:sz w:val="37"/>
        </w:rPr>
      </w:r>
    </w:p>
    <w:p>
      <w:pPr>
        <w:pStyle w:val="BodyText"/>
        <w:ind w:left="173"/>
        <w:jc w:val="both"/>
        <w:rPr/>
      </w:pPr>
      <w:r>
        <w:rPr>
          <w:spacing w:val="-1"/>
        </w:rPr>
        <w:t>Per</w:t>
      </w:r>
      <w:r>
        <w:rPr>
          <w:spacing w:val="-18"/>
        </w:rPr>
        <w:t xml:space="preserve"> </w:t>
      </w:r>
      <w:r>
        <w:rPr>
          <w:spacing w:val="-1"/>
        </w:rPr>
        <w:t>qualsiasi</w:t>
      </w:r>
      <w:r>
        <w:rPr>
          <w:spacing w:val="-12"/>
        </w:rPr>
        <w:t xml:space="preserve"> </w:t>
      </w:r>
      <w:r>
        <w:rPr>
          <w:spacing w:val="-1"/>
        </w:rPr>
        <w:t>comunicazione</w:t>
      </w:r>
      <w:r>
        <w:rPr>
          <w:spacing w:val="-17"/>
        </w:rPr>
        <w:t xml:space="preserve"> </w:t>
      </w:r>
      <w:r>
        <w:rPr>
          <w:spacing w:val="-1"/>
        </w:rPr>
        <w:t>contattare: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tbl>
      <w:tblPr>
        <w:tblStyle w:val="TableNormal"/>
        <w:tblW w:w="10165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02"/>
        <w:gridCol w:w="2127"/>
        <w:gridCol w:w="1558"/>
        <w:gridCol w:w="2977"/>
      </w:tblGrid>
      <w:tr>
        <w:trPr>
          <w:trHeight w:val="25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926" w:right="89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Ruolo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Cognome</w:t>
            </w:r>
            <w:r>
              <w:rPr>
                <w:rFonts w:ascii="Trebuchet MS" w:hAnsi="Trebuchet MS"/>
                <w:b/>
                <w:spacing w:val="-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9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Telefono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308" w:right="995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</w:tr>
      <w:tr>
        <w:trPr>
          <w:trHeight w:val="41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14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1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Tecnico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Gentilucci Giacomo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3341661703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hyperlink r:id="rId3">
              <w:r>
                <w:rPr>
                  <w:rStyle w:val="ListLabel1"/>
                  <w:kern w:val="0"/>
                  <w:sz w:val="22"/>
                  <w:szCs w:val="22"/>
                  <w:lang w:eastAsia="en-US" w:bidi="ar-SA"/>
                </w:rPr>
                <w:t>giacomo.gentilucci@libero.it</w:t>
              </w:r>
            </w:hyperlink>
          </w:p>
        </w:tc>
      </w:tr>
      <w:tr>
        <w:trPr>
          <w:trHeight w:val="572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right="993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6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2"/>
                <w:kern w:val="0"/>
                <w:sz w:val="22"/>
                <w:szCs w:val="22"/>
                <w:lang w:eastAsia="en-US" w:bidi="ar-SA"/>
              </w:rPr>
              <w:t>Organizzativo Regionale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5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Saudelli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Sauro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56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3334262751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hyperlink r:id="rId4">
              <w:r>
                <w:rPr>
                  <w:rStyle w:val="Hyperlink"/>
                  <w:color w:themeColor="text1" w:val="000000"/>
                  <w:kern w:val="0"/>
                  <w:sz w:val="22"/>
                  <w:szCs w:val="22"/>
                  <w:u w:val="none"/>
                  <w:lang w:eastAsia="en-US" w:bidi="ar-SA"/>
                </w:rPr>
                <w:t>saurosaudelli@msn.com</w:t>
              </w:r>
            </w:hyperlink>
          </w:p>
        </w:tc>
      </w:tr>
    </w:tbl>
    <w:p>
      <w:pPr>
        <w:pStyle w:val="Normal"/>
        <w:spacing w:before="226" w:after="0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STAFF</w:t>
      </w:r>
    </w:p>
    <w:p>
      <w:pPr>
        <w:pStyle w:val="Normal"/>
        <w:tabs>
          <w:tab w:val="clear" w:pos="720"/>
          <w:tab w:val="left" w:pos="3851" w:leader="none"/>
        </w:tabs>
        <w:spacing w:lineRule="exact" w:line="255" w:before="37" w:after="0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Responsabile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</w:rPr>
        <w:t>Tecnico:</w:t>
        <w:tab/>
      </w:r>
      <w:r>
        <w:rPr>
          <w:rFonts w:ascii="Trebuchet MS" w:hAnsi="Trebuchet MS"/>
          <w:bCs/>
        </w:rPr>
        <w:t>Gentilucci Giacomo</w:t>
      </w:r>
    </w:p>
    <w:p>
      <w:pPr>
        <w:pStyle w:val="Normal"/>
        <w:tabs>
          <w:tab w:val="clear" w:pos="720"/>
          <w:tab w:val="left" w:pos="3851" w:leader="none"/>
        </w:tabs>
        <w:spacing w:lineRule="exact" w:line="252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</w:r>
      <w:r>
        <w:rPr>
          <w:rFonts w:ascii="Trebuchet MS" w:hAnsi="Trebuchet MS"/>
          <w:spacing w:val="-1"/>
          <w:sz w:val="24"/>
          <w:szCs w:val="24"/>
        </w:rPr>
        <w:t>Girotti Simone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</w:r>
      <w:r>
        <w:rPr>
          <w:rFonts w:ascii="Trebuchet MS" w:hAnsi="Trebuchet MS"/>
          <w:sz w:val="24"/>
          <w:szCs w:val="24"/>
        </w:rPr>
        <w:t>Del Monte Daniel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  <w:t>Scodanibbio Leonardo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 xml:space="preserve"> </w:t>
        <w:tab/>
        <w:t>Federici Saverio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  <w:t>Marchetti Melissa</w:t>
      </w:r>
    </w:p>
    <w:p>
      <w:pPr>
        <w:pStyle w:val="Normal"/>
        <w:spacing w:before="110" w:after="0"/>
        <w:ind w:left="173"/>
        <w:rPr>
          <w:rFonts w:ascii="Trebuchet MS" w:hAnsi="Trebuchet MS"/>
        </w:rPr>
      </w:pPr>
      <w:r>
        <w:rPr>
          <w:rFonts w:ascii="Trebuchet MS" w:hAnsi="Trebuchet MS"/>
        </w:rPr>
        <w:t>Lo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b/>
        </w:rPr>
        <w:t>STAFF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</w:rPr>
        <w:t>dell</w:t>
      </w:r>
      <w:r>
        <w:rPr>
          <w:rFonts w:ascii="Trebuchet MS" w:hAnsi="Trebuchet MS"/>
          <w:b/>
        </w:rPr>
        <w:t>’AST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b/>
        </w:rPr>
        <w:t>MACERATA-ANCONA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</w:rPr>
        <w:t>sarà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presente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nei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seguenti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giorni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luoghi:</w:t>
      </w:r>
    </w:p>
    <w:p>
      <w:pPr>
        <w:pStyle w:val="BodyText"/>
        <w:spacing w:before="4" w:after="1"/>
        <w:rPr>
          <w:sz w:val="26"/>
        </w:rPr>
      </w:pPr>
      <w:r>
        <w:rPr>
          <w:sz w:val="26"/>
        </w:rPr>
      </w:r>
    </w:p>
    <w:tbl>
      <w:tblPr>
        <w:tblStyle w:val="TableNormal"/>
        <w:tblW w:w="9451" w:type="dxa"/>
        <w:jc w:val="left"/>
        <w:tblInd w:w="198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64"/>
        <w:gridCol w:w="1116"/>
        <w:gridCol w:w="850"/>
        <w:gridCol w:w="2268"/>
        <w:gridCol w:w="2978"/>
        <w:gridCol w:w="1274"/>
      </w:tblGrid>
      <w:tr>
        <w:trPr>
          <w:trHeight w:val="969" w:hRule="atLeast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Giorno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5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Orario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283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Club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1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Indirizzo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right="-1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  <w:kern w:val="0"/>
                <w:sz w:val="22"/>
                <w:szCs w:val="22"/>
                <w:lang w:eastAsia="en-US" w:bidi="ar-SA"/>
              </w:rPr>
              <w:t>Categoria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lunedì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3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Matelica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Matelica, Via Guido Rossa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Giovanissimi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6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Montefano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Montefano, Via Imbrecciata 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Pulcini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7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Adriatica Portorecanati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Porto Recanati, Via dell’Industria,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Pulcini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lunedì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10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Le Torri Castelplanio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Castelplanio, Viale dello Sport,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Pulcini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12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Maceratese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Macerata, Viale Martiri della Libertà,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13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Camerano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Camerano, Via Loretana, 54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Pulcini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14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Fabriano Cerreto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Fabriano, Via Bruno Buozzi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Pulcini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lunedì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Maceratese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Macerata, Viale Martiri della Libertà,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Pulcini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Fabriano Cerreto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Fabriano, Via Bruno Buozzi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19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Nuova Folgore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Ancona, Via L Paolucci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Pulcini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25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Le Torri Castelplanio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Castelplanio, Viale dello Sport,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26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Camerano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Camerano, Via Loretana, 54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27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Montefano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Montefano, Via Imbrecciata 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28 novembre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Adriatica Portorecanati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Porto Recanati, Via dell’Industria,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Primi Calci</w:t>
            </w:r>
          </w:p>
        </w:tc>
      </w:tr>
    </w:tbl>
    <w:p>
      <w:pPr>
        <w:pStyle w:val="Normal"/>
        <w:rPr/>
      </w:pPr>
      <w:r>
        <w:rPr/>
        <mc:AlternateContent>
          <mc:Choice Requires="wpg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635</wp:posOffset>
                </wp:positionH>
                <wp:positionV relativeFrom="page">
                  <wp:posOffset>9605645</wp:posOffset>
                </wp:positionV>
                <wp:extent cx="7421880" cy="12331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760" cy="1233000"/>
                          <a:chOff x="0" y="0"/>
                          <a:chExt cx="7421760" cy="1233000"/>
                        </a:xfrm>
                      </wpg:grpSpPr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7421760" cy="123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496160" y="798840"/>
                            <a:ext cx="93852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TEL.</w:t>
                              </w:r>
                              <w:r>
                                <w:rPr>
                                  <w:sz w:val="16"/>
                                  <w:spacing w:val="1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+39</w:t>
                              </w:r>
                              <w:r>
                                <w:rPr>
                                  <w:sz w:val="16"/>
                                  <w:spacing w:val="4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071</w:t>
                              </w:r>
                              <w:r>
                                <w:rPr>
                                  <w:sz w:val="16"/>
                                  <w:spacing w:val="5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28560201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05pt;margin-top:756.35pt;width:584.4pt;height:97.1pt" coordorigin="1,15127" coordsize="11688,19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;top:15127;width:11687;height:1941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2357;top:16385;width:1477;height:158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TEL.</w:t>
                        </w:r>
                        <w:r>
                          <w:rPr>
                            <w:sz w:val="16"/>
                            <w:spacing w:val="1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+39</w:t>
                        </w:r>
                        <w:r>
                          <w:rPr>
                            <w:sz w:val="16"/>
                            <w:spacing w:val="4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071</w:t>
                        </w:r>
                        <w:r>
                          <w:rPr>
                            <w:sz w:val="16"/>
                            <w:spacing w:val="5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28560201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sectPr>
      <w:type w:val="nextPage"/>
      <w:pgSz w:w="11906" w:h="16838"/>
      <w:pgMar w:left="960" w:right="80" w:gutter="0" w:header="0" w:top="42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Trebuchet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5" w:after="0"/>
      <w:ind w:right="127"/>
      <w:jc w:val="center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8f30f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30fe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02" w:after="0"/>
      <w:ind w:left="2890" w:right="3728"/>
      <w:jc w:val="center"/>
    </w:pPr>
    <w:rPr>
      <w:rFonts w:ascii="Trebuchet MS" w:hAnsi="Trebuchet MS" w:eastAsia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tteoconte85@libero.it" TargetMode="External"/><Relationship Id="rId4" Type="http://schemas.openxmlformats.org/officeDocument/2006/relationships/hyperlink" Target="mailto:saurosaudelli@msn.com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LibreOffice/24.8.0.3$Windows_X86_64 LibreOffice_project/0bdf1299c94fe897b119f97f3c613e9dca6be583</Application>
  <AppVersion>15.0000</AppVersion>
  <Pages>1</Pages>
  <Words>272</Words>
  <Characters>1811</Characters>
  <CharactersWithSpaces>1974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2024-11-19T13:38:00Z</dcterms:created>
  <dc:creator>Daniela Nardella</dc:creator>
  <dc:description/>
  <dc:language>it-IT</dc:language>
  <cp:lastModifiedBy/>
  <dcterms:modified xsi:type="dcterms:W3CDTF">2025-10-30T00:19:18Z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