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035A761B"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CD27F2">
              <w:rPr>
                <w:rFonts w:ascii="Arial" w:hAnsi="Arial" w:cs="Arial"/>
                <w:color w:val="002060"/>
                <w:sz w:val="40"/>
                <w:szCs w:val="40"/>
              </w:rPr>
              <w:t>9</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CD27F2">
              <w:rPr>
                <w:rFonts w:ascii="Arial" w:hAnsi="Arial" w:cs="Arial"/>
                <w:color w:val="002060"/>
                <w:sz w:val="40"/>
                <w:szCs w:val="40"/>
              </w:rPr>
              <w:t>2</w:t>
            </w:r>
            <w:r w:rsidR="002349F0">
              <w:rPr>
                <w:rFonts w:ascii="Arial" w:hAnsi="Arial" w:cs="Arial"/>
                <w:color w:val="002060"/>
                <w:sz w:val="40"/>
                <w:szCs w:val="40"/>
              </w:rPr>
              <w:t>0</w:t>
            </w:r>
            <w:r w:rsidR="00124510">
              <w:rPr>
                <w:rFonts w:ascii="Arial" w:hAnsi="Arial" w:cs="Arial"/>
                <w:color w:val="002060"/>
                <w:sz w:val="40"/>
                <w:szCs w:val="40"/>
              </w:rPr>
              <w:t>/</w:t>
            </w:r>
            <w:r w:rsidR="005C0B77">
              <w:rPr>
                <w:rFonts w:ascii="Arial" w:hAnsi="Arial" w:cs="Arial"/>
                <w:color w:val="002060"/>
                <w:sz w:val="40"/>
                <w:szCs w:val="40"/>
              </w:rPr>
              <w:t>0</w:t>
            </w:r>
            <w:r w:rsidR="00832E4B">
              <w:rPr>
                <w:rFonts w:ascii="Arial" w:hAnsi="Arial" w:cs="Arial"/>
                <w:color w:val="002060"/>
                <w:sz w:val="40"/>
                <w:szCs w:val="40"/>
              </w:rPr>
              <w:t>5</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017878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19C02AF" w14:textId="301B1864" w:rsidR="002349F0"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30178783" w:history="1">
        <w:r w:rsidR="002349F0" w:rsidRPr="00A013F6">
          <w:rPr>
            <w:rStyle w:val="Collegamentoipertestuale"/>
            <w:noProof/>
          </w:rPr>
          <w:t>SOMMARIO</w:t>
        </w:r>
        <w:r w:rsidR="002349F0">
          <w:rPr>
            <w:noProof/>
            <w:webHidden/>
          </w:rPr>
          <w:tab/>
        </w:r>
        <w:r w:rsidR="002349F0">
          <w:rPr>
            <w:noProof/>
            <w:webHidden/>
          </w:rPr>
          <w:fldChar w:fldCharType="begin"/>
        </w:r>
        <w:r w:rsidR="002349F0">
          <w:rPr>
            <w:noProof/>
            <w:webHidden/>
          </w:rPr>
          <w:instrText xml:space="preserve"> PAGEREF _Toc230178783 \h </w:instrText>
        </w:r>
        <w:r w:rsidR="002349F0">
          <w:rPr>
            <w:noProof/>
            <w:webHidden/>
          </w:rPr>
        </w:r>
        <w:r w:rsidR="002349F0">
          <w:rPr>
            <w:noProof/>
            <w:webHidden/>
          </w:rPr>
          <w:fldChar w:fldCharType="separate"/>
        </w:r>
        <w:r w:rsidR="00BB205D">
          <w:rPr>
            <w:noProof/>
            <w:webHidden/>
          </w:rPr>
          <w:t>1</w:t>
        </w:r>
        <w:r w:rsidR="002349F0">
          <w:rPr>
            <w:noProof/>
            <w:webHidden/>
          </w:rPr>
          <w:fldChar w:fldCharType="end"/>
        </w:r>
      </w:hyperlink>
    </w:p>
    <w:p w14:paraId="091FFA4D" w14:textId="7959B488" w:rsidR="002349F0" w:rsidRDefault="002349F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178784" w:history="1">
        <w:r w:rsidRPr="00A013F6">
          <w:rPr>
            <w:rStyle w:val="Collegamentoipertestuale"/>
            <w:noProof/>
          </w:rPr>
          <w:t>COMUNICAZIONI DELLA F.I.G.C.</w:t>
        </w:r>
        <w:r>
          <w:rPr>
            <w:noProof/>
            <w:webHidden/>
          </w:rPr>
          <w:tab/>
        </w:r>
        <w:r>
          <w:rPr>
            <w:noProof/>
            <w:webHidden/>
          </w:rPr>
          <w:fldChar w:fldCharType="begin"/>
        </w:r>
        <w:r>
          <w:rPr>
            <w:noProof/>
            <w:webHidden/>
          </w:rPr>
          <w:instrText xml:space="preserve"> PAGEREF _Toc230178784 \h </w:instrText>
        </w:r>
        <w:r>
          <w:rPr>
            <w:noProof/>
            <w:webHidden/>
          </w:rPr>
        </w:r>
        <w:r>
          <w:rPr>
            <w:noProof/>
            <w:webHidden/>
          </w:rPr>
          <w:fldChar w:fldCharType="separate"/>
        </w:r>
        <w:r w:rsidR="00BB205D">
          <w:rPr>
            <w:noProof/>
            <w:webHidden/>
          </w:rPr>
          <w:t>1</w:t>
        </w:r>
        <w:r>
          <w:rPr>
            <w:noProof/>
            <w:webHidden/>
          </w:rPr>
          <w:fldChar w:fldCharType="end"/>
        </w:r>
      </w:hyperlink>
    </w:p>
    <w:p w14:paraId="2AD1FFDD" w14:textId="37560AEC" w:rsidR="002349F0" w:rsidRDefault="002349F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178785" w:history="1">
        <w:r w:rsidRPr="00A013F6">
          <w:rPr>
            <w:rStyle w:val="Collegamentoipertestuale"/>
            <w:noProof/>
          </w:rPr>
          <w:t>COMUNICAZIONI DELLA L.N.D.</w:t>
        </w:r>
        <w:r>
          <w:rPr>
            <w:noProof/>
            <w:webHidden/>
          </w:rPr>
          <w:tab/>
        </w:r>
        <w:r>
          <w:rPr>
            <w:noProof/>
            <w:webHidden/>
          </w:rPr>
          <w:fldChar w:fldCharType="begin"/>
        </w:r>
        <w:r>
          <w:rPr>
            <w:noProof/>
            <w:webHidden/>
          </w:rPr>
          <w:instrText xml:space="preserve"> PAGEREF _Toc230178785 \h </w:instrText>
        </w:r>
        <w:r>
          <w:rPr>
            <w:noProof/>
            <w:webHidden/>
          </w:rPr>
        </w:r>
        <w:r>
          <w:rPr>
            <w:noProof/>
            <w:webHidden/>
          </w:rPr>
          <w:fldChar w:fldCharType="separate"/>
        </w:r>
        <w:r w:rsidR="00BB205D">
          <w:rPr>
            <w:noProof/>
            <w:webHidden/>
          </w:rPr>
          <w:t>1</w:t>
        </w:r>
        <w:r>
          <w:rPr>
            <w:noProof/>
            <w:webHidden/>
          </w:rPr>
          <w:fldChar w:fldCharType="end"/>
        </w:r>
      </w:hyperlink>
    </w:p>
    <w:p w14:paraId="55519B59" w14:textId="0E4E413F" w:rsidR="002349F0" w:rsidRDefault="002349F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178786" w:history="1">
        <w:r w:rsidRPr="00A013F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_Toc230178786 \h </w:instrText>
        </w:r>
        <w:r>
          <w:rPr>
            <w:noProof/>
            <w:webHidden/>
          </w:rPr>
        </w:r>
        <w:r>
          <w:rPr>
            <w:noProof/>
            <w:webHidden/>
          </w:rPr>
          <w:fldChar w:fldCharType="separate"/>
        </w:r>
        <w:r w:rsidR="00BB205D">
          <w:rPr>
            <w:noProof/>
            <w:webHidden/>
          </w:rPr>
          <w:t>2</w:t>
        </w:r>
        <w:r>
          <w:rPr>
            <w:noProof/>
            <w:webHidden/>
          </w:rPr>
          <w:fldChar w:fldCharType="end"/>
        </w:r>
      </w:hyperlink>
    </w:p>
    <w:p w14:paraId="36C18BE9" w14:textId="3A876E7E" w:rsidR="002349F0" w:rsidRDefault="002349F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178787" w:history="1">
        <w:r w:rsidRPr="00A013F6">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_Toc230178787 \h </w:instrText>
        </w:r>
        <w:r>
          <w:rPr>
            <w:noProof/>
            <w:webHidden/>
          </w:rPr>
        </w:r>
        <w:r>
          <w:rPr>
            <w:noProof/>
            <w:webHidden/>
          </w:rPr>
          <w:fldChar w:fldCharType="separate"/>
        </w:r>
        <w:r w:rsidR="00BB205D">
          <w:rPr>
            <w:noProof/>
            <w:webHidden/>
          </w:rPr>
          <w:t>8</w:t>
        </w:r>
        <w:r>
          <w:rPr>
            <w:noProof/>
            <w:webHidden/>
          </w:rPr>
          <w:fldChar w:fldCharType="end"/>
        </w:r>
      </w:hyperlink>
    </w:p>
    <w:p w14:paraId="3A2136AC" w14:textId="2FC49104" w:rsidR="002349F0" w:rsidRDefault="002349F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178788" w:history="1">
        <w:r w:rsidRPr="00A013F6">
          <w:rPr>
            <w:rStyle w:val="Collegamentoipertestuale"/>
            <w:noProof/>
          </w:rPr>
          <w:t>NOTIZIE SU ATTIVITÀ AGONISTICA</w:t>
        </w:r>
        <w:r>
          <w:rPr>
            <w:noProof/>
            <w:webHidden/>
          </w:rPr>
          <w:tab/>
        </w:r>
        <w:r>
          <w:rPr>
            <w:noProof/>
            <w:webHidden/>
          </w:rPr>
          <w:fldChar w:fldCharType="begin"/>
        </w:r>
        <w:r>
          <w:rPr>
            <w:noProof/>
            <w:webHidden/>
          </w:rPr>
          <w:instrText xml:space="preserve"> PAGEREF _Toc230178788 \h </w:instrText>
        </w:r>
        <w:r>
          <w:rPr>
            <w:noProof/>
            <w:webHidden/>
          </w:rPr>
        </w:r>
        <w:r>
          <w:rPr>
            <w:noProof/>
            <w:webHidden/>
          </w:rPr>
          <w:fldChar w:fldCharType="separate"/>
        </w:r>
        <w:r w:rsidR="00BB205D">
          <w:rPr>
            <w:noProof/>
            <w:webHidden/>
          </w:rPr>
          <w:t>8</w:t>
        </w:r>
        <w:r>
          <w:rPr>
            <w:noProof/>
            <w:webHidden/>
          </w:rPr>
          <w:fldChar w:fldCharType="end"/>
        </w:r>
      </w:hyperlink>
    </w:p>
    <w:p w14:paraId="273B33D6" w14:textId="3C503BDA" w:rsidR="002349F0" w:rsidRDefault="002349F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30178789" w:history="1">
        <w:r w:rsidRPr="00A013F6">
          <w:rPr>
            <w:rStyle w:val="Collegamentoipertestuale"/>
            <w:noProof/>
          </w:rPr>
          <w:t>ALLEGATI</w:t>
        </w:r>
        <w:r>
          <w:rPr>
            <w:noProof/>
            <w:webHidden/>
          </w:rPr>
          <w:tab/>
        </w:r>
        <w:r>
          <w:rPr>
            <w:noProof/>
            <w:webHidden/>
          </w:rPr>
          <w:fldChar w:fldCharType="begin"/>
        </w:r>
        <w:r>
          <w:rPr>
            <w:noProof/>
            <w:webHidden/>
          </w:rPr>
          <w:instrText xml:space="preserve"> PAGEREF _Toc230178789 \h </w:instrText>
        </w:r>
        <w:r>
          <w:rPr>
            <w:noProof/>
            <w:webHidden/>
          </w:rPr>
        </w:r>
        <w:r>
          <w:rPr>
            <w:noProof/>
            <w:webHidden/>
          </w:rPr>
          <w:fldChar w:fldCharType="separate"/>
        </w:r>
        <w:r w:rsidR="00BB205D">
          <w:rPr>
            <w:noProof/>
            <w:webHidden/>
          </w:rPr>
          <w:t>16</w:t>
        </w:r>
        <w:r>
          <w:rPr>
            <w:noProof/>
            <w:webHidden/>
          </w:rPr>
          <w:fldChar w:fldCharType="end"/>
        </w:r>
      </w:hyperlink>
    </w:p>
    <w:p w14:paraId="3DD5B941" w14:textId="254059EF"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30178784"/>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1E156518"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8"/>
          <w:szCs w:val="28"/>
          <w:u w:val="single"/>
          <w:lang w:val="x-none" w:eastAsia="en-US"/>
        </w:rPr>
      </w:pPr>
      <w:r w:rsidRPr="006E6C07">
        <w:rPr>
          <w:rFonts w:ascii="Arial" w:hAnsi="Arial"/>
          <w:b/>
          <w:noProof/>
          <w:color w:val="17365D" w:themeColor="text2" w:themeShade="BF"/>
          <w:sz w:val="28"/>
          <w:szCs w:val="28"/>
          <w:u w:val="single"/>
          <w:lang w:val="x-none" w:eastAsia="en-US"/>
        </w:rPr>
        <w:t>CU n.</w:t>
      </w:r>
      <w:r w:rsidRPr="006E6C07">
        <w:rPr>
          <w:rFonts w:ascii="Arial" w:hAnsi="Arial"/>
          <w:b/>
          <w:noProof/>
          <w:color w:val="17365D" w:themeColor="text2" w:themeShade="BF"/>
          <w:sz w:val="28"/>
          <w:szCs w:val="28"/>
          <w:u w:val="single"/>
          <w:lang w:eastAsia="en-US"/>
        </w:rPr>
        <w:t xml:space="preserve"> 112/SGS</w:t>
      </w:r>
      <w:r w:rsidRPr="006E6C07">
        <w:rPr>
          <w:rFonts w:ascii="Arial" w:hAnsi="Arial"/>
          <w:b/>
          <w:noProof/>
          <w:color w:val="17365D" w:themeColor="text2" w:themeShade="BF"/>
          <w:sz w:val="28"/>
          <w:szCs w:val="28"/>
          <w:u w:val="single"/>
          <w:lang w:val="x-none" w:eastAsia="en-US"/>
        </w:rPr>
        <w:t xml:space="preserve"> del </w:t>
      </w:r>
      <w:r w:rsidRPr="006E6C07">
        <w:rPr>
          <w:rFonts w:ascii="Arial" w:hAnsi="Arial"/>
          <w:b/>
          <w:noProof/>
          <w:color w:val="17365D" w:themeColor="text2" w:themeShade="BF"/>
          <w:sz w:val="28"/>
          <w:szCs w:val="28"/>
          <w:u w:val="single"/>
          <w:lang w:eastAsia="en-US"/>
        </w:rPr>
        <w:t>18</w:t>
      </w:r>
      <w:r w:rsidRPr="006E6C07">
        <w:rPr>
          <w:rFonts w:ascii="Arial" w:hAnsi="Arial"/>
          <w:b/>
          <w:noProof/>
          <w:color w:val="17365D" w:themeColor="text2" w:themeShade="BF"/>
          <w:sz w:val="28"/>
          <w:szCs w:val="28"/>
          <w:u w:val="single"/>
          <w:lang w:val="x-none" w:eastAsia="en-US"/>
        </w:rPr>
        <w:t>.</w:t>
      </w:r>
      <w:r w:rsidRPr="006E6C07">
        <w:rPr>
          <w:rFonts w:ascii="Arial" w:hAnsi="Arial"/>
          <w:b/>
          <w:noProof/>
          <w:color w:val="17365D" w:themeColor="text2" w:themeShade="BF"/>
          <w:sz w:val="28"/>
          <w:szCs w:val="28"/>
          <w:u w:val="single"/>
          <w:lang w:eastAsia="en-US"/>
        </w:rPr>
        <w:t>05</w:t>
      </w:r>
      <w:r w:rsidRPr="006E6C07">
        <w:rPr>
          <w:rFonts w:ascii="Arial" w:hAnsi="Arial"/>
          <w:b/>
          <w:noProof/>
          <w:color w:val="17365D" w:themeColor="text2" w:themeShade="BF"/>
          <w:sz w:val="28"/>
          <w:szCs w:val="28"/>
          <w:u w:val="single"/>
          <w:lang w:val="x-none" w:eastAsia="en-US"/>
        </w:rPr>
        <w:t>.202</w:t>
      </w:r>
      <w:r w:rsidRPr="006E6C07">
        <w:rPr>
          <w:rFonts w:ascii="Arial" w:hAnsi="Arial"/>
          <w:b/>
          <w:noProof/>
          <w:color w:val="17365D" w:themeColor="text2" w:themeShade="BF"/>
          <w:sz w:val="28"/>
          <w:szCs w:val="28"/>
          <w:u w:val="single"/>
          <w:lang w:eastAsia="en-US"/>
        </w:rPr>
        <w:t>6</w:t>
      </w:r>
      <w:r w:rsidRPr="006E6C07">
        <w:rPr>
          <w:rFonts w:ascii="Arial" w:hAnsi="Arial"/>
          <w:b/>
          <w:noProof/>
          <w:color w:val="17365D" w:themeColor="text2" w:themeShade="BF"/>
          <w:sz w:val="28"/>
          <w:szCs w:val="28"/>
          <w:u w:val="single"/>
          <w:lang w:val="x-none" w:eastAsia="en-US"/>
        </w:rPr>
        <w:t xml:space="preserve"> </w:t>
      </w:r>
      <w:r w:rsidRPr="006E6C07">
        <w:rPr>
          <w:rFonts w:ascii="Arial" w:hAnsi="Arial"/>
          <w:b/>
          <w:noProof/>
          <w:color w:val="17365D" w:themeColor="text2" w:themeShade="BF"/>
          <w:sz w:val="28"/>
          <w:szCs w:val="28"/>
          <w:u w:val="single"/>
          <w:lang w:eastAsia="en-US"/>
        </w:rPr>
        <w:t>FIGC/SGS</w:t>
      </w:r>
    </w:p>
    <w:p w14:paraId="35D40630"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Si trasmett</w:t>
      </w:r>
      <w:r w:rsidRPr="006E6C07">
        <w:rPr>
          <w:rFonts w:ascii="Arial" w:hAnsi="Arial"/>
          <w:noProof/>
          <w:color w:val="17365D" w:themeColor="text2" w:themeShade="BF"/>
          <w:sz w:val="22"/>
          <w:lang w:eastAsia="en-US"/>
        </w:rPr>
        <w:t>e</w:t>
      </w:r>
      <w:r w:rsidRPr="006E6C07">
        <w:rPr>
          <w:rFonts w:ascii="Arial" w:hAnsi="Arial"/>
          <w:noProof/>
          <w:color w:val="17365D" w:themeColor="text2" w:themeShade="BF"/>
          <w:sz w:val="22"/>
          <w:lang w:val="x-none" w:eastAsia="en-US"/>
        </w:rPr>
        <w:t>, in allegato, I</w:t>
      </w:r>
      <w:r w:rsidRPr="006E6C07">
        <w:rPr>
          <w:rFonts w:ascii="Arial" w:hAnsi="Arial"/>
          <w:noProof/>
          <w:color w:val="17365D" w:themeColor="text2" w:themeShade="BF"/>
          <w:sz w:val="22"/>
          <w:lang w:eastAsia="en-US"/>
        </w:rPr>
        <w:t>l CU. In epigrafe inerente la fase nazionale dei Campionati Under 17 e Under 15 Dilettanti</w:t>
      </w:r>
    </w:p>
    <w:p w14:paraId="3AECBA2E" w14:textId="77777777" w:rsidR="00CD27F2" w:rsidRDefault="00CD27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30178785"/>
      <w:r w:rsidRPr="001E62E4">
        <w:rPr>
          <w:color w:val="FFFFFF" w:themeColor="background1"/>
        </w:rPr>
        <w:t>COMUNICAZIONI DELLA L.N.D.</w:t>
      </w:r>
      <w:bookmarkEnd w:id="3"/>
    </w:p>
    <w:p w14:paraId="32D4CB2C" w14:textId="77777777" w:rsidR="00D06022" w:rsidRDefault="00D06022" w:rsidP="00B23972">
      <w:pPr>
        <w:rPr>
          <w:rFonts w:ascii="Arial" w:hAnsi="Arial" w:cs="Arial"/>
          <w:color w:val="002060"/>
          <w:sz w:val="22"/>
          <w:szCs w:val="22"/>
        </w:rPr>
      </w:pPr>
    </w:p>
    <w:p w14:paraId="22A17399"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8"/>
          <w:szCs w:val="28"/>
          <w:u w:val="single"/>
          <w:lang w:val="x-none" w:eastAsia="en-US"/>
        </w:rPr>
      </w:pPr>
      <w:r w:rsidRPr="006E6C07">
        <w:rPr>
          <w:rFonts w:ascii="Arial" w:hAnsi="Arial"/>
          <w:b/>
          <w:noProof/>
          <w:color w:val="17365D" w:themeColor="text2" w:themeShade="BF"/>
          <w:sz w:val="28"/>
          <w:szCs w:val="28"/>
          <w:u w:val="single"/>
          <w:lang w:val="x-none" w:eastAsia="en-US"/>
        </w:rPr>
        <w:t>CU n.</w:t>
      </w:r>
      <w:r w:rsidRPr="006E6C07">
        <w:rPr>
          <w:rFonts w:ascii="Arial" w:hAnsi="Arial"/>
          <w:b/>
          <w:noProof/>
          <w:color w:val="17365D" w:themeColor="text2" w:themeShade="BF"/>
          <w:sz w:val="28"/>
          <w:szCs w:val="28"/>
          <w:u w:val="single"/>
          <w:lang w:eastAsia="en-US"/>
        </w:rPr>
        <w:t xml:space="preserve"> 446</w:t>
      </w:r>
      <w:r w:rsidRPr="006E6C07">
        <w:rPr>
          <w:rFonts w:ascii="Arial" w:hAnsi="Arial"/>
          <w:b/>
          <w:noProof/>
          <w:color w:val="17365D" w:themeColor="text2" w:themeShade="BF"/>
          <w:sz w:val="28"/>
          <w:szCs w:val="28"/>
          <w:u w:val="single"/>
          <w:lang w:val="x-none" w:eastAsia="en-US"/>
        </w:rPr>
        <w:t xml:space="preserve"> del </w:t>
      </w:r>
      <w:r w:rsidRPr="006E6C07">
        <w:rPr>
          <w:rFonts w:ascii="Arial" w:hAnsi="Arial"/>
          <w:b/>
          <w:noProof/>
          <w:color w:val="17365D" w:themeColor="text2" w:themeShade="BF"/>
          <w:sz w:val="28"/>
          <w:szCs w:val="28"/>
          <w:u w:val="single"/>
          <w:lang w:eastAsia="en-US"/>
        </w:rPr>
        <w:t>14</w:t>
      </w:r>
      <w:r w:rsidRPr="006E6C07">
        <w:rPr>
          <w:rFonts w:ascii="Arial" w:hAnsi="Arial"/>
          <w:b/>
          <w:noProof/>
          <w:color w:val="17365D" w:themeColor="text2" w:themeShade="BF"/>
          <w:sz w:val="28"/>
          <w:szCs w:val="28"/>
          <w:u w:val="single"/>
          <w:lang w:val="x-none" w:eastAsia="en-US"/>
        </w:rPr>
        <w:t>.</w:t>
      </w:r>
      <w:r w:rsidRPr="006E6C07">
        <w:rPr>
          <w:rFonts w:ascii="Arial" w:hAnsi="Arial"/>
          <w:b/>
          <w:noProof/>
          <w:color w:val="17365D" w:themeColor="text2" w:themeShade="BF"/>
          <w:sz w:val="28"/>
          <w:szCs w:val="28"/>
          <w:u w:val="single"/>
          <w:lang w:eastAsia="en-US"/>
        </w:rPr>
        <w:t>05</w:t>
      </w:r>
      <w:r w:rsidRPr="006E6C07">
        <w:rPr>
          <w:rFonts w:ascii="Arial" w:hAnsi="Arial"/>
          <w:b/>
          <w:noProof/>
          <w:color w:val="17365D" w:themeColor="text2" w:themeShade="BF"/>
          <w:sz w:val="28"/>
          <w:szCs w:val="28"/>
          <w:u w:val="single"/>
          <w:lang w:val="x-none" w:eastAsia="en-US"/>
        </w:rPr>
        <w:t>.202</w:t>
      </w:r>
      <w:r w:rsidRPr="006E6C07">
        <w:rPr>
          <w:rFonts w:ascii="Arial" w:hAnsi="Arial"/>
          <w:b/>
          <w:noProof/>
          <w:color w:val="17365D" w:themeColor="text2" w:themeShade="BF"/>
          <w:sz w:val="28"/>
          <w:szCs w:val="28"/>
          <w:u w:val="single"/>
          <w:lang w:eastAsia="en-US"/>
        </w:rPr>
        <w:t>6</w:t>
      </w:r>
      <w:r w:rsidRPr="006E6C07">
        <w:rPr>
          <w:rFonts w:ascii="Arial" w:hAnsi="Arial"/>
          <w:b/>
          <w:noProof/>
          <w:color w:val="17365D" w:themeColor="text2" w:themeShade="BF"/>
          <w:sz w:val="28"/>
          <w:szCs w:val="28"/>
          <w:u w:val="single"/>
          <w:lang w:val="x-none" w:eastAsia="en-US"/>
        </w:rPr>
        <w:t xml:space="preserve"> LND</w:t>
      </w:r>
    </w:p>
    <w:p w14:paraId="26DC6AAF"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Si trasmett</w:t>
      </w:r>
      <w:r w:rsidRPr="006E6C07">
        <w:rPr>
          <w:rFonts w:ascii="Arial" w:hAnsi="Arial"/>
          <w:noProof/>
          <w:color w:val="17365D" w:themeColor="text2" w:themeShade="BF"/>
          <w:sz w:val="22"/>
          <w:lang w:eastAsia="en-US"/>
        </w:rPr>
        <w:t>e</w:t>
      </w:r>
      <w:r w:rsidRPr="006E6C07">
        <w:rPr>
          <w:rFonts w:ascii="Arial" w:hAnsi="Arial"/>
          <w:noProof/>
          <w:color w:val="17365D" w:themeColor="text2" w:themeShade="BF"/>
          <w:sz w:val="22"/>
          <w:lang w:val="x-none" w:eastAsia="en-US"/>
        </w:rPr>
        <w:t>, in allegato, i</w:t>
      </w:r>
      <w:r w:rsidRPr="006E6C07">
        <w:rPr>
          <w:rFonts w:ascii="Arial" w:hAnsi="Arial"/>
          <w:noProof/>
          <w:color w:val="17365D" w:themeColor="text2" w:themeShade="BF"/>
          <w:sz w:val="22"/>
          <w:lang w:eastAsia="en-US"/>
        </w:rPr>
        <w:t>l CU n. 231/A della FIGC, inerente l’avvio del procedimento preordinato all’eventuale adozione del provvedimento di decadenza dell’affiliazione per inattività a carico di Società.</w:t>
      </w:r>
    </w:p>
    <w:p w14:paraId="70F57498" w14:textId="77777777" w:rsidR="006E6C07" w:rsidRPr="006E6C07" w:rsidRDefault="006E6C07" w:rsidP="006E6C07">
      <w:pPr>
        <w:jc w:val="left"/>
        <w:rPr>
          <w:rFonts w:ascii="Arial" w:hAnsi="Arial" w:cs="Arial"/>
          <w:color w:val="17365D" w:themeColor="text2" w:themeShade="BF"/>
          <w:sz w:val="22"/>
          <w:szCs w:val="22"/>
          <w:lang w:eastAsia="en-US"/>
        </w:rPr>
      </w:pPr>
    </w:p>
    <w:p w14:paraId="1386CDD4"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8"/>
          <w:szCs w:val="28"/>
          <w:u w:val="single"/>
          <w:lang w:val="x-none" w:eastAsia="en-US"/>
        </w:rPr>
      </w:pPr>
      <w:r w:rsidRPr="006E6C07">
        <w:rPr>
          <w:rFonts w:ascii="Arial" w:hAnsi="Arial"/>
          <w:b/>
          <w:noProof/>
          <w:color w:val="17365D" w:themeColor="text2" w:themeShade="BF"/>
          <w:sz w:val="28"/>
          <w:szCs w:val="28"/>
          <w:u w:val="single"/>
          <w:lang w:val="x-none" w:eastAsia="en-US"/>
        </w:rPr>
        <w:t>CU n.</w:t>
      </w:r>
      <w:r w:rsidRPr="006E6C07">
        <w:rPr>
          <w:rFonts w:ascii="Arial" w:hAnsi="Arial"/>
          <w:b/>
          <w:noProof/>
          <w:color w:val="17365D" w:themeColor="text2" w:themeShade="BF"/>
          <w:sz w:val="28"/>
          <w:szCs w:val="28"/>
          <w:u w:val="single"/>
          <w:lang w:eastAsia="en-US"/>
        </w:rPr>
        <w:t xml:space="preserve"> 449</w:t>
      </w:r>
      <w:r w:rsidRPr="006E6C07">
        <w:rPr>
          <w:rFonts w:ascii="Arial" w:hAnsi="Arial"/>
          <w:b/>
          <w:noProof/>
          <w:color w:val="17365D" w:themeColor="text2" w:themeShade="BF"/>
          <w:sz w:val="28"/>
          <w:szCs w:val="28"/>
          <w:u w:val="single"/>
          <w:lang w:val="x-none" w:eastAsia="en-US"/>
        </w:rPr>
        <w:t xml:space="preserve"> del </w:t>
      </w:r>
      <w:r w:rsidRPr="006E6C07">
        <w:rPr>
          <w:rFonts w:ascii="Arial" w:hAnsi="Arial"/>
          <w:b/>
          <w:noProof/>
          <w:color w:val="17365D" w:themeColor="text2" w:themeShade="BF"/>
          <w:sz w:val="28"/>
          <w:szCs w:val="28"/>
          <w:u w:val="single"/>
          <w:lang w:eastAsia="en-US"/>
        </w:rPr>
        <w:t>18</w:t>
      </w:r>
      <w:r w:rsidRPr="006E6C07">
        <w:rPr>
          <w:rFonts w:ascii="Arial" w:hAnsi="Arial"/>
          <w:b/>
          <w:noProof/>
          <w:color w:val="17365D" w:themeColor="text2" w:themeShade="BF"/>
          <w:sz w:val="28"/>
          <w:szCs w:val="28"/>
          <w:u w:val="single"/>
          <w:lang w:val="x-none" w:eastAsia="en-US"/>
        </w:rPr>
        <w:t>.</w:t>
      </w:r>
      <w:r w:rsidRPr="006E6C07">
        <w:rPr>
          <w:rFonts w:ascii="Arial" w:hAnsi="Arial"/>
          <w:b/>
          <w:noProof/>
          <w:color w:val="17365D" w:themeColor="text2" w:themeShade="BF"/>
          <w:sz w:val="28"/>
          <w:szCs w:val="28"/>
          <w:u w:val="single"/>
          <w:lang w:eastAsia="en-US"/>
        </w:rPr>
        <w:t>05</w:t>
      </w:r>
      <w:r w:rsidRPr="006E6C07">
        <w:rPr>
          <w:rFonts w:ascii="Arial" w:hAnsi="Arial"/>
          <w:b/>
          <w:noProof/>
          <w:color w:val="17365D" w:themeColor="text2" w:themeShade="BF"/>
          <w:sz w:val="28"/>
          <w:szCs w:val="28"/>
          <w:u w:val="single"/>
          <w:lang w:val="x-none" w:eastAsia="en-US"/>
        </w:rPr>
        <w:t>.202</w:t>
      </w:r>
      <w:r w:rsidRPr="006E6C07">
        <w:rPr>
          <w:rFonts w:ascii="Arial" w:hAnsi="Arial"/>
          <w:b/>
          <w:noProof/>
          <w:color w:val="17365D" w:themeColor="text2" w:themeShade="BF"/>
          <w:sz w:val="28"/>
          <w:szCs w:val="28"/>
          <w:u w:val="single"/>
          <w:lang w:eastAsia="en-US"/>
        </w:rPr>
        <w:t>6</w:t>
      </w:r>
      <w:r w:rsidRPr="006E6C07">
        <w:rPr>
          <w:rFonts w:ascii="Arial" w:hAnsi="Arial"/>
          <w:b/>
          <w:noProof/>
          <w:color w:val="17365D" w:themeColor="text2" w:themeShade="BF"/>
          <w:sz w:val="28"/>
          <w:szCs w:val="28"/>
          <w:u w:val="single"/>
          <w:lang w:val="x-none" w:eastAsia="en-US"/>
        </w:rPr>
        <w:t xml:space="preserve"> LND</w:t>
      </w:r>
    </w:p>
    <w:p w14:paraId="3592F2FE" w14:textId="6650A90B" w:rsidR="006E6C07" w:rsidRPr="006E6C07" w:rsidRDefault="006E6C07" w:rsidP="006E6C07">
      <w:pPr>
        <w:overflowPunct w:val="0"/>
        <w:autoSpaceDE w:val="0"/>
        <w:autoSpaceDN w:val="0"/>
        <w:adjustRightInd w:val="0"/>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Si trasmett</w:t>
      </w:r>
      <w:r w:rsidRPr="006E6C07">
        <w:rPr>
          <w:rFonts w:ascii="Arial" w:hAnsi="Arial"/>
          <w:noProof/>
          <w:color w:val="17365D" w:themeColor="text2" w:themeShade="BF"/>
          <w:sz w:val="22"/>
          <w:lang w:eastAsia="en-US"/>
        </w:rPr>
        <w:t>e</w:t>
      </w:r>
      <w:r w:rsidRPr="006E6C07">
        <w:rPr>
          <w:rFonts w:ascii="Arial" w:hAnsi="Arial"/>
          <w:noProof/>
          <w:color w:val="17365D" w:themeColor="text2" w:themeShade="BF"/>
          <w:sz w:val="22"/>
          <w:lang w:val="x-none" w:eastAsia="en-US"/>
        </w:rPr>
        <w:t>, in allegato, i</w:t>
      </w:r>
      <w:r w:rsidRPr="006E6C07">
        <w:rPr>
          <w:rFonts w:ascii="Arial" w:hAnsi="Arial"/>
          <w:noProof/>
          <w:color w:val="17365D" w:themeColor="text2" w:themeShade="BF"/>
          <w:sz w:val="22"/>
          <w:lang w:eastAsia="en-US"/>
        </w:rPr>
        <w:t>l CU in epigrafe inerente la fase nazionale del Campionato Juniores Dilettanti 2025/2026.</w:t>
      </w:r>
    </w:p>
    <w:p w14:paraId="247366D2" w14:textId="77777777" w:rsidR="00CD27F2" w:rsidRDefault="00CD27F2" w:rsidP="00B23972">
      <w:pPr>
        <w:rPr>
          <w:rFonts w:ascii="Arial" w:hAnsi="Arial" w:cs="Arial"/>
          <w:color w:val="002060"/>
          <w:sz w:val="22"/>
          <w:szCs w:val="22"/>
        </w:rPr>
      </w:pPr>
    </w:p>
    <w:p w14:paraId="4B9EFB32" w14:textId="77777777" w:rsidR="00CD27F2" w:rsidRDefault="00CD27F2" w:rsidP="00B23972">
      <w:pPr>
        <w:rPr>
          <w:rFonts w:ascii="Arial" w:hAnsi="Arial" w:cs="Arial"/>
          <w:color w:val="002060"/>
          <w:sz w:val="22"/>
          <w:szCs w:val="22"/>
        </w:rPr>
      </w:pPr>
    </w:p>
    <w:p w14:paraId="42AA0DDC" w14:textId="77777777" w:rsidR="002349F0" w:rsidRPr="00D06022" w:rsidRDefault="002349F0"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30178786"/>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740B3282" w14:textId="77777777" w:rsidR="006E6C07" w:rsidRPr="006E6C07" w:rsidRDefault="006E6C07" w:rsidP="006E6C07">
      <w:pPr>
        <w:jc w:val="left"/>
        <w:rPr>
          <w:rFonts w:ascii="Arial" w:hAnsi="Arial" w:cs="Arial"/>
          <w:b/>
          <w:color w:val="17365D" w:themeColor="text2" w:themeShade="BF"/>
          <w:sz w:val="28"/>
          <w:szCs w:val="28"/>
          <w:u w:val="single"/>
          <w:lang w:eastAsia="en-US"/>
        </w:rPr>
      </w:pPr>
      <w:r w:rsidRPr="006E6C07">
        <w:rPr>
          <w:rFonts w:ascii="Arial" w:hAnsi="Arial" w:cs="Arial"/>
          <w:b/>
          <w:color w:val="17365D" w:themeColor="text2" w:themeShade="BF"/>
          <w:sz w:val="28"/>
          <w:szCs w:val="28"/>
          <w:u w:val="single"/>
          <w:lang w:eastAsia="en-US"/>
        </w:rPr>
        <w:t>FINALI TITOLI REGIONALI</w:t>
      </w:r>
    </w:p>
    <w:p w14:paraId="6C9D9791" w14:textId="77777777" w:rsidR="006E6C07" w:rsidRPr="006E6C07" w:rsidRDefault="006E6C07" w:rsidP="006E6C07">
      <w:pPr>
        <w:jc w:val="left"/>
        <w:rPr>
          <w:rFonts w:ascii="Arial" w:hAnsi="Arial" w:cs="Arial"/>
          <w:b/>
          <w:color w:val="17365D" w:themeColor="text2" w:themeShade="BF"/>
          <w:sz w:val="22"/>
          <w:szCs w:val="22"/>
          <w:u w:val="single"/>
          <w:lang w:eastAsia="en-US"/>
        </w:rPr>
      </w:pPr>
    </w:p>
    <w:p w14:paraId="74CC8218" w14:textId="77777777" w:rsidR="006E6C07" w:rsidRPr="006E6C07" w:rsidRDefault="006E6C07" w:rsidP="006E6C07">
      <w:pPr>
        <w:jc w:val="left"/>
        <w:rPr>
          <w:rFonts w:ascii="Arial" w:hAnsi="Arial" w:cs="Arial"/>
          <w:b/>
          <w:color w:val="17365D" w:themeColor="text2" w:themeShade="BF"/>
          <w:sz w:val="24"/>
          <w:szCs w:val="24"/>
          <w:u w:val="single"/>
          <w:lang w:eastAsia="en-US"/>
        </w:rPr>
      </w:pPr>
      <w:r w:rsidRPr="006E6C07">
        <w:rPr>
          <w:rFonts w:ascii="Arial" w:hAnsi="Arial" w:cs="Arial"/>
          <w:b/>
          <w:color w:val="17365D" w:themeColor="text2" w:themeShade="BF"/>
          <w:sz w:val="24"/>
          <w:szCs w:val="24"/>
          <w:u w:val="single"/>
          <w:lang w:eastAsia="en-US"/>
        </w:rPr>
        <w:t>CAMPIONATO DI PRIMA CATEGORIA</w:t>
      </w:r>
    </w:p>
    <w:p w14:paraId="64A7CCA0" w14:textId="77777777" w:rsidR="006E6C07" w:rsidRPr="006E6C07" w:rsidRDefault="006E6C07" w:rsidP="006E6C07">
      <w:pPr>
        <w:jc w:val="left"/>
        <w:rPr>
          <w:rFonts w:ascii="Arial" w:hAnsi="Arial" w:cs="Arial"/>
          <w:color w:val="17365D" w:themeColor="text2" w:themeShade="BF"/>
          <w:sz w:val="22"/>
          <w:szCs w:val="22"/>
          <w:lang w:eastAsia="en-US"/>
        </w:rPr>
      </w:pPr>
    </w:p>
    <w:p w14:paraId="14620459" w14:textId="77777777" w:rsidR="006E6C07" w:rsidRPr="006E6C07" w:rsidRDefault="006E6C07" w:rsidP="006E6C07">
      <w:pPr>
        <w:jc w:val="left"/>
        <w:rPr>
          <w:rFonts w:ascii="Arial" w:hAnsi="Arial" w:cs="Arial"/>
          <w:b/>
          <w:color w:val="17365D" w:themeColor="text2" w:themeShade="BF"/>
          <w:sz w:val="22"/>
          <w:szCs w:val="22"/>
          <w:u w:val="single"/>
          <w:lang w:eastAsia="en-US"/>
        </w:rPr>
      </w:pPr>
      <w:r w:rsidRPr="006E6C07">
        <w:rPr>
          <w:rFonts w:ascii="Arial" w:hAnsi="Arial" w:cs="Arial"/>
          <w:b/>
          <w:color w:val="17365D" w:themeColor="text2" w:themeShade="BF"/>
          <w:sz w:val="22"/>
          <w:szCs w:val="22"/>
          <w:u w:val="single"/>
          <w:lang w:eastAsia="en-US"/>
        </w:rPr>
        <w:t xml:space="preserve">Finale – </w:t>
      </w:r>
      <w:proofErr w:type="gramStart"/>
      <w:r w:rsidRPr="006E6C07">
        <w:rPr>
          <w:rFonts w:ascii="Arial" w:hAnsi="Arial" w:cs="Arial"/>
          <w:b/>
          <w:color w:val="17365D" w:themeColor="text2" w:themeShade="BF"/>
          <w:sz w:val="22"/>
          <w:szCs w:val="22"/>
          <w:u w:val="single"/>
          <w:lang w:eastAsia="en-US"/>
        </w:rPr>
        <w:t>Sabato</w:t>
      </w:r>
      <w:proofErr w:type="gramEnd"/>
      <w:r w:rsidRPr="006E6C07">
        <w:rPr>
          <w:rFonts w:ascii="Arial" w:hAnsi="Arial" w:cs="Arial"/>
          <w:b/>
          <w:color w:val="17365D" w:themeColor="text2" w:themeShade="BF"/>
          <w:sz w:val="22"/>
          <w:szCs w:val="22"/>
          <w:u w:val="single"/>
          <w:lang w:eastAsia="en-US"/>
        </w:rPr>
        <w:t xml:space="preserve"> 23.05.2026 ore 16,30</w:t>
      </w:r>
    </w:p>
    <w:p w14:paraId="0F4D853B" w14:textId="77777777" w:rsidR="006E6C07" w:rsidRPr="006E6C07" w:rsidRDefault="006E6C07" w:rsidP="006E6C07">
      <w:pPr>
        <w:rPr>
          <w:rFonts w:ascii="Arial" w:hAnsi="Arial" w:cs="Arial"/>
          <w:b/>
          <w:color w:val="17365D" w:themeColor="text2" w:themeShade="BF"/>
          <w:sz w:val="18"/>
          <w:szCs w:val="18"/>
          <w:lang w:eastAsia="en-US"/>
        </w:rPr>
      </w:pPr>
      <w:r w:rsidRPr="006E6C07">
        <w:rPr>
          <w:rFonts w:ascii="Arial" w:hAnsi="Arial" w:cs="Arial"/>
          <w:color w:val="17365D" w:themeColor="text2" w:themeShade="BF"/>
          <w:sz w:val="22"/>
          <w:szCs w:val="22"/>
          <w:lang w:eastAsia="en-US"/>
        </w:rPr>
        <w:t xml:space="preserve">F.C. OSIMO 2011.– POTENZA PICENA 1945 A.S.D. </w:t>
      </w:r>
      <w:r w:rsidRPr="006E6C07">
        <w:rPr>
          <w:rFonts w:ascii="Arial" w:hAnsi="Arial" w:cs="Arial"/>
          <w:b/>
          <w:color w:val="17365D" w:themeColor="text2" w:themeShade="BF"/>
          <w:sz w:val="18"/>
          <w:szCs w:val="18"/>
          <w:lang w:eastAsia="en-US"/>
        </w:rPr>
        <w:t>(</w:t>
      </w:r>
      <w:proofErr w:type="spellStart"/>
      <w:r w:rsidRPr="006E6C07">
        <w:rPr>
          <w:rFonts w:ascii="Arial" w:hAnsi="Arial" w:cs="Arial"/>
          <w:b/>
          <w:color w:val="17365D" w:themeColor="text2" w:themeShade="BF"/>
          <w:sz w:val="18"/>
          <w:szCs w:val="18"/>
          <w:lang w:eastAsia="en-US"/>
        </w:rPr>
        <w:t>Com</w:t>
      </w:r>
      <w:proofErr w:type="spellEnd"/>
      <w:r w:rsidRPr="006E6C07">
        <w:rPr>
          <w:rFonts w:ascii="Arial" w:hAnsi="Arial" w:cs="Arial"/>
          <w:b/>
          <w:color w:val="17365D" w:themeColor="text2" w:themeShade="BF"/>
          <w:sz w:val="18"/>
          <w:szCs w:val="18"/>
          <w:lang w:eastAsia="en-US"/>
        </w:rPr>
        <w:t xml:space="preserve">. </w:t>
      </w:r>
      <w:proofErr w:type="gramStart"/>
      <w:r w:rsidRPr="006E6C07">
        <w:rPr>
          <w:rFonts w:ascii="Arial" w:hAnsi="Arial" w:cs="Arial"/>
          <w:b/>
          <w:color w:val="17365D" w:themeColor="text2" w:themeShade="BF"/>
          <w:sz w:val="18"/>
          <w:szCs w:val="18"/>
          <w:lang w:eastAsia="en-US"/>
        </w:rPr>
        <w:t>”D.</w:t>
      </w:r>
      <w:proofErr w:type="gramEnd"/>
      <w:r w:rsidRPr="006E6C07">
        <w:rPr>
          <w:rFonts w:ascii="Arial" w:hAnsi="Arial" w:cs="Arial"/>
          <w:b/>
          <w:color w:val="17365D" w:themeColor="text2" w:themeShade="BF"/>
          <w:sz w:val="18"/>
          <w:szCs w:val="18"/>
          <w:lang w:eastAsia="en-US"/>
        </w:rPr>
        <w:t xml:space="preserve"> </w:t>
      </w:r>
      <w:proofErr w:type="spellStart"/>
      <w:r w:rsidRPr="006E6C07">
        <w:rPr>
          <w:rFonts w:ascii="Arial" w:hAnsi="Arial" w:cs="Arial"/>
          <w:b/>
          <w:color w:val="17365D" w:themeColor="text2" w:themeShade="BF"/>
          <w:sz w:val="18"/>
          <w:szCs w:val="18"/>
          <w:lang w:eastAsia="en-US"/>
        </w:rPr>
        <w:t>Bernacchia</w:t>
      </w:r>
      <w:proofErr w:type="spellEnd"/>
      <w:r w:rsidRPr="006E6C07">
        <w:rPr>
          <w:rFonts w:ascii="Arial" w:hAnsi="Arial" w:cs="Arial"/>
          <w:b/>
          <w:color w:val="17365D" w:themeColor="text2" w:themeShade="BF"/>
          <w:sz w:val="18"/>
          <w:szCs w:val="18"/>
          <w:lang w:eastAsia="en-US"/>
        </w:rPr>
        <w:t xml:space="preserve">” di Osimo Stazione V. </w:t>
      </w:r>
    </w:p>
    <w:p w14:paraId="2BFCD312" w14:textId="77777777" w:rsidR="006E6C07" w:rsidRPr="006E6C07" w:rsidRDefault="006E6C07" w:rsidP="006E6C07">
      <w:pPr>
        <w:jc w:val="left"/>
        <w:rPr>
          <w:rFonts w:ascii="Arial" w:hAnsi="Arial" w:cs="Arial"/>
          <w:b/>
          <w:color w:val="17365D" w:themeColor="text2" w:themeShade="BF"/>
          <w:sz w:val="22"/>
          <w:szCs w:val="22"/>
          <w:u w:val="single"/>
          <w:lang w:eastAsia="en-US"/>
        </w:rPr>
      </w:pPr>
    </w:p>
    <w:p w14:paraId="1D3A1A94" w14:textId="77777777" w:rsidR="006E6C07" w:rsidRPr="006E6C07" w:rsidRDefault="006E6C07" w:rsidP="006E6C07">
      <w:pPr>
        <w:jc w:val="left"/>
        <w:rPr>
          <w:rFonts w:ascii="Arial" w:hAnsi="Arial" w:cs="Arial"/>
          <w:b/>
          <w:color w:val="17365D" w:themeColor="text2" w:themeShade="BF"/>
          <w:sz w:val="22"/>
          <w:szCs w:val="22"/>
          <w:u w:val="single"/>
          <w:lang w:eastAsia="en-US"/>
        </w:rPr>
      </w:pPr>
      <w:r w:rsidRPr="006E6C07">
        <w:rPr>
          <w:rFonts w:ascii="Arial" w:hAnsi="Arial" w:cs="Arial"/>
          <w:b/>
          <w:color w:val="17365D" w:themeColor="text2" w:themeShade="BF"/>
          <w:sz w:val="22"/>
          <w:szCs w:val="22"/>
          <w:u w:val="single"/>
          <w:lang w:eastAsia="en-US"/>
        </w:rPr>
        <w:t>Modalità effettuazione gare</w:t>
      </w:r>
    </w:p>
    <w:p w14:paraId="591A6CB7"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u w:val="single"/>
          <w:lang w:eastAsia="en-US"/>
        </w:rPr>
        <w:t>Gare con incontro unico:</w:t>
      </w:r>
      <w:r w:rsidRPr="006E6C07">
        <w:rPr>
          <w:rFonts w:ascii="Arial" w:hAnsi="Arial" w:cs="Arial"/>
          <w:color w:val="17365D" w:themeColor="text2" w:themeShade="BF"/>
          <w:sz w:val="22"/>
          <w:szCs w:val="22"/>
          <w:lang w:eastAsia="en-US"/>
        </w:rPr>
        <w:t xml:space="preserve"> </w:t>
      </w:r>
    </w:p>
    <w:p w14:paraId="65C99739"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lang w:eastAsia="en-US"/>
        </w:rPr>
        <w:t xml:space="preserve">si disputeranno due tempi regolamentari di 45’ ciascuno; </w:t>
      </w:r>
    </w:p>
    <w:p w14:paraId="01BB5162"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lang w:eastAsia="en-US"/>
        </w:rPr>
        <w:t xml:space="preserve">in caso di parità si procederà a battere i tiri di rigore in conformità all’art. 7 del Regolamento di Giuoco. </w:t>
      </w:r>
    </w:p>
    <w:p w14:paraId="0A2DD0C1"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p>
    <w:p w14:paraId="1AAE3FC7"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2"/>
          <w:u w:val="single"/>
          <w:lang w:val="x-none" w:eastAsia="en-US"/>
        </w:rPr>
      </w:pPr>
      <w:r w:rsidRPr="006E6C07">
        <w:rPr>
          <w:rFonts w:ascii="Arial" w:hAnsi="Arial"/>
          <w:b/>
          <w:noProof/>
          <w:color w:val="17365D" w:themeColor="text2" w:themeShade="BF"/>
          <w:sz w:val="22"/>
          <w:u w:val="single"/>
          <w:lang w:val="x-none" w:eastAsia="en-US"/>
        </w:rPr>
        <w:t>Efficacia provvedimenti disciplinari</w:t>
      </w:r>
    </w:p>
    <w:p w14:paraId="29D18097"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r w:rsidRPr="006E6C07">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653EDA23"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p>
    <w:p w14:paraId="37435887"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2"/>
          <w:u w:val="single"/>
          <w:lang w:eastAsia="en-US"/>
        </w:rPr>
      </w:pPr>
      <w:r w:rsidRPr="006E6C07">
        <w:rPr>
          <w:rFonts w:ascii="Arial" w:hAnsi="Arial"/>
          <w:b/>
          <w:noProof/>
          <w:color w:val="17365D" w:themeColor="text2" w:themeShade="BF"/>
          <w:sz w:val="22"/>
          <w:u w:val="single"/>
          <w:lang w:eastAsia="en-US"/>
        </w:rPr>
        <w:t xml:space="preserve">Arbitraggio gare </w:t>
      </w:r>
    </w:p>
    <w:p w14:paraId="2DA8131A"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eastAsia="en-US"/>
        </w:rPr>
      </w:pPr>
      <w:r w:rsidRPr="006E6C07">
        <w:rPr>
          <w:rFonts w:ascii="Arial" w:hAnsi="Arial"/>
          <w:noProof/>
          <w:color w:val="17365D" w:themeColor="text2" w:themeShade="BF"/>
          <w:sz w:val="22"/>
          <w:lang w:eastAsia="en-US"/>
        </w:rPr>
        <w:t>In tutte le suddette gare sarà presente la terna arbitrale</w:t>
      </w:r>
    </w:p>
    <w:p w14:paraId="23F1A10B" w14:textId="77777777" w:rsidR="006E6C07" w:rsidRPr="006E6C07" w:rsidRDefault="006E6C07" w:rsidP="006E6C07">
      <w:pPr>
        <w:jc w:val="left"/>
        <w:rPr>
          <w:rFonts w:ascii="Courier New" w:hAnsi="Courier New" w:cs="Courier New"/>
          <w:b/>
          <w:color w:val="17365D" w:themeColor="text2" w:themeShade="BF"/>
          <w:sz w:val="12"/>
          <w:szCs w:val="12"/>
          <w:lang w:eastAsia="en-US"/>
        </w:rPr>
      </w:pPr>
    </w:p>
    <w:p w14:paraId="07BBD93F" w14:textId="77777777" w:rsidR="006E6C07" w:rsidRPr="006E6C07" w:rsidRDefault="006E6C07" w:rsidP="006E6C07">
      <w:pPr>
        <w:jc w:val="left"/>
        <w:rPr>
          <w:rFonts w:ascii="Courier New" w:hAnsi="Courier New" w:cs="Courier New"/>
          <w:b/>
          <w:color w:val="17365D" w:themeColor="text2" w:themeShade="BF"/>
          <w:sz w:val="12"/>
          <w:szCs w:val="12"/>
          <w:lang w:eastAsia="en-US"/>
        </w:rPr>
      </w:pPr>
    </w:p>
    <w:p w14:paraId="4C8A0CD8" w14:textId="77777777" w:rsidR="006E6C07" w:rsidRPr="006E6C07" w:rsidRDefault="006E6C07" w:rsidP="006E6C07">
      <w:pPr>
        <w:jc w:val="left"/>
        <w:rPr>
          <w:rFonts w:ascii="Courier New" w:hAnsi="Courier New" w:cs="Courier New"/>
          <w:b/>
          <w:color w:val="17365D" w:themeColor="text2" w:themeShade="BF"/>
          <w:sz w:val="12"/>
          <w:szCs w:val="12"/>
          <w:lang w:eastAsia="en-US"/>
        </w:rPr>
      </w:pPr>
    </w:p>
    <w:p w14:paraId="671B94D5" w14:textId="77777777" w:rsidR="006E6C07" w:rsidRPr="006E6C07" w:rsidRDefault="006E6C07" w:rsidP="006E6C07">
      <w:pPr>
        <w:rPr>
          <w:rFonts w:ascii="Arial" w:hAnsi="Arial" w:cs="Arial"/>
          <w:b/>
          <w:color w:val="17365D" w:themeColor="text2" w:themeShade="BF"/>
          <w:sz w:val="24"/>
          <w:szCs w:val="24"/>
          <w:u w:val="single"/>
          <w:lang w:eastAsia="en-US"/>
        </w:rPr>
      </w:pPr>
      <w:r w:rsidRPr="006E6C07">
        <w:rPr>
          <w:rFonts w:ascii="Arial" w:hAnsi="Arial" w:cs="Arial"/>
          <w:b/>
          <w:color w:val="17365D" w:themeColor="text2" w:themeShade="BF"/>
          <w:sz w:val="24"/>
          <w:szCs w:val="24"/>
          <w:u w:val="single"/>
          <w:lang w:eastAsia="en-US"/>
        </w:rPr>
        <w:t>CAMPIONATO DI SECONDA CATEGORIA</w:t>
      </w:r>
    </w:p>
    <w:p w14:paraId="28298B78" w14:textId="77777777" w:rsidR="006E6C07" w:rsidRPr="006E6C07" w:rsidRDefault="006E6C07" w:rsidP="006E6C07">
      <w:pPr>
        <w:rPr>
          <w:rFonts w:ascii="Arial" w:hAnsi="Arial" w:cs="Arial"/>
          <w:color w:val="17365D" w:themeColor="text2" w:themeShade="BF"/>
          <w:sz w:val="22"/>
          <w:szCs w:val="22"/>
          <w:lang w:eastAsia="en-US"/>
        </w:rPr>
      </w:pPr>
    </w:p>
    <w:p w14:paraId="5CD83722" w14:textId="77777777" w:rsidR="006E6C07" w:rsidRPr="006E6C07" w:rsidRDefault="006E6C07" w:rsidP="006E6C07">
      <w:pPr>
        <w:rPr>
          <w:rFonts w:ascii="Arial" w:hAnsi="Arial" w:cs="Arial"/>
          <w:b/>
          <w:color w:val="17365D" w:themeColor="text2" w:themeShade="BF"/>
          <w:sz w:val="22"/>
          <w:szCs w:val="22"/>
          <w:u w:val="single"/>
          <w:lang w:eastAsia="en-US"/>
        </w:rPr>
      </w:pPr>
      <w:r w:rsidRPr="006E6C07">
        <w:rPr>
          <w:rFonts w:ascii="Arial" w:hAnsi="Arial" w:cs="Arial"/>
          <w:b/>
          <w:color w:val="17365D" w:themeColor="text2" w:themeShade="BF"/>
          <w:sz w:val="22"/>
          <w:szCs w:val="22"/>
          <w:u w:val="single"/>
          <w:lang w:eastAsia="en-US"/>
        </w:rPr>
        <w:t xml:space="preserve">Semifinali – </w:t>
      </w:r>
      <w:proofErr w:type="gramStart"/>
      <w:r w:rsidRPr="006E6C07">
        <w:rPr>
          <w:rFonts w:ascii="Arial" w:hAnsi="Arial" w:cs="Arial"/>
          <w:b/>
          <w:color w:val="17365D" w:themeColor="text2" w:themeShade="BF"/>
          <w:sz w:val="22"/>
          <w:szCs w:val="22"/>
          <w:u w:val="single"/>
          <w:lang w:eastAsia="en-US"/>
        </w:rPr>
        <w:t>Sabato</w:t>
      </w:r>
      <w:proofErr w:type="gramEnd"/>
      <w:r w:rsidRPr="006E6C07">
        <w:rPr>
          <w:rFonts w:ascii="Arial" w:hAnsi="Arial" w:cs="Arial"/>
          <w:b/>
          <w:color w:val="17365D" w:themeColor="text2" w:themeShade="BF"/>
          <w:sz w:val="22"/>
          <w:szCs w:val="22"/>
          <w:u w:val="single"/>
          <w:lang w:eastAsia="en-US"/>
        </w:rPr>
        <w:t xml:space="preserve"> 23.05.2026 – ore 16,30</w:t>
      </w:r>
    </w:p>
    <w:p w14:paraId="6DC80A8F"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lang w:eastAsia="en-US"/>
        </w:rPr>
        <w:t xml:space="preserve">5) TRECASTELLI POL. – SS OLIMPIA OSTRA VETERE </w:t>
      </w:r>
      <w:r w:rsidRPr="006E6C07">
        <w:rPr>
          <w:rFonts w:ascii="Arial" w:hAnsi="Arial" w:cs="Arial"/>
          <w:b/>
          <w:color w:val="17365D" w:themeColor="text2" w:themeShade="BF"/>
          <w:lang w:eastAsia="en-US"/>
        </w:rPr>
        <w:t xml:space="preserve">ore 15,00 </w:t>
      </w:r>
      <w:r w:rsidRPr="006E6C07">
        <w:rPr>
          <w:rFonts w:ascii="Arial" w:hAnsi="Arial" w:cs="Arial"/>
          <w:b/>
          <w:color w:val="17365D" w:themeColor="text2" w:themeShade="BF"/>
          <w:sz w:val="18"/>
          <w:szCs w:val="18"/>
          <w:lang w:eastAsia="en-US"/>
        </w:rPr>
        <w:t xml:space="preserve">(Brugnetto di </w:t>
      </w:r>
      <w:proofErr w:type="spellStart"/>
      <w:r w:rsidRPr="006E6C07">
        <w:rPr>
          <w:rFonts w:ascii="Arial" w:hAnsi="Arial" w:cs="Arial"/>
          <w:b/>
          <w:color w:val="17365D" w:themeColor="text2" w:themeShade="BF"/>
          <w:sz w:val="18"/>
          <w:szCs w:val="18"/>
          <w:lang w:eastAsia="en-US"/>
        </w:rPr>
        <w:t>Trecastelli</w:t>
      </w:r>
      <w:proofErr w:type="spellEnd"/>
      <w:r w:rsidRPr="006E6C07">
        <w:rPr>
          <w:rFonts w:ascii="Arial" w:hAnsi="Arial" w:cs="Arial"/>
          <w:b/>
          <w:color w:val="17365D" w:themeColor="text2" w:themeShade="BF"/>
          <w:sz w:val="18"/>
          <w:szCs w:val="18"/>
          <w:lang w:eastAsia="en-US"/>
        </w:rPr>
        <w:t xml:space="preserve"> Via N. de Nobili)</w:t>
      </w:r>
    </w:p>
    <w:p w14:paraId="2E4A0FC7" w14:textId="77777777" w:rsidR="006E6C07" w:rsidRPr="006E6C07" w:rsidRDefault="006E6C07" w:rsidP="006E6C07">
      <w:pPr>
        <w:rPr>
          <w:rFonts w:ascii="Arial" w:hAnsi="Arial" w:cs="Arial"/>
          <w:b/>
          <w:color w:val="17365D" w:themeColor="text2" w:themeShade="BF"/>
          <w:sz w:val="18"/>
          <w:szCs w:val="18"/>
          <w:lang w:eastAsia="en-US"/>
        </w:rPr>
      </w:pPr>
      <w:r w:rsidRPr="006E6C07">
        <w:rPr>
          <w:rFonts w:ascii="Arial" w:hAnsi="Arial" w:cs="Arial"/>
          <w:color w:val="17365D" w:themeColor="text2" w:themeShade="BF"/>
          <w:sz w:val="22"/>
          <w:szCs w:val="22"/>
          <w:lang w:eastAsia="en-US"/>
        </w:rPr>
        <w:t xml:space="preserve">6) TIRASSEGNO 95 – CASETTE D’ETE 1968 </w:t>
      </w:r>
      <w:r w:rsidRPr="006E6C07">
        <w:rPr>
          <w:rFonts w:ascii="Arial" w:hAnsi="Arial" w:cs="Arial"/>
          <w:b/>
          <w:color w:val="17365D" w:themeColor="text2" w:themeShade="BF"/>
          <w:lang w:eastAsia="en-US"/>
        </w:rPr>
        <w:t>ore 15,30</w:t>
      </w:r>
      <w:r w:rsidRPr="006E6C07">
        <w:rPr>
          <w:rFonts w:ascii="Arial" w:hAnsi="Arial" w:cs="Arial"/>
          <w:color w:val="17365D" w:themeColor="text2" w:themeShade="BF"/>
          <w:sz w:val="22"/>
          <w:szCs w:val="22"/>
          <w:lang w:eastAsia="en-US"/>
        </w:rPr>
        <w:t xml:space="preserve"> (</w:t>
      </w:r>
      <w:r w:rsidRPr="006E6C07">
        <w:rPr>
          <w:rFonts w:ascii="Arial" w:hAnsi="Arial" w:cs="Arial"/>
          <w:b/>
          <w:color w:val="17365D" w:themeColor="text2" w:themeShade="BF"/>
          <w:sz w:val="18"/>
          <w:szCs w:val="18"/>
          <w:lang w:eastAsia="en-US"/>
        </w:rPr>
        <w:t xml:space="preserve">Campo Mazzoleni di Fermo via Colle </w:t>
      </w:r>
      <w:proofErr w:type="spellStart"/>
      <w:r w:rsidRPr="006E6C07">
        <w:rPr>
          <w:rFonts w:ascii="Arial" w:hAnsi="Arial" w:cs="Arial"/>
          <w:b/>
          <w:color w:val="17365D" w:themeColor="text2" w:themeShade="BF"/>
          <w:sz w:val="18"/>
          <w:szCs w:val="18"/>
          <w:lang w:eastAsia="en-US"/>
        </w:rPr>
        <w:t>Vissiano</w:t>
      </w:r>
      <w:proofErr w:type="spellEnd"/>
      <w:r w:rsidRPr="006E6C07">
        <w:rPr>
          <w:rFonts w:ascii="Arial" w:hAnsi="Arial" w:cs="Arial"/>
          <w:b/>
          <w:color w:val="17365D" w:themeColor="text2" w:themeShade="BF"/>
          <w:sz w:val="18"/>
          <w:szCs w:val="18"/>
          <w:lang w:eastAsia="en-US"/>
        </w:rPr>
        <w:t>)</w:t>
      </w:r>
    </w:p>
    <w:p w14:paraId="6A4C1AA2" w14:textId="77777777" w:rsidR="006E6C07" w:rsidRPr="006E6C07" w:rsidRDefault="006E6C07" w:rsidP="006E6C07">
      <w:pPr>
        <w:rPr>
          <w:rFonts w:ascii="Arial" w:hAnsi="Arial" w:cs="Arial"/>
          <w:b/>
          <w:color w:val="17365D" w:themeColor="text2" w:themeShade="BF"/>
          <w:sz w:val="18"/>
          <w:szCs w:val="18"/>
          <w:lang w:eastAsia="en-US"/>
        </w:rPr>
      </w:pPr>
    </w:p>
    <w:p w14:paraId="04A6B4C9" w14:textId="77777777" w:rsidR="006E6C07" w:rsidRPr="006E6C07" w:rsidRDefault="006E6C07" w:rsidP="006E6C07">
      <w:pPr>
        <w:rPr>
          <w:rFonts w:ascii="Arial" w:hAnsi="Arial" w:cs="Arial"/>
          <w:color w:val="17365D" w:themeColor="text2" w:themeShade="BF"/>
          <w:sz w:val="22"/>
          <w:szCs w:val="22"/>
          <w:u w:val="single"/>
          <w:lang w:eastAsia="en-US"/>
        </w:rPr>
      </w:pPr>
      <w:r w:rsidRPr="006E6C07">
        <w:rPr>
          <w:rFonts w:ascii="Arial" w:hAnsi="Arial" w:cs="Arial"/>
          <w:b/>
          <w:color w:val="17365D" w:themeColor="text2" w:themeShade="BF"/>
          <w:sz w:val="22"/>
          <w:szCs w:val="22"/>
          <w:u w:val="single"/>
          <w:lang w:eastAsia="en-US"/>
        </w:rPr>
        <w:t xml:space="preserve">Finale – </w:t>
      </w:r>
      <w:proofErr w:type="gramStart"/>
      <w:r w:rsidRPr="006E6C07">
        <w:rPr>
          <w:rFonts w:ascii="Arial" w:hAnsi="Arial" w:cs="Arial"/>
          <w:b/>
          <w:color w:val="17365D" w:themeColor="text2" w:themeShade="BF"/>
          <w:sz w:val="22"/>
          <w:szCs w:val="22"/>
          <w:u w:val="single"/>
          <w:lang w:eastAsia="en-US"/>
        </w:rPr>
        <w:t>Sabato</w:t>
      </w:r>
      <w:proofErr w:type="gramEnd"/>
      <w:r w:rsidRPr="006E6C07">
        <w:rPr>
          <w:rFonts w:ascii="Arial" w:hAnsi="Arial" w:cs="Arial"/>
          <w:b/>
          <w:color w:val="17365D" w:themeColor="text2" w:themeShade="BF"/>
          <w:sz w:val="22"/>
          <w:szCs w:val="22"/>
          <w:u w:val="single"/>
          <w:lang w:eastAsia="en-US"/>
        </w:rPr>
        <w:t xml:space="preserve"> 30.05.2026 ore 16,30</w:t>
      </w:r>
    </w:p>
    <w:p w14:paraId="0A724722" w14:textId="77777777" w:rsidR="006E6C07" w:rsidRPr="006E6C07" w:rsidRDefault="006E6C07" w:rsidP="006E6C07">
      <w:pPr>
        <w:rPr>
          <w:rFonts w:ascii="Arial" w:hAnsi="Arial" w:cs="Arial"/>
          <w:b/>
          <w:color w:val="17365D" w:themeColor="text2" w:themeShade="BF"/>
          <w:sz w:val="18"/>
          <w:szCs w:val="18"/>
          <w:lang w:eastAsia="en-US"/>
        </w:rPr>
      </w:pPr>
      <w:r w:rsidRPr="006E6C07">
        <w:rPr>
          <w:rFonts w:ascii="Arial" w:hAnsi="Arial" w:cs="Arial"/>
          <w:color w:val="17365D" w:themeColor="text2" w:themeShade="BF"/>
          <w:sz w:val="22"/>
          <w:szCs w:val="22"/>
          <w:lang w:eastAsia="en-US"/>
        </w:rPr>
        <w:t>Vincente gara 6/Vincente gara 5</w:t>
      </w:r>
      <w:r w:rsidRPr="006E6C07">
        <w:rPr>
          <w:rFonts w:ascii="Arial" w:hAnsi="Arial" w:cs="Arial"/>
          <w:color w:val="17365D" w:themeColor="text2" w:themeShade="BF"/>
          <w:sz w:val="22"/>
          <w:szCs w:val="22"/>
          <w:lang w:eastAsia="en-US"/>
        </w:rPr>
        <w:tab/>
      </w:r>
      <w:r w:rsidRPr="006E6C07">
        <w:rPr>
          <w:rFonts w:ascii="Arial" w:hAnsi="Arial" w:cs="Arial"/>
          <w:color w:val="17365D" w:themeColor="text2" w:themeShade="BF"/>
          <w:sz w:val="22"/>
          <w:szCs w:val="22"/>
          <w:lang w:eastAsia="en-US"/>
        </w:rPr>
        <w:tab/>
      </w:r>
      <w:r w:rsidRPr="006E6C07">
        <w:rPr>
          <w:rFonts w:ascii="Arial" w:hAnsi="Arial" w:cs="Arial"/>
          <w:color w:val="17365D" w:themeColor="text2" w:themeShade="BF"/>
          <w:sz w:val="22"/>
          <w:szCs w:val="22"/>
          <w:lang w:eastAsia="en-US"/>
        </w:rPr>
        <w:tab/>
        <w:t>(</w:t>
      </w:r>
      <w:r w:rsidRPr="006E6C07">
        <w:rPr>
          <w:rFonts w:ascii="Arial" w:hAnsi="Arial" w:cs="Arial"/>
          <w:b/>
          <w:color w:val="17365D" w:themeColor="text2" w:themeShade="BF"/>
          <w:sz w:val="18"/>
          <w:szCs w:val="18"/>
          <w:lang w:eastAsia="en-US"/>
        </w:rPr>
        <w:t>Campo vincente gara 6)</w:t>
      </w:r>
    </w:p>
    <w:p w14:paraId="5D1F9B19" w14:textId="77777777" w:rsidR="006E6C07" w:rsidRPr="006E6C07" w:rsidRDefault="006E6C07" w:rsidP="006E6C07">
      <w:pPr>
        <w:rPr>
          <w:rFonts w:ascii="Arial" w:hAnsi="Arial" w:cs="Arial"/>
          <w:color w:val="17365D" w:themeColor="text2" w:themeShade="BF"/>
          <w:sz w:val="22"/>
          <w:szCs w:val="22"/>
          <w:lang w:eastAsia="en-US"/>
        </w:rPr>
      </w:pPr>
    </w:p>
    <w:p w14:paraId="208DED51" w14:textId="77777777" w:rsidR="006E6C07" w:rsidRPr="006E6C07" w:rsidRDefault="006E6C07" w:rsidP="006E6C07">
      <w:pPr>
        <w:jc w:val="left"/>
        <w:rPr>
          <w:rFonts w:ascii="Arial" w:hAnsi="Arial" w:cs="Arial"/>
          <w:b/>
          <w:color w:val="17365D" w:themeColor="text2" w:themeShade="BF"/>
          <w:sz w:val="22"/>
          <w:szCs w:val="22"/>
          <w:u w:val="single"/>
          <w:lang w:eastAsia="en-US"/>
        </w:rPr>
      </w:pPr>
      <w:r w:rsidRPr="006E6C07">
        <w:rPr>
          <w:rFonts w:ascii="Arial" w:hAnsi="Arial" w:cs="Arial"/>
          <w:b/>
          <w:color w:val="17365D" w:themeColor="text2" w:themeShade="BF"/>
          <w:sz w:val="22"/>
          <w:szCs w:val="22"/>
          <w:u w:val="single"/>
          <w:lang w:eastAsia="en-US"/>
        </w:rPr>
        <w:t>Modalità effettuazione gare</w:t>
      </w:r>
    </w:p>
    <w:p w14:paraId="7FD61117"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u w:val="single"/>
          <w:lang w:eastAsia="en-US"/>
        </w:rPr>
        <w:t>Gare con incontro unico):</w:t>
      </w:r>
      <w:r w:rsidRPr="006E6C07">
        <w:rPr>
          <w:rFonts w:ascii="Arial" w:hAnsi="Arial" w:cs="Arial"/>
          <w:color w:val="17365D" w:themeColor="text2" w:themeShade="BF"/>
          <w:sz w:val="22"/>
          <w:szCs w:val="22"/>
          <w:lang w:eastAsia="en-US"/>
        </w:rPr>
        <w:t xml:space="preserve"> </w:t>
      </w:r>
    </w:p>
    <w:p w14:paraId="525AA94C"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lang w:eastAsia="en-US"/>
        </w:rPr>
        <w:t xml:space="preserve">si disputeranno due tempi regolamentari di 45’ ciascuno; </w:t>
      </w:r>
    </w:p>
    <w:p w14:paraId="7B1DB1E1" w14:textId="77777777" w:rsidR="006E6C07" w:rsidRPr="006E6C07" w:rsidRDefault="006E6C07" w:rsidP="006E6C07">
      <w:pPr>
        <w:rPr>
          <w:rFonts w:ascii="Arial" w:hAnsi="Arial" w:cs="Arial"/>
          <w:color w:val="17365D" w:themeColor="text2" w:themeShade="BF"/>
          <w:sz w:val="22"/>
          <w:szCs w:val="22"/>
          <w:lang w:eastAsia="en-US"/>
        </w:rPr>
      </w:pPr>
      <w:r w:rsidRPr="006E6C07">
        <w:rPr>
          <w:rFonts w:ascii="Arial" w:hAnsi="Arial" w:cs="Arial"/>
          <w:color w:val="17365D" w:themeColor="text2" w:themeShade="BF"/>
          <w:sz w:val="22"/>
          <w:szCs w:val="22"/>
          <w:lang w:eastAsia="en-US"/>
        </w:rPr>
        <w:t xml:space="preserve">in caso di parità si procederà a battere i tiri di rigore in conformità all’art. 7 del Regolamento di Giuoco. </w:t>
      </w:r>
    </w:p>
    <w:p w14:paraId="3D3E0CCF"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p>
    <w:p w14:paraId="107E35A6"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2"/>
          <w:u w:val="single"/>
          <w:lang w:val="x-none" w:eastAsia="en-US"/>
        </w:rPr>
      </w:pPr>
      <w:r w:rsidRPr="006E6C07">
        <w:rPr>
          <w:rFonts w:ascii="Arial" w:hAnsi="Arial"/>
          <w:b/>
          <w:noProof/>
          <w:color w:val="17365D" w:themeColor="text2" w:themeShade="BF"/>
          <w:sz w:val="22"/>
          <w:u w:val="single"/>
          <w:lang w:val="x-none" w:eastAsia="en-US"/>
        </w:rPr>
        <w:t>Efficacia provvedimenti disciplinari</w:t>
      </w:r>
    </w:p>
    <w:p w14:paraId="54DCC99D"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r w:rsidRPr="006E6C07">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352F8199"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eastAsia="en-US"/>
        </w:rPr>
      </w:pPr>
    </w:p>
    <w:p w14:paraId="7A8BA431"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2"/>
          <w:u w:val="single"/>
          <w:lang w:eastAsia="en-US"/>
        </w:rPr>
      </w:pPr>
      <w:r w:rsidRPr="006E6C07">
        <w:rPr>
          <w:rFonts w:ascii="Arial" w:hAnsi="Arial"/>
          <w:b/>
          <w:noProof/>
          <w:color w:val="17365D" w:themeColor="text2" w:themeShade="BF"/>
          <w:sz w:val="22"/>
          <w:u w:val="single"/>
          <w:lang w:eastAsia="en-US"/>
        </w:rPr>
        <w:t xml:space="preserve">Arbitraggio gare </w:t>
      </w:r>
    </w:p>
    <w:p w14:paraId="5A26F54B"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eastAsia="en-US"/>
        </w:rPr>
      </w:pPr>
      <w:r w:rsidRPr="006E6C07">
        <w:rPr>
          <w:rFonts w:ascii="Arial" w:hAnsi="Arial"/>
          <w:noProof/>
          <w:color w:val="17365D" w:themeColor="text2" w:themeShade="BF"/>
          <w:sz w:val="22"/>
          <w:lang w:eastAsia="en-US"/>
        </w:rPr>
        <w:t>In tutte le suddette gare sarà presente la terna arbitrale</w:t>
      </w:r>
    </w:p>
    <w:p w14:paraId="239D2413" w14:textId="77777777" w:rsidR="006E6C07" w:rsidRPr="006E6C07" w:rsidRDefault="006E6C07" w:rsidP="006E6C07">
      <w:pPr>
        <w:rPr>
          <w:rFonts w:ascii="Arial" w:hAnsi="Arial" w:cs="Arial"/>
          <w:color w:val="17365D" w:themeColor="text2" w:themeShade="BF"/>
          <w:sz w:val="22"/>
          <w:szCs w:val="22"/>
        </w:rPr>
      </w:pPr>
    </w:p>
    <w:p w14:paraId="5E7DC0F8" w14:textId="77777777" w:rsidR="006E6C07" w:rsidRPr="006E6C07" w:rsidRDefault="006E6C07" w:rsidP="006E6C07">
      <w:pPr>
        <w:rPr>
          <w:rFonts w:ascii="Arial" w:hAnsi="Arial" w:cs="Arial"/>
          <w:color w:val="17365D" w:themeColor="text2" w:themeShade="BF"/>
          <w:sz w:val="22"/>
          <w:szCs w:val="22"/>
        </w:rPr>
      </w:pPr>
    </w:p>
    <w:p w14:paraId="1960E2A8" w14:textId="77777777" w:rsidR="006E6C07" w:rsidRPr="006E6C07" w:rsidRDefault="006E6C07" w:rsidP="006E6C07">
      <w:pPr>
        <w:rPr>
          <w:rFonts w:ascii="Arial" w:hAnsi="Arial" w:cs="Arial"/>
          <w:b/>
          <w:color w:val="17365D" w:themeColor="text2" w:themeShade="BF"/>
          <w:sz w:val="28"/>
          <w:szCs w:val="28"/>
          <w:u w:val="single"/>
        </w:rPr>
      </w:pPr>
      <w:r w:rsidRPr="006E6C07">
        <w:rPr>
          <w:rFonts w:ascii="Arial" w:hAnsi="Arial" w:cs="Arial"/>
          <w:b/>
          <w:color w:val="17365D" w:themeColor="text2" w:themeShade="BF"/>
          <w:sz w:val="28"/>
          <w:szCs w:val="28"/>
          <w:u w:val="single"/>
        </w:rPr>
        <w:t>COPPA PRIMAVERA ECCELLENZA FEMMINILE</w:t>
      </w:r>
    </w:p>
    <w:p w14:paraId="34E40479" w14:textId="77777777" w:rsidR="006E6C07" w:rsidRPr="006E6C07" w:rsidRDefault="006E6C07" w:rsidP="006E6C07">
      <w:pPr>
        <w:rPr>
          <w:rFonts w:ascii="Arial" w:hAnsi="Arial" w:cs="Arial"/>
          <w:color w:val="17365D" w:themeColor="text2" w:themeShade="BF"/>
          <w:sz w:val="22"/>
          <w:szCs w:val="22"/>
        </w:rPr>
      </w:pPr>
    </w:p>
    <w:p w14:paraId="2A8C6DB3"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Con riferimento a quanto pubblicato nel CU n. 202 del 02.04.2026 si riporta, di seguito, l’esito del sorteggio, effettuato presso il Comitato Regionale, per determinare il campo di gioco dove disputare le gare di finale per la compilazione della classifica finale:</w:t>
      </w:r>
    </w:p>
    <w:p w14:paraId="68593A66" w14:textId="77777777" w:rsidR="006E6C07" w:rsidRPr="006E6C07" w:rsidRDefault="006E6C07" w:rsidP="006E6C07">
      <w:pPr>
        <w:rPr>
          <w:rFonts w:ascii="Arial" w:hAnsi="Arial" w:cs="Arial"/>
          <w:color w:val="17365D" w:themeColor="text2" w:themeShade="BF"/>
          <w:sz w:val="22"/>
          <w:szCs w:val="22"/>
        </w:rPr>
      </w:pPr>
    </w:p>
    <w:p w14:paraId="42225B1B" w14:textId="77777777" w:rsidR="006E6C07" w:rsidRPr="006E6C07" w:rsidRDefault="006E6C07" w:rsidP="006E6C07">
      <w:pPr>
        <w:rPr>
          <w:rFonts w:ascii="Arial" w:hAnsi="Arial" w:cs="Arial"/>
          <w:b/>
          <w:color w:val="17365D" w:themeColor="text2" w:themeShade="BF"/>
          <w:sz w:val="22"/>
          <w:szCs w:val="22"/>
          <w:u w:val="single"/>
        </w:rPr>
      </w:pPr>
      <w:r w:rsidRPr="006E6C07">
        <w:rPr>
          <w:rFonts w:ascii="Arial" w:hAnsi="Arial" w:cs="Arial"/>
          <w:b/>
          <w:color w:val="17365D" w:themeColor="text2" w:themeShade="BF"/>
          <w:sz w:val="22"/>
          <w:szCs w:val="22"/>
          <w:u w:val="single"/>
        </w:rPr>
        <w:t>Domenica 24 maggio 2026 ore 16,30</w:t>
      </w:r>
    </w:p>
    <w:p w14:paraId="3B0E04E8" w14:textId="77777777" w:rsidR="006E6C07" w:rsidRPr="006E6C07" w:rsidRDefault="006E6C07" w:rsidP="006E6C07">
      <w:pPr>
        <w:rPr>
          <w:rFonts w:ascii="Arial" w:hAnsi="Arial" w:cs="Arial"/>
          <w:b/>
          <w:color w:val="17365D" w:themeColor="text2" w:themeShade="BF"/>
          <w:sz w:val="22"/>
          <w:szCs w:val="22"/>
        </w:rPr>
      </w:pPr>
      <w:r w:rsidRPr="006E6C07">
        <w:rPr>
          <w:rFonts w:ascii="Arial" w:hAnsi="Arial" w:cs="Arial"/>
          <w:b/>
          <w:color w:val="17365D" w:themeColor="text2" w:themeShade="BF"/>
          <w:sz w:val="22"/>
          <w:szCs w:val="22"/>
        </w:rPr>
        <w:t>1° - 2° posto</w:t>
      </w:r>
    </w:p>
    <w:p w14:paraId="23DF19EA" w14:textId="77777777" w:rsidR="006E6C07" w:rsidRPr="006E6C07" w:rsidRDefault="006E6C07" w:rsidP="006E6C07">
      <w:pPr>
        <w:rPr>
          <w:rFonts w:ascii="Arial" w:hAnsi="Arial" w:cs="Arial"/>
          <w:b/>
          <w:color w:val="17365D" w:themeColor="text2" w:themeShade="BF"/>
        </w:rPr>
      </w:pPr>
      <w:r w:rsidRPr="006E6C07">
        <w:rPr>
          <w:rFonts w:ascii="Arial" w:hAnsi="Arial" w:cs="Arial"/>
          <w:color w:val="17365D" w:themeColor="text2" w:themeShade="BF"/>
          <w:sz w:val="22"/>
          <w:szCs w:val="22"/>
        </w:rPr>
        <w:t xml:space="preserve">C.F. MACERATESE – ARZILLA </w:t>
      </w:r>
      <w:r w:rsidRPr="006E6C07">
        <w:rPr>
          <w:rFonts w:ascii="Arial" w:hAnsi="Arial" w:cs="Arial"/>
          <w:b/>
          <w:color w:val="17365D" w:themeColor="text2" w:themeShade="BF"/>
        </w:rPr>
        <w:t>Merc. 27.05.26 h. 19,30 - Stadio della Vittoria di Macerata</w:t>
      </w:r>
    </w:p>
    <w:p w14:paraId="40F1F37C" w14:textId="77777777" w:rsidR="006E6C07" w:rsidRPr="006E6C07" w:rsidRDefault="006E6C07" w:rsidP="006E6C07">
      <w:pPr>
        <w:rPr>
          <w:rFonts w:ascii="Arial" w:hAnsi="Arial" w:cs="Arial"/>
          <w:b/>
          <w:color w:val="17365D" w:themeColor="text2" w:themeShade="BF"/>
          <w:sz w:val="22"/>
          <w:szCs w:val="22"/>
        </w:rPr>
      </w:pPr>
      <w:r w:rsidRPr="006E6C07">
        <w:rPr>
          <w:rFonts w:ascii="Arial" w:hAnsi="Arial" w:cs="Arial"/>
          <w:b/>
          <w:color w:val="17365D" w:themeColor="text2" w:themeShade="BF"/>
          <w:sz w:val="22"/>
          <w:szCs w:val="22"/>
        </w:rPr>
        <w:t>3° - 4° posto</w:t>
      </w:r>
    </w:p>
    <w:p w14:paraId="1D16AED8" w14:textId="77777777" w:rsidR="006E6C07" w:rsidRPr="006E6C07" w:rsidRDefault="006E6C07" w:rsidP="006E6C07">
      <w:pPr>
        <w:rPr>
          <w:rFonts w:ascii="Arial" w:hAnsi="Arial" w:cs="Arial"/>
          <w:color w:val="17365D" w:themeColor="text2" w:themeShade="BF"/>
        </w:rPr>
      </w:pPr>
      <w:r w:rsidRPr="006E6C07">
        <w:rPr>
          <w:rFonts w:ascii="Arial" w:hAnsi="Arial" w:cs="Arial"/>
          <w:color w:val="17365D" w:themeColor="text2" w:themeShade="BF"/>
        </w:rPr>
        <w:t xml:space="preserve">2^ GIRONE A (Ancona Women </w:t>
      </w:r>
      <w:proofErr w:type="spellStart"/>
      <w:r w:rsidRPr="006E6C07">
        <w:rPr>
          <w:rFonts w:ascii="Arial" w:hAnsi="Arial" w:cs="Arial"/>
          <w:color w:val="17365D" w:themeColor="text2" w:themeShade="BF"/>
        </w:rPr>
        <w:t>Respect</w:t>
      </w:r>
      <w:proofErr w:type="spellEnd"/>
      <w:r w:rsidRPr="006E6C07">
        <w:rPr>
          <w:rFonts w:ascii="Arial" w:hAnsi="Arial" w:cs="Arial"/>
          <w:color w:val="17365D" w:themeColor="text2" w:themeShade="BF"/>
        </w:rPr>
        <w:t xml:space="preserve"> 2001 o Recanatese) – U. MANDOLESI</w:t>
      </w:r>
    </w:p>
    <w:p w14:paraId="0A3E634C" w14:textId="77777777" w:rsidR="006E6C07" w:rsidRPr="006E6C07" w:rsidRDefault="006E6C07" w:rsidP="006E6C07">
      <w:pPr>
        <w:rPr>
          <w:rFonts w:ascii="Arial" w:hAnsi="Arial" w:cs="Arial"/>
          <w:b/>
          <w:color w:val="17365D" w:themeColor="text2" w:themeShade="BF"/>
          <w:sz w:val="22"/>
          <w:szCs w:val="22"/>
        </w:rPr>
      </w:pPr>
      <w:r w:rsidRPr="006E6C07">
        <w:rPr>
          <w:rFonts w:ascii="Arial" w:hAnsi="Arial" w:cs="Arial"/>
          <w:b/>
          <w:color w:val="17365D" w:themeColor="text2" w:themeShade="BF"/>
          <w:sz w:val="22"/>
          <w:szCs w:val="22"/>
        </w:rPr>
        <w:t>5° - 6° posto</w:t>
      </w:r>
    </w:p>
    <w:p w14:paraId="16741163" w14:textId="77777777" w:rsidR="006E6C07" w:rsidRPr="006E6C07" w:rsidRDefault="006E6C07" w:rsidP="006E6C07">
      <w:pPr>
        <w:rPr>
          <w:rFonts w:ascii="Arial" w:hAnsi="Arial" w:cs="Arial"/>
          <w:color w:val="17365D" w:themeColor="text2" w:themeShade="BF"/>
        </w:rPr>
      </w:pPr>
      <w:r w:rsidRPr="006E6C07">
        <w:rPr>
          <w:rFonts w:ascii="Arial" w:hAnsi="Arial" w:cs="Arial"/>
          <w:color w:val="17365D" w:themeColor="text2" w:themeShade="BF"/>
        </w:rPr>
        <w:t xml:space="preserve">AURORA TREIA – 3^ GIRONE A (Recanatese o Ancona Women </w:t>
      </w:r>
      <w:proofErr w:type="spellStart"/>
      <w:r w:rsidRPr="006E6C07">
        <w:rPr>
          <w:rFonts w:ascii="Arial" w:hAnsi="Arial" w:cs="Arial"/>
          <w:color w:val="17365D" w:themeColor="text2" w:themeShade="BF"/>
        </w:rPr>
        <w:t>Respect</w:t>
      </w:r>
      <w:proofErr w:type="spellEnd"/>
      <w:r w:rsidRPr="006E6C07">
        <w:rPr>
          <w:rFonts w:ascii="Arial" w:hAnsi="Arial" w:cs="Arial"/>
          <w:color w:val="17365D" w:themeColor="text2" w:themeShade="BF"/>
        </w:rPr>
        <w:t xml:space="preserve"> 2001)</w:t>
      </w:r>
    </w:p>
    <w:p w14:paraId="7DCBADF8" w14:textId="77777777" w:rsidR="006E6C07" w:rsidRPr="006E6C07" w:rsidRDefault="006E6C07" w:rsidP="006E6C07">
      <w:pPr>
        <w:rPr>
          <w:rFonts w:ascii="Arial" w:hAnsi="Arial" w:cs="Arial"/>
          <w:color w:val="17365D" w:themeColor="text2" w:themeShade="BF"/>
        </w:rPr>
      </w:pPr>
    </w:p>
    <w:p w14:paraId="09DE0D57" w14:textId="77777777" w:rsidR="006E6C07" w:rsidRPr="006E6C07" w:rsidRDefault="006E6C07" w:rsidP="006E6C07">
      <w:pPr>
        <w:rPr>
          <w:rFonts w:ascii="Arial" w:hAnsi="Arial" w:cs="Arial"/>
          <w:color w:val="17365D" w:themeColor="text2" w:themeShade="BF"/>
        </w:rPr>
      </w:pPr>
    </w:p>
    <w:p w14:paraId="26B27B07" w14:textId="77777777" w:rsidR="006E6C07" w:rsidRPr="006E6C07" w:rsidRDefault="006E6C07" w:rsidP="006E6C07">
      <w:pPr>
        <w:overflowPunct w:val="0"/>
        <w:autoSpaceDE w:val="0"/>
        <w:autoSpaceDN w:val="0"/>
        <w:adjustRightInd w:val="0"/>
        <w:rPr>
          <w:rFonts w:ascii="Arial" w:hAnsi="Arial"/>
          <w:b/>
          <w:noProof/>
          <w:color w:val="17365D" w:themeColor="text2" w:themeShade="BF"/>
          <w:sz w:val="28"/>
          <w:szCs w:val="28"/>
          <w:u w:val="single"/>
          <w:lang w:val="x-none" w:eastAsia="en-US"/>
        </w:rPr>
      </w:pPr>
      <w:r w:rsidRPr="006E6C07">
        <w:rPr>
          <w:rFonts w:ascii="Arial" w:hAnsi="Arial"/>
          <w:b/>
          <w:noProof/>
          <w:color w:val="17365D" w:themeColor="text2" w:themeShade="BF"/>
          <w:sz w:val="28"/>
          <w:szCs w:val="28"/>
          <w:u w:val="single"/>
          <w:lang w:val="x-none" w:eastAsia="en-US"/>
        </w:rPr>
        <w:t>AUTORIZZAZIONE TORNEI</w:t>
      </w:r>
    </w:p>
    <w:p w14:paraId="28268CC4"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szCs w:val="22"/>
          <w:lang w:val="x-none" w:eastAsia="en-US"/>
        </w:rPr>
      </w:pPr>
    </w:p>
    <w:p w14:paraId="69F31125"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r w:rsidRPr="006E6C07">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6E6C07">
        <w:rPr>
          <w:rFonts w:ascii="Arial" w:hAnsi="Arial"/>
          <w:noProof/>
          <w:color w:val="17365D" w:themeColor="text2" w:themeShade="BF"/>
          <w:sz w:val="22"/>
          <w:lang w:eastAsia="en-US"/>
        </w:rPr>
        <w:t>i</w:t>
      </w:r>
      <w:r w:rsidRPr="006E6C07">
        <w:rPr>
          <w:rFonts w:ascii="Arial" w:hAnsi="Arial"/>
          <w:noProof/>
          <w:color w:val="17365D" w:themeColor="text2" w:themeShade="BF"/>
          <w:sz w:val="22"/>
          <w:lang w:val="x-none" w:eastAsia="en-US"/>
        </w:rPr>
        <w:t xml:space="preserve"> regolamenti:</w:t>
      </w:r>
    </w:p>
    <w:p w14:paraId="2CE59F65" w14:textId="77777777" w:rsidR="006E6C07" w:rsidRPr="006E6C07" w:rsidRDefault="006E6C07" w:rsidP="006E6C07">
      <w:pPr>
        <w:overflowPunct w:val="0"/>
        <w:autoSpaceDE w:val="0"/>
        <w:autoSpaceDN w:val="0"/>
        <w:adjustRightInd w:val="0"/>
        <w:rPr>
          <w:rFonts w:ascii="Arial" w:hAnsi="Arial"/>
          <w:noProof/>
          <w:color w:val="17365D" w:themeColor="text2" w:themeShade="BF"/>
          <w:sz w:val="22"/>
          <w:lang w:val="x-none" w:eastAsia="en-US"/>
        </w:rPr>
      </w:pPr>
    </w:p>
    <w:p w14:paraId="0020AF33" w14:textId="77777777" w:rsidR="006E6C07" w:rsidRPr="006E6C07" w:rsidRDefault="006E6C07" w:rsidP="006E6C07">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6E6C07">
        <w:rPr>
          <w:rFonts w:ascii="Arial" w:hAnsi="Arial"/>
          <w:b/>
          <w:noProof/>
          <w:color w:val="17365D" w:themeColor="text2" w:themeShade="BF"/>
          <w:sz w:val="22"/>
          <w:szCs w:val="22"/>
          <w:u w:val="single"/>
          <w:lang w:val="x-none" w:eastAsia="en-US"/>
        </w:rPr>
        <w:t xml:space="preserve">TORNEI </w:t>
      </w:r>
      <w:r w:rsidRPr="006E6C07">
        <w:rPr>
          <w:rFonts w:ascii="Arial" w:hAnsi="Arial"/>
          <w:b/>
          <w:noProof/>
          <w:color w:val="17365D" w:themeColor="text2" w:themeShade="BF"/>
          <w:sz w:val="22"/>
          <w:szCs w:val="22"/>
          <w:u w:val="single"/>
          <w:lang w:eastAsia="en-US"/>
        </w:rPr>
        <w:t>L.N.D.</w:t>
      </w:r>
    </w:p>
    <w:p w14:paraId="00EDF246"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Torneo “Città di Senigallia”</w:t>
      </w:r>
    </w:p>
    <w:p w14:paraId="43742A7E"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31.05 - 02.06.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5A8EFB6D"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 xml:space="preserve">Under 19 Juniores  </w:t>
      </w:r>
    </w:p>
    <w:p w14:paraId="3A5066FB"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Nazionale</w:t>
      </w:r>
    </w:p>
    <w:p w14:paraId="398B719E"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F.C. VIGOR VIGOR SENIGALLIA SSD A RL</w:t>
      </w:r>
    </w:p>
    <w:p w14:paraId="35928A59"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val="x-none" w:eastAsia="en-US"/>
        </w:rPr>
      </w:pPr>
    </w:p>
    <w:p w14:paraId="51D24AE7" w14:textId="77777777" w:rsidR="006E6C07" w:rsidRPr="006E6C07" w:rsidRDefault="006E6C07" w:rsidP="006E6C07">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6E6C07">
        <w:rPr>
          <w:rFonts w:ascii="Arial" w:hAnsi="Arial"/>
          <w:b/>
          <w:noProof/>
          <w:color w:val="17365D" w:themeColor="text2" w:themeShade="BF"/>
          <w:sz w:val="22"/>
          <w:szCs w:val="22"/>
          <w:u w:val="single"/>
          <w:lang w:val="x-none" w:eastAsia="en-US"/>
        </w:rPr>
        <w:t xml:space="preserve">TORNEI </w:t>
      </w:r>
      <w:r w:rsidRPr="006E6C07">
        <w:rPr>
          <w:rFonts w:ascii="Arial" w:hAnsi="Arial"/>
          <w:b/>
          <w:noProof/>
          <w:color w:val="17365D" w:themeColor="text2" w:themeShade="BF"/>
          <w:sz w:val="22"/>
          <w:szCs w:val="22"/>
          <w:u w:val="single"/>
          <w:lang w:eastAsia="en-US"/>
        </w:rPr>
        <w:t>S.G.S.</w:t>
      </w:r>
    </w:p>
    <w:p w14:paraId="0B906034"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Kappa Soccer Cup</w:t>
      </w:r>
    </w:p>
    <w:p w14:paraId="3CC76E07"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30.05 - 02.06.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49D4D2CA"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Esordienti 1° e 2° anno – Pulcini 1° e 2° anno – Primi calci</w:t>
      </w:r>
    </w:p>
    <w:p w14:paraId="04A77DD5"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Nazionale</w:t>
      </w:r>
    </w:p>
    <w:p w14:paraId="2892FDD1"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SSDARL ATL. CALCIO P.S.ELPIDIO</w:t>
      </w:r>
    </w:p>
    <w:p w14:paraId="2A1FFF90" w14:textId="77777777" w:rsidR="006E6C07" w:rsidRPr="006E6C07" w:rsidRDefault="006E6C07" w:rsidP="006E6C07">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p>
    <w:p w14:paraId="289BF97A"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Vallefoglia Cup V</w:t>
      </w:r>
    </w:p>
    <w:p w14:paraId="02BE7FB6"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30.05 - 10.06.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61361A0B"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Esordienti 1° e 2° anno – Pulcini 1° e 2° anno</w:t>
      </w:r>
    </w:p>
    <w:p w14:paraId="7392094A"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Regionale</w:t>
      </w:r>
    </w:p>
    <w:p w14:paraId="447B3EF0"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A.S.D. K SPORT MONTECCHIO GALLO</w:t>
      </w:r>
    </w:p>
    <w:p w14:paraId="472A5C1F"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p>
    <w:p w14:paraId="3F1CF06C"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1° Memorial “Alberto Catani”</w:t>
      </w:r>
    </w:p>
    <w:p w14:paraId="54402CEF"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0.06.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3D08B487"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Esordienti misti – Pulcini misti – Primi Calci</w:t>
      </w:r>
    </w:p>
    <w:p w14:paraId="12026182"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Regionale</w:t>
      </w:r>
    </w:p>
    <w:p w14:paraId="00637021"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US MONTEMARCIANESE SSDARL</w:t>
      </w:r>
    </w:p>
    <w:p w14:paraId="01D14270"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p>
    <w:p w14:paraId="53EE68C0"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31° Torneo “Andrea Ciriaci”</w:t>
      </w:r>
    </w:p>
    <w:p w14:paraId="7C358073"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13.06 - 14.06.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2B8DBF94"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lastRenderedPageBreak/>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 xml:space="preserve">Esordienti 1° anno </w:t>
      </w:r>
    </w:p>
    <w:p w14:paraId="77FB57B8"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Regionale</w:t>
      </w:r>
    </w:p>
    <w:p w14:paraId="00612E93"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A.S.D. CINGOLANA SAN FRANCESCO</w:t>
      </w:r>
    </w:p>
    <w:p w14:paraId="2B447347"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p>
    <w:p w14:paraId="7C073545"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4° Torneo Paolinelli</w:t>
      </w:r>
    </w:p>
    <w:p w14:paraId="3B93956C"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08.06 - 20.06.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27D825BB"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Esordienti misti – Pulcini misti</w:t>
      </w:r>
    </w:p>
    <w:p w14:paraId="2A2C3414"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Provinciale</w:t>
      </w:r>
    </w:p>
    <w:p w14:paraId="7CD69F21"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A.S.D. JUNIORCALCIOANCONA</w:t>
      </w:r>
    </w:p>
    <w:p w14:paraId="50A3BA36"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p>
    <w:p w14:paraId="342B81F5" w14:textId="77777777" w:rsidR="006E6C07" w:rsidRPr="006E6C07" w:rsidRDefault="006E6C07" w:rsidP="006E6C07">
      <w:pPr>
        <w:overflowPunct w:val="0"/>
        <w:autoSpaceDE w:val="0"/>
        <w:autoSpaceDN w:val="0"/>
        <w:adjustRightInd w:val="0"/>
        <w:ind w:left="2832" w:hanging="2832"/>
        <w:rPr>
          <w:rFonts w:ascii="Arial" w:hAnsi="Arial"/>
          <w:b/>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Denominazione Torneo: </w:t>
      </w:r>
      <w:r w:rsidRPr="006E6C07">
        <w:rPr>
          <w:rFonts w:ascii="Arial" w:hAnsi="Arial"/>
          <w:noProof/>
          <w:color w:val="17365D" w:themeColor="text2" w:themeShade="BF"/>
          <w:sz w:val="22"/>
          <w:lang w:val="x-none" w:eastAsia="en-US"/>
        </w:rPr>
        <w:tab/>
      </w:r>
      <w:r w:rsidRPr="006E6C07">
        <w:rPr>
          <w:rFonts w:ascii="Arial" w:hAnsi="Arial"/>
          <w:b/>
          <w:noProof/>
          <w:color w:val="17365D" w:themeColor="text2" w:themeShade="BF"/>
          <w:sz w:val="22"/>
          <w:lang w:eastAsia="en-US"/>
        </w:rPr>
        <w:t>Urbania Junior Cup</w:t>
      </w:r>
    </w:p>
    <w:p w14:paraId="042573C4"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Periodo di svolgimento:</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30.05 - 10.06.</w:t>
      </w:r>
      <w:r w:rsidRPr="006E6C07">
        <w:rPr>
          <w:rFonts w:ascii="Arial" w:hAnsi="Arial"/>
          <w:noProof/>
          <w:color w:val="17365D" w:themeColor="text2" w:themeShade="BF"/>
          <w:sz w:val="22"/>
          <w:lang w:val="x-none" w:eastAsia="en-US"/>
        </w:rPr>
        <w:t>202</w:t>
      </w:r>
      <w:r w:rsidRPr="006E6C07">
        <w:rPr>
          <w:rFonts w:ascii="Arial" w:hAnsi="Arial"/>
          <w:noProof/>
          <w:color w:val="17365D" w:themeColor="text2" w:themeShade="BF"/>
          <w:sz w:val="22"/>
          <w:lang w:eastAsia="en-US"/>
        </w:rPr>
        <w:t>6</w:t>
      </w:r>
    </w:p>
    <w:p w14:paraId="2BD6DEED"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Categoria:</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Esordienti 1° anno – Pulcini misti</w:t>
      </w:r>
    </w:p>
    <w:p w14:paraId="6D32F0D4"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 xml:space="preserve">Carattere </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Locale</w:t>
      </w:r>
    </w:p>
    <w:p w14:paraId="564DE0D6"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r w:rsidRPr="006E6C07">
        <w:rPr>
          <w:rFonts w:ascii="Arial" w:hAnsi="Arial"/>
          <w:noProof/>
          <w:color w:val="17365D" w:themeColor="text2" w:themeShade="BF"/>
          <w:sz w:val="22"/>
          <w:lang w:val="x-none" w:eastAsia="en-US"/>
        </w:rPr>
        <w:t>Organizzazione:</w:t>
      </w:r>
      <w:r w:rsidRPr="006E6C07">
        <w:rPr>
          <w:rFonts w:ascii="Arial" w:hAnsi="Arial"/>
          <w:noProof/>
          <w:color w:val="17365D" w:themeColor="text2" w:themeShade="BF"/>
          <w:sz w:val="22"/>
          <w:lang w:val="x-none" w:eastAsia="en-US"/>
        </w:rPr>
        <w:tab/>
      </w:r>
      <w:r w:rsidRPr="006E6C07">
        <w:rPr>
          <w:rFonts w:ascii="Arial" w:hAnsi="Arial"/>
          <w:noProof/>
          <w:color w:val="17365D" w:themeColor="text2" w:themeShade="BF"/>
          <w:sz w:val="22"/>
          <w:lang w:eastAsia="en-US"/>
        </w:rPr>
        <w:t>A.S.D. URBANIA CALCIO</w:t>
      </w:r>
    </w:p>
    <w:p w14:paraId="04B75A45"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p>
    <w:p w14:paraId="090ECB75" w14:textId="77777777" w:rsidR="006E6C07" w:rsidRPr="006E6C07" w:rsidRDefault="006E6C07" w:rsidP="006E6C07">
      <w:pPr>
        <w:overflowPunct w:val="0"/>
        <w:autoSpaceDE w:val="0"/>
        <w:autoSpaceDN w:val="0"/>
        <w:adjustRightInd w:val="0"/>
        <w:ind w:left="2832" w:hanging="2832"/>
        <w:rPr>
          <w:rFonts w:ascii="Arial" w:hAnsi="Arial"/>
          <w:noProof/>
          <w:color w:val="17365D" w:themeColor="text2" w:themeShade="BF"/>
          <w:sz w:val="22"/>
          <w:lang w:eastAsia="en-US"/>
        </w:rPr>
      </w:pPr>
    </w:p>
    <w:p w14:paraId="179FF86F" w14:textId="77777777" w:rsidR="006E6C07" w:rsidRPr="006E6C07" w:rsidRDefault="006E6C07" w:rsidP="006E6C07">
      <w:pPr>
        <w:rPr>
          <w:rFonts w:ascii="Arial" w:hAnsi="Arial" w:cs="Arial"/>
          <w:b/>
          <w:color w:val="17365D" w:themeColor="text2" w:themeShade="BF"/>
          <w:sz w:val="28"/>
          <w:szCs w:val="28"/>
          <w:u w:val="single"/>
        </w:rPr>
      </w:pPr>
      <w:r w:rsidRPr="006E6C07">
        <w:rPr>
          <w:rFonts w:ascii="Arial" w:hAnsi="Arial" w:cs="Arial"/>
          <w:b/>
          <w:color w:val="17365D" w:themeColor="text2" w:themeShade="BF"/>
          <w:sz w:val="28"/>
          <w:szCs w:val="28"/>
          <w:u w:val="single"/>
        </w:rPr>
        <w:t>INDICAZIONI PER VERSAMENTO AMMENDE</w:t>
      </w:r>
    </w:p>
    <w:p w14:paraId="6F0A8540" w14:textId="77777777" w:rsidR="006E6C07" w:rsidRPr="006E6C07" w:rsidRDefault="006E6C07" w:rsidP="006E6C07">
      <w:pPr>
        <w:jc w:val="left"/>
        <w:rPr>
          <w:rFonts w:ascii="Arial" w:hAnsi="Arial" w:cs="Arial"/>
          <w:color w:val="17365D" w:themeColor="text2" w:themeShade="BF"/>
          <w:sz w:val="22"/>
          <w:szCs w:val="22"/>
        </w:rPr>
      </w:pPr>
    </w:p>
    <w:p w14:paraId="01A6DAAB"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791F93AE"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BNL – ANCONA</w:t>
      </w:r>
    </w:p>
    <w:p w14:paraId="4B7177F1"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Beneficiario: F.I.G.C. Lega Nazionale Dilettanti</w:t>
      </w:r>
    </w:p>
    <w:p w14:paraId="5B1335FC" w14:textId="77777777" w:rsidR="006E6C07" w:rsidRPr="006E6C07" w:rsidRDefault="006E6C07" w:rsidP="006E6C07">
      <w:pPr>
        <w:rPr>
          <w:rFonts w:ascii="Arial" w:hAnsi="Arial" w:cs="Arial"/>
          <w:bCs/>
          <w:color w:val="17365D" w:themeColor="text2" w:themeShade="BF"/>
          <w:sz w:val="22"/>
          <w:szCs w:val="22"/>
        </w:rPr>
      </w:pPr>
      <w:r w:rsidRPr="006E6C07">
        <w:rPr>
          <w:rFonts w:ascii="Arial" w:hAnsi="Arial" w:cs="Arial"/>
          <w:color w:val="17365D" w:themeColor="text2" w:themeShade="BF"/>
          <w:sz w:val="22"/>
          <w:szCs w:val="22"/>
        </w:rPr>
        <w:t xml:space="preserve">IBAN: </w:t>
      </w:r>
      <w:r w:rsidRPr="006E6C07">
        <w:rPr>
          <w:rFonts w:ascii="Arial" w:hAnsi="Arial" w:cs="Arial"/>
          <w:color w:val="17365D" w:themeColor="text2" w:themeShade="BF"/>
          <w:sz w:val="22"/>
          <w:szCs w:val="22"/>
        </w:rPr>
        <w:tab/>
      </w:r>
      <w:r w:rsidRPr="006E6C07">
        <w:rPr>
          <w:rFonts w:ascii="Arial" w:hAnsi="Arial" w:cs="Arial"/>
          <w:color w:val="17365D" w:themeColor="text2" w:themeShade="BF"/>
          <w:sz w:val="22"/>
          <w:szCs w:val="22"/>
        </w:rPr>
        <w:tab/>
      </w:r>
      <w:r w:rsidRPr="006E6C07">
        <w:rPr>
          <w:rFonts w:ascii="Arial" w:hAnsi="Arial" w:cs="Arial"/>
          <w:bCs/>
          <w:color w:val="17365D" w:themeColor="text2" w:themeShade="BF"/>
          <w:sz w:val="22"/>
          <w:szCs w:val="22"/>
        </w:rPr>
        <w:t>IT 81 E 01005 02600 0000 0000 8868</w:t>
      </w:r>
    </w:p>
    <w:p w14:paraId="0B0AF1CC"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3DEACC24"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F.I.G.C. – Corte Sportiva di Appello Territoriale</w:t>
      </w:r>
    </w:p>
    <w:p w14:paraId="73A66149" w14:textId="77777777" w:rsidR="006E6C07" w:rsidRPr="006E6C07" w:rsidRDefault="006E6C07" w:rsidP="006E6C07">
      <w:pPr>
        <w:rPr>
          <w:rFonts w:ascii="Arial" w:hAnsi="Arial" w:cs="Arial"/>
          <w:color w:val="17365D" w:themeColor="text2" w:themeShade="BF"/>
          <w:sz w:val="22"/>
          <w:szCs w:val="22"/>
        </w:rPr>
      </w:pPr>
      <w:r w:rsidRPr="006E6C07">
        <w:rPr>
          <w:rFonts w:ascii="Arial" w:hAnsi="Arial" w:cs="Arial"/>
          <w:color w:val="17365D" w:themeColor="text2" w:themeShade="BF"/>
          <w:sz w:val="22"/>
          <w:szCs w:val="22"/>
        </w:rPr>
        <w:t>Via Schiavoni, snc – 60131 ANCONA (AN)</w:t>
      </w:r>
    </w:p>
    <w:p w14:paraId="50EF100D" w14:textId="77777777" w:rsidR="006E6C07" w:rsidRPr="006E6C07" w:rsidRDefault="006E6C07" w:rsidP="006E6C07">
      <w:pPr>
        <w:rPr>
          <w:rFonts w:ascii="Arial" w:hAnsi="Arial" w:cs="Arial"/>
          <w:sz w:val="22"/>
          <w:szCs w:val="22"/>
        </w:rPr>
      </w:pPr>
      <w:r w:rsidRPr="006E6C07">
        <w:rPr>
          <w:rFonts w:ascii="Arial" w:hAnsi="Arial" w:cs="Arial"/>
          <w:color w:val="17365D" w:themeColor="text2" w:themeShade="BF"/>
          <w:sz w:val="22"/>
          <w:szCs w:val="22"/>
        </w:rPr>
        <w:t>PEC:</w:t>
      </w:r>
      <w:r w:rsidRPr="006E6C07">
        <w:rPr>
          <w:rFonts w:ascii="Arial" w:hAnsi="Arial" w:cs="Arial"/>
          <w:sz w:val="22"/>
          <w:szCs w:val="22"/>
        </w:rPr>
        <w:t xml:space="preserve"> </w:t>
      </w:r>
      <w:hyperlink r:id="rId9" w:history="1">
        <w:r w:rsidRPr="006E6C07">
          <w:rPr>
            <w:rFonts w:ascii="Arial" w:hAnsi="Arial" w:cs="Arial"/>
            <w:color w:val="0000FF"/>
            <w:sz w:val="22"/>
            <w:szCs w:val="22"/>
            <w:u w:val="single"/>
          </w:rPr>
          <w:t>csat-tft@pec.figcmarche.it</w:t>
        </w:r>
      </w:hyperlink>
    </w:p>
    <w:p w14:paraId="7E47972A" w14:textId="77777777" w:rsidR="006E6C07" w:rsidRPr="006E6C07" w:rsidRDefault="006E6C07" w:rsidP="006E6C07">
      <w:pPr>
        <w:rPr>
          <w:rFonts w:ascii="Arial" w:hAnsi="Arial" w:cs="Arial"/>
          <w:color w:val="17365D" w:themeColor="text2" w:themeShade="BF"/>
          <w:sz w:val="24"/>
          <w:szCs w:val="24"/>
        </w:rPr>
      </w:pPr>
      <w:r w:rsidRPr="006E6C07">
        <w:rPr>
          <w:rFonts w:ascii="Arial" w:hAnsi="Arial" w:cs="Arial"/>
          <w:color w:val="17365D" w:themeColor="text2" w:themeShade="BF"/>
          <w:sz w:val="22"/>
          <w:szCs w:val="22"/>
        </w:rPr>
        <w:t>Il pagamento del contributo di reclamo dovrà essere effettuato:  </w:t>
      </w:r>
    </w:p>
    <w:p w14:paraId="1B7F1B4C" w14:textId="77777777" w:rsidR="006E6C07" w:rsidRPr="006E6C07" w:rsidRDefault="006E6C07" w:rsidP="006E6C07">
      <w:pPr>
        <w:rPr>
          <w:rFonts w:ascii="Arial" w:hAnsi="Arial" w:cs="Arial"/>
          <w:color w:val="17365D" w:themeColor="text2" w:themeShade="BF"/>
          <w:sz w:val="24"/>
          <w:szCs w:val="24"/>
        </w:rPr>
      </w:pPr>
      <w:r w:rsidRPr="006E6C07">
        <w:rPr>
          <w:rFonts w:ascii="Arial" w:hAnsi="Arial" w:cs="Arial"/>
          <w:color w:val="17365D" w:themeColor="text2" w:themeShade="BF"/>
          <w:sz w:val="22"/>
          <w:szCs w:val="22"/>
        </w:rPr>
        <w:t xml:space="preserve">- Tramite Addebito su Conto Campionato </w:t>
      </w:r>
    </w:p>
    <w:p w14:paraId="764701F5" w14:textId="77777777" w:rsidR="006E6C07" w:rsidRPr="006E6C07" w:rsidRDefault="006E6C07" w:rsidP="006E6C07">
      <w:pPr>
        <w:rPr>
          <w:rFonts w:ascii="Arial" w:hAnsi="Arial" w:cs="Arial"/>
          <w:color w:val="17365D" w:themeColor="text2" w:themeShade="BF"/>
          <w:sz w:val="24"/>
          <w:szCs w:val="24"/>
        </w:rPr>
      </w:pPr>
      <w:r w:rsidRPr="006E6C07">
        <w:rPr>
          <w:rFonts w:ascii="Arial" w:hAnsi="Arial" w:cs="Arial"/>
          <w:color w:val="17365D" w:themeColor="text2" w:themeShade="BF"/>
          <w:sz w:val="22"/>
          <w:szCs w:val="22"/>
        </w:rPr>
        <w:t xml:space="preserve">- Tramite Assegno Circolare Non Trasferibile intestato al Comitato Regionale Marche F.I.G.C.- L.N.D. </w:t>
      </w:r>
    </w:p>
    <w:p w14:paraId="1D22FB8F" w14:textId="77777777" w:rsidR="006E6C07" w:rsidRPr="006E6C07" w:rsidRDefault="006E6C07" w:rsidP="006E6C07">
      <w:pPr>
        <w:rPr>
          <w:rFonts w:ascii="Arial" w:hAnsi="Arial" w:cs="Arial"/>
          <w:color w:val="17365D" w:themeColor="text2" w:themeShade="BF"/>
          <w:sz w:val="24"/>
          <w:szCs w:val="24"/>
        </w:rPr>
      </w:pPr>
      <w:r w:rsidRPr="006E6C07">
        <w:rPr>
          <w:rFonts w:ascii="Arial" w:hAnsi="Arial" w:cs="Arial"/>
          <w:color w:val="17365D" w:themeColor="text2" w:themeShade="BF"/>
          <w:sz w:val="22"/>
          <w:szCs w:val="22"/>
        </w:rPr>
        <w:t>- Tramite Bonifico Bancario IBAN FIGC: I</w:t>
      </w:r>
      <w:r w:rsidRPr="006E6C07">
        <w:rPr>
          <w:rFonts w:ascii="Arial" w:hAnsi="Arial" w:cs="Arial"/>
          <w:bCs/>
          <w:color w:val="17365D" w:themeColor="text2" w:themeShade="BF"/>
          <w:sz w:val="22"/>
          <w:szCs w:val="22"/>
        </w:rPr>
        <w:t xml:space="preserve"> IT 81 E 01005 02600 0000 0000 8868</w:t>
      </w:r>
    </w:p>
    <w:p w14:paraId="3E75B4B6" w14:textId="77777777" w:rsidR="00C44303" w:rsidRDefault="00C44303" w:rsidP="00C44303">
      <w:pPr>
        <w:jc w:val="left"/>
        <w:rPr>
          <w:rFonts w:ascii="Arial" w:hAnsi="Arial" w:cs="Arial"/>
          <w:b/>
          <w:sz w:val="28"/>
          <w:szCs w:val="28"/>
          <w:u w:val="single"/>
          <w:lang w:eastAsia="en-US"/>
        </w:rPr>
      </w:pPr>
    </w:p>
    <w:p w14:paraId="7BCBCC8F" w14:textId="77777777" w:rsidR="001B7CAC" w:rsidRPr="00D06022" w:rsidRDefault="001B7CAC" w:rsidP="00D94F11">
      <w:pPr>
        <w:jc w:val="left"/>
        <w:rPr>
          <w:rFonts w:ascii="Arial" w:hAnsi="Arial" w:cs="Arial"/>
          <w:b/>
          <w:color w:val="002060"/>
          <w:sz w:val="28"/>
          <w:szCs w:val="28"/>
          <w:u w:val="single"/>
          <w:lang w:eastAsia="en-US"/>
        </w:rPr>
      </w:pPr>
    </w:p>
    <w:p w14:paraId="0BA60B60" w14:textId="16F430EC" w:rsidR="00D94F11" w:rsidRPr="00130C53" w:rsidRDefault="00D94F11" w:rsidP="00D94F11">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7C0F2635" w14:textId="77777777" w:rsidR="00D94F11" w:rsidRPr="00130C53" w:rsidRDefault="00D94F11" w:rsidP="00D94F11">
      <w:pPr>
        <w:jc w:val="left"/>
        <w:rPr>
          <w:rFonts w:ascii="Arial" w:hAnsi="Arial" w:cs="Arial"/>
          <w:color w:val="002060"/>
          <w:sz w:val="22"/>
          <w:szCs w:val="22"/>
          <w:lang w:eastAsia="en-US"/>
        </w:rPr>
      </w:pPr>
    </w:p>
    <w:p w14:paraId="6C39B244" w14:textId="77777777" w:rsidR="00D94F11" w:rsidRPr="00130C53" w:rsidRDefault="00D94F11" w:rsidP="00D94F11">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7C78D402"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422870A" w14:textId="77777777" w:rsidR="00D94F11" w:rsidRPr="00130C53" w:rsidRDefault="00D94F11" w:rsidP="00D94F11">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0" w:history="1">
        <w:r w:rsidRPr="00130C53">
          <w:rPr>
            <w:rFonts w:ascii="Arial" w:hAnsi="Arial" w:cs="Arial"/>
            <w:color w:val="002060"/>
            <w:sz w:val="22"/>
            <w:szCs w:val="22"/>
            <w:u w:val="single"/>
          </w:rPr>
          <w:t>supportotecnico@figc.it</w:t>
        </w:r>
      </w:hyperlink>
    </w:p>
    <w:p w14:paraId="027BEAFB" w14:textId="77777777" w:rsidR="00883943" w:rsidRPr="00D06022" w:rsidRDefault="00883943" w:rsidP="00D94F11">
      <w:pPr>
        <w:rPr>
          <w:rFonts w:ascii="Arial" w:hAnsi="Arial" w:cs="Arial"/>
          <w:b/>
          <w:color w:val="002060"/>
          <w:sz w:val="28"/>
          <w:szCs w:val="28"/>
          <w:u w:val="single"/>
        </w:rPr>
      </w:pPr>
    </w:p>
    <w:p w14:paraId="5C587E3B" w14:textId="77777777" w:rsidR="00D06022" w:rsidRPr="00D06022" w:rsidRDefault="00D06022" w:rsidP="00D94F11">
      <w:pPr>
        <w:rPr>
          <w:rFonts w:ascii="Arial" w:hAnsi="Arial" w:cs="Arial"/>
          <w:b/>
          <w:color w:val="002060"/>
          <w:sz w:val="28"/>
          <w:szCs w:val="28"/>
          <w:u w:val="single"/>
        </w:rPr>
      </w:pPr>
    </w:p>
    <w:p w14:paraId="10DE19F8" w14:textId="77AB5229" w:rsidR="00D94F11" w:rsidRPr="00130C53" w:rsidRDefault="00D94F11" w:rsidP="00D94F11">
      <w:pPr>
        <w:rPr>
          <w:rFonts w:ascii="Arial" w:hAnsi="Arial" w:cs="Arial"/>
          <w:b/>
          <w:color w:val="002060"/>
          <w:sz w:val="28"/>
          <w:szCs w:val="28"/>
          <w:u w:val="single"/>
        </w:rPr>
      </w:pPr>
      <w:r w:rsidRPr="00130C53">
        <w:rPr>
          <w:rFonts w:ascii="Arial" w:hAnsi="Arial" w:cs="Arial"/>
          <w:b/>
          <w:color w:val="002060"/>
          <w:sz w:val="28"/>
          <w:szCs w:val="28"/>
          <w:u w:val="single"/>
        </w:rPr>
        <w:lastRenderedPageBreak/>
        <w:t>SPORTELLO DELLE SOCIETA’</w:t>
      </w:r>
    </w:p>
    <w:p w14:paraId="3396F4F8" w14:textId="77777777" w:rsidR="00D94F11" w:rsidRPr="00130C53" w:rsidRDefault="00D94F11" w:rsidP="00D94F11">
      <w:pPr>
        <w:rPr>
          <w:bCs/>
          <w:iCs/>
          <w:color w:val="002060"/>
          <w:sz w:val="22"/>
          <w:szCs w:val="22"/>
        </w:rPr>
      </w:pPr>
      <w:r w:rsidRPr="00130C53">
        <w:rPr>
          <w:bCs/>
          <w:iCs/>
          <w:color w:val="002060"/>
          <w:sz w:val="22"/>
          <w:szCs w:val="22"/>
        </w:rPr>
        <w:t xml:space="preserve"> </w:t>
      </w:r>
    </w:p>
    <w:p w14:paraId="41409893" w14:textId="77777777" w:rsidR="00D94F11" w:rsidRPr="00130C53" w:rsidRDefault="00D94F11" w:rsidP="00D94F11">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662A0801" w14:textId="77777777" w:rsidR="00D94F11" w:rsidRPr="00130C53" w:rsidRDefault="00D94F11" w:rsidP="00D94F11">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1" w:history="1">
        <w:r w:rsidRPr="00130C53">
          <w:rPr>
            <w:rFonts w:ascii="Arial" w:hAnsi="Arial" w:cs="Arial"/>
            <w:b/>
            <w:i/>
            <w:color w:val="002060"/>
            <w:sz w:val="22"/>
            <w:szCs w:val="22"/>
            <w:u w:val="single"/>
          </w:rPr>
          <w:t>sportellomarche@lnd.it</w:t>
        </w:r>
      </w:hyperlink>
    </w:p>
    <w:p w14:paraId="75820EF0" w14:textId="77777777" w:rsidR="00D94F11" w:rsidRPr="00130C53" w:rsidRDefault="00D94F11" w:rsidP="00D94F11">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248E0047" w14:textId="77777777" w:rsidR="0053411E" w:rsidRDefault="0053411E" w:rsidP="00CB7D35">
      <w:pPr>
        <w:rPr>
          <w:rFonts w:ascii="Arial" w:eastAsia="Calibri" w:hAnsi="Arial" w:cs="Arial"/>
          <w:b/>
          <w:bCs/>
          <w:color w:val="002060"/>
          <w:kern w:val="2"/>
          <w:sz w:val="24"/>
          <w:szCs w:val="24"/>
          <w:u w:val="single"/>
          <w:lang w:eastAsia="en-US"/>
          <w14:ligatures w14:val="standardContextual"/>
        </w:rPr>
      </w:pPr>
    </w:p>
    <w:p w14:paraId="604DD15A" w14:textId="77777777" w:rsidR="002349F0" w:rsidRDefault="002349F0" w:rsidP="00CB7D35">
      <w:pPr>
        <w:rPr>
          <w:rFonts w:ascii="Arial" w:eastAsia="Calibri" w:hAnsi="Arial" w:cs="Arial"/>
          <w:b/>
          <w:bCs/>
          <w:color w:val="002060"/>
          <w:kern w:val="2"/>
          <w:sz w:val="24"/>
          <w:szCs w:val="24"/>
          <w:u w:val="single"/>
          <w:lang w:eastAsia="en-US"/>
          <w14:ligatures w14:val="standardContextual"/>
        </w:rPr>
      </w:pPr>
    </w:p>
    <w:p w14:paraId="787A445E" w14:textId="77777777" w:rsidR="0053411E" w:rsidRPr="00130C53" w:rsidRDefault="0053411E"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r w:rsidRPr="00130C53">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color w:val="002060"/>
          <w:sz w:val="22"/>
          <w:szCs w:val="22"/>
          <w:u w:val="single"/>
          <w:lang w:eastAsia="en-US"/>
        </w:rPr>
      </w:pPr>
    </w:p>
    <w:p w14:paraId="72E2836F" w14:textId="77777777" w:rsidR="002349F0" w:rsidRDefault="002349F0" w:rsidP="0062297D">
      <w:pPr>
        <w:rPr>
          <w:rFonts w:ascii="Arial" w:hAnsi="Arial" w:cs="Arial"/>
          <w:b/>
          <w:color w:val="17365D" w:themeColor="text2" w:themeShade="BF"/>
          <w:sz w:val="24"/>
          <w:szCs w:val="24"/>
          <w:u w:val="single"/>
          <w:lang w:val="en-US"/>
        </w:rPr>
      </w:pPr>
      <w:bookmarkStart w:id="6" w:name="_Hlk198118496"/>
    </w:p>
    <w:p w14:paraId="3B9100DD" w14:textId="091E850A" w:rsidR="0062297D" w:rsidRPr="0062297D" w:rsidRDefault="0062297D" w:rsidP="0062297D">
      <w:pPr>
        <w:rPr>
          <w:rFonts w:ascii="Arial" w:hAnsi="Arial" w:cs="Arial"/>
          <w:b/>
          <w:color w:val="17365D" w:themeColor="text2" w:themeShade="BF"/>
          <w:sz w:val="24"/>
          <w:szCs w:val="24"/>
          <w:u w:val="single"/>
          <w:lang w:val="en-US"/>
        </w:rPr>
      </w:pPr>
      <w:r w:rsidRPr="0062297D">
        <w:rPr>
          <w:rFonts w:ascii="Arial" w:hAnsi="Arial" w:cs="Arial"/>
          <w:b/>
          <w:color w:val="17365D" w:themeColor="text2" w:themeShade="BF"/>
          <w:sz w:val="24"/>
          <w:szCs w:val="24"/>
          <w:u w:val="single"/>
          <w:lang w:val="en-US"/>
        </w:rPr>
        <w:t>GRASSROOTS CHALLENGE FESTIVAL REGIONALE 202</w:t>
      </w:r>
      <w:bookmarkEnd w:id="6"/>
      <w:r w:rsidRPr="0062297D">
        <w:rPr>
          <w:rFonts w:ascii="Arial" w:hAnsi="Arial" w:cs="Arial"/>
          <w:b/>
          <w:color w:val="17365D" w:themeColor="text2" w:themeShade="BF"/>
          <w:sz w:val="24"/>
          <w:szCs w:val="24"/>
          <w:u w:val="single"/>
          <w:lang w:val="en-US"/>
        </w:rPr>
        <w:t xml:space="preserve">6 - </w:t>
      </w:r>
      <w:bookmarkStart w:id="7" w:name="_Hlk198118550"/>
      <w:r w:rsidRPr="0062297D">
        <w:rPr>
          <w:rFonts w:ascii="Arial" w:hAnsi="Arial" w:cs="Arial"/>
          <w:b/>
          <w:color w:val="17365D" w:themeColor="text2" w:themeShade="BF"/>
          <w:sz w:val="24"/>
          <w:szCs w:val="24"/>
          <w:u w:val="single"/>
          <w:lang w:val="en-US"/>
        </w:rPr>
        <w:t>GRASSROOTS REGIONALE TORNEO MAGICO</w:t>
      </w:r>
      <w:bookmarkEnd w:id="7"/>
      <w:r w:rsidRPr="0062297D">
        <w:rPr>
          <w:rFonts w:ascii="Arial" w:hAnsi="Arial" w:cs="Arial"/>
          <w:b/>
          <w:color w:val="17365D" w:themeColor="text2" w:themeShade="BF"/>
          <w:sz w:val="24"/>
          <w:szCs w:val="24"/>
          <w:u w:val="single"/>
          <w:lang w:val="en-US"/>
        </w:rPr>
        <w:t>-</w:t>
      </w:r>
      <w:r w:rsidRPr="0062297D">
        <w:rPr>
          <w:color w:val="17365D" w:themeColor="text2" w:themeShade="BF"/>
          <w:sz w:val="24"/>
          <w:szCs w:val="24"/>
        </w:rPr>
        <w:t xml:space="preserve"> </w:t>
      </w:r>
      <w:bookmarkStart w:id="8" w:name="_Hlk198118764"/>
      <w:r w:rsidRPr="0062297D">
        <w:rPr>
          <w:rFonts w:ascii="Arial" w:hAnsi="Arial" w:cs="Arial"/>
          <w:b/>
          <w:color w:val="17365D" w:themeColor="text2" w:themeShade="BF"/>
          <w:sz w:val="24"/>
          <w:szCs w:val="24"/>
          <w:u w:val="single"/>
          <w:lang w:val="en-US"/>
        </w:rPr>
        <w:t>GRASSROOTS REGIONALE – TORNEO FUTSAL</w:t>
      </w:r>
      <w:bookmarkEnd w:id="8"/>
    </w:p>
    <w:p w14:paraId="1407B7EE" w14:textId="77777777" w:rsidR="0062297D" w:rsidRPr="0062297D" w:rsidRDefault="0062297D" w:rsidP="0062297D">
      <w:pPr>
        <w:rPr>
          <w:rFonts w:ascii="Arial" w:hAnsi="Arial" w:cs="Arial"/>
          <w:b/>
          <w:color w:val="17365D" w:themeColor="text2" w:themeShade="BF"/>
          <w:sz w:val="24"/>
          <w:szCs w:val="24"/>
          <w:u w:val="single"/>
          <w:lang w:val="en-US"/>
        </w:rPr>
      </w:pPr>
    </w:p>
    <w:p w14:paraId="44DAF50D" w14:textId="77777777" w:rsidR="0062297D" w:rsidRPr="0062297D" w:rsidRDefault="0062297D" w:rsidP="0062297D">
      <w:pPr>
        <w:overflowPunct w:val="0"/>
        <w:autoSpaceDE w:val="0"/>
        <w:autoSpaceDN w:val="0"/>
        <w:adjustRightInd w:val="0"/>
        <w:rPr>
          <w:rFonts w:ascii="Arial" w:eastAsia="Calibri" w:hAnsi="Arial" w:cs="Arial"/>
          <w:b/>
          <w:noProof/>
          <w:color w:val="17365D" w:themeColor="text2" w:themeShade="BF"/>
          <w:sz w:val="22"/>
          <w:szCs w:val="22"/>
          <w:lang w:eastAsia="en-US"/>
        </w:rPr>
      </w:pPr>
      <w:r w:rsidRPr="0062297D">
        <w:rPr>
          <w:rFonts w:ascii="Arial" w:eastAsia="Calibri" w:hAnsi="Arial" w:cs="Arial"/>
          <w:noProof/>
          <w:color w:val="17365D" w:themeColor="text2" w:themeShade="BF"/>
          <w:sz w:val="22"/>
          <w:szCs w:val="22"/>
          <w:lang w:eastAsia="en-US"/>
        </w:rPr>
        <w:t xml:space="preserve">Domenica 24 maggio 2026, dalle ore 9:00 alle ore 13.00, a </w:t>
      </w:r>
      <w:r w:rsidRPr="0062297D">
        <w:rPr>
          <w:rFonts w:ascii="Arial" w:eastAsia="Calibri" w:hAnsi="Arial" w:cs="Arial"/>
          <w:b/>
          <w:noProof/>
          <w:color w:val="17365D" w:themeColor="text2" w:themeShade="BF"/>
          <w:sz w:val="22"/>
          <w:szCs w:val="22"/>
          <w:lang w:eastAsia="en-US"/>
        </w:rPr>
        <w:t>Porto Recanati</w:t>
      </w:r>
      <w:r w:rsidRPr="0062297D">
        <w:rPr>
          <w:rFonts w:ascii="Arial" w:eastAsia="Calibri" w:hAnsi="Arial" w:cs="Arial"/>
          <w:noProof/>
          <w:color w:val="17365D" w:themeColor="text2" w:themeShade="BF"/>
          <w:sz w:val="22"/>
          <w:szCs w:val="22"/>
          <w:lang w:eastAsia="en-US"/>
        </w:rPr>
        <w:t xml:space="preserve"> </w:t>
      </w:r>
      <w:r w:rsidRPr="0062297D">
        <w:rPr>
          <w:rFonts w:ascii="Arial" w:eastAsia="Calibri" w:hAnsi="Arial" w:cs="Arial"/>
          <w:b/>
          <w:bCs/>
          <w:noProof/>
          <w:color w:val="17365D" w:themeColor="text2" w:themeShade="BF"/>
          <w:sz w:val="22"/>
          <w:szCs w:val="22"/>
          <w:lang w:eastAsia="en-US"/>
        </w:rPr>
        <w:t>(MC), presso</w:t>
      </w:r>
      <w:r w:rsidRPr="0062297D">
        <w:rPr>
          <w:rFonts w:ascii="Arial" w:eastAsia="Calibri" w:hAnsi="Arial" w:cs="Arial"/>
          <w:b/>
          <w:noProof/>
          <w:color w:val="17365D" w:themeColor="text2" w:themeShade="BF"/>
          <w:sz w:val="22"/>
          <w:szCs w:val="22"/>
          <w:lang w:eastAsia="en-US"/>
        </w:rPr>
        <w:t xml:space="preserve"> gli impianti sportivi in erba artificiale “Panetti/Monaldi”, Via dell’Industria, si svolgeranno le manifestazioni  Regionali in epigafe.     </w:t>
      </w:r>
    </w:p>
    <w:p w14:paraId="1EF7DA9A" w14:textId="77777777" w:rsidR="0062297D" w:rsidRPr="0062297D" w:rsidRDefault="0062297D" w:rsidP="0062297D">
      <w:pPr>
        <w:overflowPunct w:val="0"/>
        <w:autoSpaceDE w:val="0"/>
        <w:autoSpaceDN w:val="0"/>
        <w:adjustRightInd w:val="0"/>
        <w:rPr>
          <w:rFonts w:ascii="Arial" w:eastAsia="Calibri" w:hAnsi="Arial" w:cs="Arial"/>
          <w:noProof/>
          <w:color w:val="17365D" w:themeColor="text2" w:themeShade="BF"/>
          <w:sz w:val="22"/>
          <w:szCs w:val="22"/>
          <w:lang w:eastAsia="en-US"/>
        </w:rPr>
      </w:pPr>
      <w:r w:rsidRPr="0062297D">
        <w:rPr>
          <w:rFonts w:ascii="Arial" w:eastAsia="Calibri" w:hAnsi="Arial" w:cs="Arial"/>
          <w:b/>
          <w:noProof/>
          <w:color w:val="17365D" w:themeColor="text2" w:themeShade="BF"/>
          <w:sz w:val="24"/>
          <w:szCs w:val="24"/>
          <w:u w:val="single"/>
          <w:lang w:val="en-US" w:eastAsia="en-US"/>
        </w:rPr>
        <w:t>GRASSROOTS CHALLENGE FESTIVAL REGIONALE 2026</w:t>
      </w:r>
    </w:p>
    <w:p w14:paraId="258A087C" w14:textId="77777777" w:rsidR="0062297D" w:rsidRPr="0062297D" w:rsidRDefault="0062297D" w:rsidP="0062297D">
      <w:pPr>
        <w:overflowPunct w:val="0"/>
        <w:autoSpaceDE w:val="0"/>
        <w:autoSpaceDN w:val="0"/>
        <w:adjustRightInd w:val="0"/>
        <w:rPr>
          <w:rFonts w:ascii="Arial" w:eastAsia="Calibri" w:hAnsi="Arial" w:cs="Arial"/>
          <w:noProof/>
          <w:color w:val="17365D" w:themeColor="text2" w:themeShade="BF"/>
          <w:sz w:val="22"/>
          <w:szCs w:val="22"/>
          <w:lang w:eastAsia="en-US"/>
        </w:rPr>
      </w:pPr>
      <w:r w:rsidRPr="0062297D">
        <w:rPr>
          <w:rFonts w:ascii="Arial" w:eastAsia="Calibri" w:hAnsi="Arial" w:cs="Arial"/>
          <w:noProof/>
          <w:color w:val="17365D" w:themeColor="text2" w:themeShade="BF"/>
          <w:sz w:val="22"/>
          <w:szCs w:val="22"/>
          <w:lang w:eastAsia="en-US"/>
        </w:rPr>
        <w:t>Alla manifestazione parteciperanno le seguenti Società, vincitrici della fase provinciale:</w:t>
      </w:r>
    </w:p>
    <w:p w14:paraId="3B743BEA" w14:textId="77777777" w:rsidR="0062297D" w:rsidRPr="0062297D" w:rsidRDefault="0062297D" w:rsidP="0062297D">
      <w:pPr>
        <w:tabs>
          <w:tab w:val="left" w:pos="4962"/>
          <w:tab w:val="left" w:pos="5103"/>
        </w:tabs>
        <w:overflowPunct w:val="0"/>
        <w:autoSpaceDE w:val="0"/>
        <w:autoSpaceDN w:val="0"/>
        <w:adjustRightInd w:val="0"/>
        <w:rPr>
          <w:rFonts w:ascii="Arial" w:eastAsia="Calibri" w:hAnsi="Arial" w:cs="Arial"/>
          <w:noProof/>
          <w:color w:val="17365D" w:themeColor="text2" w:themeShade="BF"/>
          <w:sz w:val="22"/>
          <w:szCs w:val="22"/>
          <w:lang w:eastAsia="en-US"/>
        </w:rPr>
      </w:pPr>
      <w:r w:rsidRPr="0062297D">
        <w:rPr>
          <w:rFonts w:ascii="Arial" w:eastAsia="Calibri" w:hAnsi="Arial" w:cs="Arial"/>
          <w:b/>
          <w:bCs/>
          <w:i/>
          <w:iCs/>
          <w:noProof/>
          <w:color w:val="17365D" w:themeColor="text2" w:themeShade="BF"/>
          <w:sz w:val="22"/>
          <w:szCs w:val="22"/>
          <w:lang w:eastAsia="en-US"/>
        </w:rPr>
        <w:t>SQUADRA 1</w:t>
      </w:r>
      <w:r w:rsidRPr="0062297D">
        <w:rPr>
          <w:rFonts w:ascii="Arial" w:eastAsia="Calibri" w:hAnsi="Arial" w:cs="Arial"/>
          <w:noProof/>
          <w:color w:val="17365D" w:themeColor="text2" w:themeShade="BF"/>
          <w:sz w:val="22"/>
          <w:szCs w:val="22"/>
          <w:lang w:eastAsia="en-US"/>
        </w:rPr>
        <w:t xml:space="preserve">           FC VIGOR SENIGALLIA</w:t>
      </w:r>
      <w:r w:rsidRPr="0062297D">
        <w:rPr>
          <w:rFonts w:ascii="Arial" w:eastAsia="Calibri" w:hAnsi="Arial" w:cs="Arial"/>
          <w:noProof/>
          <w:color w:val="17365D" w:themeColor="text2" w:themeShade="BF"/>
          <w:sz w:val="22"/>
          <w:szCs w:val="22"/>
          <w:lang w:eastAsia="en-US"/>
        </w:rPr>
        <w:tab/>
        <w:t>per la Delegazione Provinciale di Ancona</w:t>
      </w:r>
    </w:p>
    <w:p w14:paraId="752B42B1" w14:textId="77777777" w:rsidR="0062297D" w:rsidRPr="0062297D" w:rsidRDefault="0062297D" w:rsidP="0062297D">
      <w:pPr>
        <w:rPr>
          <w:rFonts w:ascii="Arial" w:hAnsi="Arial" w:cs="Arial"/>
          <w:color w:val="17365D" w:themeColor="text2" w:themeShade="BF"/>
          <w:sz w:val="22"/>
          <w:szCs w:val="22"/>
        </w:rPr>
      </w:pPr>
      <w:r w:rsidRPr="0062297D">
        <w:rPr>
          <w:rFonts w:ascii="Arial" w:hAnsi="Arial" w:cs="Arial"/>
          <w:b/>
          <w:bCs/>
          <w:i/>
          <w:iCs/>
          <w:color w:val="17365D" w:themeColor="text2" w:themeShade="BF"/>
          <w:sz w:val="22"/>
          <w:szCs w:val="22"/>
        </w:rPr>
        <w:t>SQUADRA 2</w:t>
      </w:r>
      <w:r w:rsidRPr="0062297D">
        <w:rPr>
          <w:rFonts w:ascii="Arial" w:hAnsi="Arial" w:cs="Arial"/>
          <w:color w:val="17365D" w:themeColor="text2" w:themeShade="BF"/>
          <w:sz w:val="22"/>
          <w:szCs w:val="22"/>
        </w:rPr>
        <w:tab/>
        <w:t xml:space="preserve">        ASD CASTEL DI LAMA</w:t>
      </w:r>
      <w:r w:rsidRPr="0062297D">
        <w:rPr>
          <w:rFonts w:ascii="Arial" w:hAnsi="Arial" w:cs="Arial"/>
          <w:color w:val="17365D" w:themeColor="text2" w:themeShade="BF"/>
          <w:sz w:val="22"/>
          <w:szCs w:val="22"/>
        </w:rPr>
        <w:tab/>
        <w:t xml:space="preserve">            per la Delegazione Provinciale di Ascoli Piceno</w:t>
      </w:r>
    </w:p>
    <w:p w14:paraId="17AA7378" w14:textId="77777777" w:rsidR="0062297D" w:rsidRPr="0062297D" w:rsidRDefault="0062297D" w:rsidP="0062297D">
      <w:pPr>
        <w:rPr>
          <w:rFonts w:ascii="Arial" w:hAnsi="Arial" w:cs="Arial"/>
          <w:color w:val="17365D" w:themeColor="text2" w:themeShade="BF"/>
          <w:sz w:val="22"/>
          <w:szCs w:val="22"/>
        </w:rPr>
      </w:pPr>
      <w:r w:rsidRPr="0062297D">
        <w:rPr>
          <w:rFonts w:ascii="Arial" w:hAnsi="Arial" w:cs="Arial"/>
          <w:b/>
          <w:bCs/>
          <w:i/>
          <w:iCs/>
          <w:color w:val="17365D" w:themeColor="text2" w:themeShade="BF"/>
          <w:sz w:val="22"/>
          <w:szCs w:val="22"/>
        </w:rPr>
        <w:t>SQUADRA 3</w:t>
      </w:r>
      <w:r w:rsidRPr="0062297D">
        <w:rPr>
          <w:rFonts w:ascii="Arial" w:hAnsi="Arial" w:cs="Arial"/>
          <w:b/>
          <w:bCs/>
          <w:i/>
          <w:iCs/>
          <w:color w:val="17365D" w:themeColor="text2" w:themeShade="BF"/>
          <w:sz w:val="22"/>
          <w:szCs w:val="22"/>
        </w:rPr>
        <w:tab/>
        <w:t xml:space="preserve">        </w:t>
      </w:r>
      <w:r w:rsidRPr="0062297D">
        <w:rPr>
          <w:rFonts w:ascii="Arial" w:hAnsi="Arial" w:cs="Arial"/>
          <w:color w:val="17365D" w:themeColor="text2" w:themeShade="BF"/>
          <w:sz w:val="22"/>
          <w:szCs w:val="22"/>
        </w:rPr>
        <w:t>SSD AFC FERMO ARL</w:t>
      </w:r>
      <w:r w:rsidRPr="0062297D">
        <w:rPr>
          <w:rFonts w:ascii="Arial" w:hAnsi="Arial" w:cs="Arial"/>
          <w:b/>
          <w:bCs/>
          <w:i/>
          <w:iCs/>
          <w:color w:val="17365D" w:themeColor="text2" w:themeShade="BF"/>
          <w:sz w:val="22"/>
          <w:szCs w:val="22"/>
        </w:rPr>
        <w:t xml:space="preserve"> </w:t>
      </w:r>
      <w:r w:rsidRPr="0062297D">
        <w:rPr>
          <w:rFonts w:ascii="Arial" w:hAnsi="Arial" w:cs="Arial"/>
          <w:b/>
          <w:bCs/>
          <w:i/>
          <w:iCs/>
          <w:color w:val="17365D" w:themeColor="text2" w:themeShade="BF"/>
          <w:sz w:val="22"/>
          <w:szCs w:val="22"/>
        </w:rPr>
        <w:tab/>
      </w:r>
      <w:r w:rsidRPr="0062297D">
        <w:rPr>
          <w:rFonts w:ascii="Arial" w:hAnsi="Arial" w:cs="Arial"/>
          <w:color w:val="17365D" w:themeColor="text2" w:themeShade="BF"/>
          <w:sz w:val="22"/>
          <w:szCs w:val="22"/>
        </w:rPr>
        <w:t>per la Delegazione Provinciale di Fermo</w:t>
      </w:r>
    </w:p>
    <w:p w14:paraId="011C7D1E" w14:textId="77777777" w:rsidR="0062297D" w:rsidRPr="0062297D" w:rsidRDefault="0062297D" w:rsidP="0062297D">
      <w:pPr>
        <w:overflowPunct w:val="0"/>
        <w:autoSpaceDE w:val="0"/>
        <w:autoSpaceDN w:val="0"/>
        <w:adjustRightInd w:val="0"/>
        <w:rPr>
          <w:rFonts w:ascii="Arial" w:eastAsia="Calibri" w:hAnsi="Arial" w:cs="Arial"/>
          <w:noProof/>
          <w:color w:val="17365D" w:themeColor="text2" w:themeShade="BF"/>
          <w:sz w:val="22"/>
          <w:szCs w:val="22"/>
          <w:lang w:eastAsia="en-US"/>
        </w:rPr>
      </w:pPr>
      <w:r w:rsidRPr="0062297D">
        <w:rPr>
          <w:rFonts w:ascii="Arial" w:eastAsia="Calibri" w:hAnsi="Arial" w:cs="Arial"/>
          <w:b/>
          <w:bCs/>
          <w:i/>
          <w:iCs/>
          <w:noProof/>
          <w:color w:val="17365D" w:themeColor="text2" w:themeShade="BF"/>
          <w:sz w:val="22"/>
          <w:szCs w:val="22"/>
          <w:lang w:eastAsia="en-US"/>
        </w:rPr>
        <w:t>SQUADRA 4</w:t>
      </w:r>
      <w:r w:rsidRPr="0062297D">
        <w:rPr>
          <w:rFonts w:ascii="Arial" w:eastAsia="Calibri" w:hAnsi="Arial" w:cs="Arial"/>
          <w:b/>
          <w:bCs/>
          <w:i/>
          <w:iCs/>
          <w:noProof/>
          <w:color w:val="17365D" w:themeColor="text2" w:themeShade="BF"/>
          <w:sz w:val="22"/>
          <w:szCs w:val="22"/>
          <w:lang w:eastAsia="en-US"/>
        </w:rPr>
        <w:tab/>
      </w:r>
      <w:r w:rsidRPr="0062297D">
        <w:rPr>
          <w:rFonts w:ascii="Arial" w:eastAsia="Calibri" w:hAnsi="Arial" w:cs="Arial"/>
          <w:noProof/>
          <w:color w:val="17365D" w:themeColor="text2" w:themeShade="BF"/>
          <w:sz w:val="22"/>
          <w:szCs w:val="22"/>
          <w:lang w:eastAsia="en-US"/>
        </w:rPr>
        <w:t xml:space="preserve">        US RECANATESE ASD</w:t>
      </w:r>
      <w:r w:rsidRPr="0062297D">
        <w:rPr>
          <w:rFonts w:ascii="Arial" w:eastAsia="Calibri" w:hAnsi="Arial" w:cs="Arial"/>
          <w:noProof/>
          <w:color w:val="17365D" w:themeColor="text2" w:themeShade="BF"/>
          <w:sz w:val="22"/>
          <w:szCs w:val="22"/>
          <w:lang w:eastAsia="en-US"/>
        </w:rPr>
        <w:tab/>
        <w:t>per la Delegazione Provinciale di Macerata</w:t>
      </w:r>
    </w:p>
    <w:p w14:paraId="3CF8960E" w14:textId="77777777" w:rsidR="0062297D" w:rsidRPr="0062297D" w:rsidRDefault="0062297D" w:rsidP="0062297D">
      <w:pPr>
        <w:overflowPunct w:val="0"/>
        <w:autoSpaceDE w:val="0"/>
        <w:autoSpaceDN w:val="0"/>
        <w:adjustRightInd w:val="0"/>
        <w:rPr>
          <w:rFonts w:ascii="Arial" w:eastAsia="Calibri" w:hAnsi="Arial" w:cs="Arial"/>
          <w:noProof/>
          <w:color w:val="17365D" w:themeColor="text2" w:themeShade="BF"/>
          <w:sz w:val="22"/>
          <w:szCs w:val="22"/>
          <w:lang w:eastAsia="en-US"/>
        </w:rPr>
      </w:pPr>
      <w:r w:rsidRPr="0062297D">
        <w:rPr>
          <w:rFonts w:ascii="Arial" w:eastAsia="Calibri" w:hAnsi="Arial" w:cs="Arial"/>
          <w:b/>
          <w:bCs/>
          <w:i/>
          <w:iCs/>
          <w:noProof/>
          <w:color w:val="17365D" w:themeColor="text2" w:themeShade="BF"/>
          <w:sz w:val="22"/>
          <w:szCs w:val="22"/>
          <w:lang w:eastAsia="en-US"/>
        </w:rPr>
        <w:t>SQUADRA 5</w:t>
      </w:r>
      <w:r w:rsidRPr="0062297D">
        <w:rPr>
          <w:rFonts w:ascii="Arial" w:eastAsia="Calibri" w:hAnsi="Arial" w:cs="Arial"/>
          <w:b/>
          <w:bCs/>
          <w:i/>
          <w:iCs/>
          <w:noProof/>
          <w:color w:val="17365D" w:themeColor="text2" w:themeShade="BF"/>
          <w:sz w:val="22"/>
          <w:szCs w:val="22"/>
          <w:lang w:eastAsia="en-US"/>
        </w:rPr>
        <w:tab/>
      </w:r>
      <w:r w:rsidRPr="0062297D">
        <w:rPr>
          <w:rFonts w:ascii="Arial" w:eastAsia="Calibri" w:hAnsi="Arial" w:cs="Arial"/>
          <w:noProof/>
          <w:color w:val="17365D" w:themeColor="text2" w:themeShade="BF"/>
          <w:sz w:val="22"/>
          <w:szCs w:val="22"/>
          <w:lang w:eastAsia="en-US"/>
        </w:rPr>
        <w:t xml:space="preserve">        ASD REAL METAURO 2018    per la Delegazione Provinciale di Pesaro</w:t>
      </w:r>
    </w:p>
    <w:p w14:paraId="27A16CBB" w14:textId="77777777" w:rsidR="0062297D" w:rsidRPr="0062297D" w:rsidRDefault="0062297D" w:rsidP="0062297D">
      <w:pPr>
        <w:overflowPunct w:val="0"/>
        <w:autoSpaceDE w:val="0"/>
        <w:autoSpaceDN w:val="0"/>
        <w:adjustRightInd w:val="0"/>
        <w:rPr>
          <w:rFonts w:ascii="Arial" w:eastAsia="Calibri" w:hAnsi="Arial" w:cs="Arial"/>
          <w:noProof/>
          <w:color w:val="17365D" w:themeColor="text2" w:themeShade="BF"/>
          <w:sz w:val="22"/>
          <w:szCs w:val="22"/>
          <w:lang w:eastAsia="en-US"/>
        </w:rPr>
      </w:pPr>
      <w:r w:rsidRPr="0062297D">
        <w:rPr>
          <w:rFonts w:ascii="Arial" w:eastAsia="Calibri" w:hAnsi="Arial" w:cs="Arial"/>
          <w:b/>
          <w:bCs/>
          <w:i/>
          <w:iCs/>
          <w:noProof/>
          <w:color w:val="17365D" w:themeColor="text2" w:themeShade="BF"/>
          <w:sz w:val="22"/>
          <w:szCs w:val="22"/>
          <w:lang w:eastAsia="en-US"/>
        </w:rPr>
        <w:t>SQUADRA 6</w:t>
      </w:r>
      <w:r w:rsidRPr="0062297D">
        <w:rPr>
          <w:rFonts w:ascii="Arial" w:eastAsia="Calibri" w:hAnsi="Arial" w:cs="Arial"/>
          <w:b/>
          <w:bCs/>
          <w:i/>
          <w:iCs/>
          <w:noProof/>
          <w:color w:val="17365D" w:themeColor="text2" w:themeShade="BF"/>
          <w:sz w:val="22"/>
          <w:szCs w:val="22"/>
          <w:lang w:eastAsia="en-US"/>
        </w:rPr>
        <w:tab/>
      </w:r>
      <w:r w:rsidRPr="0062297D">
        <w:rPr>
          <w:rFonts w:ascii="Arial" w:eastAsia="Calibri" w:hAnsi="Arial" w:cs="Arial"/>
          <w:noProof/>
          <w:color w:val="17365D" w:themeColor="text2" w:themeShade="BF"/>
          <w:sz w:val="22"/>
          <w:szCs w:val="22"/>
          <w:lang w:eastAsia="en-US"/>
        </w:rPr>
        <w:t xml:space="preserve">       ASD GIOVANE SANTORSO</w:t>
      </w:r>
      <w:r w:rsidRPr="0062297D">
        <w:rPr>
          <w:rFonts w:ascii="Arial" w:eastAsia="Calibri" w:hAnsi="Arial" w:cs="Arial"/>
          <w:noProof/>
          <w:color w:val="17365D" w:themeColor="text2" w:themeShade="BF"/>
          <w:sz w:val="22"/>
          <w:szCs w:val="22"/>
          <w:lang w:eastAsia="en-US"/>
        </w:rPr>
        <w:tab/>
        <w:t>per la Delegazione Provinciale di Pesaro</w:t>
      </w:r>
    </w:p>
    <w:p w14:paraId="76D51879" w14:textId="77777777" w:rsidR="0062297D" w:rsidRPr="0062297D" w:rsidRDefault="0062297D" w:rsidP="0062297D">
      <w:pPr>
        <w:overflowPunct w:val="0"/>
        <w:autoSpaceDE w:val="0"/>
        <w:autoSpaceDN w:val="0"/>
        <w:adjustRightInd w:val="0"/>
        <w:rPr>
          <w:rFonts w:ascii="Arial" w:eastAsia="Calibri" w:hAnsi="Arial" w:cs="Arial"/>
          <w:noProof/>
          <w:color w:val="17365D" w:themeColor="text2" w:themeShade="BF"/>
          <w:sz w:val="22"/>
          <w:szCs w:val="22"/>
          <w:u w:val="single"/>
          <w:lang w:eastAsia="en-US"/>
        </w:rPr>
      </w:pPr>
      <w:r w:rsidRPr="0062297D">
        <w:rPr>
          <w:rFonts w:ascii="Arial" w:eastAsia="Calibri" w:hAnsi="Arial" w:cs="Arial"/>
          <w:noProof/>
          <w:color w:val="17365D" w:themeColor="text2" w:themeShade="BF"/>
          <w:sz w:val="22"/>
          <w:szCs w:val="22"/>
          <w:lang w:eastAsia="en-US"/>
        </w:rPr>
        <w:t xml:space="preserve">Il ritrovo per le Società partecipanti è fissato alle ore 9.00, inizio ore 9:30, </w:t>
      </w:r>
      <w:r w:rsidRPr="0062297D">
        <w:rPr>
          <w:rFonts w:ascii="Arial" w:eastAsia="Calibri" w:hAnsi="Arial" w:cs="Arial"/>
          <w:noProof/>
          <w:color w:val="17365D" w:themeColor="text2" w:themeShade="BF"/>
          <w:sz w:val="22"/>
          <w:szCs w:val="22"/>
          <w:u w:val="single"/>
          <w:lang w:eastAsia="en-US"/>
        </w:rPr>
        <w:t>presso l’impianto sportivo “Panetti/Monaldi</w:t>
      </w:r>
      <w:r w:rsidRPr="0062297D">
        <w:rPr>
          <w:rFonts w:ascii="Arial" w:eastAsia="Calibri" w:hAnsi="Arial" w:cs="Arial"/>
          <w:noProof/>
          <w:color w:val="17365D" w:themeColor="text2" w:themeShade="BF"/>
          <w:sz w:val="22"/>
          <w:szCs w:val="24"/>
          <w:u w:val="single"/>
          <w:lang w:eastAsia="en-US"/>
        </w:rPr>
        <w:t>” di Porto Recanati, via dell’Induistria,2</w:t>
      </w:r>
      <w:r w:rsidRPr="0062297D">
        <w:rPr>
          <w:rFonts w:ascii="Arial" w:eastAsia="Calibri" w:hAnsi="Arial" w:cs="Arial"/>
          <w:noProof/>
          <w:color w:val="17365D" w:themeColor="text2" w:themeShade="BF"/>
          <w:sz w:val="22"/>
          <w:szCs w:val="22"/>
          <w:u w:val="single"/>
          <w:lang w:eastAsia="en-US"/>
        </w:rPr>
        <w:t>.</w:t>
      </w:r>
    </w:p>
    <w:p w14:paraId="6818D24A" w14:textId="77777777" w:rsidR="0062297D" w:rsidRPr="0062297D" w:rsidRDefault="0062297D" w:rsidP="0062297D">
      <w:pPr>
        <w:overflowPunct w:val="0"/>
        <w:autoSpaceDE w:val="0"/>
        <w:autoSpaceDN w:val="0"/>
        <w:adjustRightInd w:val="0"/>
        <w:rPr>
          <w:rFonts w:ascii="Arial" w:eastAsia="Calibri" w:hAnsi="Arial" w:cs="Arial"/>
          <w:b/>
          <w:noProof/>
          <w:color w:val="17365D" w:themeColor="text2" w:themeShade="BF"/>
          <w:sz w:val="22"/>
          <w:szCs w:val="24"/>
          <w:lang w:eastAsia="en-US"/>
        </w:rPr>
      </w:pPr>
      <w:r w:rsidRPr="0062297D">
        <w:rPr>
          <w:rFonts w:ascii="Arial" w:eastAsia="Calibri" w:hAnsi="Arial" w:cs="Arial"/>
          <w:b/>
          <w:noProof/>
          <w:color w:val="17365D" w:themeColor="text2" w:themeShade="BF"/>
          <w:sz w:val="22"/>
          <w:szCs w:val="24"/>
          <w:lang w:eastAsia="en-US"/>
        </w:rPr>
        <w:t>Le società dovranno provvedere in proprio alla parte logistica – organizzativa (acqua, palloni, casacche).</w:t>
      </w:r>
    </w:p>
    <w:p w14:paraId="1B48564C" w14:textId="77777777" w:rsidR="0062297D" w:rsidRPr="0062297D" w:rsidRDefault="0062297D" w:rsidP="0062297D">
      <w:pPr>
        <w:overflowPunct w:val="0"/>
        <w:autoSpaceDE w:val="0"/>
        <w:autoSpaceDN w:val="0"/>
        <w:adjustRightInd w:val="0"/>
        <w:ind w:right="142"/>
        <w:rPr>
          <w:rFonts w:ascii="Arial" w:eastAsia="Calibri" w:hAnsi="Arial" w:cs="Arial"/>
          <w:noProof/>
          <w:color w:val="17365D" w:themeColor="text2" w:themeShade="BF"/>
          <w:sz w:val="22"/>
          <w:szCs w:val="22"/>
          <w:lang w:eastAsia="en-US"/>
        </w:rPr>
      </w:pPr>
      <w:r w:rsidRPr="0062297D">
        <w:rPr>
          <w:rFonts w:ascii="Arial" w:eastAsia="Calibri" w:hAnsi="Arial" w:cs="Arial"/>
          <w:noProof/>
          <w:color w:val="17365D" w:themeColor="text2" w:themeShade="BF"/>
          <w:sz w:val="22"/>
          <w:szCs w:val="22"/>
          <w:lang w:eastAsia="en-US"/>
        </w:rPr>
        <w:t>La Società vincitrice della Festa Regionale rappresenterà le Marche alla festa finale che si terrà a Coverciano dal 13 al 14 giugno 2026.</w:t>
      </w:r>
    </w:p>
    <w:p w14:paraId="41236D4A" w14:textId="77777777" w:rsidR="0062297D" w:rsidRPr="0062297D" w:rsidRDefault="0062297D" w:rsidP="0062297D">
      <w:pPr>
        <w:overflowPunct w:val="0"/>
        <w:autoSpaceDE w:val="0"/>
        <w:autoSpaceDN w:val="0"/>
        <w:adjustRightInd w:val="0"/>
        <w:ind w:right="142"/>
        <w:rPr>
          <w:rFonts w:ascii="Arial" w:eastAsia="Calibri" w:hAnsi="Arial" w:cs="Arial"/>
          <w:noProof/>
          <w:color w:val="17365D" w:themeColor="text2" w:themeShade="BF"/>
          <w:sz w:val="22"/>
          <w:szCs w:val="22"/>
          <w:lang w:eastAsia="en-US"/>
        </w:rPr>
      </w:pPr>
      <w:r w:rsidRPr="0062297D">
        <w:rPr>
          <w:rFonts w:ascii="Arial" w:eastAsia="Calibri" w:hAnsi="Arial" w:cs="Arial"/>
          <w:noProof/>
          <w:color w:val="17365D" w:themeColor="text2" w:themeShade="BF"/>
          <w:sz w:val="22"/>
          <w:szCs w:val="22"/>
          <w:lang w:eastAsia="en-US"/>
        </w:rPr>
        <w:t xml:space="preserve">Si allegano al presente C.U. le disposizioni inerenti la manifestazione </w:t>
      </w:r>
    </w:p>
    <w:p w14:paraId="072474E5" w14:textId="77777777" w:rsidR="0062297D" w:rsidRPr="0062297D" w:rsidRDefault="0062297D" w:rsidP="0062297D">
      <w:pPr>
        <w:ind w:right="142"/>
        <w:rPr>
          <w:rFonts w:ascii="Arial" w:hAnsi="Arial" w:cs="Arial"/>
          <w:b/>
          <w:noProof/>
          <w:color w:val="17365D" w:themeColor="text2" w:themeShade="BF"/>
          <w:u w:val="single"/>
        </w:rPr>
      </w:pPr>
      <w:r w:rsidRPr="0062297D">
        <w:rPr>
          <w:rFonts w:ascii="Arial" w:hAnsi="Arial" w:cs="Arial"/>
          <w:b/>
          <w:color w:val="17365D" w:themeColor="text2" w:themeShade="BF"/>
          <w:sz w:val="24"/>
          <w:szCs w:val="24"/>
          <w:u w:val="single"/>
          <w:lang w:val="en-US"/>
        </w:rPr>
        <w:t>GRASSROOTS REGIONALE TORNEO MAGICO</w:t>
      </w:r>
    </w:p>
    <w:p w14:paraId="1CA533D5"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 xml:space="preserve">All’interno delle attività del </w:t>
      </w:r>
      <w:proofErr w:type="spellStart"/>
      <w:r w:rsidRPr="0062297D">
        <w:rPr>
          <w:rFonts w:ascii="Arial" w:eastAsia="Calibri" w:hAnsi="Arial" w:cs="Arial"/>
          <w:color w:val="17365D" w:themeColor="text2" w:themeShade="BF"/>
          <w:sz w:val="22"/>
          <w:szCs w:val="22"/>
          <w:lang w:eastAsia="en-US"/>
        </w:rPr>
        <w:t>Grassroots</w:t>
      </w:r>
      <w:proofErr w:type="spellEnd"/>
      <w:r w:rsidRPr="0062297D">
        <w:rPr>
          <w:rFonts w:ascii="Arial" w:eastAsia="Calibri" w:hAnsi="Arial" w:cs="Arial"/>
          <w:color w:val="17365D" w:themeColor="text2" w:themeShade="BF"/>
          <w:sz w:val="22"/>
          <w:szCs w:val="22"/>
          <w:lang w:eastAsia="en-US"/>
        </w:rPr>
        <w:t xml:space="preserve"> Regionale, si svolgerà la fase regionale del “Torneo Magico”; questa attività è rivolta alle bambine della categoria “Pulcini”, nate dal 01.01.2015 al 31.01.2016 con possibilità di utilizzare anche le nate nel 2017.</w:t>
      </w:r>
    </w:p>
    <w:p w14:paraId="08C24687"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Le giocatrici si confronteranno tra loro in mini gare 5&gt;5 e in giochi a confronto nella modalità (3vs3) previsti dalle linee guida del SGS della FIGC, e già sperimentati nella fase invernale del Torneo Magico.</w:t>
      </w:r>
    </w:p>
    <w:p w14:paraId="20185BD9"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All’edizione di quest’anno parteciperanno le seguenti società che hanno dimostrato di avere i requisiti richiesti dal regolamento della manifestazione:</w:t>
      </w:r>
    </w:p>
    <w:p w14:paraId="61884D27" w14:textId="77777777" w:rsidR="0062297D" w:rsidRPr="0062297D" w:rsidRDefault="0062297D" w:rsidP="0062297D">
      <w:pPr>
        <w:rPr>
          <w:rFonts w:ascii="Arial" w:eastAsia="Calibri" w:hAnsi="Arial" w:cs="Arial"/>
          <w:b/>
          <w:bCs/>
          <w:color w:val="17365D" w:themeColor="text2" w:themeShade="BF"/>
          <w:sz w:val="22"/>
          <w:szCs w:val="22"/>
          <w:lang w:eastAsia="en-US"/>
        </w:rPr>
      </w:pPr>
      <w:r w:rsidRPr="0062297D">
        <w:rPr>
          <w:rFonts w:ascii="Arial" w:eastAsia="Calibri" w:hAnsi="Arial" w:cs="Arial"/>
          <w:b/>
          <w:bCs/>
          <w:color w:val="17365D" w:themeColor="text2" w:themeShade="BF"/>
          <w:sz w:val="22"/>
          <w:szCs w:val="22"/>
          <w:lang w:eastAsia="en-US"/>
        </w:rPr>
        <w:t>ADP ARZILLA – VILLA MUSONE CALCIO – WOMAN SANGIUSTESE.</w:t>
      </w:r>
    </w:p>
    <w:p w14:paraId="4504A949"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Domenica 24 maggio 2026 ore 9:30 – ritrovo 9:00 campo “Panetti/Monaldi” di Porto Recanati.</w:t>
      </w:r>
    </w:p>
    <w:p w14:paraId="5EDF205F"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 xml:space="preserve">Al termine del torneo la società che avrà conseguito il maggior numero di punti gara sommati ai punti gioco, potrà partecipare al </w:t>
      </w:r>
      <w:proofErr w:type="spellStart"/>
      <w:r w:rsidRPr="0062297D">
        <w:rPr>
          <w:rFonts w:ascii="Arial" w:eastAsia="Calibri" w:hAnsi="Arial" w:cs="Arial"/>
          <w:color w:val="17365D" w:themeColor="text2" w:themeShade="BF"/>
          <w:sz w:val="22"/>
          <w:szCs w:val="22"/>
          <w:lang w:eastAsia="en-US"/>
        </w:rPr>
        <w:t>Grassroots</w:t>
      </w:r>
      <w:proofErr w:type="spellEnd"/>
      <w:r w:rsidRPr="0062297D">
        <w:rPr>
          <w:rFonts w:ascii="Arial" w:eastAsia="Calibri" w:hAnsi="Arial" w:cs="Arial"/>
          <w:color w:val="17365D" w:themeColor="text2" w:themeShade="BF"/>
          <w:sz w:val="22"/>
          <w:szCs w:val="22"/>
          <w:lang w:eastAsia="en-US"/>
        </w:rPr>
        <w:t xml:space="preserve"> Nazionale </w:t>
      </w:r>
      <w:bookmarkStart w:id="9" w:name="_Hlk198118649"/>
      <w:r w:rsidRPr="0062297D">
        <w:rPr>
          <w:rFonts w:ascii="Arial" w:eastAsia="Calibri" w:hAnsi="Arial" w:cs="Arial"/>
          <w:color w:val="17365D" w:themeColor="text2" w:themeShade="BF"/>
          <w:sz w:val="22"/>
          <w:szCs w:val="22"/>
          <w:lang w:eastAsia="en-US"/>
        </w:rPr>
        <w:t>che si terrà a Coverciano dal 13 al 14 giugno 202</w:t>
      </w:r>
      <w:bookmarkEnd w:id="9"/>
      <w:r w:rsidRPr="0062297D">
        <w:rPr>
          <w:rFonts w:ascii="Arial" w:eastAsia="Calibri" w:hAnsi="Arial" w:cs="Arial"/>
          <w:color w:val="17365D" w:themeColor="text2" w:themeShade="BF"/>
          <w:sz w:val="22"/>
          <w:szCs w:val="22"/>
          <w:lang w:eastAsia="en-US"/>
        </w:rPr>
        <w:t>6.</w:t>
      </w:r>
    </w:p>
    <w:p w14:paraId="5505A5BA" w14:textId="77777777" w:rsidR="002349F0" w:rsidRDefault="002349F0" w:rsidP="0062297D">
      <w:pPr>
        <w:rPr>
          <w:rFonts w:ascii="Arial" w:hAnsi="Arial" w:cs="Arial"/>
          <w:b/>
          <w:color w:val="17365D" w:themeColor="text2" w:themeShade="BF"/>
          <w:sz w:val="24"/>
          <w:szCs w:val="24"/>
          <w:u w:val="single"/>
          <w:lang w:val="en-US"/>
        </w:rPr>
      </w:pPr>
    </w:p>
    <w:p w14:paraId="30E9C7F6" w14:textId="146A81E3" w:rsidR="0062297D" w:rsidRPr="0062297D" w:rsidRDefault="0062297D" w:rsidP="0062297D">
      <w:pPr>
        <w:rPr>
          <w:rFonts w:ascii="Arial" w:hAnsi="Arial" w:cs="Arial"/>
          <w:b/>
          <w:color w:val="17365D" w:themeColor="text2" w:themeShade="BF"/>
          <w:sz w:val="24"/>
          <w:szCs w:val="24"/>
          <w:u w:val="single"/>
          <w:lang w:val="en-US"/>
        </w:rPr>
      </w:pPr>
      <w:r w:rsidRPr="0062297D">
        <w:rPr>
          <w:rFonts w:ascii="Arial" w:hAnsi="Arial" w:cs="Arial"/>
          <w:b/>
          <w:color w:val="17365D" w:themeColor="text2" w:themeShade="BF"/>
          <w:sz w:val="24"/>
          <w:szCs w:val="24"/>
          <w:u w:val="single"/>
          <w:lang w:val="en-US"/>
        </w:rPr>
        <w:lastRenderedPageBreak/>
        <w:t>GRASSROOTS REGIONALE – TORNEO FUTSAL</w:t>
      </w:r>
    </w:p>
    <w:p w14:paraId="13A8EDFB"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 xml:space="preserve">All’interno delle attività del </w:t>
      </w:r>
      <w:proofErr w:type="spellStart"/>
      <w:r w:rsidRPr="0062297D">
        <w:rPr>
          <w:rFonts w:ascii="Arial" w:eastAsia="Calibri" w:hAnsi="Arial" w:cs="Arial"/>
          <w:color w:val="17365D" w:themeColor="text2" w:themeShade="BF"/>
          <w:sz w:val="22"/>
          <w:szCs w:val="22"/>
          <w:lang w:eastAsia="en-US"/>
        </w:rPr>
        <w:t>Grassroots</w:t>
      </w:r>
      <w:proofErr w:type="spellEnd"/>
      <w:r w:rsidRPr="0062297D">
        <w:rPr>
          <w:rFonts w:ascii="Arial" w:eastAsia="Calibri" w:hAnsi="Arial" w:cs="Arial"/>
          <w:color w:val="17365D" w:themeColor="text2" w:themeShade="BF"/>
          <w:sz w:val="22"/>
          <w:szCs w:val="22"/>
          <w:lang w:eastAsia="en-US"/>
        </w:rPr>
        <w:t xml:space="preserve"> Regionale, si svolgerà la fase regionale del “Futsal”; questa attività è rivolta ai bambini della categoria “Pulcini”, nati dal 01.01.2015 al 31.01.2016. </w:t>
      </w:r>
    </w:p>
    <w:p w14:paraId="52BE5FD8"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 xml:space="preserve">I giocatori si confronteranno tra loro in Challenge </w:t>
      </w:r>
      <w:proofErr w:type="spellStart"/>
      <w:r w:rsidRPr="0062297D">
        <w:rPr>
          <w:rFonts w:ascii="Arial" w:eastAsia="Calibri" w:hAnsi="Arial" w:cs="Arial"/>
          <w:color w:val="17365D" w:themeColor="text2" w:themeShade="BF"/>
          <w:sz w:val="22"/>
          <w:szCs w:val="22"/>
          <w:lang w:eastAsia="en-US"/>
        </w:rPr>
        <w:t>pre</w:t>
      </w:r>
      <w:proofErr w:type="spellEnd"/>
      <w:r w:rsidRPr="0062297D">
        <w:rPr>
          <w:rFonts w:ascii="Arial" w:eastAsia="Calibri" w:hAnsi="Arial" w:cs="Arial"/>
          <w:color w:val="17365D" w:themeColor="text2" w:themeShade="BF"/>
          <w:sz w:val="22"/>
          <w:szCs w:val="22"/>
          <w:lang w:eastAsia="en-US"/>
        </w:rPr>
        <w:t>-gara 2c1 con ripiegamento e 3 tempi gara di 15' ciascuno come previsto dalle linee guida del SGS della FIGC.</w:t>
      </w:r>
    </w:p>
    <w:p w14:paraId="6C6FBB01"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All’edizione di quest’anno parteciperanno le seguenti società che hanno dimostrato di avere i requisiti richiesti dal regolamento della manifestazione:</w:t>
      </w:r>
    </w:p>
    <w:p w14:paraId="156617E4" w14:textId="77777777" w:rsidR="0062297D" w:rsidRPr="0062297D" w:rsidRDefault="0062297D" w:rsidP="0062297D">
      <w:pPr>
        <w:rPr>
          <w:rFonts w:ascii="Arial" w:eastAsia="Calibri" w:hAnsi="Arial" w:cs="Arial"/>
          <w:b/>
          <w:bCs/>
          <w:color w:val="17365D" w:themeColor="text2" w:themeShade="BF"/>
          <w:sz w:val="22"/>
          <w:szCs w:val="22"/>
          <w:lang w:eastAsia="en-US"/>
        </w:rPr>
      </w:pPr>
      <w:r w:rsidRPr="0062297D">
        <w:rPr>
          <w:rFonts w:ascii="Arial" w:eastAsia="Calibri" w:hAnsi="Arial" w:cs="Arial"/>
          <w:b/>
          <w:bCs/>
          <w:color w:val="17365D" w:themeColor="text2" w:themeShade="BF"/>
          <w:sz w:val="22"/>
          <w:szCs w:val="22"/>
          <w:lang w:eastAsia="en-US"/>
        </w:rPr>
        <w:t>CANTINE RIUNITE CSI TOLENTINO – CUS ANCONA C5.</w:t>
      </w:r>
    </w:p>
    <w:p w14:paraId="08AF497E"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Domenica 24 maggio 2026 ore 9:30 – ritrovo 9:00 campo “Panetti/Monaldi” di Porto Recanati.</w:t>
      </w:r>
    </w:p>
    <w:p w14:paraId="47A31B13" w14:textId="77777777" w:rsidR="0062297D" w:rsidRPr="0062297D" w:rsidRDefault="0062297D" w:rsidP="0062297D">
      <w:pPr>
        <w:rPr>
          <w:rFonts w:ascii="Arial" w:eastAsia="Calibri" w:hAnsi="Arial" w:cs="Arial"/>
          <w:color w:val="17365D" w:themeColor="text2" w:themeShade="BF"/>
          <w:sz w:val="22"/>
          <w:szCs w:val="22"/>
          <w:lang w:eastAsia="en-US"/>
        </w:rPr>
      </w:pPr>
      <w:r w:rsidRPr="0062297D">
        <w:rPr>
          <w:rFonts w:ascii="Arial" w:eastAsia="Calibri" w:hAnsi="Arial" w:cs="Arial"/>
          <w:color w:val="17365D" w:themeColor="text2" w:themeShade="BF"/>
          <w:sz w:val="22"/>
          <w:szCs w:val="22"/>
          <w:lang w:eastAsia="en-US"/>
        </w:rPr>
        <w:t xml:space="preserve">Al termine del torneo la società che avrà conseguito il maggior numero di punti gara sommati ai punti gioco, potrà partecipare al </w:t>
      </w:r>
      <w:proofErr w:type="spellStart"/>
      <w:r w:rsidRPr="0062297D">
        <w:rPr>
          <w:rFonts w:ascii="Arial" w:eastAsia="Calibri" w:hAnsi="Arial" w:cs="Arial"/>
          <w:color w:val="17365D" w:themeColor="text2" w:themeShade="BF"/>
          <w:sz w:val="22"/>
          <w:szCs w:val="22"/>
          <w:lang w:eastAsia="en-US"/>
        </w:rPr>
        <w:t>Grassroots</w:t>
      </w:r>
      <w:proofErr w:type="spellEnd"/>
      <w:r w:rsidRPr="0062297D">
        <w:rPr>
          <w:rFonts w:ascii="Arial" w:eastAsia="Calibri" w:hAnsi="Arial" w:cs="Arial"/>
          <w:color w:val="17365D" w:themeColor="text2" w:themeShade="BF"/>
          <w:sz w:val="22"/>
          <w:szCs w:val="22"/>
          <w:lang w:eastAsia="en-US"/>
        </w:rPr>
        <w:t xml:space="preserve"> Nazionale che si terrà a Coverciano dal 13 al 14 giugno 2026.</w:t>
      </w:r>
    </w:p>
    <w:p w14:paraId="4A7C9479" w14:textId="77777777" w:rsidR="00CD27F2" w:rsidRDefault="00CD27F2" w:rsidP="00623F2D">
      <w:pPr>
        <w:rPr>
          <w:rFonts w:ascii="Arial MT" w:eastAsia="Arial MT" w:hAnsi="Arial MT" w:cs="Arial MT"/>
          <w:b/>
          <w:bCs/>
          <w:color w:val="002060"/>
          <w:sz w:val="22"/>
          <w:szCs w:val="22"/>
          <w:u w:val="single"/>
          <w:lang w:eastAsia="en-US"/>
        </w:rPr>
      </w:pPr>
    </w:p>
    <w:p w14:paraId="25A7E56C" w14:textId="77777777" w:rsidR="00CD27F2" w:rsidRDefault="00CD27F2" w:rsidP="00623F2D">
      <w:pPr>
        <w:rPr>
          <w:rFonts w:ascii="Arial MT" w:eastAsia="Arial MT" w:hAnsi="Arial MT" w:cs="Arial MT"/>
          <w:b/>
          <w:bCs/>
          <w:color w:val="002060"/>
          <w:sz w:val="22"/>
          <w:szCs w:val="22"/>
          <w:u w:val="single"/>
          <w:lang w:eastAsia="en-US"/>
        </w:rPr>
      </w:pPr>
    </w:p>
    <w:p w14:paraId="4A89571D" w14:textId="77777777" w:rsidR="006E6C07" w:rsidRDefault="006E6C07" w:rsidP="00623F2D">
      <w:pPr>
        <w:rPr>
          <w:rFonts w:ascii="Arial MT" w:eastAsia="Arial MT" w:hAnsi="Arial MT" w:cs="Arial MT"/>
          <w:b/>
          <w:bCs/>
          <w:color w:val="002060"/>
          <w:sz w:val="22"/>
          <w:szCs w:val="22"/>
          <w:u w:val="single"/>
          <w:lang w:eastAsia="en-US"/>
        </w:rPr>
      </w:pPr>
    </w:p>
    <w:p w14:paraId="01071E35" w14:textId="77777777" w:rsidR="002349F0" w:rsidRDefault="002349F0" w:rsidP="00623F2D">
      <w:pPr>
        <w:rPr>
          <w:rFonts w:ascii="Arial MT" w:eastAsia="Arial MT" w:hAnsi="Arial MT" w:cs="Arial MT"/>
          <w:b/>
          <w:bCs/>
          <w:color w:val="002060"/>
          <w:sz w:val="22"/>
          <w:szCs w:val="22"/>
          <w:u w:val="single"/>
          <w:lang w:eastAsia="en-US"/>
        </w:rPr>
      </w:pPr>
    </w:p>
    <w:p w14:paraId="473FEA93" w14:textId="77777777" w:rsidR="006E6C07" w:rsidRPr="006E6C07" w:rsidRDefault="006E6C07" w:rsidP="006E6C07">
      <w:pPr>
        <w:shd w:val="clear" w:color="auto" w:fill="002060"/>
        <w:jc w:val="center"/>
        <w:rPr>
          <w:rFonts w:ascii="Arial" w:eastAsia="Arial" w:hAnsi="Arial" w:cs="Arial"/>
          <w:b/>
          <w:color w:val="FFFFFF"/>
          <w:sz w:val="36"/>
          <w:szCs w:val="30"/>
        </w:rPr>
      </w:pPr>
      <w:bookmarkStart w:id="10" w:name="_Toc230103111"/>
      <w:r w:rsidRPr="006E6C07">
        <w:rPr>
          <w:rFonts w:ascii="Arial" w:eastAsia="Arial" w:hAnsi="Arial" w:cs="Arial"/>
          <w:b/>
          <w:color w:val="FFFFFF"/>
          <w:sz w:val="36"/>
          <w:szCs w:val="30"/>
        </w:rPr>
        <w:t>DELIBERE DEL TRIBUNALE FEDERALETERRITORIALE</w:t>
      </w:r>
      <w:bookmarkEnd w:id="10"/>
    </w:p>
    <w:p w14:paraId="7A16F260" w14:textId="77777777" w:rsidR="006E6C07" w:rsidRPr="006E6C07" w:rsidRDefault="006E6C07" w:rsidP="006E6C07">
      <w:pPr>
        <w:overflowPunct w:val="0"/>
        <w:autoSpaceDE w:val="0"/>
        <w:autoSpaceDN w:val="0"/>
        <w:adjustRightInd w:val="0"/>
        <w:rPr>
          <w:rFonts w:ascii="Arial" w:hAnsi="Arial"/>
          <w:noProof/>
          <w:sz w:val="22"/>
          <w:lang w:val="x-none" w:eastAsia="en-US"/>
        </w:rPr>
      </w:pPr>
    </w:p>
    <w:p w14:paraId="5D5D3912" w14:textId="77777777" w:rsidR="006E6C07" w:rsidRPr="006E6C07" w:rsidRDefault="006E6C07" w:rsidP="006E6C07">
      <w:pPr>
        <w:autoSpaceDN w:val="0"/>
        <w:jc w:val="center"/>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TESTO DELLE DECISIONI RELATIVE AL</w:t>
      </w:r>
    </w:p>
    <w:p w14:paraId="5C634C77" w14:textId="77777777" w:rsidR="006E6C07" w:rsidRPr="006E6C07" w:rsidRDefault="006E6C07" w:rsidP="006E6C07">
      <w:pPr>
        <w:autoSpaceDN w:val="0"/>
        <w:jc w:val="center"/>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xml:space="preserve">COM. UFF. N. 232 – RIUNIONE DEL 18 MAGGIO  </w:t>
      </w:r>
      <w:r w:rsidRPr="006E6C07">
        <w:rPr>
          <w:rFonts w:ascii="Arial" w:eastAsia="Arial" w:hAnsi="Arial" w:cs="Arial"/>
          <w:color w:val="17365D" w:themeColor="text2" w:themeShade="BF"/>
          <w:kern w:val="3"/>
          <w:sz w:val="22"/>
          <w:szCs w:val="22"/>
          <w:lang w:eastAsia="zh-CN"/>
        </w:rPr>
        <w:t>2026</w:t>
      </w:r>
    </w:p>
    <w:p w14:paraId="687964C5" w14:textId="77777777" w:rsidR="006E6C07" w:rsidRPr="006E6C07" w:rsidRDefault="006E6C07" w:rsidP="006E6C07">
      <w:pPr>
        <w:autoSpaceDN w:val="0"/>
        <w:jc w:val="center"/>
        <w:textAlignment w:val="baseline"/>
        <w:rPr>
          <w:rFonts w:ascii="Arial" w:hAnsi="Arial" w:cs="Arial"/>
          <w:color w:val="17365D" w:themeColor="text2" w:themeShade="BF"/>
          <w:kern w:val="3"/>
          <w:sz w:val="22"/>
          <w:szCs w:val="22"/>
          <w:lang w:eastAsia="zh-CN"/>
        </w:rPr>
      </w:pPr>
    </w:p>
    <w:p w14:paraId="141BB6DB" w14:textId="77777777" w:rsidR="006E6C07" w:rsidRPr="006E6C07" w:rsidRDefault="006E6C07" w:rsidP="006E6C07">
      <w:pPr>
        <w:autoSpaceDN w:val="0"/>
        <w:jc w:val="center"/>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Decisione n. 21/TFT 2025/2026 relativa al</w:t>
      </w:r>
    </w:p>
    <w:p w14:paraId="0642A882" w14:textId="77777777" w:rsidR="006E6C07" w:rsidRPr="006E6C07" w:rsidRDefault="006E6C07" w:rsidP="006E6C07">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deferimento Prot. 28182/756 pfi 25-26/PM/am  del 27 aprile 2026</w:t>
      </w:r>
    </w:p>
    <w:p w14:paraId="46473880" w14:textId="77777777" w:rsidR="006E6C07" w:rsidRPr="006E6C07" w:rsidRDefault="006E6C07" w:rsidP="006E6C07">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354F65F6"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Il Tribunale Federale Territoriale presso il Comitato Regionale Marche, composto da</w:t>
      </w:r>
    </w:p>
    <w:p w14:paraId="42075194"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Avv. Piero Paciaroni – Presidente</w:t>
      </w:r>
    </w:p>
    <w:p w14:paraId="2DD171FC"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Avv. Francesco Scaloni – Componente  </w:t>
      </w:r>
    </w:p>
    <w:p w14:paraId="570E9481"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Dott. Lorenzo Casagrande Albano – Componente</w:t>
      </w:r>
    </w:p>
    <w:p w14:paraId="65640F66"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Dott.ssa Donatella Bordi – Componente relatore</w:t>
      </w:r>
    </w:p>
    <w:p w14:paraId="4AAFA388"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Avv. Francesco Paoletti – Componente   </w:t>
      </w:r>
    </w:p>
    <w:p w14:paraId="4F216C53"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nella riunione del 18 maggio 2026 tenutasi in modalità telematica, con l’assistenza del Segretario Alver Torresi, ha pronunciato il seguente provvedimento.</w:t>
      </w:r>
    </w:p>
    <w:p w14:paraId="504596C6" w14:textId="77777777" w:rsidR="006E6C07" w:rsidRPr="006E6C07" w:rsidRDefault="006E6C07" w:rsidP="006E6C07">
      <w:pPr>
        <w:widowControl w:val="0"/>
        <w:suppressAutoHyphens/>
        <w:autoSpaceDE w:val="0"/>
        <w:autoSpaceDN w:val="0"/>
        <w:jc w:val="center"/>
        <w:textAlignment w:val="baseline"/>
        <w:rPr>
          <w:rFonts w:ascii="Arial" w:hAnsi="Arial" w:cs="Arial"/>
          <w:b/>
          <w:color w:val="17365D" w:themeColor="text2" w:themeShade="BF"/>
          <w:kern w:val="3"/>
          <w:sz w:val="22"/>
          <w:szCs w:val="22"/>
          <w:lang w:eastAsia="zh-CN"/>
        </w:rPr>
      </w:pPr>
      <w:r w:rsidRPr="006E6C07">
        <w:rPr>
          <w:rFonts w:ascii="Arial" w:hAnsi="Arial" w:cs="Arial"/>
          <w:b/>
          <w:color w:val="17365D" w:themeColor="text2" w:themeShade="BF"/>
          <w:kern w:val="3"/>
          <w:sz w:val="22"/>
          <w:szCs w:val="22"/>
          <w:lang w:eastAsia="zh-CN"/>
        </w:rPr>
        <w:t>Il deferimento</w:t>
      </w:r>
    </w:p>
    <w:p w14:paraId="18B615FB" w14:textId="77777777" w:rsidR="006E6C07" w:rsidRPr="006E6C07" w:rsidRDefault="006E6C07" w:rsidP="006E6C07">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ab/>
        <w:t>Con provvedimento del 27 aprile 2026 la Procura federale della F.I.G.C. ha deferito:</w:t>
      </w:r>
    </w:p>
    <w:p w14:paraId="1C75EED1"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1 - il sig. </w:t>
      </w:r>
      <w:r w:rsidRPr="006E6C07">
        <w:rPr>
          <w:rFonts w:ascii="Arial" w:hAnsi="Arial" w:cs="Arial"/>
          <w:b/>
          <w:bCs/>
          <w:noProof/>
          <w:color w:val="17365D" w:themeColor="text2" w:themeShade="BF"/>
          <w:sz w:val="22"/>
          <w:szCs w:val="22"/>
          <w:lang w:val="x-none" w:eastAsia="en-US"/>
        </w:rPr>
        <w:t>Fausto Rogante,</w:t>
      </w:r>
      <w:r w:rsidRPr="006E6C07">
        <w:rPr>
          <w:rFonts w:ascii="Arial" w:hAnsi="Arial" w:cs="Arial"/>
          <w:noProof/>
          <w:color w:val="17365D" w:themeColor="text2" w:themeShade="BF"/>
          <w:sz w:val="22"/>
          <w:szCs w:val="22"/>
          <w:lang w:val="x-none" w:eastAsia="en-US"/>
        </w:rPr>
        <w:t xml:space="preserve"> all’epoca dei fatti presidente dotato di poteri di rappresentanza della</w:t>
      </w:r>
      <w:r w:rsidRPr="006E6C07">
        <w:rPr>
          <w:rFonts w:ascii="Arial" w:hAnsi="Arial" w:cs="Arial"/>
          <w:noProof/>
          <w:color w:val="17365D" w:themeColor="text2" w:themeShade="BF"/>
          <w:sz w:val="22"/>
          <w:szCs w:val="22"/>
          <w:lang w:val="x-none" w:eastAsia="en-US"/>
        </w:rPr>
        <w:br/>
        <w:t>società A.S.D. Capodarco Calcio per rispondere:</w:t>
      </w:r>
    </w:p>
    <w:p w14:paraId="735776FA"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della violazione degli artt. 4, comma 1, e 32, comma 2, del Codice di Giustizia Sportiva anche in</w:t>
      </w:r>
      <w:r w:rsidRPr="006E6C07">
        <w:rPr>
          <w:rFonts w:ascii="Arial" w:hAnsi="Arial" w:cs="Arial"/>
          <w:noProof/>
          <w:color w:val="17365D" w:themeColor="text2" w:themeShade="BF"/>
          <w:sz w:val="22"/>
          <w:szCs w:val="22"/>
          <w:lang w:val="x-none" w:eastAsia="en-US"/>
        </w:rPr>
        <w:br/>
        <w:t>relazione a quanto previsto e disposto dagli artt. 39, comma 1, e 43, commi 1 e 6, delle N.O.I.F.,</w:t>
      </w:r>
      <w:r w:rsidRPr="006E6C07">
        <w:rPr>
          <w:rFonts w:ascii="Arial" w:hAnsi="Arial" w:cs="Arial"/>
          <w:noProof/>
          <w:color w:val="17365D" w:themeColor="text2" w:themeShade="BF"/>
          <w:sz w:val="22"/>
          <w:szCs w:val="22"/>
          <w:lang w:val="x-none" w:eastAsia="en-US"/>
        </w:rPr>
        <w:br/>
        <w:t>nonché dall’art. 7, comma 1, dello Statuto Federale per avere lo stesso, quale presidente dotato di</w:t>
      </w:r>
      <w:r w:rsidRPr="006E6C07">
        <w:rPr>
          <w:rFonts w:ascii="Arial" w:hAnsi="Arial" w:cs="Arial"/>
          <w:noProof/>
          <w:color w:val="17365D" w:themeColor="text2" w:themeShade="BF"/>
          <w:sz w:val="22"/>
          <w:szCs w:val="22"/>
          <w:lang w:val="x-none" w:eastAsia="en-US"/>
        </w:rPr>
        <w:br/>
        <w:t>poteri di rappresentanza della società A.S.D. Capodarco Calcio, omesso di provvedere al</w:t>
      </w:r>
      <w:r w:rsidRPr="006E6C07">
        <w:rPr>
          <w:rFonts w:ascii="Arial" w:hAnsi="Arial" w:cs="Arial"/>
          <w:noProof/>
          <w:color w:val="17365D" w:themeColor="text2" w:themeShade="BF"/>
          <w:sz w:val="22"/>
          <w:szCs w:val="22"/>
          <w:lang w:val="x-none" w:eastAsia="en-US"/>
        </w:rPr>
        <w:br/>
        <w:t>tesseramento del calciatore sig. Diallo Mouhamet nonché per averne consentito, e comunque non</w:t>
      </w:r>
      <w:r w:rsidRPr="006E6C07">
        <w:rPr>
          <w:rFonts w:ascii="Arial" w:hAnsi="Arial" w:cs="Arial"/>
          <w:noProof/>
          <w:color w:val="17365D" w:themeColor="text2" w:themeShade="BF"/>
          <w:sz w:val="22"/>
          <w:szCs w:val="22"/>
          <w:lang w:val="x-none" w:eastAsia="en-US"/>
        </w:rPr>
        <w:br/>
        <w:t>impedito, la partecipazione nella fila della squadra schierata dalla società A.S.D. Capodarco Calcio</w:t>
      </w:r>
      <w:r w:rsidRPr="006E6C07">
        <w:rPr>
          <w:rFonts w:ascii="Arial" w:hAnsi="Arial" w:cs="Arial"/>
          <w:noProof/>
          <w:color w:val="17365D" w:themeColor="text2" w:themeShade="BF"/>
          <w:sz w:val="22"/>
          <w:szCs w:val="22"/>
          <w:lang w:val="x-none" w:eastAsia="en-US"/>
        </w:rPr>
        <w:br/>
        <w:t>alla gara ASD Calcio Corridonia - ASD Capodarco Calcio dell’11.1.2026, valevole per girone H del</w:t>
      </w:r>
      <w:r w:rsidRPr="006E6C07">
        <w:rPr>
          <w:rFonts w:ascii="Arial" w:hAnsi="Arial" w:cs="Arial"/>
          <w:noProof/>
          <w:color w:val="17365D" w:themeColor="text2" w:themeShade="BF"/>
          <w:sz w:val="22"/>
          <w:szCs w:val="22"/>
          <w:lang w:val="x-none" w:eastAsia="en-US"/>
        </w:rPr>
        <w:br/>
        <w:t>campionato Giovanissimi Provinciali Under 15; nonché ancora per avere consentito, e comunque</w:t>
      </w:r>
      <w:r w:rsidRPr="006E6C07">
        <w:rPr>
          <w:rFonts w:ascii="Arial" w:hAnsi="Arial" w:cs="Arial"/>
          <w:noProof/>
          <w:color w:val="17365D" w:themeColor="text2" w:themeShade="BF"/>
          <w:sz w:val="22"/>
          <w:szCs w:val="22"/>
          <w:lang w:val="x-none" w:eastAsia="en-US"/>
        </w:rPr>
        <w:br/>
        <w:t>non impedito, al calciatore appena citato di svolgere attività sportiva privo della certificazione</w:t>
      </w:r>
      <w:r w:rsidRPr="006E6C07">
        <w:rPr>
          <w:rFonts w:ascii="Arial" w:hAnsi="Arial" w:cs="Arial"/>
          <w:noProof/>
          <w:color w:val="17365D" w:themeColor="text2" w:themeShade="BF"/>
          <w:sz w:val="22"/>
          <w:szCs w:val="22"/>
          <w:lang w:val="x-none" w:eastAsia="en-US"/>
        </w:rPr>
        <w:br/>
        <w:t>attestante l’idoneità alla stessa;</w:t>
      </w:r>
    </w:p>
    <w:p w14:paraId="7D7C57B7"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2.- </w:t>
      </w:r>
      <w:r w:rsidRPr="006E6C07">
        <w:rPr>
          <w:rFonts w:ascii="Arial" w:hAnsi="Arial" w:cs="Arial"/>
          <w:b/>
          <w:bCs/>
          <w:noProof/>
          <w:color w:val="17365D" w:themeColor="text2" w:themeShade="BF"/>
          <w:sz w:val="22"/>
          <w:szCs w:val="22"/>
          <w:lang w:val="x-none" w:eastAsia="en-US"/>
        </w:rPr>
        <w:t>la società A.S.D. Capodarco Calcio</w:t>
      </w:r>
      <w:r w:rsidRPr="006E6C07">
        <w:rPr>
          <w:rFonts w:ascii="Arial" w:hAnsi="Arial" w:cs="Arial"/>
          <w:noProof/>
          <w:color w:val="17365D" w:themeColor="text2" w:themeShade="BF"/>
          <w:sz w:val="22"/>
          <w:szCs w:val="22"/>
          <w:lang w:val="x-none" w:eastAsia="en-US"/>
        </w:rPr>
        <w:t xml:space="preserve"> a titolo di responsabilità diretta ai sensi dell'art. 6, comma</w:t>
      </w:r>
      <w:r w:rsidRPr="006E6C07">
        <w:rPr>
          <w:rFonts w:ascii="Arial" w:hAnsi="Arial" w:cs="Arial"/>
          <w:noProof/>
          <w:color w:val="17365D" w:themeColor="text2" w:themeShade="BF"/>
          <w:sz w:val="22"/>
          <w:szCs w:val="22"/>
          <w:lang w:val="x-none" w:eastAsia="en-US"/>
        </w:rPr>
        <w:br/>
        <w:t>1, del Codice di Giustizia Sportiva per gli atti ed i comportamenti posti in essere dal sig. Fausto</w:t>
      </w:r>
      <w:r w:rsidRPr="006E6C07">
        <w:rPr>
          <w:rFonts w:ascii="Arial" w:hAnsi="Arial" w:cs="Arial"/>
          <w:noProof/>
          <w:color w:val="17365D" w:themeColor="text2" w:themeShade="BF"/>
          <w:sz w:val="22"/>
          <w:szCs w:val="22"/>
          <w:lang w:val="x-none" w:eastAsia="en-US"/>
        </w:rPr>
        <w:br/>
        <w:t>Rogante, così come descritti nel precedente capo di incolpazione.</w:t>
      </w:r>
    </w:p>
    <w:p w14:paraId="263E1446"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lastRenderedPageBreak/>
        <w:tab/>
        <w:t>Con provvedimento del</w:t>
      </w:r>
      <w:r w:rsidRPr="006E6C07">
        <w:rPr>
          <w:rFonts w:ascii="Arial" w:hAnsi="Arial" w:cs="Arial"/>
          <w:noProof/>
          <w:color w:val="17365D" w:themeColor="text2" w:themeShade="BF"/>
          <w:sz w:val="22"/>
          <w:szCs w:val="22"/>
          <w:lang w:eastAsia="en-US"/>
        </w:rPr>
        <w:t xml:space="preserve"> 28 aprile 2026</w:t>
      </w:r>
      <w:r w:rsidRPr="006E6C07">
        <w:rPr>
          <w:rFonts w:ascii="Arial" w:hAnsi="Arial" w:cs="Arial"/>
          <w:noProof/>
          <w:color w:val="17365D" w:themeColor="text2" w:themeShade="BF"/>
          <w:sz w:val="22"/>
          <w:szCs w:val="22"/>
          <w:lang w:val="x-none" w:eastAsia="en-US"/>
        </w:rPr>
        <w:t xml:space="preserve">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369C8098" w14:textId="77777777" w:rsidR="006E6C07" w:rsidRPr="006E6C07" w:rsidRDefault="006E6C07" w:rsidP="006E6C07">
      <w:pPr>
        <w:tabs>
          <w:tab w:val="left" w:pos="720"/>
        </w:tabs>
        <w:suppressAutoHyphens/>
        <w:autoSpaceDN w:val="0"/>
        <w:jc w:val="center"/>
        <w:textAlignment w:val="baseline"/>
        <w:rPr>
          <w:rFonts w:ascii="Arial" w:hAnsi="Arial" w:cs="Arial"/>
          <w:b/>
          <w:color w:val="17365D" w:themeColor="text2" w:themeShade="BF"/>
          <w:kern w:val="3"/>
          <w:sz w:val="22"/>
          <w:szCs w:val="22"/>
          <w:lang w:eastAsia="zh-CN"/>
        </w:rPr>
      </w:pPr>
      <w:r w:rsidRPr="006E6C07">
        <w:rPr>
          <w:rFonts w:ascii="Arial" w:hAnsi="Arial" w:cs="Arial"/>
          <w:b/>
          <w:color w:val="17365D" w:themeColor="text2" w:themeShade="BF"/>
          <w:kern w:val="3"/>
          <w:sz w:val="22"/>
          <w:szCs w:val="22"/>
          <w:lang w:eastAsia="zh-CN"/>
        </w:rPr>
        <w:t>Il dibattimento</w:t>
      </w:r>
    </w:p>
    <w:p w14:paraId="2CFE25C8"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ab/>
        <w:t>Alla riunione di trattazione, come sopra fissata, erano presenti mediante collegamento telematico:</w:t>
      </w:r>
    </w:p>
    <w:p w14:paraId="2CFC25FA"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l’avv. ANTONIO CIOFFI in rappresentanza della Procura,</w:t>
      </w:r>
    </w:p>
    <w:p w14:paraId="6049A3C3" w14:textId="77777777" w:rsidR="006E6C07" w:rsidRPr="006E6C07" w:rsidRDefault="006E6C07" w:rsidP="006E6C07">
      <w:pPr>
        <w:overflowPunct w:val="0"/>
        <w:autoSpaceDN w:val="0"/>
        <w:textAlignment w:val="baseline"/>
        <w:rPr>
          <w:rFonts w:ascii="Arial" w:hAnsi="Arial" w:cs="Arial"/>
          <w:color w:val="17365D" w:themeColor="text2" w:themeShade="BF"/>
          <w:sz w:val="22"/>
          <w:szCs w:val="22"/>
          <w:lang w:eastAsia="zh-CN"/>
        </w:rPr>
      </w:pPr>
      <w:r w:rsidRPr="006E6C07">
        <w:rPr>
          <w:rFonts w:ascii="Arial" w:hAnsi="Arial" w:cs="Arial"/>
          <w:color w:val="17365D" w:themeColor="text2" w:themeShade="BF"/>
          <w:sz w:val="22"/>
          <w:szCs w:val="22"/>
          <w:lang w:eastAsia="zh-CN"/>
        </w:rPr>
        <w:t>-l’</w:t>
      </w:r>
      <w:proofErr w:type="spellStart"/>
      <w:r w:rsidRPr="006E6C07">
        <w:rPr>
          <w:rFonts w:ascii="Arial" w:hAnsi="Arial" w:cs="Arial"/>
          <w:color w:val="17365D" w:themeColor="text2" w:themeShade="BF"/>
          <w:sz w:val="22"/>
          <w:szCs w:val="22"/>
          <w:lang w:eastAsia="zh-CN"/>
        </w:rPr>
        <w:t>avv</w:t>
      </w:r>
      <w:proofErr w:type="spellEnd"/>
      <w:r w:rsidRPr="006E6C07">
        <w:rPr>
          <w:rFonts w:ascii="Arial" w:hAnsi="Arial" w:cs="Arial"/>
          <w:color w:val="17365D" w:themeColor="text2" w:themeShade="BF"/>
          <w:sz w:val="22"/>
          <w:szCs w:val="22"/>
          <w:lang w:eastAsia="zh-CN"/>
        </w:rPr>
        <w:t xml:space="preserve"> MARIO FOGLIA MANZILLO per il signor FAUSTO ROGANTE e per la Società A.S.D. CAPODARCO CALCIO.</w:t>
      </w:r>
    </w:p>
    <w:p w14:paraId="041C55AC" w14:textId="77777777" w:rsidR="006E6C07" w:rsidRPr="006E6C07" w:rsidRDefault="006E6C07" w:rsidP="006E6C07">
      <w:pPr>
        <w:tabs>
          <w:tab w:val="left" w:pos="720"/>
        </w:tabs>
        <w:autoSpaceDN w:val="0"/>
        <w:jc w:val="center"/>
        <w:textAlignment w:val="baseline"/>
        <w:rPr>
          <w:rFonts w:ascii="Arial" w:hAnsi="Arial" w:cs="Arial"/>
          <w:b/>
          <w:bCs/>
          <w:color w:val="17365D" w:themeColor="text2" w:themeShade="BF"/>
          <w:kern w:val="3"/>
          <w:sz w:val="22"/>
          <w:szCs w:val="22"/>
          <w:lang w:eastAsia="zh-CN"/>
        </w:rPr>
      </w:pPr>
      <w:r w:rsidRPr="006E6C07">
        <w:rPr>
          <w:rFonts w:ascii="Arial" w:hAnsi="Arial" w:cs="Arial"/>
          <w:b/>
          <w:bCs/>
          <w:color w:val="17365D" w:themeColor="text2" w:themeShade="BF"/>
          <w:kern w:val="3"/>
          <w:sz w:val="22"/>
          <w:szCs w:val="22"/>
          <w:lang w:eastAsia="zh-CN"/>
        </w:rPr>
        <w:t>Il patteggiamento</w:t>
      </w:r>
    </w:p>
    <w:p w14:paraId="4E0F5531"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xml:space="preserve"> </w:t>
      </w:r>
      <w:r w:rsidRPr="006E6C07">
        <w:rPr>
          <w:rFonts w:ascii="Arial" w:hAnsi="Arial" w:cs="Arial"/>
          <w:color w:val="17365D" w:themeColor="text2" w:themeShade="BF"/>
          <w:kern w:val="3"/>
          <w:sz w:val="22"/>
          <w:szCs w:val="22"/>
          <w:lang w:eastAsia="zh-CN"/>
        </w:rPr>
        <w:tab/>
        <w:t>Prima dello svolgimento dell’odierna udienza, così come previsto dall’art. 127, comma 1, del Codice di giustizia sportiva, il rappresentante della Procura ha comunicato al Tribunale che era stato raggiunto con i soggetti deferiti un accordo per la definizione del procedimento ai sensi dell’art. 127 C.G.S. con proposta di applicazione delle seguenti sanzioni:</w:t>
      </w:r>
    </w:p>
    <w:p w14:paraId="3D440AFF"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per il signor FAUSTO ROGANTE sanzione base inibizione per n. 3 mesi, ridotta di 1/3, sanzione finale n. 2 (due) mesi di inibizione;</w:t>
      </w:r>
    </w:p>
    <w:p w14:paraId="7666BC70"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per la Società A.S.D. CAPODARCO CALCIO. sanzione base € 300,00 (trecento/00) di ammenda, ridotta di 1/3, sanzione finale € 200,00 (duecento/00) e 1 punto di penalizzazione da scontarsi nel campionato Giovanissimi Under 15 Provinciali girone “H” per la Stagione Sportiva 2026/2027.</w:t>
      </w:r>
    </w:p>
    <w:p w14:paraId="5E5812CA"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ab/>
        <w:t>Il Tribunale ha trattenuto il procedimento per la decisione in camera di consiglio in relazione all’accordo di patteggiamento raggiunto dalle parti: al termine della discussione ha letto alle parti il relativo dispositivo.</w:t>
      </w:r>
    </w:p>
    <w:p w14:paraId="73D5C431" w14:textId="77777777" w:rsidR="006E6C07" w:rsidRPr="006E6C07" w:rsidRDefault="006E6C07" w:rsidP="006E6C07">
      <w:pPr>
        <w:autoSpaceDN w:val="0"/>
        <w:jc w:val="center"/>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Il Tribunale Federale Territoriale</w:t>
      </w:r>
    </w:p>
    <w:p w14:paraId="6AD492D2"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visto l’art. 127, comma 3 cit., secondo il quale “</w:t>
      </w:r>
      <w:r w:rsidRPr="006E6C07">
        <w:rPr>
          <w:rFonts w:ascii="Arial" w:hAnsi="Arial" w:cs="Arial"/>
          <w:i/>
          <w:iCs/>
          <w:color w:val="17365D" w:themeColor="text2" w:themeShade="BF"/>
          <w:kern w:val="3"/>
          <w:sz w:val="22"/>
          <w:szCs w:val="22"/>
          <w:lang w:eastAsia="zh-CN"/>
        </w:rPr>
        <w:t>nel caso in cui l’organo giudicante reputi corretta la qualificazione dei fatti operata dalle parti e congrue le sanzioni o gli impegni indicati, ne dichiara l’efficacia con apposita decisione</w:t>
      </w:r>
      <w:r w:rsidRPr="006E6C07">
        <w:rPr>
          <w:rFonts w:ascii="Arial" w:hAnsi="Arial" w:cs="Arial"/>
          <w:color w:val="17365D" w:themeColor="text2" w:themeShade="BF"/>
          <w:kern w:val="3"/>
          <w:sz w:val="22"/>
          <w:szCs w:val="22"/>
          <w:lang w:eastAsia="zh-CN"/>
        </w:rPr>
        <w:t>”;</w:t>
      </w:r>
    </w:p>
    <w:p w14:paraId="7811686A"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rilevato conclusivamente che, nel caso di specie, la qualificazione dei fatti come formulata dalle parti risulta corretta e le sanzioni indicate appaiono congrue;</w:t>
      </w:r>
    </w:p>
    <w:p w14:paraId="4EDF9A86" w14:textId="77777777" w:rsidR="006E6C07" w:rsidRPr="006E6C07" w:rsidRDefault="006E6C07" w:rsidP="006E6C07">
      <w:pPr>
        <w:autoSpaceDN w:val="0"/>
        <w:jc w:val="center"/>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accoglie</w:t>
      </w:r>
    </w:p>
    <w:p w14:paraId="7337F5CC" w14:textId="77777777" w:rsidR="006E6C07" w:rsidRPr="006E6C07" w:rsidRDefault="006E6C07" w:rsidP="006E6C07">
      <w:pPr>
        <w:autoSpaceDN w:val="0"/>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 xml:space="preserve"> la richiesta di applicazione delle sanzioni formulata ex art. 127 C.G.S. </w:t>
      </w:r>
      <w:proofErr w:type="gramStart"/>
      <w:r w:rsidRPr="006E6C07">
        <w:rPr>
          <w:rFonts w:ascii="Arial" w:hAnsi="Arial" w:cs="Arial"/>
          <w:color w:val="17365D" w:themeColor="text2" w:themeShade="BF"/>
          <w:kern w:val="3"/>
          <w:sz w:val="22"/>
          <w:szCs w:val="22"/>
          <w:lang w:eastAsia="zh-CN"/>
        </w:rPr>
        <w:t>e  dispone</w:t>
      </w:r>
      <w:proofErr w:type="gramEnd"/>
      <w:r w:rsidRPr="006E6C07">
        <w:rPr>
          <w:rFonts w:ascii="Arial" w:hAnsi="Arial" w:cs="Arial"/>
          <w:color w:val="17365D" w:themeColor="text2" w:themeShade="BF"/>
          <w:kern w:val="3"/>
          <w:sz w:val="22"/>
          <w:szCs w:val="22"/>
          <w:lang w:eastAsia="zh-CN"/>
        </w:rPr>
        <w:t xml:space="preserve"> l’applicazione delle seguenti sanzioni:</w:t>
      </w:r>
    </w:p>
    <w:p w14:paraId="44DD7B42"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al sig. ROGANTE FAUSTO l’inibizione per n° mesi 2 (due);</w:t>
      </w:r>
    </w:p>
    <w:p w14:paraId="7FCE7F65"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 - alla società A.S.D. CAPODARCO CALCIO l’ammenda di € 200,00 (duecento/00) e 1 (uno) punto di penalizzazione da scontarsi nel Campionato Provinciale Giovanissimi Under 15 girone “H” valevole per la Stagione Sportiva 2026/2027.</w:t>
      </w:r>
    </w:p>
    <w:p w14:paraId="2FFA3F87"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 Dichiara la chiusura del procedimento.  </w:t>
      </w:r>
    </w:p>
    <w:p w14:paraId="2E63DF02"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 xml:space="preserve"> Manda alla Segreteria del Comitato Regionale Marche per le comunicazioni e gli adempimenti conseguenti.  </w:t>
      </w:r>
    </w:p>
    <w:p w14:paraId="486F15B6"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Così deciso in Ancona, nella sede della FIGC – LND - Comitato Regionale Marche, in data 18 maggio 2026</w:t>
      </w:r>
    </w:p>
    <w:p w14:paraId="68A0B39E"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zh-CN"/>
        </w:rPr>
      </w:pPr>
      <w:r w:rsidRPr="006E6C07">
        <w:rPr>
          <w:rFonts w:ascii="Arial" w:hAnsi="Arial" w:cs="Arial"/>
          <w:noProof/>
          <w:color w:val="17365D" w:themeColor="text2" w:themeShade="BF"/>
          <w:sz w:val="22"/>
          <w:szCs w:val="22"/>
          <w:lang w:val="x-none" w:eastAsia="zh-CN"/>
        </w:rPr>
        <w:t xml:space="preserve">                           Il Relatore                                                                          Il Presidente      </w:t>
      </w:r>
    </w:p>
    <w:p w14:paraId="78179FB1"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zh-CN"/>
        </w:rPr>
      </w:pPr>
      <w:r w:rsidRPr="006E6C07">
        <w:rPr>
          <w:rFonts w:ascii="Arial" w:hAnsi="Arial" w:cs="Arial"/>
          <w:noProof/>
          <w:color w:val="17365D" w:themeColor="text2" w:themeShade="BF"/>
          <w:sz w:val="22"/>
          <w:szCs w:val="22"/>
          <w:lang w:val="x-none" w:eastAsia="zh-CN"/>
        </w:rPr>
        <w:t xml:space="preserve">                      Donatella Bordi                                 </w:t>
      </w:r>
      <w:r w:rsidRPr="006E6C07">
        <w:rPr>
          <w:rFonts w:ascii="Arial" w:hAnsi="Arial" w:cs="Arial"/>
          <w:noProof/>
          <w:color w:val="17365D" w:themeColor="text2" w:themeShade="BF"/>
          <w:sz w:val="22"/>
          <w:szCs w:val="22"/>
          <w:lang w:val="x-none" w:eastAsia="zh-CN"/>
        </w:rPr>
        <w:tab/>
        <w:t xml:space="preserve">                         Piero Paciaroni     </w:t>
      </w:r>
    </w:p>
    <w:p w14:paraId="3D564DB3"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zh-CN"/>
        </w:rPr>
      </w:pPr>
    </w:p>
    <w:p w14:paraId="32EFA45E" w14:textId="77777777" w:rsidR="006E6C07" w:rsidRPr="006E6C07" w:rsidRDefault="006E6C07" w:rsidP="006E6C07">
      <w:pPr>
        <w:autoSpaceDN w:val="0"/>
        <w:jc w:val="left"/>
        <w:textAlignment w:val="baseline"/>
        <w:rPr>
          <w:rFonts w:ascii="Arial" w:hAnsi="Arial" w:cs="Arial"/>
          <w:color w:val="17365D" w:themeColor="text2" w:themeShade="BF"/>
          <w:kern w:val="3"/>
          <w:sz w:val="22"/>
          <w:szCs w:val="22"/>
          <w:lang w:eastAsia="zh-CN"/>
        </w:rPr>
      </w:pPr>
      <w:r w:rsidRPr="006E6C07">
        <w:rPr>
          <w:rFonts w:ascii="Arial" w:hAnsi="Arial" w:cs="Arial"/>
          <w:color w:val="17365D" w:themeColor="text2" w:themeShade="BF"/>
          <w:kern w:val="3"/>
          <w:sz w:val="22"/>
          <w:szCs w:val="22"/>
          <w:lang w:eastAsia="zh-CN"/>
        </w:rPr>
        <w:t>Depositato in Ancona in data 20 maggio 2026</w:t>
      </w:r>
    </w:p>
    <w:p w14:paraId="2E8189E8"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ab/>
      </w:r>
      <w:r w:rsidRPr="006E6C07">
        <w:rPr>
          <w:rFonts w:ascii="Arial" w:hAnsi="Arial" w:cs="Arial"/>
          <w:noProof/>
          <w:color w:val="17365D" w:themeColor="text2" w:themeShade="BF"/>
          <w:sz w:val="22"/>
          <w:szCs w:val="22"/>
          <w:lang w:val="x-none" w:eastAsia="en-US"/>
        </w:rPr>
        <w:tab/>
        <w:t>Il Segretario</w:t>
      </w:r>
    </w:p>
    <w:p w14:paraId="3A94685E" w14:textId="77777777" w:rsidR="006E6C07" w:rsidRPr="006E6C07" w:rsidRDefault="006E6C07" w:rsidP="006E6C07">
      <w:pPr>
        <w:overflowPunct w:val="0"/>
        <w:autoSpaceDE w:val="0"/>
        <w:autoSpaceDN w:val="0"/>
        <w:adjustRightInd w:val="0"/>
        <w:rPr>
          <w:rFonts w:ascii="Arial" w:hAnsi="Arial" w:cs="Arial"/>
          <w:noProof/>
          <w:color w:val="17365D" w:themeColor="text2" w:themeShade="BF"/>
          <w:sz w:val="22"/>
          <w:szCs w:val="22"/>
          <w:lang w:val="x-none" w:eastAsia="en-US"/>
        </w:rPr>
      </w:pPr>
      <w:r w:rsidRPr="006E6C07">
        <w:rPr>
          <w:rFonts w:ascii="Arial" w:hAnsi="Arial" w:cs="Arial"/>
          <w:noProof/>
          <w:color w:val="17365D" w:themeColor="text2" w:themeShade="BF"/>
          <w:sz w:val="22"/>
          <w:szCs w:val="22"/>
          <w:lang w:val="x-none" w:eastAsia="en-US"/>
        </w:rPr>
        <w:tab/>
      </w:r>
      <w:r w:rsidRPr="006E6C07">
        <w:rPr>
          <w:rFonts w:ascii="Arial" w:hAnsi="Arial" w:cs="Arial"/>
          <w:noProof/>
          <w:color w:val="17365D" w:themeColor="text2" w:themeShade="BF"/>
          <w:sz w:val="22"/>
          <w:szCs w:val="22"/>
          <w:lang w:val="x-none" w:eastAsia="en-US"/>
        </w:rPr>
        <w:tab/>
        <w:t>Alver Torresi</w:t>
      </w:r>
    </w:p>
    <w:p w14:paraId="16FDA1C2" w14:textId="77777777" w:rsidR="006E6C07" w:rsidRDefault="006E6C07" w:rsidP="00623F2D">
      <w:pPr>
        <w:rPr>
          <w:rFonts w:ascii="Arial MT" w:eastAsia="Arial MT" w:hAnsi="Arial MT" w:cs="Arial MT"/>
          <w:b/>
          <w:bCs/>
          <w:color w:val="002060"/>
          <w:sz w:val="22"/>
          <w:szCs w:val="22"/>
          <w:u w:val="single"/>
          <w:lang w:eastAsia="en-US"/>
        </w:rPr>
      </w:pPr>
    </w:p>
    <w:p w14:paraId="175A6ACD" w14:textId="77777777" w:rsidR="006E6C07" w:rsidRDefault="006E6C07" w:rsidP="00623F2D">
      <w:pPr>
        <w:rPr>
          <w:rFonts w:ascii="Arial MT" w:eastAsia="Arial MT" w:hAnsi="Arial MT" w:cs="Arial MT"/>
          <w:b/>
          <w:bCs/>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1" w:name="_Toc514171008"/>
      <w:bookmarkStart w:id="12" w:name="_Hlk212561322"/>
      <w:bookmarkStart w:id="13" w:name="_Toc230178787"/>
      <w:bookmarkEnd w:id="5"/>
      <w:r>
        <w:rPr>
          <w:color w:val="FFFFFF"/>
        </w:rPr>
        <w:lastRenderedPageBreak/>
        <w:t>COMUNICAZIONI DELLA DELEGAZIONE PROVINCIALE</w:t>
      </w:r>
      <w:bookmarkStart w:id="14" w:name="_Toc526953424"/>
      <w:bookmarkStart w:id="15" w:name="_Toc527553658"/>
      <w:bookmarkEnd w:id="11"/>
      <w:bookmarkEnd w:id="13"/>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6" w:name="_Hlk215498331"/>
      <w:bookmarkEnd w:id="12"/>
    </w:p>
    <w:p w14:paraId="5405F2CC"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5550C6E8"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7" w:name="_Toc114477955"/>
      <w:bookmarkStart w:id="18" w:name="_Toc230178788"/>
      <w:bookmarkEnd w:id="16"/>
      <w:r w:rsidRPr="009D193A">
        <w:rPr>
          <w:color w:val="FFFFFF" w:themeColor="background1"/>
        </w:rPr>
        <w:t>NOTIZIE SU ATTIVITÀ AGONISTICA</w:t>
      </w:r>
      <w:bookmarkEnd w:id="17"/>
      <w:bookmarkEnd w:id="18"/>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9D2C580" w14:textId="77777777" w:rsidR="0063583F" w:rsidRDefault="0063583F" w:rsidP="00CE351A">
      <w:pPr>
        <w:rPr>
          <w:rFonts w:ascii="Arial" w:hAnsi="Arial" w:cs="Arial"/>
          <w:color w:val="002060"/>
          <w:sz w:val="12"/>
          <w:szCs w:val="12"/>
        </w:rPr>
      </w:pPr>
    </w:p>
    <w:p w14:paraId="7FE3BDED" w14:textId="77777777" w:rsidR="0063583F" w:rsidRDefault="0063583F" w:rsidP="00CE351A">
      <w:pPr>
        <w:rPr>
          <w:rFonts w:ascii="Arial" w:hAnsi="Arial" w:cs="Arial"/>
          <w:color w:val="002060"/>
          <w:sz w:val="12"/>
          <w:szCs w:val="12"/>
        </w:rPr>
      </w:pPr>
    </w:p>
    <w:p w14:paraId="56834755" w14:textId="77777777" w:rsidR="00F3294A" w:rsidRDefault="00F3294A" w:rsidP="00CE351A">
      <w:pPr>
        <w:rPr>
          <w:rFonts w:ascii="Arial" w:hAnsi="Arial" w:cs="Arial"/>
          <w:color w:val="002060"/>
          <w:sz w:val="12"/>
          <w:szCs w:val="12"/>
        </w:rPr>
      </w:pPr>
    </w:p>
    <w:p w14:paraId="1D1A9762" w14:textId="77777777" w:rsidR="0063583F" w:rsidRDefault="0063583F" w:rsidP="00CE351A">
      <w:pPr>
        <w:rPr>
          <w:rFonts w:ascii="Arial" w:hAnsi="Arial" w:cs="Arial"/>
          <w:color w:val="002060"/>
          <w:sz w:val="12"/>
          <w:szCs w:val="12"/>
        </w:rPr>
      </w:pPr>
    </w:p>
    <w:p w14:paraId="254CFD50" w14:textId="77777777" w:rsidR="00194437" w:rsidRPr="00921836" w:rsidRDefault="00194437" w:rsidP="00194437">
      <w:pPr>
        <w:pStyle w:val="titolocampionato0"/>
        <w:shd w:val="clear" w:color="auto" w:fill="CCCCCC"/>
        <w:spacing w:before="80" w:after="40"/>
        <w:rPr>
          <w:color w:val="002060"/>
        </w:rPr>
      </w:pPr>
      <w:r w:rsidRPr="00921836">
        <w:rPr>
          <w:color w:val="002060"/>
        </w:rPr>
        <w:t>SECONDA CATEGORIA MACERATA</w:t>
      </w:r>
    </w:p>
    <w:p w14:paraId="159EBB09" w14:textId="329CDA2D" w:rsidR="00194437" w:rsidRDefault="00194437" w:rsidP="00194437">
      <w:pPr>
        <w:jc w:val="center"/>
        <w:rPr>
          <w:rFonts w:ascii="Arial" w:hAnsi="Arial" w:cs="Arial"/>
          <w:b/>
          <w:color w:val="002060"/>
          <w:sz w:val="32"/>
          <w:szCs w:val="32"/>
          <w:u w:val="single"/>
          <w:lang w:eastAsia="en-US"/>
        </w:rPr>
      </w:pPr>
    </w:p>
    <w:p w14:paraId="1AE22271" w14:textId="77777777" w:rsidR="00194437" w:rsidRDefault="00194437" w:rsidP="00194437">
      <w:pPr>
        <w:pStyle w:val="breakline"/>
        <w:rPr>
          <w:color w:val="002060"/>
        </w:rPr>
      </w:pPr>
    </w:p>
    <w:p w14:paraId="042F0F1B" w14:textId="3F913172"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OFF</w:t>
      </w:r>
    </w:p>
    <w:p w14:paraId="230E9D6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w:t>
      </w:r>
      <w:proofErr w:type="gramStart"/>
      <w:r w:rsidRPr="001B3877">
        <w:rPr>
          <w:rFonts w:ascii="Arial" w:eastAsia="Aptos" w:hAnsi="Arial" w:cs="Arial"/>
          <w:color w:val="17365D" w:themeColor="text2" w:themeShade="BF"/>
          <w:kern w:val="2"/>
          <w:sz w:val="22"/>
          <w:szCs w:val="22"/>
          <w:lang w:eastAsia="en-US"/>
          <w14:ligatures w14:val="standardContextual"/>
        </w:rPr>
        <w:t>F.I.G.C..</w:t>
      </w:r>
      <w:proofErr w:type="gramEnd"/>
      <w:r w:rsidRPr="001B3877">
        <w:rPr>
          <w:rFonts w:ascii="Arial" w:eastAsia="Aptos" w:hAnsi="Arial" w:cs="Arial"/>
          <w:color w:val="17365D" w:themeColor="text2" w:themeShade="BF"/>
          <w:kern w:val="2"/>
          <w:sz w:val="22"/>
          <w:szCs w:val="22"/>
          <w:lang w:eastAsia="en-US"/>
          <w14:ligatures w14:val="standardContextual"/>
        </w:rPr>
        <w:t xml:space="preserve"> </w:t>
      </w:r>
    </w:p>
    <w:p w14:paraId="0AEB941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squadre seconde classificate avviene con le seguenti modalità e secondo la seguente formula: </w:t>
      </w:r>
    </w:p>
    <w:p w14:paraId="0A9BD73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a) la squadra seconda classificata disputa una gara di sola andata sul proprio terreno di gioco contro la squadra quinta classificata; se il distacco fra la seconda e la quinta classificata è pari o superiore a 10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179C7307" w14:textId="731259BD"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67F58925" w14:textId="742A573B"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STESE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REAL PORTO</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519B2CD4" w14:textId="176162AE"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CSKA CORRIDONIA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V.R. MACERATA</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4913996E"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0FF1F7B1" w14:textId="0E136496"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SARNANO</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PIEVEBOVIGLIANA 2012</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50B7F5E6" w14:textId="5CA7E994"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ESANATOGLIA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TREIESE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3C61660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10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9481CC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lastRenderedPageBreak/>
        <w:t xml:space="preserve">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 </w:t>
      </w:r>
    </w:p>
    <w:p w14:paraId="0E84EBEB" w14:textId="77777777" w:rsidR="00C26466"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d) Per il campionato di Seconda Categoria la squadra vincente l’incontro unico di cui al punto d) si intende classificata al 2° posto del girone ed acquisisce il diritto sportivo alla partecipazione alla fase spareggi promozione. </w:t>
      </w:r>
    </w:p>
    <w:p w14:paraId="4C92511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243EA3B9" w14:textId="47C93804"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XXXXXXXXX – XXXXXXX </w:t>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proofErr w:type="gramStart"/>
      <w:r w:rsidRPr="001B3877">
        <w:rPr>
          <w:rFonts w:ascii="Arial" w:eastAsia="Aptos" w:hAnsi="Arial" w:cs="Arial"/>
          <w:color w:val="17365D" w:themeColor="text2" w:themeShade="BF"/>
          <w:kern w:val="2"/>
          <w:sz w:val="22"/>
          <w:szCs w:val="22"/>
          <w:lang w:eastAsia="en-US"/>
          <w14:ligatures w14:val="standardContextual"/>
        </w:rPr>
        <w:t>Sabato</w:t>
      </w:r>
      <w:proofErr w:type="gramEnd"/>
      <w:r w:rsidRPr="001B3877">
        <w:rPr>
          <w:rFonts w:ascii="Arial" w:eastAsia="Aptos" w:hAnsi="Arial" w:cs="Arial"/>
          <w:color w:val="17365D" w:themeColor="text2" w:themeShade="BF"/>
          <w:kern w:val="2"/>
          <w:sz w:val="22"/>
          <w:szCs w:val="22"/>
          <w:lang w:eastAsia="en-US"/>
          <w14:ligatures w14:val="standardContextual"/>
        </w:rPr>
        <w:t xml:space="preserve"> 30/05/2026 ore 16:30 </w:t>
      </w:r>
    </w:p>
    <w:p w14:paraId="121BB00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4B3D8CE8" w14:textId="57B2E92B"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XXXXXXXXX – XXXXXXX </w:t>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proofErr w:type="gramStart"/>
      <w:r w:rsidRPr="001B3877">
        <w:rPr>
          <w:rFonts w:ascii="Arial" w:eastAsia="Aptos" w:hAnsi="Arial" w:cs="Arial"/>
          <w:color w:val="17365D" w:themeColor="text2" w:themeShade="BF"/>
          <w:kern w:val="2"/>
          <w:sz w:val="22"/>
          <w:szCs w:val="22"/>
          <w:lang w:eastAsia="en-US"/>
          <w14:ligatures w14:val="standardContextual"/>
        </w:rPr>
        <w:t>Sabato</w:t>
      </w:r>
      <w:proofErr w:type="gramEnd"/>
      <w:r w:rsidRPr="001B3877">
        <w:rPr>
          <w:rFonts w:ascii="Arial" w:eastAsia="Aptos" w:hAnsi="Arial" w:cs="Arial"/>
          <w:color w:val="17365D" w:themeColor="text2" w:themeShade="BF"/>
          <w:kern w:val="2"/>
          <w:sz w:val="22"/>
          <w:szCs w:val="22"/>
          <w:lang w:eastAsia="en-US"/>
          <w14:ligatures w14:val="standardContextual"/>
        </w:rPr>
        <w:t xml:space="preserve"> 30/05/2026 ore 16:30</w:t>
      </w:r>
    </w:p>
    <w:p w14:paraId="685EEAE3" w14:textId="77777777" w:rsidR="00A02DA2" w:rsidRPr="009051B8" w:rsidRDefault="00C26466" w:rsidP="00C26466">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9051B8">
        <w:rPr>
          <w:rFonts w:ascii="Arial" w:eastAsia="Aptos" w:hAnsi="Arial" w:cs="Arial"/>
          <w:b/>
          <w:bCs/>
          <w:color w:val="17365D" w:themeColor="text2" w:themeShade="BF"/>
          <w:kern w:val="2"/>
          <w:sz w:val="22"/>
          <w:szCs w:val="22"/>
          <w:lang w:eastAsia="en-US"/>
          <w14:ligatures w14:val="standardContextual"/>
        </w:rPr>
        <w:t>GLI ACCOPPIAMENTI TRA LE SECONDE CLASSIFICATE, PER I SUCCESSIVI SPAREGGI, VENGONO SIN D’ORA FISSATI SECONDO CRITERI DI VICINORIETA’ E VERRANNO UFFICIALIZZATI PRIMA DELL’INIZIO DELLE FASI “PLAY-OFF / PLAY-OUT”</w:t>
      </w:r>
    </w:p>
    <w:p w14:paraId="07B23BF7" w14:textId="0F7D3CB6" w:rsidR="00A02DA2" w:rsidRPr="009051B8" w:rsidRDefault="00A02DA2" w:rsidP="005173B1">
      <w:pPr>
        <w:pStyle w:val="Nessunaspaziatura"/>
        <w:jc w:val="center"/>
        <w:rPr>
          <w:rFonts w:ascii="Arial" w:hAnsi="Arial" w:cs="Arial"/>
          <w:b/>
          <w:bCs/>
          <w:color w:val="17365D" w:themeColor="text2" w:themeShade="BF"/>
        </w:rPr>
      </w:pPr>
      <w:r w:rsidRPr="009051B8">
        <w:rPr>
          <w:rFonts w:ascii="Arial" w:hAnsi="Arial" w:cs="Arial"/>
          <w:b/>
          <w:bCs/>
          <w:color w:val="17365D" w:themeColor="text2" w:themeShade="BF"/>
        </w:rPr>
        <w:t>Spareggio vincenti Finali PLAY – OFF / Domenica 07 GIUGNO 2026</w:t>
      </w:r>
    </w:p>
    <w:p w14:paraId="53F13AD6" w14:textId="77777777" w:rsidR="00F3294A" w:rsidRDefault="00F3294A"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73AE8CB4" w14:textId="66C94F39"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OUT</w:t>
      </w:r>
    </w:p>
    <w:p w14:paraId="08DC89E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PLAY-OUT/SPAREGGI, VIENE DETERMINATA IN CONFORMITA’ ALLA NORMATIVA PREVISTA DALL’ ART. 51 DELLE N.O.I.F. DELLA </w:t>
      </w:r>
      <w:proofErr w:type="gramStart"/>
      <w:r w:rsidRPr="001B3877">
        <w:rPr>
          <w:rFonts w:ascii="Arial" w:eastAsia="Aptos" w:hAnsi="Arial" w:cs="Arial"/>
          <w:color w:val="17365D" w:themeColor="text2" w:themeShade="BF"/>
          <w:kern w:val="2"/>
          <w:sz w:val="22"/>
          <w:szCs w:val="22"/>
          <w:lang w:eastAsia="en-US"/>
          <w14:ligatures w14:val="standardContextual"/>
        </w:rPr>
        <w:t>F.I.G.C..</w:t>
      </w:r>
      <w:proofErr w:type="gramEnd"/>
      <w:r w:rsidRPr="001B3877">
        <w:rPr>
          <w:rFonts w:ascii="Arial" w:eastAsia="Aptos" w:hAnsi="Arial" w:cs="Arial"/>
          <w:color w:val="17365D" w:themeColor="text2" w:themeShade="BF"/>
          <w:kern w:val="2"/>
          <w:sz w:val="22"/>
          <w:szCs w:val="22"/>
          <w:lang w:eastAsia="en-US"/>
          <w14:ligatures w14:val="standardContextual"/>
        </w:rPr>
        <w:t xml:space="preserve"> </w:t>
      </w:r>
    </w:p>
    <w:p w14:paraId="0FA203C9"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15°, 16° posto di ogni singolo girone del campionato di Seconda Categoria retrocedono al campionato inferiore. </w:t>
      </w:r>
    </w:p>
    <w:p w14:paraId="5577EC57"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suddette squadre avviene con le seguenti modalità: </w:t>
      </w:r>
    </w:p>
    <w:p w14:paraId="74B2B9E4" w14:textId="6882C36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1) Le squadre classificate al 16° posto di ogni singolo girone del Campionato di Seconda Categoria retrocedono direttamente nel campionato inferiore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p>
    <w:p w14:paraId="07925C70" w14:textId="0963F41D"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VIS P.S. ELPIDIO C. FALERIA</w:t>
      </w:r>
      <w:r w:rsidRPr="001B3877">
        <w:rPr>
          <w:rFonts w:ascii="Arial" w:eastAsia="Aptos" w:hAnsi="Arial" w:cs="Arial"/>
          <w:color w:val="17365D" w:themeColor="text2" w:themeShade="BF"/>
          <w:kern w:val="2"/>
          <w:sz w:val="22"/>
          <w:szCs w:val="22"/>
          <w:lang w:eastAsia="en-US"/>
          <w14:ligatures w14:val="standardContextual"/>
        </w:rPr>
        <w:t xml:space="preserve"> </w:t>
      </w:r>
    </w:p>
    <w:p w14:paraId="14F0EADD" w14:textId="03C2F021"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“F”</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SEFRENSE</w:t>
      </w:r>
      <w:r w:rsidRPr="001B3877">
        <w:rPr>
          <w:rFonts w:ascii="Arial" w:eastAsia="Aptos" w:hAnsi="Arial" w:cs="Arial"/>
          <w:color w:val="17365D" w:themeColor="text2" w:themeShade="BF"/>
          <w:kern w:val="2"/>
          <w:sz w:val="22"/>
          <w:szCs w:val="22"/>
          <w:lang w:eastAsia="en-US"/>
          <w14:ligatures w14:val="standardContextual"/>
        </w:rPr>
        <w:t xml:space="preserve"> </w:t>
      </w:r>
    </w:p>
    <w:p w14:paraId="796EE04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2) La determinazione delle altre due squadre, per ogni singolo girone, che debbono retrocedere al campionato inferiore, avviene dopo la disputa di play-out tra le squadre classificate al 14°, 15° posto del campionato di Seconda Categoria secondo la seguente formula: </w:t>
      </w:r>
    </w:p>
    <w:p w14:paraId="2D9EBBE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a) La squadra quattordicesima classificata nel Campionato di Seconda Categoria disputa sul proprio terreno una gara di sola andata con la squadra quindicesima classificata; se il distacco fra la </w:t>
      </w:r>
      <w:r w:rsidRPr="001B3877">
        <w:rPr>
          <w:rFonts w:ascii="Arial" w:eastAsia="Aptos" w:hAnsi="Arial" w:cs="Arial"/>
          <w:color w:val="17365D" w:themeColor="text2" w:themeShade="BF"/>
          <w:kern w:val="2"/>
          <w:sz w:val="22"/>
          <w:szCs w:val="22"/>
          <w:lang w:eastAsia="en-US"/>
          <w14:ligatures w14:val="standardContextual"/>
        </w:rPr>
        <w:lastRenderedPageBreak/>
        <w:t xml:space="preserve">quattordicesima e la quindicesima classificata è pari o superiore a 10 punti l’incontro di play out non verrà disputato e la società quindicesima classificata retrocederà direttamente. </w:t>
      </w:r>
    </w:p>
    <w:p w14:paraId="3D9BDBCC"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1F4BE825" w14:textId="28482718" w:rsidR="00C26466" w:rsidRPr="001B3877" w:rsidRDefault="005173B1"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ARIES TRODICA 04</w:t>
      </w:r>
      <w:r>
        <w:rPr>
          <w:rFonts w:ascii="Arial" w:eastAsia="Aptos" w:hAnsi="Arial" w:cs="Arial"/>
          <w:b/>
          <w:bCs/>
          <w:color w:val="17365D" w:themeColor="text2" w:themeShade="BF"/>
          <w:kern w:val="2"/>
          <w:sz w:val="22"/>
          <w:szCs w:val="22"/>
          <w:lang w:eastAsia="en-US"/>
          <w14:ligatures w14:val="standardContextual"/>
        </w:rPr>
        <w:t xml:space="preserve"> </w:t>
      </w:r>
      <w:r w:rsidRPr="001B3877">
        <w:rPr>
          <w:rFonts w:ascii="Arial" w:eastAsia="Aptos" w:hAnsi="Arial" w:cs="Arial"/>
          <w:color w:val="17365D" w:themeColor="text2" w:themeShade="BF"/>
          <w:kern w:val="2"/>
          <w:sz w:val="22"/>
          <w:szCs w:val="22"/>
          <w:lang w:eastAsia="en-US"/>
          <w14:ligatures w14:val="standardContextual"/>
        </w:rPr>
        <w:t xml:space="preserve">– </w:t>
      </w:r>
      <w:r w:rsidR="00C643EC" w:rsidRPr="00C643EC">
        <w:rPr>
          <w:rFonts w:ascii="Arial" w:eastAsia="Aptos" w:hAnsi="Arial" w:cs="Arial"/>
          <w:b/>
          <w:bCs/>
          <w:color w:val="17365D" w:themeColor="text2" w:themeShade="BF"/>
          <w:kern w:val="2"/>
          <w:sz w:val="22"/>
          <w:szCs w:val="22"/>
          <w:lang w:eastAsia="en-US"/>
          <w14:ligatures w14:val="standardContextual"/>
        </w:rPr>
        <w:t>ACADEMY CIVITANOVESE</w:t>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3E158E69"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5C052A1C" w14:textId="45ED8177"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SAN SEVERINO MARCHE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ABBADIENSE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proofErr w:type="gramStart"/>
      <w:r w:rsidR="00C26466" w:rsidRPr="001B3877">
        <w:rPr>
          <w:rFonts w:ascii="Arial" w:eastAsia="Aptos" w:hAnsi="Arial" w:cs="Arial"/>
          <w:color w:val="17365D" w:themeColor="text2" w:themeShade="BF"/>
          <w:kern w:val="2"/>
          <w:sz w:val="22"/>
          <w:szCs w:val="22"/>
          <w:lang w:eastAsia="en-US"/>
          <w14:ligatures w14:val="standardContextual"/>
        </w:rPr>
        <w:t>Sabato</w:t>
      </w:r>
      <w:proofErr w:type="gramEnd"/>
      <w:r w:rsidR="00C26466" w:rsidRPr="001B3877">
        <w:rPr>
          <w:rFonts w:ascii="Arial" w:eastAsia="Aptos" w:hAnsi="Arial" w:cs="Arial"/>
          <w:color w:val="17365D" w:themeColor="text2" w:themeShade="BF"/>
          <w:kern w:val="2"/>
          <w:sz w:val="22"/>
          <w:szCs w:val="22"/>
          <w:lang w:eastAsia="en-US"/>
          <w14:ligatures w14:val="standardContextual"/>
        </w:rPr>
        <w:t xml:space="preserve">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4D2D5774"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Le squadre che risultano perdenti nelle gare di cui ai punti a) verranno classificate, al 15° posto nel Campionato di Seconda Categoria e, conseguentemente, retrocedono al campionato inferiore.</w:t>
      </w:r>
    </w:p>
    <w:p w14:paraId="10E79448" w14:textId="77777777" w:rsidR="003B069F" w:rsidRDefault="003B069F" w:rsidP="00C26466">
      <w:pPr>
        <w:rPr>
          <w:rFonts w:ascii="Arial" w:hAnsi="Arial" w:cs="Arial"/>
          <w:b/>
          <w:color w:val="17365D" w:themeColor="text2" w:themeShade="BF"/>
          <w:sz w:val="28"/>
          <w:szCs w:val="28"/>
          <w:u w:val="single"/>
          <w:lang w:eastAsia="en-US"/>
        </w:rPr>
      </w:pPr>
      <w:bookmarkStart w:id="19" w:name="_Hlk135730945"/>
    </w:p>
    <w:p w14:paraId="6AE42273" w14:textId="12D85954" w:rsidR="00C26466" w:rsidRPr="001B3877" w:rsidRDefault="00C26466" w:rsidP="00C26466">
      <w:pPr>
        <w:rPr>
          <w:rFonts w:ascii="Arial" w:hAnsi="Arial" w:cs="Arial"/>
          <w:b/>
          <w:color w:val="17365D" w:themeColor="text2" w:themeShade="BF"/>
          <w:sz w:val="28"/>
          <w:szCs w:val="28"/>
          <w:u w:val="single"/>
          <w:lang w:eastAsia="en-US"/>
        </w:rPr>
      </w:pPr>
      <w:r w:rsidRPr="001B3877">
        <w:rPr>
          <w:rFonts w:ascii="Arial" w:hAnsi="Arial" w:cs="Arial"/>
          <w:b/>
          <w:color w:val="17365D" w:themeColor="text2" w:themeShade="BF"/>
          <w:sz w:val="28"/>
          <w:szCs w:val="28"/>
          <w:u w:val="single"/>
          <w:lang w:eastAsia="en-US"/>
        </w:rPr>
        <w:t>RIPARTIZIONE INCASSI</w:t>
      </w:r>
    </w:p>
    <w:p w14:paraId="4D0A9335"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La ripartizione degli incassi, alla luce delle disposizioni previste per l‘effettuazione delle gare di play off, play out e spareggi, viene definita nel modo seguente:</w:t>
      </w:r>
    </w:p>
    <w:p w14:paraId="29BE34CB" w14:textId="77777777" w:rsidR="00C26466" w:rsidRPr="001B3877" w:rsidRDefault="00C26466" w:rsidP="00C26466">
      <w:pPr>
        <w:rPr>
          <w:rFonts w:ascii="Arial" w:hAnsi="Arial" w:cs="Arial"/>
          <w:color w:val="17365D" w:themeColor="text2" w:themeShade="BF"/>
          <w:sz w:val="22"/>
          <w:szCs w:val="22"/>
          <w:lang w:eastAsia="en-US"/>
        </w:rPr>
      </w:pPr>
    </w:p>
    <w:p w14:paraId="00FC0FBD" w14:textId="77777777" w:rsidR="00C26466" w:rsidRPr="001B3877" w:rsidRDefault="00C26466" w:rsidP="00C26466">
      <w:pPr>
        <w:jc w:val="left"/>
        <w:rPr>
          <w:rFonts w:ascii="Arial" w:hAnsi="Arial" w:cs="Arial"/>
          <w:b/>
          <w:color w:val="17365D" w:themeColor="text2" w:themeShade="BF"/>
          <w:sz w:val="22"/>
          <w:szCs w:val="22"/>
          <w:u w:val="single"/>
          <w:lang w:val="en-US" w:eastAsia="en-US"/>
        </w:rPr>
      </w:pPr>
      <w:r w:rsidRPr="001B3877">
        <w:rPr>
          <w:rFonts w:ascii="Arial" w:hAnsi="Arial" w:cs="Arial"/>
          <w:b/>
          <w:color w:val="17365D" w:themeColor="text2" w:themeShade="BF"/>
          <w:sz w:val="22"/>
          <w:szCs w:val="22"/>
          <w:u w:val="single"/>
          <w:lang w:val="en-US" w:eastAsia="en-US"/>
        </w:rPr>
        <w:t xml:space="preserve">Play-Off – primo </w:t>
      </w:r>
      <w:proofErr w:type="spellStart"/>
      <w:r w:rsidRPr="001B3877">
        <w:rPr>
          <w:rFonts w:ascii="Arial" w:hAnsi="Arial" w:cs="Arial"/>
          <w:b/>
          <w:color w:val="17365D" w:themeColor="text2" w:themeShade="BF"/>
          <w:sz w:val="22"/>
          <w:szCs w:val="22"/>
          <w:u w:val="single"/>
          <w:lang w:val="en-US" w:eastAsia="en-US"/>
        </w:rPr>
        <w:t>turno</w:t>
      </w:r>
      <w:proofErr w:type="spellEnd"/>
      <w:r w:rsidRPr="001B3877">
        <w:rPr>
          <w:rFonts w:ascii="Arial" w:hAnsi="Arial" w:cs="Arial"/>
          <w:b/>
          <w:color w:val="17365D" w:themeColor="text2" w:themeShade="BF"/>
          <w:sz w:val="22"/>
          <w:szCs w:val="22"/>
          <w:u w:val="single"/>
          <w:lang w:val="en-US" w:eastAsia="en-US"/>
        </w:rPr>
        <w:t xml:space="preserve"> e finale – Play-Out</w:t>
      </w:r>
    </w:p>
    <w:p w14:paraId="60F47DC8"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65%</w:t>
      </w:r>
      <w:r w:rsidRPr="001B3877">
        <w:rPr>
          <w:rFonts w:ascii="Arial" w:hAnsi="Arial" w:cs="Arial"/>
          <w:color w:val="17365D" w:themeColor="text2" w:themeShade="BF"/>
          <w:sz w:val="22"/>
          <w:szCs w:val="22"/>
          <w:lang w:eastAsia="en-US"/>
        </w:rPr>
        <w:t xml:space="preserve"> alla Società ospitante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35%</w:t>
      </w:r>
      <w:r w:rsidRPr="001B3877">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bookmarkEnd w:id="19"/>
    <w:p w14:paraId="1E8A3D5F" w14:textId="77777777" w:rsidR="00C26466" w:rsidRPr="001B3877" w:rsidRDefault="00C26466" w:rsidP="00C26466">
      <w:pPr>
        <w:rPr>
          <w:rFonts w:ascii="Arial" w:hAnsi="Arial" w:cs="Arial"/>
          <w:color w:val="17365D" w:themeColor="text2" w:themeShade="BF"/>
          <w:sz w:val="22"/>
          <w:szCs w:val="22"/>
          <w:lang w:eastAsia="en-US"/>
        </w:rPr>
      </w:pPr>
    </w:p>
    <w:p w14:paraId="3861310A" w14:textId="77777777" w:rsidR="00C26466" w:rsidRPr="001B3877" w:rsidRDefault="00C26466" w:rsidP="00C26466">
      <w:pPr>
        <w:jc w:val="left"/>
        <w:rPr>
          <w:rFonts w:ascii="Arial" w:hAnsi="Arial" w:cs="Arial"/>
          <w:b/>
          <w:color w:val="17365D" w:themeColor="text2" w:themeShade="BF"/>
          <w:sz w:val="22"/>
          <w:szCs w:val="22"/>
          <w:u w:val="single"/>
          <w:lang w:eastAsia="en-US"/>
        </w:rPr>
      </w:pPr>
      <w:r w:rsidRPr="001B3877">
        <w:rPr>
          <w:rFonts w:ascii="Arial" w:hAnsi="Arial" w:cs="Arial"/>
          <w:b/>
          <w:color w:val="17365D" w:themeColor="text2" w:themeShade="BF"/>
          <w:sz w:val="22"/>
          <w:szCs w:val="22"/>
          <w:u w:val="single"/>
          <w:lang w:eastAsia="en-US"/>
        </w:rPr>
        <w:t>Gare di spareggio in campo neutro</w:t>
      </w:r>
    </w:p>
    <w:p w14:paraId="03A32A13"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ad ognuna delle due Società </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al Comitato Regionale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10% (*)</w:t>
      </w:r>
      <w:r w:rsidRPr="001B3877">
        <w:rPr>
          <w:rFonts w:ascii="Arial" w:hAnsi="Arial" w:cs="Arial"/>
          <w:color w:val="17365D" w:themeColor="text2" w:themeShade="BF"/>
          <w:sz w:val="22"/>
          <w:szCs w:val="22"/>
          <w:lang w:eastAsia="en-US"/>
        </w:rPr>
        <w:t xml:space="preserve"> al proprietario/gestore del campo neutro.</w:t>
      </w:r>
    </w:p>
    <w:p w14:paraId="2591BB6C"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il dato è variabile in base alle richieste del proprietario/gestore del campo</w:t>
      </w:r>
    </w:p>
    <w:p w14:paraId="62CFF1A1"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ab/>
      </w:r>
      <w:r w:rsidRPr="001B3877">
        <w:rPr>
          <w:rFonts w:ascii="Arial" w:hAnsi="Arial" w:cs="Arial"/>
          <w:color w:val="17365D" w:themeColor="text2" w:themeShade="BF"/>
          <w:sz w:val="22"/>
          <w:szCs w:val="22"/>
          <w:lang w:eastAsia="en-US"/>
        </w:rPr>
        <w:tab/>
      </w:r>
    </w:p>
    <w:p w14:paraId="5E758DB2"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x-none" w:eastAsia="en-US"/>
        </w:rPr>
      </w:pPr>
      <w:r w:rsidRPr="001B3877">
        <w:rPr>
          <w:rFonts w:ascii="Arial" w:hAnsi="Arial"/>
          <w:b/>
          <w:noProof/>
          <w:color w:val="17365D" w:themeColor="text2" w:themeShade="BF"/>
          <w:sz w:val="22"/>
          <w:u w:val="single"/>
          <w:lang w:val="x-none" w:eastAsia="en-US"/>
        </w:rPr>
        <w:t>N.B.</w:t>
      </w:r>
    </w:p>
    <w:p w14:paraId="5EC9C83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val="x-none" w:eastAsia="en-US"/>
        </w:rPr>
      </w:pPr>
      <w:r w:rsidRPr="001B3877">
        <w:rPr>
          <w:rFonts w:ascii="Arial" w:hAnsi="Arial"/>
          <w:noProof/>
          <w:color w:val="17365D" w:themeColor="text2" w:themeShade="BF"/>
          <w:sz w:val="22"/>
          <w:lang w:val="x-none" w:eastAsia="en-US"/>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6949D842" w14:textId="77777777" w:rsidR="000418DE" w:rsidRDefault="000418DE" w:rsidP="00C26466">
      <w:pPr>
        <w:jc w:val="left"/>
        <w:rPr>
          <w:rFonts w:ascii="Arial" w:hAnsi="Arial" w:cs="Arial"/>
          <w:b/>
          <w:color w:val="17365D" w:themeColor="text2" w:themeShade="BF"/>
          <w:sz w:val="28"/>
          <w:szCs w:val="28"/>
          <w:u w:val="single"/>
          <w:lang w:val="en-US" w:eastAsia="en-US"/>
        </w:rPr>
      </w:pPr>
    </w:p>
    <w:p w14:paraId="12C5217B" w14:textId="4962AB13" w:rsidR="00C26466" w:rsidRPr="001B3877" w:rsidRDefault="00C26466" w:rsidP="00C26466">
      <w:pPr>
        <w:jc w:val="left"/>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CALENDARIO GARE PLAY OFF E PLAY OUT</w:t>
      </w:r>
    </w:p>
    <w:p w14:paraId="2FA218B8" w14:textId="77777777" w:rsidR="00C26466" w:rsidRPr="001B3877" w:rsidRDefault="00C26466" w:rsidP="00C26466">
      <w:pPr>
        <w:rPr>
          <w:rFonts w:ascii="Arial" w:hAnsi="Arial" w:cs="Arial"/>
          <w:color w:val="17365D" w:themeColor="text2" w:themeShade="BF"/>
          <w:sz w:val="22"/>
          <w:szCs w:val="22"/>
          <w:lang w:val="en-US"/>
        </w:rPr>
      </w:pPr>
    </w:p>
    <w:p w14:paraId="789B04A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szCs w:val="22"/>
          <w:u w:val="single"/>
          <w:lang w:val="en-US" w:eastAsia="en-US"/>
        </w:rPr>
      </w:pPr>
      <w:r w:rsidRPr="001B3877">
        <w:rPr>
          <w:rFonts w:ascii="Arial" w:hAnsi="Arial"/>
          <w:b/>
          <w:noProof/>
          <w:color w:val="17365D" w:themeColor="text2" w:themeShade="BF"/>
          <w:sz w:val="22"/>
          <w:szCs w:val="22"/>
          <w:u w:val="single"/>
          <w:lang w:val="en-US" w:eastAsia="en-US"/>
        </w:rPr>
        <w:t>Date effettuazione gare play off e play out</w:t>
      </w:r>
    </w:p>
    <w:p w14:paraId="6E0FB677"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xml:space="preserve">Come pubblicato nel CU n. 173 del 26.02.2026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6BD7EE09" w14:textId="77777777" w:rsidR="00C26466" w:rsidRPr="001B3877" w:rsidRDefault="00C26466" w:rsidP="00C26466">
      <w:pPr>
        <w:rPr>
          <w:rFonts w:ascii="Arial" w:hAnsi="Arial" w:cs="Arial"/>
          <w:color w:val="17365D" w:themeColor="text2" w:themeShade="BF"/>
          <w:sz w:val="22"/>
          <w:szCs w:val="22"/>
          <w:lang w:eastAsia="en-US"/>
        </w:rPr>
      </w:pPr>
    </w:p>
    <w:p w14:paraId="55D3C462" w14:textId="77777777" w:rsidR="00C26466" w:rsidRPr="001B3877" w:rsidRDefault="00C26466" w:rsidP="00C26466">
      <w:pPr>
        <w:rPr>
          <w:rFonts w:ascii="Arial" w:hAnsi="Arial" w:cs="Arial"/>
          <w:color w:val="17365D" w:themeColor="text2" w:themeShade="BF"/>
          <w:sz w:val="22"/>
          <w:szCs w:val="22"/>
          <w:lang w:eastAsia="en-US"/>
        </w:rPr>
      </w:pPr>
    </w:p>
    <w:p w14:paraId="3821B9D8" w14:textId="77777777" w:rsidR="00C26466" w:rsidRPr="001B3877" w:rsidRDefault="00C26466" w:rsidP="00C26466">
      <w:pPr>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GARE PLAY OFF E PLAY OUT</w:t>
      </w:r>
    </w:p>
    <w:p w14:paraId="00E36FE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p>
    <w:p w14:paraId="3049DCD9"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Disciplina sportiva</w:t>
      </w:r>
    </w:p>
    <w:p w14:paraId="1CAA2D14"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evidenzia che le ammonizioni che saranno inflitte nelle gare di play off e play out non sono cumulabili con quelle precedentemente irrogate nel corso delle precedenti gare di campionato.</w:t>
      </w:r>
    </w:p>
    <w:p w14:paraId="479018BE"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precisa comunque che nella gare di play off e play out dovranno trovare esecuzione le sanzioni di squalifica o inbizioni a qualsiasi titolo inflitte e non ancora scontate,.</w:t>
      </w:r>
    </w:p>
    <w:p w14:paraId="7E12034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lastRenderedPageBreak/>
        <w:t>Si ricorda che per le gare di play off e play out i tesserati incorreranno in una giornata di squalifica ogni due ammonizioni inflitte dall’Organo di Giustizia sportiva.</w:t>
      </w:r>
    </w:p>
    <w:p w14:paraId="1413CF0D"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56FAD1B4"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Sostituzione calciatori</w:t>
      </w:r>
    </w:p>
    <w:p w14:paraId="6F4BD821"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4BAF5FDA"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Quanto sopra è consentito nelle gare play off e play out di tutte le categorie dilettantistiche.</w:t>
      </w:r>
    </w:p>
    <w:p w14:paraId="21FCFD66"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0191E54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en-US" w:eastAsia="en-US"/>
        </w:rPr>
      </w:pPr>
      <w:r w:rsidRPr="001B3877">
        <w:rPr>
          <w:rFonts w:ascii="Arial" w:hAnsi="Arial"/>
          <w:b/>
          <w:noProof/>
          <w:color w:val="17365D" w:themeColor="text2" w:themeShade="BF"/>
          <w:sz w:val="22"/>
          <w:u w:val="single"/>
          <w:lang w:val="en-US" w:eastAsia="en-US"/>
        </w:rPr>
        <w:t>Arbitraggio gare play off e play out</w:t>
      </w:r>
    </w:p>
    <w:p w14:paraId="5516C477"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In tutte le gare in oggetto sarà presente la terna abitrale</w:t>
      </w:r>
    </w:p>
    <w:p w14:paraId="521D48CC" w14:textId="77777777" w:rsidR="009051B8" w:rsidRDefault="009051B8" w:rsidP="00C26466">
      <w:pPr>
        <w:pStyle w:val="titoloprinc0"/>
        <w:rPr>
          <w:color w:val="002060"/>
        </w:rPr>
      </w:pPr>
    </w:p>
    <w:p w14:paraId="697987B9" w14:textId="46EECC38" w:rsidR="00C26466" w:rsidRDefault="00C15736" w:rsidP="00C26466">
      <w:pPr>
        <w:pStyle w:val="titoloprinc0"/>
        <w:rPr>
          <w:color w:val="002060"/>
        </w:rPr>
      </w:pPr>
      <w:r w:rsidRPr="00921836">
        <w:rPr>
          <w:color w:val="002060"/>
        </w:rPr>
        <w:t>PROGRAMMA GARE</w:t>
      </w:r>
    </w:p>
    <w:p w14:paraId="42ECF294" w14:textId="77777777" w:rsidR="00C15736" w:rsidRDefault="00C15736" w:rsidP="00C26466">
      <w:pPr>
        <w:pStyle w:val="titoloprinc0"/>
        <w:rPr>
          <w:color w:val="002060"/>
        </w:rPr>
      </w:pPr>
    </w:p>
    <w:p w14:paraId="7B498B25" w14:textId="55C39495" w:rsidR="00C15736" w:rsidRPr="00C15736" w:rsidRDefault="00C15736" w:rsidP="00C15736">
      <w:pPr>
        <w:shd w:val="clear" w:color="auto" w:fill="CCCCCC"/>
        <w:spacing w:before="80" w:after="40"/>
        <w:jc w:val="center"/>
        <w:rPr>
          <w:rFonts w:ascii="Arial" w:hAnsi="Arial" w:cs="Arial"/>
          <w:b/>
          <w:bCs/>
          <w:color w:val="000000"/>
          <w:sz w:val="36"/>
          <w:szCs w:val="36"/>
        </w:rPr>
      </w:pPr>
      <w:r w:rsidRPr="00C15736">
        <w:rPr>
          <w:rFonts w:ascii="Arial" w:hAnsi="Arial" w:cs="Arial"/>
          <w:b/>
          <w:bCs/>
          <w:color w:val="000000"/>
          <w:sz w:val="36"/>
          <w:szCs w:val="36"/>
        </w:rPr>
        <w:t>PLAY OFF SECONDA CATEGORIA -</w:t>
      </w:r>
      <w:r w:rsidR="005173B1">
        <w:rPr>
          <w:rFonts w:ascii="Arial" w:hAnsi="Arial" w:cs="Arial"/>
          <w:b/>
          <w:bCs/>
          <w:color w:val="000000"/>
          <w:sz w:val="36"/>
          <w:szCs w:val="36"/>
        </w:rPr>
        <w:t xml:space="preserve"> </w:t>
      </w:r>
      <w:r w:rsidRPr="00C15736">
        <w:rPr>
          <w:rFonts w:ascii="Arial" w:hAnsi="Arial" w:cs="Arial"/>
          <w:b/>
          <w:bCs/>
          <w:color w:val="000000"/>
          <w:sz w:val="36"/>
          <w:szCs w:val="36"/>
        </w:rPr>
        <w:t>MC</w:t>
      </w:r>
    </w:p>
    <w:p w14:paraId="4F6C052C" w14:textId="77777777" w:rsidR="00C15736" w:rsidRPr="00C15736" w:rsidRDefault="00C15736" w:rsidP="00C15736">
      <w:pPr>
        <w:jc w:val="left"/>
        <w:rPr>
          <w:rFonts w:ascii="Times New Roman" w:hAnsi="Times New Roman"/>
          <w:color w:val="000000"/>
          <w:sz w:val="12"/>
          <w:szCs w:val="12"/>
        </w:rPr>
      </w:pPr>
    </w:p>
    <w:p w14:paraId="7E0F5733" w14:textId="77777777" w:rsidR="00C15736" w:rsidRPr="00C15736" w:rsidRDefault="00C15736" w:rsidP="00C15736">
      <w:pPr>
        <w:jc w:val="left"/>
        <w:rPr>
          <w:rFonts w:ascii="Times New Roman" w:hAnsi="Times New Roman"/>
          <w:color w:val="000000"/>
          <w:sz w:val="12"/>
          <w:szCs w:val="12"/>
        </w:rPr>
      </w:pPr>
    </w:p>
    <w:p w14:paraId="2D914726"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15736" w:rsidRPr="00C15736" w14:paraId="7338D8EF"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34DF4"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589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E6A1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7D4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8D79B"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4069C"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E7C7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1B4580E6"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E7398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CSKA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5DF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06F00"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F46C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A990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D9AD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A79F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S.ANNA</w:t>
            </w:r>
          </w:p>
        </w:tc>
      </w:tr>
      <w:tr w:rsidR="00C15736" w:rsidRPr="00C15736" w14:paraId="25D6F29D"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6EC9A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BCEA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REAL PORTO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4EB70"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8F5B1"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63E26"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B102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73B3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MAGELLANO - V.S. FILIPPO</w:t>
            </w:r>
          </w:p>
        </w:tc>
      </w:tr>
    </w:tbl>
    <w:p w14:paraId="422637C5" w14:textId="77777777" w:rsidR="00C15736" w:rsidRPr="00C15736" w:rsidRDefault="00C15736" w:rsidP="00C15736">
      <w:pPr>
        <w:jc w:val="left"/>
        <w:rPr>
          <w:rFonts w:ascii="Times New Roman" w:hAnsi="Times New Roman"/>
          <w:color w:val="000000"/>
          <w:sz w:val="12"/>
          <w:szCs w:val="12"/>
        </w:rPr>
      </w:pPr>
    </w:p>
    <w:p w14:paraId="4F364606" w14:textId="77777777" w:rsidR="00C15736" w:rsidRPr="00C15736" w:rsidRDefault="00C15736" w:rsidP="00C15736">
      <w:pPr>
        <w:jc w:val="left"/>
        <w:rPr>
          <w:rFonts w:ascii="Times New Roman" w:hAnsi="Times New Roman"/>
          <w:color w:val="000000"/>
          <w:sz w:val="12"/>
          <w:szCs w:val="12"/>
        </w:rPr>
      </w:pPr>
    </w:p>
    <w:p w14:paraId="70293CA1" w14:textId="77777777" w:rsidR="00C15736" w:rsidRPr="00C15736" w:rsidRDefault="00C15736" w:rsidP="00C15736">
      <w:pPr>
        <w:jc w:val="left"/>
        <w:rPr>
          <w:rFonts w:ascii="Times New Roman" w:hAnsi="Times New Roman"/>
          <w:color w:val="000000"/>
          <w:sz w:val="12"/>
          <w:szCs w:val="12"/>
        </w:rPr>
      </w:pPr>
    </w:p>
    <w:p w14:paraId="7907CE44"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0"/>
        <w:gridCol w:w="385"/>
        <w:gridCol w:w="898"/>
        <w:gridCol w:w="1177"/>
        <w:gridCol w:w="1549"/>
        <w:gridCol w:w="1548"/>
      </w:tblGrid>
      <w:tr w:rsidR="00C15736" w:rsidRPr="00C15736" w14:paraId="1A61431B"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088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2012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43A7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4EC7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11C80"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F30F8"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6651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404089C3"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8202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ESANATOGLIA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72F1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78AC2"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30DD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7CBE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287 COMUNALE - VIA 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51C2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ESANATOGLIA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4E9F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ROMA</w:t>
            </w:r>
          </w:p>
        </w:tc>
      </w:tr>
      <w:tr w:rsidR="00C15736" w:rsidRPr="00C15736" w14:paraId="7A603ED5"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F1E04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6910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PIEVEBOVIGLIANA 2012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5EBEB"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86951"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D253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344 COMUNALE "MAURO MAURELLI"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8775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SARNANO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66CA0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SCARFIOTTI</w:t>
            </w:r>
          </w:p>
        </w:tc>
      </w:tr>
    </w:tbl>
    <w:p w14:paraId="1A9E038D" w14:textId="77777777" w:rsidR="00C15736" w:rsidRPr="00ED0E89" w:rsidRDefault="00C15736" w:rsidP="00C26466">
      <w:pPr>
        <w:pStyle w:val="titoloprinc0"/>
        <w:rPr>
          <w:color w:val="17365D" w:themeColor="text2" w:themeShade="BF"/>
        </w:rPr>
      </w:pPr>
    </w:p>
    <w:p w14:paraId="5E41BFE9" w14:textId="4B27EA8D" w:rsidR="00C15736" w:rsidRPr="00C15736" w:rsidRDefault="00C15736" w:rsidP="00C15736">
      <w:pPr>
        <w:shd w:val="clear" w:color="auto" w:fill="CCCCCC"/>
        <w:spacing w:before="80" w:after="40"/>
        <w:jc w:val="center"/>
        <w:rPr>
          <w:rFonts w:ascii="Arial" w:hAnsi="Arial" w:cs="Arial"/>
          <w:b/>
          <w:bCs/>
          <w:color w:val="000000"/>
          <w:sz w:val="36"/>
          <w:szCs w:val="36"/>
        </w:rPr>
      </w:pPr>
      <w:r w:rsidRPr="00C15736">
        <w:rPr>
          <w:rFonts w:ascii="Arial" w:hAnsi="Arial" w:cs="Arial"/>
          <w:b/>
          <w:bCs/>
          <w:color w:val="000000"/>
          <w:sz w:val="36"/>
          <w:szCs w:val="36"/>
        </w:rPr>
        <w:t>PLAY OUT SECONDA CATEGORIA -</w:t>
      </w:r>
      <w:r w:rsidR="005173B1">
        <w:rPr>
          <w:rFonts w:ascii="Arial" w:hAnsi="Arial" w:cs="Arial"/>
          <w:b/>
          <w:bCs/>
          <w:color w:val="000000"/>
          <w:sz w:val="36"/>
          <w:szCs w:val="36"/>
        </w:rPr>
        <w:t xml:space="preserve"> </w:t>
      </w:r>
      <w:r w:rsidRPr="00C15736">
        <w:rPr>
          <w:rFonts w:ascii="Arial" w:hAnsi="Arial" w:cs="Arial"/>
          <w:b/>
          <w:bCs/>
          <w:color w:val="000000"/>
          <w:sz w:val="36"/>
          <w:szCs w:val="36"/>
        </w:rPr>
        <w:t>MC</w:t>
      </w:r>
    </w:p>
    <w:p w14:paraId="1B6C43F5" w14:textId="77777777" w:rsidR="00C15736" w:rsidRPr="00C15736" w:rsidRDefault="00C15736" w:rsidP="00C15736">
      <w:pPr>
        <w:jc w:val="left"/>
        <w:rPr>
          <w:rFonts w:ascii="Times New Roman" w:hAnsi="Times New Roman"/>
          <w:color w:val="000000"/>
          <w:sz w:val="12"/>
          <w:szCs w:val="12"/>
        </w:rPr>
      </w:pPr>
    </w:p>
    <w:p w14:paraId="2377E094" w14:textId="77777777" w:rsidR="00C15736" w:rsidRPr="00C15736" w:rsidRDefault="00C15736" w:rsidP="00C15736">
      <w:pPr>
        <w:jc w:val="left"/>
        <w:rPr>
          <w:rFonts w:ascii="Times New Roman" w:hAnsi="Times New Roman"/>
          <w:color w:val="000000"/>
          <w:sz w:val="12"/>
          <w:szCs w:val="12"/>
        </w:rPr>
      </w:pPr>
    </w:p>
    <w:p w14:paraId="48EF47AF"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15736" w:rsidRPr="00C15736" w14:paraId="0E9E9F3C"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DEE1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31F27"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EE33F"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0DE0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35D6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43474"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D2AC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6A9FFEB1"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4F883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ARIES TRODICA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2910B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ACADEMY CIVITANOVESE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728CC1"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8E86E7"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A2E0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319 "SAN FRANCESCO"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2386E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MORROVALLE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FBEC2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PIAZZA GIOVANNI XXIII</w:t>
            </w:r>
          </w:p>
        </w:tc>
      </w:tr>
    </w:tbl>
    <w:p w14:paraId="16FABAAC" w14:textId="77777777" w:rsidR="00C15736" w:rsidRPr="00C15736" w:rsidRDefault="00C15736" w:rsidP="00C15736">
      <w:pPr>
        <w:jc w:val="left"/>
        <w:rPr>
          <w:rFonts w:ascii="Times New Roman" w:hAnsi="Times New Roman"/>
          <w:color w:val="000000"/>
          <w:sz w:val="12"/>
          <w:szCs w:val="12"/>
        </w:rPr>
      </w:pPr>
    </w:p>
    <w:p w14:paraId="1D82E92F" w14:textId="77777777" w:rsidR="00C15736" w:rsidRPr="00C15736" w:rsidRDefault="00C15736" w:rsidP="00C15736">
      <w:pPr>
        <w:jc w:val="left"/>
        <w:rPr>
          <w:rFonts w:ascii="Times New Roman" w:hAnsi="Times New Roman"/>
          <w:color w:val="000000"/>
          <w:sz w:val="12"/>
          <w:szCs w:val="12"/>
        </w:rPr>
      </w:pPr>
    </w:p>
    <w:p w14:paraId="423871DD" w14:textId="53E806D5"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15736" w:rsidRPr="00C15736" w14:paraId="03D4CB7D"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4F132"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5D0B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42C1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BFF4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D95A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3AE84"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ADF4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0C0F1A6B"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8F375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SAN SEVERINO MARCHE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4A5ED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ABBADIENSE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254953"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7AF29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B91A8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341 "GUALTIERO SOVERCHIA"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3B125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C86D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VIALE MAZZINI</w:t>
            </w:r>
          </w:p>
        </w:tc>
      </w:tr>
    </w:tbl>
    <w:p w14:paraId="2D537D8B" w14:textId="77777777" w:rsidR="000418DE" w:rsidRDefault="000418DE" w:rsidP="00194437">
      <w:pPr>
        <w:pStyle w:val="breakline"/>
        <w:rPr>
          <w:rFonts w:eastAsiaTheme="minorEastAsia"/>
          <w:color w:val="002060"/>
        </w:rPr>
      </w:pPr>
    </w:p>
    <w:p w14:paraId="07B4B674"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TERZA CATEGORIA MACERATA</w:t>
      </w:r>
    </w:p>
    <w:p w14:paraId="57BBFCF7" w14:textId="77777777" w:rsidR="0063583F" w:rsidRDefault="0063583F" w:rsidP="00194437">
      <w:pPr>
        <w:jc w:val="center"/>
        <w:rPr>
          <w:rFonts w:ascii="Arial" w:hAnsi="Arial" w:cs="Arial"/>
          <w:b/>
          <w:color w:val="002060"/>
          <w:sz w:val="28"/>
          <w:szCs w:val="28"/>
          <w:highlight w:val="yellow"/>
          <w:u w:val="single"/>
          <w:lang w:eastAsia="en-US"/>
        </w:rPr>
      </w:pPr>
      <w:bookmarkStart w:id="20" w:name="_Hlk225153837"/>
    </w:p>
    <w:p w14:paraId="725A3C69" w14:textId="77777777" w:rsidR="00AA795A" w:rsidRDefault="00AA795A" w:rsidP="00194437">
      <w:pPr>
        <w:jc w:val="center"/>
        <w:rPr>
          <w:rFonts w:ascii="Arial" w:hAnsi="Arial" w:cs="Arial"/>
          <w:b/>
          <w:color w:val="002060"/>
          <w:sz w:val="28"/>
          <w:szCs w:val="28"/>
          <w:highlight w:val="yellow"/>
          <w:u w:val="single"/>
          <w:lang w:eastAsia="en-US"/>
        </w:rPr>
      </w:pPr>
    </w:p>
    <w:p w14:paraId="3AC8302C" w14:textId="3EE7A544" w:rsidR="00194437" w:rsidRPr="00130C53" w:rsidRDefault="00194437" w:rsidP="00194437">
      <w:pPr>
        <w:jc w:val="center"/>
        <w:rPr>
          <w:rFonts w:ascii="Arial" w:hAnsi="Arial" w:cs="Arial"/>
          <w:b/>
          <w:color w:val="002060"/>
          <w:sz w:val="28"/>
          <w:szCs w:val="28"/>
          <w:u w:val="single"/>
          <w:lang w:eastAsia="en-US"/>
        </w:rPr>
      </w:pPr>
      <w:r w:rsidRPr="00130C53">
        <w:rPr>
          <w:rFonts w:ascii="Arial" w:hAnsi="Arial" w:cs="Arial"/>
          <w:b/>
          <w:color w:val="002060"/>
          <w:sz w:val="28"/>
          <w:szCs w:val="28"/>
          <w:highlight w:val="yellow"/>
          <w:u w:val="single"/>
          <w:lang w:eastAsia="en-US"/>
        </w:rPr>
        <w:t>CONTEMPORANEITA’ DELLE ULTIME DUE GIORNATE DI GARA</w:t>
      </w:r>
    </w:p>
    <w:p w14:paraId="2CECCC05" w14:textId="77777777" w:rsidR="00194437" w:rsidRPr="00130C53" w:rsidRDefault="00194437" w:rsidP="00194437">
      <w:pPr>
        <w:rPr>
          <w:rFonts w:ascii="Arial" w:hAnsi="Arial" w:cs="Arial"/>
          <w:color w:val="002060"/>
          <w:sz w:val="22"/>
          <w:szCs w:val="22"/>
          <w:lang w:eastAsia="en-US"/>
        </w:rPr>
      </w:pPr>
    </w:p>
    <w:p w14:paraId="135BB2F6"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Come disposto dal Comitato Regionale Marche nel C.U. N. 173 DEL 26-02-2026 si dispone che le gare dei campionati 2025/2026 di Terza Categoria delle </w:t>
      </w:r>
      <w:r w:rsidRPr="004F0CC7">
        <w:rPr>
          <w:rFonts w:ascii="Arial" w:hAnsi="Arial" w:cs="Arial"/>
          <w:b/>
          <w:color w:val="002060"/>
          <w:sz w:val="22"/>
          <w:szCs w:val="22"/>
          <w:lang w:eastAsia="en-US"/>
        </w:rPr>
        <w:t>ULTIME DUE GIORNATE</w:t>
      </w:r>
      <w:r w:rsidRPr="004F0CC7">
        <w:rPr>
          <w:rFonts w:ascii="Arial" w:hAnsi="Arial" w:cs="Arial"/>
          <w:color w:val="002060"/>
          <w:sz w:val="22"/>
          <w:szCs w:val="22"/>
          <w:lang w:eastAsia="en-US"/>
        </w:rPr>
        <w:t xml:space="preserve"> si disputino in contemporaneità ed in orario ufficiale, per le sole gare interessate alla classifica (vittoria del campionato o play-off); saranno ufficializzate le gare interessate a tale disposizione, che si disputeranno nella giornata di SABATO all’orario ufficiale:</w:t>
      </w:r>
    </w:p>
    <w:p w14:paraId="3FED445C" w14:textId="77777777" w:rsidR="00194437" w:rsidRPr="004F0CC7" w:rsidRDefault="00194437" w:rsidP="00194437">
      <w:pPr>
        <w:rPr>
          <w:rFonts w:ascii="Arial" w:hAnsi="Arial" w:cs="Arial"/>
          <w:color w:val="002060"/>
          <w:sz w:val="22"/>
          <w:szCs w:val="22"/>
          <w:lang w:eastAsia="en-US"/>
        </w:rPr>
      </w:pPr>
    </w:p>
    <w:p w14:paraId="0C6451B8" w14:textId="77777777" w:rsidR="00194437" w:rsidRPr="004F0CC7" w:rsidRDefault="00194437" w:rsidP="00194437">
      <w:pPr>
        <w:rPr>
          <w:rFonts w:ascii="Arial" w:hAnsi="Arial" w:cs="Arial"/>
          <w:color w:val="002060"/>
          <w:sz w:val="22"/>
          <w:szCs w:val="22"/>
          <w:lang w:eastAsia="en-US"/>
        </w:rPr>
      </w:pPr>
      <w:r w:rsidRPr="004F0CC7">
        <w:rPr>
          <w:rFonts w:ascii="Arial" w:hAnsi="Arial" w:cs="Arial"/>
          <w:b/>
          <w:color w:val="002060"/>
          <w:sz w:val="22"/>
          <w:szCs w:val="22"/>
          <w:u w:val="single"/>
          <w:lang w:eastAsia="en-US"/>
        </w:rPr>
        <w:t>CAMPIONATO TERZA CATEGORIA</w:t>
      </w:r>
      <w:r w:rsidRPr="004F0CC7">
        <w:rPr>
          <w:rFonts w:ascii="Arial" w:hAnsi="Arial" w:cs="Arial"/>
          <w:color w:val="002060"/>
          <w:sz w:val="22"/>
          <w:szCs w:val="22"/>
          <w:lang w:eastAsia="en-US"/>
        </w:rPr>
        <w:t>:</w:t>
      </w:r>
      <w:r w:rsidRPr="004F0CC7">
        <w:rPr>
          <w:rFonts w:ascii="Arial" w:hAnsi="Arial" w:cs="Arial"/>
          <w:color w:val="002060"/>
          <w:sz w:val="22"/>
          <w:szCs w:val="22"/>
          <w:lang w:eastAsia="en-US"/>
        </w:rPr>
        <w:tab/>
        <w:t xml:space="preserve"> </w:t>
      </w:r>
      <w:r w:rsidRPr="004F0CC7">
        <w:rPr>
          <w:rFonts w:ascii="Arial" w:hAnsi="Arial" w:cs="Arial"/>
          <w:b/>
          <w:color w:val="002060"/>
          <w:sz w:val="22"/>
          <w:szCs w:val="22"/>
          <w:lang w:eastAsia="en-US"/>
        </w:rPr>
        <w:t>SABATO – ora ufficiale</w:t>
      </w:r>
    </w:p>
    <w:p w14:paraId="7F9FC094"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ultime DUE giornate di gara: </w:t>
      </w:r>
      <w:r w:rsidRPr="004F0CC7">
        <w:rPr>
          <w:rFonts w:ascii="Arial" w:hAnsi="Arial" w:cs="Arial"/>
          <w:color w:val="002060"/>
          <w:sz w:val="22"/>
          <w:szCs w:val="22"/>
          <w:lang w:eastAsia="en-US"/>
        </w:rPr>
        <w:tab/>
        <w:t xml:space="preserve"> SABATO 16.05.2026 – SABATO 23.05.2026</w:t>
      </w:r>
    </w:p>
    <w:p w14:paraId="2EABEB92" w14:textId="77777777" w:rsidR="00194437" w:rsidRPr="004F0CC7" w:rsidRDefault="00194437" w:rsidP="00194437">
      <w:pPr>
        <w:jc w:val="center"/>
        <w:rPr>
          <w:rFonts w:ascii="Arial" w:hAnsi="Arial" w:cs="Arial"/>
          <w:b/>
          <w:bCs/>
          <w:color w:val="002060"/>
          <w:sz w:val="32"/>
          <w:szCs w:val="32"/>
        </w:rPr>
      </w:pPr>
    </w:p>
    <w:p w14:paraId="147918FB" w14:textId="77777777" w:rsidR="00194437" w:rsidRPr="004F0CC7" w:rsidRDefault="00194437" w:rsidP="00194437">
      <w:pPr>
        <w:spacing w:line="278" w:lineRule="auto"/>
        <w:jc w:val="left"/>
        <w:rPr>
          <w:rFonts w:ascii="Arial" w:eastAsia="Aptos" w:hAnsi="Arial" w:cs="Arial"/>
          <w:color w:val="002060"/>
          <w:kern w:val="2"/>
          <w:sz w:val="24"/>
          <w:szCs w:val="24"/>
          <w:lang w:eastAsia="en-US"/>
          <w14:ligatures w14:val="standardContextual"/>
        </w:rPr>
      </w:pPr>
      <w:r w:rsidRPr="004F0CC7">
        <w:rPr>
          <w:rFonts w:ascii="Arial" w:eastAsia="Aptos" w:hAnsi="Arial" w:cs="Arial"/>
          <w:b/>
          <w:bCs/>
          <w:color w:val="002060"/>
          <w:kern w:val="2"/>
          <w:sz w:val="24"/>
          <w:szCs w:val="24"/>
          <w:u w:val="single"/>
          <w:lang w:eastAsia="en-US"/>
          <w14:ligatures w14:val="standardContextual"/>
        </w:rPr>
        <w:t>RIDUZIONE TEMPO DI ATTESA</w:t>
      </w:r>
      <w:r w:rsidRPr="004F0CC7">
        <w:rPr>
          <w:rFonts w:ascii="Arial" w:eastAsia="Aptos" w:hAnsi="Arial" w:cs="Arial"/>
          <w:color w:val="002060"/>
          <w:kern w:val="2"/>
          <w:sz w:val="24"/>
          <w:szCs w:val="24"/>
          <w:lang w:eastAsia="en-US"/>
          <w14:ligatures w14:val="standardContextual"/>
        </w:rPr>
        <w:t xml:space="preserve"> </w:t>
      </w:r>
    </w:p>
    <w:p w14:paraId="04C01FF7" w14:textId="77777777" w:rsidR="00194437" w:rsidRPr="004F0CC7" w:rsidRDefault="00194437" w:rsidP="00194437">
      <w:pPr>
        <w:spacing w:line="278" w:lineRule="auto"/>
        <w:rPr>
          <w:rFonts w:ascii="Arial" w:eastAsia="Aptos" w:hAnsi="Arial" w:cs="Arial"/>
          <w:color w:val="002060"/>
          <w:kern w:val="2"/>
          <w:sz w:val="22"/>
          <w:szCs w:val="22"/>
          <w:lang w:eastAsia="en-US"/>
          <w14:ligatures w14:val="standardContextual"/>
        </w:rPr>
      </w:pPr>
      <w:r w:rsidRPr="004F0CC7">
        <w:rPr>
          <w:rFonts w:ascii="Arial" w:eastAsia="Aptos" w:hAnsi="Arial" w:cs="Arial"/>
          <w:color w:val="002060"/>
          <w:kern w:val="2"/>
          <w:sz w:val="22"/>
          <w:szCs w:val="22"/>
          <w:lang w:eastAsia="en-US"/>
          <w14:ligatures w14:val="standardContextual"/>
        </w:rPr>
        <w:t>Si precisa che il tempo di attesa per le gare delle ultime DUE giornate del Campionato di Terza Categoria è ridotto a 10 minuti (art. 54 N.O.I.F.).</w:t>
      </w:r>
    </w:p>
    <w:bookmarkEnd w:id="20"/>
    <w:p w14:paraId="0C7330B7" w14:textId="77777777" w:rsidR="009051B8" w:rsidRDefault="009051B8" w:rsidP="00C234B0">
      <w:pPr>
        <w:jc w:val="center"/>
        <w:rPr>
          <w:rFonts w:ascii="Arial" w:hAnsi="Arial" w:cs="Arial"/>
          <w:b/>
          <w:bCs/>
          <w:color w:val="002060"/>
          <w:sz w:val="32"/>
          <w:szCs w:val="32"/>
        </w:rPr>
      </w:pPr>
    </w:p>
    <w:p w14:paraId="4B9C5D05" w14:textId="48EB784E" w:rsidR="00C234B0" w:rsidRPr="00967E19" w:rsidRDefault="00C234B0" w:rsidP="00C234B0">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8A964D4" w14:textId="77777777" w:rsidR="00C234B0" w:rsidRPr="00967E19" w:rsidRDefault="00C234B0" w:rsidP="00C234B0">
      <w:pPr>
        <w:pStyle w:val="titoloprinc0"/>
        <w:jc w:val="left"/>
        <w:rPr>
          <w:color w:val="002060"/>
          <w:sz w:val="24"/>
          <w:szCs w:val="24"/>
        </w:rPr>
      </w:pPr>
    </w:p>
    <w:p w14:paraId="258DF4F4" w14:textId="77777777" w:rsidR="00C234B0" w:rsidRDefault="00C234B0" w:rsidP="00C234B0">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2179"/>
        <w:gridCol w:w="1674"/>
        <w:gridCol w:w="821"/>
        <w:gridCol w:w="588"/>
        <w:gridCol w:w="593"/>
        <w:gridCol w:w="2388"/>
      </w:tblGrid>
      <w:tr w:rsidR="00C234B0" w:rsidRPr="00967E19" w14:paraId="0432595F" w14:textId="77777777" w:rsidTr="00C234B0">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B099C"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C7EC3"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7D78E"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53ED2"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7EF21"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DB41B"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35808"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51E25" w14:textId="77777777" w:rsidR="00C234B0" w:rsidRPr="00967E19" w:rsidRDefault="00C234B0" w:rsidP="00380EC3">
            <w:pPr>
              <w:suppressAutoHyphens/>
              <w:jc w:val="center"/>
              <w:rPr>
                <w:rFonts w:ascii="Arial" w:hAnsi="Arial" w:cs="Arial"/>
                <w:b/>
                <w:bCs/>
                <w:color w:val="002060"/>
              </w:rPr>
            </w:pPr>
            <w:r w:rsidRPr="00993906">
              <w:rPr>
                <w:rFonts w:ascii="Arial" w:hAnsi="Arial" w:cs="Arial"/>
                <w:b/>
                <w:bCs/>
                <w:color w:val="000000"/>
              </w:rPr>
              <w:t>Impianto</w:t>
            </w:r>
          </w:p>
        </w:tc>
      </w:tr>
      <w:tr w:rsidR="00C234B0" w:rsidRPr="00967E19" w14:paraId="5470A643" w14:textId="77777777" w:rsidTr="00C234B0">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9B4284" w14:textId="2006934A" w:rsidR="00C234B0" w:rsidRPr="00967E19" w:rsidRDefault="00C234B0" w:rsidP="00380EC3">
            <w:pPr>
              <w:suppressAutoHyphens/>
              <w:jc w:val="left"/>
              <w:rPr>
                <w:rFonts w:ascii="Arial" w:hAnsi="Arial" w:cs="Arial"/>
                <w:color w:val="002060"/>
                <w:spacing w:val="-4"/>
                <w:sz w:val="17"/>
                <w:szCs w:val="12"/>
              </w:rPr>
            </w:pPr>
            <w:r>
              <w:rPr>
                <w:rFonts w:ascii="Calibri" w:hAnsi="Calibri" w:cs="Arial"/>
                <w:color w:val="012741"/>
                <w:spacing w:val="-4"/>
                <w:sz w:val="17"/>
                <w:szCs w:val="12"/>
              </w:rPr>
              <w:t>25/05/2026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5393D9" w14:textId="64F43F7F" w:rsidR="00C234B0" w:rsidRPr="00967E19" w:rsidRDefault="00C234B0" w:rsidP="00380EC3">
            <w:pPr>
              <w:suppressAutoHyphens/>
              <w:jc w:val="center"/>
              <w:rPr>
                <w:rFonts w:ascii="Arial" w:hAnsi="Arial" w:cs="Arial"/>
                <w:color w:val="002060"/>
                <w:spacing w:val="-4"/>
                <w:sz w:val="17"/>
                <w:szCs w:val="12"/>
              </w:rPr>
            </w:pPr>
            <w:r>
              <w:rPr>
                <w:rFonts w:ascii="Calibri" w:hAnsi="Calibri" w:cs="Calibri"/>
                <w:color w:val="012741"/>
                <w:spacing w:val="-4"/>
                <w:sz w:val="17"/>
                <w:szCs w:val="12"/>
              </w:rPr>
              <w:t>15 R</w:t>
            </w:r>
          </w:p>
        </w:tc>
        <w:tc>
          <w:tcPr>
            <w:tcW w:w="217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5BDA21" w14:textId="0F944B51" w:rsidR="00C234B0" w:rsidRPr="007E4466" w:rsidRDefault="00C234B0" w:rsidP="00380EC3">
            <w:pPr>
              <w:suppressAutoHyphens/>
              <w:jc w:val="left"/>
              <w:rPr>
                <w:rFonts w:asciiTheme="majorHAnsi" w:hAnsiTheme="majorHAnsi" w:cstheme="majorHAnsi"/>
                <w:color w:val="002060"/>
                <w:spacing w:val="-4"/>
                <w:sz w:val="17"/>
                <w:szCs w:val="17"/>
              </w:rPr>
            </w:pPr>
            <w:r w:rsidRPr="00C234B0">
              <w:rPr>
                <w:rFonts w:asciiTheme="majorHAnsi" w:hAnsiTheme="majorHAnsi" w:cstheme="majorHAnsi"/>
                <w:color w:val="000000"/>
                <w:sz w:val="17"/>
                <w:szCs w:val="17"/>
              </w:rPr>
              <w:t>AUDAX SETTEMPEDANA</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CBE5D9" w14:textId="3916100B" w:rsidR="00C234B0" w:rsidRPr="00967E19" w:rsidRDefault="00C234B0" w:rsidP="00380EC3">
            <w:pPr>
              <w:suppressAutoHyphens/>
              <w:jc w:val="left"/>
              <w:rPr>
                <w:rFonts w:ascii="Arial" w:hAnsi="Arial" w:cs="Arial"/>
                <w:color w:val="002060"/>
                <w:spacing w:val="-4"/>
                <w:sz w:val="17"/>
                <w:szCs w:val="17"/>
              </w:rPr>
            </w:pPr>
            <w:r w:rsidRPr="00C234B0">
              <w:rPr>
                <w:rFonts w:asciiTheme="majorHAnsi" w:hAnsiTheme="majorHAnsi" w:cstheme="majorHAnsi"/>
                <w:color w:val="000000"/>
                <w:sz w:val="17"/>
                <w:szCs w:val="17"/>
              </w:rPr>
              <w:t>CARIMA CALCIO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3DA912" w14:textId="13E8AD8D" w:rsidR="00C234B0" w:rsidRPr="00967E19" w:rsidRDefault="00C234B0" w:rsidP="00380EC3">
            <w:pPr>
              <w:suppressAutoHyphens/>
              <w:jc w:val="center"/>
              <w:rPr>
                <w:rFonts w:ascii="Arial" w:hAnsi="Arial" w:cs="Arial"/>
                <w:color w:val="002060"/>
                <w:spacing w:val="-4"/>
                <w:sz w:val="17"/>
                <w:szCs w:val="12"/>
              </w:rPr>
            </w:pPr>
            <w:r>
              <w:rPr>
                <w:rFonts w:ascii="Calibri" w:hAnsi="Calibri" w:cs="Arial"/>
                <w:color w:val="012741"/>
                <w:spacing w:val="-4"/>
                <w:sz w:val="17"/>
                <w:szCs w:val="12"/>
              </w:rPr>
              <w:t>2</w:t>
            </w:r>
            <w:r w:rsidR="00BE46DC">
              <w:rPr>
                <w:rFonts w:ascii="Calibri" w:hAnsi="Calibri" w:cs="Arial"/>
                <w:color w:val="012741"/>
                <w:spacing w:val="-4"/>
                <w:sz w:val="17"/>
                <w:szCs w:val="12"/>
              </w:rPr>
              <w:t>2</w:t>
            </w:r>
            <w:r>
              <w:rPr>
                <w:rFonts w:ascii="Calibri" w:hAnsi="Calibri" w:cs="Arial"/>
                <w:color w:val="012741"/>
                <w:spacing w:val="-4"/>
                <w:sz w:val="17"/>
                <w:szCs w:val="12"/>
              </w:rPr>
              <w:t>/05/2026</w:t>
            </w: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18BFF77" w14:textId="34C215FB" w:rsidR="00C234B0" w:rsidRPr="00967E19" w:rsidRDefault="00C234B0" w:rsidP="00380EC3">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D44F9A" w14:textId="7C110A39" w:rsidR="00C234B0" w:rsidRPr="00967E19" w:rsidRDefault="00C234B0" w:rsidP="00380EC3">
            <w:pPr>
              <w:jc w:val="center"/>
              <w:rPr>
                <w:rFonts w:ascii="Arial" w:hAnsi="Arial" w:cs="Arial"/>
                <w:color w:val="002060"/>
                <w:spacing w:val="-4"/>
                <w:sz w:val="17"/>
              </w:rPr>
            </w:pPr>
            <w:r>
              <w:rPr>
                <w:rFonts w:ascii="Calibri" w:hAnsi="Calibri" w:cs="Calibri"/>
                <w:color w:val="012741"/>
                <w:spacing w:val="-4"/>
                <w:sz w:val="17"/>
                <w:szCs w:val="12"/>
              </w:rPr>
              <w:t>21:00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FE727B" w14:textId="6B535D08" w:rsidR="00C234B0" w:rsidRDefault="00C234B0" w:rsidP="00380EC3">
            <w:pPr>
              <w:suppressAutoHyphens/>
              <w:jc w:val="left"/>
              <w:rPr>
                <w:rFonts w:ascii="Calibri" w:hAnsi="Calibri"/>
                <w:color w:val="012741"/>
                <w:spacing w:val="-4"/>
                <w:sz w:val="17"/>
              </w:rPr>
            </w:pPr>
            <w:r w:rsidRPr="00C234B0">
              <w:rPr>
                <w:rFonts w:ascii="Calibri" w:hAnsi="Calibri"/>
                <w:color w:val="012741"/>
                <w:spacing w:val="-4"/>
                <w:sz w:val="17"/>
              </w:rPr>
              <w:t>"GUALTIERO SOVERCHIA"</w:t>
            </w:r>
          </w:p>
          <w:p w14:paraId="2D7AA09E" w14:textId="3D02CDD7" w:rsidR="00C234B0" w:rsidRPr="00C234B0" w:rsidRDefault="00C234B0" w:rsidP="00380EC3">
            <w:pPr>
              <w:suppressAutoHyphens/>
              <w:jc w:val="left"/>
              <w:rPr>
                <w:rFonts w:asciiTheme="majorHAnsi" w:hAnsiTheme="majorHAnsi" w:cstheme="majorHAnsi"/>
                <w:color w:val="002060"/>
                <w:spacing w:val="-4"/>
                <w:sz w:val="17"/>
              </w:rPr>
            </w:pPr>
            <w:r w:rsidRPr="00C234B0">
              <w:rPr>
                <w:rFonts w:asciiTheme="majorHAnsi" w:hAnsiTheme="majorHAnsi" w:cstheme="majorHAnsi"/>
                <w:color w:val="002060"/>
                <w:spacing w:val="-4"/>
                <w:sz w:val="17"/>
              </w:rPr>
              <w:t>SAN SEVERINO MARCHE</w:t>
            </w:r>
          </w:p>
        </w:tc>
      </w:tr>
    </w:tbl>
    <w:p w14:paraId="0E70D035" w14:textId="77777777" w:rsidR="008009AC" w:rsidRDefault="008009AC" w:rsidP="00DA79B9">
      <w:pPr>
        <w:jc w:val="center"/>
        <w:rPr>
          <w:rFonts w:ascii="Arial" w:eastAsia="MS Mincho" w:hAnsi="Arial" w:cs="Arial"/>
          <w:b/>
          <w:bCs/>
          <w:color w:val="002060"/>
          <w:sz w:val="32"/>
          <w:szCs w:val="32"/>
          <w:u w:val="single"/>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2179"/>
        <w:gridCol w:w="1674"/>
        <w:gridCol w:w="821"/>
        <w:gridCol w:w="588"/>
        <w:gridCol w:w="593"/>
        <w:gridCol w:w="2388"/>
      </w:tblGrid>
      <w:tr w:rsidR="00BE46DC" w:rsidRPr="00967E19" w14:paraId="7DD0ACDE" w14:textId="77777777" w:rsidTr="00685157">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4EA7D"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497EC"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522C2"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34738"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FE18B"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C8628"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3A59D"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56641" w14:textId="77777777" w:rsidR="00BE46DC" w:rsidRPr="00967E19" w:rsidRDefault="00BE46DC" w:rsidP="00685157">
            <w:pPr>
              <w:suppressAutoHyphens/>
              <w:jc w:val="center"/>
              <w:rPr>
                <w:rFonts w:ascii="Arial" w:hAnsi="Arial" w:cs="Arial"/>
                <w:b/>
                <w:bCs/>
                <w:color w:val="002060"/>
              </w:rPr>
            </w:pPr>
            <w:r w:rsidRPr="00993906">
              <w:rPr>
                <w:rFonts w:ascii="Arial" w:hAnsi="Arial" w:cs="Arial"/>
                <w:b/>
                <w:bCs/>
                <w:color w:val="000000"/>
              </w:rPr>
              <w:t>Impianto</w:t>
            </w:r>
          </w:p>
        </w:tc>
      </w:tr>
      <w:tr w:rsidR="00BE46DC" w:rsidRPr="00C234B0" w14:paraId="7362212B" w14:textId="77777777" w:rsidTr="00BE46DC">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84B802" w14:textId="77777777" w:rsidR="00BE46DC" w:rsidRPr="00967E19" w:rsidRDefault="00BE46DC" w:rsidP="00685157">
            <w:pPr>
              <w:suppressAutoHyphens/>
              <w:jc w:val="left"/>
              <w:rPr>
                <w:rFonts w:ascii="Arial" w:hAnsi="Arial" w:cs="Arial"/>
                <w:color w:val="002060"/>
                <w:spacing w:val="-4"/>
                <w:sz w:val="17"/>
                <w:szCs w:val="12"/>
              </w:rPr>
            </w:pPr>
            <w:r>
              <w:rPr>
                <w:rFonts w:ascii="Calibri" w:hAnsi="Calibri" w:cs="Arial"/>
                <w:color w:val="012741"/>
                <w:spacing w:val="-4"/>
                <w:sz w:val="17"/>
                <w:szCs w:val="12"/>
              </w:rPr>
              <w:t>25/05/2026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940C35" w14:textId="77777777" w:rsidR="00BE46DC" w:rsidRPr="00967E19" w:rsidRDefault="00BE46DC" w:rsidP="00685157">
            <w:pPr>
              <w:suppressAutoHyphens/>
              <w:jc w:val="center"/>
              <w:rPr>
                <w:rFonts w:ascii="Arial" w:hAnsi="Arial" w:cs="Arial"/>
                <w:color w:val="002060"/>
                <w:spacing w:val="-4"/>
                <w:sz w:val="17"/>
                <w:szCs w:val="12"/>
              </w:rPr>
            </w:pPr>
            <w:r>
              <w:rPr>
                <w:rFonts w:ascii="Calibri" w:hAnsi="Calibri" w:cs="Calibri"/>
                <w:color w:val="012741"/>
                <w:spacing w:val="-4"/>
                <w:sz w:val="17"/>
                <w:szCs w:val="12"/>
              </w:rPr>
              <w:t>15 R</w:t>
            </w:r>
          </w:p>
        </w:tc>
        <w:tc>
          <w:tcPr>
            <w:tcW w:w="217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A4FACF" w14:textId="56F22846" w:rsidR="00BE46DC" w:rsidRPr="007E4466" w:rsidRDefault="00BE46DC" w:rsidP="00685157">
            <w:pPr>
              <w:suppressAutoHyphens/>
              <w:jc w:val="left"/>
              <w:rPr>
                <w:rFonts w:asciiTheme="majorHAnsi" w:hAnsiTheme="majorHAnsi" w:cstheme="majorHAnsi"/>
                <w:color w:val="002060"/>
                <w:spacing w:val="-4"/>
                <w:sz w:val="17"/>
                <w:szCs w:val="17"/>
              </w:rPr>
            </w:pPr>
            <w:r>
              <w:rPr>
                <w:rFonts w:asciiTheme="majorHAnsi" w:hAnsiTheme="majorHAnsi" w:cstheme="majorHAnsi"/>
                <w:color w:val="000000"/>
                <w:sz w:val="17"/>
                <w:szCs w:val="17"/>
              </w:rPr>
              <w:t>AMATORI STESE 2007 SRL</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36C1D3" w14:textId="1580C13E" w:rsidR="00BE46DC" w:rsidRPr="00967E19" w:rsidRDefault="00BE46DC" w:rsidP="00685157">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MONTECOSARO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B68155" w14:textId="25EDD9B1" w:rsidR="00BE46DC" w:rsidRPr="00967E19" w:rsidRDefault="00BE46DC" w:rsidP="00685157">
            <w:pPr>
              <w:suppressAutoHyphens/>
              <w:jc w:val="center"/>
              <w:rPr>
                <w:rFonts w:ascii="Arial" w:hAnsi="Arial" w:cs="Arial"/>
                <w:color w:val="002060"/>
                <w:spacing w:val="-4"/>
                <w:sz w:val="17"/>
                <w:szCs w:val="12"/>
              </w:rPr>
            </w:pPr>
            <w:r>
              <w:rPr>
                <w:rFonts w:ascii="Calibri" w:hAnsi="Calibri" w:cs="Arial"/>
                <w:color w:val="012741"/>
                <w:spacing w:val="-4"/>
                <w:sz w:val="17"/>
                <w:szCs w:val="12"/>
              </w:rPr>
              <w:t>22/05/2026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08C973D" w14:textId="7C3510F3" w:rsidR="00BE46DC" w:rsidRPr="00967E19" w:rsidRDefault="00BE46DC" w:rsidP="00685157">
            <w:pPr>
              <w:suppressAutoHyphens/>
              <w:jc w:val="center"/>
              <w:rPr>
                <w:rFonts w:ascii="Arial" w:hAnsi="Arial" w:cs="Arial"/>
                <w:color w:val="002060"/>
                <w:spacing w:val="-4"/>
                <w:sz w:val="17"/>
                <w:szCs w:val="12"/>
              </w:rPr>
            </w:pPr>
            <w:r>
              <w:rPr>
                <w:rFonts w:ascii="Calibri" w:hAnsi="Calibri" w:cs="Calibri"/>
                <w:color w:val="012741"/>
                <w:spacing w:val="-4"/>
                <w:sz w:val="17"/>
                <w:szCs w:val="12"/>
              </w:rPr>
              <w:t>21:00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2AE4B" w14:textId="733FDE53" w:rsidR="00BE46DC" w:rsidRPr="00967E19" w:rsidRDefault="00BE46DC" w:rsidP="00685157">
            <w:pPr>
              <w:jc w:val="center"/>
              <w:rPr>
                <w:rFonts w:ascii="Arial" w:hAnsi="Arial" w:cs="Arial"/>
                <w:color w:val="002060"/>
                <w:spacing w:val="-4"/>
                <w:sz w:val="17"/>
              </w:rPr>
            </w:pPr>
            <w:r>
              <w:rPr>
                <w:rFonts w:ascii="Calibri" w:hAnsi="Calibri" w:cs="Calibri"/>
                <w:color w:val="012741"/>
                <w:spacing w:val="-4"/>
                <w:sz w:val="17"/>
                <w:szCs w:val="12"/>
              </w:rPr>
              <w:t>21:30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353064" w14:textId="6F54C31D" w:rsidR="00BE46DC" w:rsidRDefault="00BE46DC" w:rsidP="00685157">
            <w:pPr>
              <w:suppressAutoHyphens/>
              <w:jc w:val="left"/>
              <w:rPr>
                <w:rFonts w:ascii="Calibri" w:hAnsi="Calibri"/>
                <w:color w:val="012741"/>
                <w:spacing w:val="-4"/>
                <w:sz w:val="17"/>
              </w:rPr>
            </w:pPr>
            <w:r>
              <w:rPr>
                <w:rFonts w:ascii="Calibri" w:hAnsi="Calibri"/>
                <w:color w:val="012741"/>
                <w:spacing w:val="-4"/>
                <w:sz w:val="17"/>
              </w:rPr>
              <w:t xml:space="preserve">COMUNALE </w:t>
            </w:r>
            <w:r w:rsidRPr="00C234B0">
              <w:rPr>
                <w:rFonts w:ascii="Calibri" w:hAnsi="Calibri"/>
                <w:color w:val="012741"/>
                <w:spacing w:val="-4"/>
                <w:sz w:val="17"/>
              </w:rPr>
              <w:t>"</w:t>
            </w:r>
            <w:r>
              <w:rPr>
                <w:rFonts w:ascii="Calibri" w:hAnsi="Calibri"/>
                <w:color w:val="012741"/>
                <w:spacing w:val="-4"/>
                <w:sz w:val="17"/>
              </w:rPr>
              <w:t>VILLA SAN FILIPPO</w:t>
            </w:r>
            <w:r w:rsidRPr="00C234B0">
              <w:rPr>
                <w:rFonts w:ascii="Calibri" w:hAnsi="Calibri"/>
                <w:color w:val="012741"/>
                <w:spacing w:val="-4"/>
                <w:sz w:val="17"/>
              </w:rPr>
              <w:t>"</w:t>
            </w:r>
          </w:p>
          <w:p w14:paraId="1D8E33B3" w14:textId="12EB96A2" w:rsidR="00BE46DC" w:rsidRPr="00C234B0" w:rsidRDefault="00BE46DC" w:rsidP="00685157">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MONTE SAN GIUSTO</w:t>
            </w:r>
          </w:p>
        </w:tc>
      </w:tr>
    </w:tbl>
    <w:p w14:paraId="353F2600" w14:textId="77777777" w:rsidR="00BE46DC" w:rsidRDefault="00BE46DC" w:rsidP="00090728">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2179"/>
        <w:gridCol w:w="1674"/>
        <w:gridCol w:w="821"/>
        <w:gridCol w:w="588"/>
        <w:gridCol w:w="593"/>
        <w:gridCol w:w="2388"/>
      </w:tblGrid>
      <w:tr w:rsidR="002956B5" w:rsidRPr="00967E19" w14:paraId="1A8931DB" w14:textId="77777777" w:rsidTr="00C37EC7">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F65B1"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D1F00"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B2BD3"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D1BEB"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4A6D1"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06C5C"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9A887"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30D7C" w14:textId="77777777" w:rsidR="002956B5" w:rsidRPr="00967E19" w:rsidRDefault="002956B5" w:rsidP="00C37EC7">
            <w:pPr>
              <w:suppressAutoHyphens/>
              <w:jc w:val="center"/>
              <w:rPr>
                <w:rFonts w:ascii="Arial" w:hAnsi="Arial" w:cs="Arial"/>
                <w:b/>
                <w:bCs/>
                <w:color w:val="002060"/>
              </w:rPr>
            </w:pPr>
            <w:r w:rsidRPr="00993906">
              <w:rPr>
                <w:rFonts w:ascii="Arial" w:hAnsi="Arial" w:cs="Arial"/>
                <w:b/>
                <w:bCs/>
                <w:color w:val="000000"/>
              </w:rPr>
              <w:t>Impianto</w:t>
            </w:r>
          </w:p>
        </w:tc>
      </w:tr>
      <w:tr w:rsidR="002956B5" w:rsidRPr="00C234B0" w14:paraId="41365DC2" w14:textId="77777777" w:rsidTr="002956B5">
        <w:tc>
          <w:tcPr>
            <w:tcW w:w="850"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C4A4FF0" w14:textId="268AED05" w:rsidR="002956B5" w:rsidRPr="00967E19" w:rsidRDefault="002956B5" w:rsidP="00C37EC7">
            <w:pPr>
              <w:suppressAutoHyphens/>
              <w:jc w:val="left"/>
              <w:rPr>
                <w:rFonts w:ascii="Arial" w:hAnsi="Arial" w:cs="Arial"/>
                <w:color w:val="002060"/>
                <w:spacing w:val="-4"/>
                <w:sz w:val="17"/>
                <w:szCs w:val="12"/>
              </w:rPr>
            </w:pPr>
            <w:r>
              <w:rPr>
                <w:rFonts w:ascii="Calibri" w:hAnsi="Calibri" w:cs="Arial"/>
                <w:color w:val="012741"/>
                <w:spacing w:val="-4"/>
                <w:sz w:val="17"/>
                <w:szCs w:val="12"/>
              </w:rPr>
              <w:t>23/05/2026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E9788F" w14:textId="77777777" w:rsidR="002956B5" w:rsidRPr="00967E19" w:rsidRDefault="002956B5" w:rsidP="00C37EC7">
            <w:pPr>
              <w:suppressAutoHyphens/>
              <w:jc w:val="center"/>
              <w:rPr>
                <w:rFonts w:ascii="Arial" w:hAnsi="Arial" w:cs="Arial"/>
                <w:color w:val="002060"/>
                <w:spacing w:val="-4"/>
                <w:sz w:val="17"/>
                <w:szCs w:val="12"/>
              </w:rPr>
            </w:pPr>
            <w:r>
              <w:rPr>
                <w:rFonts w:ascii="Calibri" w:hAnsi="Calibri" w:cs="Calibri"/>
                <w:color w:val="012741"/>
                <w:spacing w:val="-4"/>
                <w:sz w:val="17"/>
                <w:szCs w:val="12"/>
              </w:rPr>
              <w:t>15 R</w:t>
            </w:r>
          </w:p>
        </w:tc>
        <w:tc>
          <w:tcPr>
            <w:tcW w:w="217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CC30601" w14:textId="18CF52E4" w:rsidR="002956B5" w:rsidRPr="007E4466" w:rsidRDefault="002956B5" w:rsidP="00C37EC7">
            <w:pPr>
              <w:suppressAutoHyphens/>
              <w:jc w:val="left"/>
              <w:rPr>
                <w:rFonts w:asciiTheme="majorHAnsi" w:hAnsiTheme="majorHAnsi" w:cstheme="majorHAnsi"/>
                <w:color w:val="002060"/>
                <w:spacing w:val="-4"/>
                <w:sz w:val="17"/>
                <w:szCs w:val="17"/>
              </w:rPr>
            </w:pPr>
            <w:r>
              <w:rPr>
                <w:rFonts w:asciiTheme="majorHAnsi" w:hAnsiTheme="majorHAnsi" w:cstheme="majorHAnsi"/>
                <w:color w:val="000000"/>
                <w:sz w:val="17"/>
                <w:szCs w:val="17"/>
              </w:rPr>
              <w:t>CALCIO NOVA TOLENTINO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CA181A" w14:textId="0F76286B" w:rsidR="002956B5" w:rsidRPr="00967E19" w:rsidRDefault="002956B5" w:rsidP="00C37EC7">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PETRIOLESE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B58B8" w14:textId="3AB3B20F" w:rsidR="002956B5" w:rsidRPr="00967E19" w:rsidRDefault="002956B5" w:rsidP="00C37EC7">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25731F5" w14:textId="0DE406E8" w:rsidR="002956B5" w:rsidRPr="00967E19" w:rsidRDefault="002956B5" w:rsidP="00C37EC7">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456CD" w14:textId="65587742" w:rsidR="002956B5" w:rsidRPr="00967E19" w:rsidRDefault="002956B5" w:rsidP="00C37EC7">
            <w:pPr>
              <w:jc w:val="center"/>
              <w:rPr>
                <w:rFonts w:ascii="Arial" w:hAnsi="Arial" w:cs="Arial"/>
                <w:color w:val="002060"/>
                <w:spacing w:val="-4"/>
                <w:sz w:val="17"/>
              </w:rPr>
            </w:pPr>
            <w:r>
              <w:rPr>
                <w:rFonts w:ascii="Calibri" w:hAnsi="Calibri" w:cs="Calibri"/>
                <w:color w:val="012741"/>
                <w:spacing w:val="-4"/>
                <w:sz w:val="17"/>
                <w:szCs w:val="12"/>
              </w:rPr>
              <w:t>16:30</w:t>
            </w:r>
          </w:p>
        </w:tc>
        <w:tc>
          <w:tcPr>
            <w:tcW w:w="23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22C54C" w14:textId="3B8591B9" w:rsidR="002956B5" w:rsidRDefault="002956B5" w:rsidP="00C37EC7">
            <w:pPr>
              <w:suppressAutoHyphens/>
              <w:jc w:val="left"/>
              <w:rPr>
                <w:rFonts w:ascii="Calibri" w:hAnsi="Calibri"/>
                <w:color w:val="012741"/>
                <w:spacing w:val="-4"/>
                <w:sz w:val="17"/>
              </w:rPr>
            </w:pPr>
            <w:r w:rsidRPr="002956B5">
              <w:rPr>
                <w:rFonts w:ascii="Calibri" w:hAnsi="Calibri"/>
                <w:color w:val="012741"/>
                <w:spacing w:val="-4"/>
                <w:sz w:val="17"/>
              </w:rPr>
              <w:t>"CIARAPICA"</w:t>
            </w:r>
          </w:p>
          <w:p w14:paraId="5FF7D1BE" w14:textId="2E160CBD" w:rsidR="002956B5" w:rsidRPr="00C234B0" w:rsidRDefault="002956B5" w:rsidP="00C37EC7">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TOLENTINO</w:t>
            </w:r>
          </w:p>
        </w:tc>
      </w:tr>
    </w:tbl>
    <w:p w14:paraId="04DA18C8" w14:textId="77777777" w:rsidR="0063583F" w:rsidRDefault="0063583F" w:rsidP="00194437">
      <w:pPr>
        <w:pStyle w:val="breakline"/>
        <w:rPr>
          <w:color w:val="002060"/>
        </w:rPr>
      </w:pPr>
    </w:p>
    <w:p w14:paraId="7FCEE2AF" w14:textId="77777777" w:rsidR="00090728" w:rsidRDefault="00090728" w:rsidP="00194437">
      <w:pPr>
        <w:pStyle w:val="breakline"/>
        <w:rPr>
          <w:color w:val="002060"/>
        </w:rPr>
      </w:pPr>
    </w:p>
    <w:p w14:paraId="0C9209C4" w14:textId="25BF403E" w:rsidR="00BF3004" w:rsidRPr="00090728" w:rsidRDefault="00090728" w:rsidP="00090728">
      <w:pPr>
        <w:pStyle w:val="breakline"/>
        <w:jc w:val="center"/>
        <w:rPr>
          <w:rFonts w:ascii="Arial" w:hAnsi="Arial" w:cs="Arial"/>
          <w:b/>
          <w:bCs/>
          <w:color w:val="002060"/>
          <w:sz w:val="36"/>
          <w:szCs w:val="36"/>
        </w:rPr>
      </w:pPr>
      <w:r w:rsidRPr="00090728">
        <w:rPr>
          <w:rFonts w:ascii="Arial" w:hAnsi="Arial" w:cs="Arial"/>
          <w:b/>
          <w:bCs/>
          <w:color w:val="002060"/>
          <w:sz w:val="36"/>
          <w:szCs w:val="36"/>
        </w:rPr>
        <w:t>PROGRAMMA GARE</w:t>
      </w:r>
    </w:p>
    <w:p w14:paraId="19C6E8A1" w14:textId="77777777" w:rsidR="005173B1" w:rsidRDefault="005173B1" w:rsidP="00194437">
      <w:pPr>
        <w:pStyle w:val="breakline"/>
        <w:rPr>
          <w:color w:val="002060"/>
        </w:rPr>
      </w:pPr>
    </w:p>
    <w:p w14:paraId="59D827F8" w14:textId="77777777" w:rsidR="00F3294A" w:rsidRDefault="00F3294A" w:rsidP="00194437">
      <w:pPr>
        <w:pStyle w:val="breakline"/>
        <w:rPr>
          <w:color w:val="002060"/>
        </w:rPr>
      </w:pPr>
    </w:p>
    <w:p w14:paraId="224F06E5" w14:textId="77777777" w:rsidR="00382AA5" w:rsidRPr="00382AA5" w:rsidRDefault="00382AA5" w:rsidP="00382AA5">
      <w:pPr>
        <w:jc w:val="left"/>
        <w:rPr>
          <w:rFonts w:ascii="Arial" w:hAnsi="Arial" w:cs="Arial"/>
          <w:b/>
          <w:bCs/>
          <w:color w:val="000000"/>
          <w:sz w:val="24"/>
          <w:szCs w:val="24"/>
        </w:rPr>
      </w:pPr>
      <w:r w:rsidRPr="00382AA5">
        <w:rPr>
          <w:rFonts w:ascii="Arial" w:hAnsi="Arial" w:cs="Arial"/>
          <w:b/>
          <w:bCs/>
          <w:color w:val="000000"/>
          <w:sz w:val="24"/>
          <w:szCs w:val="24"/>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1"/>
        <w:gridCol w:w="385"/>
        <w:gridCol w:w="898"/>
        <w:gridCol w:w="1191"/>
        <w:gridCol w:w="1560"/>
        <w:gridCol w:w="1533"/>
      </w:tblGrid>
      <w:tr w:rsidR="00382AA5" w:rsidRPr="00382AA5" w14:paraId="77AEEB0E" w14:textId="77777777" w:rsidTr="002C626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85043" w14:textId="77777777" w:rsidR="00382AA5" w:rsidRPr="00382AA5" w:rsidRDefault="00382AA5" w:rsidP="00382AA5">
            <w:pPr>
              <w:jc w:val="center"/>
              <w:rPr>
                <w:rFonts w:ascii="Arial" w:hAnsi="Arial" w:cs="Arial"/>
                <w:b/>
                <w:bCs/>
                <w:color w:val="000000"/>
              </w:rPr>
            </w:pPr>
            <w:r w:rsidRPr="00382AA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C08B6" w14:textId="77777777" w:rsidR="00382AA5" w:rsidRPr="00382AA5" w:rsidRDefault="00382AA5" w:rsidP="00382AA5">
            <w:pPr>
              <w:jc w:val="center"/>
              <w:rPr>
                <w:rFonts w:ascii="Arial" w:hAnsi="Arial" w:cs="Arial"/>
                <w:b/>
                <w:bCs/>
                <w:color w:val="000000"/>
              </w:rPr>
            </w:pPr>
            <w:r w:rsidRPr="00382AA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6F6F3" w14:textId="77777777" w:rsidR="00382AA5" w:rsidRPr="00382AA5" w:rsidRDefault="00382AA5" w:rsidP="00382AA5">
            <w:pPr>
              <w:jc w:val="center"/>
              <w:rPr>
                <w:rFonts w:ascii="Arial" w:hAnsi="Arial" w:cs="Arial"/>
                <w:b/>
                <w:bCs/>
                <w:color w:val="000000"/>
              </w:rPr>
            </w:pPr>
            <w:r w:rsidRPr="00382AA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C9109" w14:textId="77777777" w:rsidR="00382AA5" w:rsidRPr="00382AA5" w:rsidRDefault="00382AA5" w:rsidP="00382AA5">
            <w:pPr>
              <w:jc w:val="center"/>
              <w:rPr>
                <w:rFonts w:ascii="Arial" w:hAnsi="Arial" w:cs="Arial"/>
                <w:b/>
                <w:bCs/>
                <w:color w:val="000000"/>
              </w:rPr>
            </w:pPr>
            <w:r w:rsidRPr="00382AA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4C80E" w14:textId="77777777" w:rsidR="00382AA5" w:rsidRPr="00382AA5" w:rsidRDefault="00382AA5" w:rsidP="00382AA5">
            <w:pPr>
              <w:jc w:val="center"/>
              <w:rPr>
                <w:rFonts w:ascii="Arial" w:hAnsi="Arial" w:cs="Arial"/>
                <w:b/>
                <w:bCs/>
                <w:color w:val="000000"/>
              </w:rPr>
            </w:pPr>
            <w:r w:rsidRPr="00382AA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BAD5C" w14:textId="77777777" w:rsidR="00382AA5" w:rsidRPr="00382AA5" w:rsidRDefault="00382AA5" w:rsidP="00382AA5">
            <w:pPr>
              <w:jc w:val="center"/>
              <w:rPr>
                <w:rFonts w:ascii="Arial" w:hAnsi="Arial" w:cs="Arial"/>
                <w:b/>
                <w:bCs/>
                <w:color w:val="000000"/>
              </w:rPr>
            </w:pPr>
            <w:proofErr w:type="spellStart"/>
            <w:r w:rsidRPr="00382AA5">
              <w:rPr>
                <w:rFonts w:ascii="Arial" w:hAnsi="Arial" w:cs="Arial"/>
                <w:b/>
                <w:bCs/>
                <w:color w:val="000000"/>
              </w:rPr>
              <w:t>Localita'</w:t>
            </w:r>
            <w:proofErr w:type="spellEnd"/>
            <w:r w:rsidRPr="00382AA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667F4" w14:textId="77777777" w:rsidR="00382AA5" w:rsidRPr="00382AA5" w:rsidRDefault="00382AA5" w:rsidP="00382AA5">
            <w:pPr>
              <w:jc w:val="center"/>
              <w:rPr>
                <w:rFonts w:ascii="Arial" w:hAnsi="Arial" w:cs="Arial"/>
                <w:b/>
                <w:bCs/>
                <w:color w:val="000000"/>
              </w:rPr>
            </w:pPr>
            <w:r w:rsidRPr="00382AA5">
              <w:rPr>
                <w:rFonts w:ascii="Arial" w:hAnsi="Arial" w:cs="Arial"/>
                <w:b/>
                <w:bCs/>
                <w:color w:val="000000"/>
              </w:rPr>
              <w:t>Indirizzo Impianto</w:t>
            </w:r>
          </w:p>
        </w:tc>
      </w:tr>
      <w:tr w:rsidR="00382AA5" w:rsidRPr="00382AA5" w14:paraId="328DD4DD" w14:textId="77777777" w:rsidTr="002C626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7C7C1D"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21A1C"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SFORZACOSTA 2010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A07924"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4332A"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22/05/2026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BD156"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AAC7A"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17B52A"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S.P. 256 MUCCESE</w:t>
            </w:r>
          </w:p>
        </w:tc>
      </w:tr>
      <w:tr w:rsidR="00382AA5" w:rsidRPr="00382AA5" w14:paraId="15A81CA6" w14:textId="77777777" w:rsidTr="002C626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2BFC81"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288A6"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C13375"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DFB93D"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22/05/2026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D239AC"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B2D29"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06824"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VIA S.ANNA</w:t>
            </w:r>
          </w:p>
        </w:tc>
      </w:tr>
      <w:tr w:rsidR="00382AA5" w:rsidRPr="00382AA5" w14:paraId="177B9AE7" w14:textId="77777777" w:rsidTr="002C626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5FD189"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lastRenderedPageBreak/>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F66EAE"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00D110"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615A6F"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23/05/2026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D72579" w14:textId="77777777" w:rsidR="00382AA5" w:rsidRPr="00382AA5" w:rsidRDefault="00382AA5" w:rsidP="00382AA5">
            <w:pPr>
              <w:jc w:val="left"/>
              <w:rPr>
                <w:rFonts w:ascii="Arial" w:hAnsi="Arial" w:cs="Arial"/>
                <w:color w:val="000000"/>
                <w:sz w:val="12"/>
                <w:szCs w:val="12"/>
                <w:highlight w:val="yellow"/>
              </w:rPr>
            </w:pPr>
            <w:r w:rsidRPr="00382AA5">
              <w:rPr>
                <w:rFonts w:ascii="Arial" w:hAnsi="Arial" w:cs="Arial"/>
                <w:color w:val="000000"/>
                <w:sz w:val="12"/>
                <w:szCs w:val="12"/>
                <w:highlight w:val="yellow"/>
              </w:rPr>
              <w:t>351 "CIARAPICA"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561EF" w14:textId="77777777" w:rsidR="00382AA5" w:rsidRPr="00382AA5" w:rsidRDefault="00382AA5" w:rsidP="00382AA5">
            <w:pPr>
              <w:jc w:val="left"/>
              <w:rPr>
                <w:rFonts w:ascii="Arial" w:hAnsi="Arial" w:cs="Arial"/>
                <w:color w:val="000000"/>
                <w:sz w:val="12"/>
                <w:szCs w:val="12"/>
                <w:highlight w:val="yellow"/>
              </w:rPr>
            </w:pPr>
            <w:r w:rsidRPr="00382AA5">
              <w:rPr>
                <w:rFonts w:ascii="Arial" w:hAnsi="Arial" w:cs="Arial"/>
                <w:color w:val="000000"/>
                <w:sz w:val="12"/>
                <w:szCs w:val="12"/>
                <w:highlight w:val="yellow"/>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4AD288" w14:textId="77777777" w:rsidR="00382AA5" w:rsidRPr="00382AA5" w:rsidRDefault="00382AA5" w:rsidP="00382AA5">
            <w:pPr>
              <w:jc w:val="left"/>
              <w:rPr>
                <w:rFonts w:ascii="Arial" w:hAnsi="Arial" w:cs="Arial"/>
                <w:color w:val="000000"/>
                <w:sz w:val="12"/>
                <w:szCs w:val="12"/>
                <w:highlight w:val="yellow"/>
              </w:rPr>
            </w:pPr>
            <w:r w:rsidRPr="00382AA5">
              <w:rPr>
                <w:rFonts w:ascii="Arial" w:hAnsi="Arial" w:cs="Arial"/>
                <w:color w:val="000000"/>
                <w:sz w:val="12"/>
                <w:szCs w:val="12"/>
                <w:highlight w:val="yellow"/>
              </w:rPr>
              <w:t>VIA PADRE NICOLA FUSCONI, 3</w:t>
            </w:r>
          </w:p>
        </w:tc>
      </w:tr>
      <w:tr w:rsidR="00382AA5" w:rsidRPr="00382AA5" w14:paraId="70B9AA6E" w14:textId="77777777" w:rsidTr="002C626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F24E2E"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AE38BE"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C39894"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C15184"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23/05/2026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60F012"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6C871"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A47216"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VIA UGO BASSI</w:t>
            </w:r>
          </w:p>
        </w:tc>
      </w:tr>
      <w:tr w:rsidR="00382AA5" w:rsidRPr="00382AA5" w14:paraId="740E5BC3" w14:textId="77777777" w:rsidTr="002C626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C2224"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69360"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908A9E"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22807A"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23/05/2026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A7A130"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F7240"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EC37D"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CONTRADA BAGLIANO</w:t>
            </w:r>
          </w:p>
        </w:tc>
      </w:tr>
      <w:tr w:rsidR="00382AA5" w:rsidRPr="00382AA5" w14:paraId="7F06DD75" w14:textId="77777777" w:rsidTr="002C626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E3415F"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FCB54"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EROICA S. ANGELOINPONTANO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382BFC"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FC2D8C"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23/05/2026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6C4D3F"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DC2741"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DAB963"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VIA COLBUCCARO</w:t>
            </w:r>
          </w:p>
        </w:tc>
      </w:tr>
      <w:tr w:rsidR="00382AA5" w:rsidRPr="00382AA5" w14:paraId="4C7C81CB" w14:textId="77777777" w:rsidTr="002C626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AD12F"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AMATORI STESE 2007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7BF55"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A3EFC1"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318AB7"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highlight w:val="yellow"/>
              </w:rPr>
              <w:t>25/05/2026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A372E3"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B313B"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1C51D8"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VIA MAGELLANO - V.S. FILIPPO</w:t>
            </w:r>
          </w:p>
        </w:tc>
      </w:tr>
      <w:tr w:rsidR="00382AA5" w:rsidRPr="00382AA5" w14:paraId="215EE6F0" w14:textId="77777777" w:rsidTr="002C626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8C16AB"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AUDAX SETTEMPEDANA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E9ABB"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CARIMA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2AE09" w14:textId="77777777" w:rsidR="00382AA5" w:rsidRPr="00382AA5" w:rsidRDefault="00382AA5" w:rsidP="00382AA5">
            <w:pPr>
              <w:jc w:val="center"/>
              <w:rPr>
                <w:rFonts w:ascii="Arial" w:hAnsi="Arial" w:cs="Arial"/>
                <w:color w:val="000000"/>
                <w:sz w:val="12"/>
                <w:szCs w:val="12"/>
              </w:rPr>
            </w:pPr>
            <w:r w:rsidRPr="00382AA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B484B"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highlight w:val="yellow"/>
              </w:rPr>
              <w:t>25/05/2026</w:t>
            </w:r>
            <w:r w:rsidRPr="00382AA5">
              <w:rPr>
                <w:rFonts w:ascii="Arial" w:hAnsi="Arial" w:cs="Arial"/>
                <w:color w:val="000000"/>
                <w:sz w:val="12"/>
                <w:szCs w:val="12"/>
              </w:rPr>
              <w:t xml:space="preserve"> 21:00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81217E"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341 "GUALTIERO SOVERCHIA"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E93BF"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6F055" w14:textId="77777777" w:rsidR="00382AA5" w:rsidRPr="00382AA5" w:rsidRDefault="00382AA5" w:rsidP="00382AA5">
            <w:pPr>
              <w:jc w:val="left"/>
              <w:rPr>
                <w:rFonts w:ascii="Arial" w:hAnsi="Arial" w:cs="Arial"/>
                <w:color w:val="000000"/>
                <w:sz w:val="12"/>
                <w:szCs w:val="12"/>
              </w:rPr>
            </w:pPr>
            <w:r w:rsidRPr="00382AA5">
              <w:rPr>
                <w:rFonts w:ascii="Arial" w:hAnsi="Arial" w:cs="Arial"/>
                <w:color w:val="000000"/>
                <w:sz w:val="12"/>
                <w:szCs w:val="12"/>
              </w:rPr>
              <w:t>VIALE MAZZINI</w:t>
            </w:r>
          </w:p>
        </w:tc>
      </w:tr>
    </w:tbl>
    <w:p w14:paraId="25CA44E6" w14:textId="77777777" w:rsidR="00F3294A" w:rsidRDefault="00F3294A" w:rsidP="00194437">
      <w:pPr>
        <w:pStyle w:val="breakline"/>
        <w:rPr>
          <w:color w:val="002060"/>
        </w:rPr>
      </w:pPr>
    </w:p>
    <w:p w14:paraId="7BF027E9" w14:textId="77777777" w:rsidR="00090728" w:rsidRDefault="00090728" w:rsidP="00194437">
      <w:pPr>
        <w:pStyle w:val="breakline"/>
        <w:rPr>
          <w:color w:val="002060"/>
        </w:rPr>
      </w:pPr>
    </w:p>
    <w:p w14:paraId="181882EA" w14:textId="77777777" w:rsidR="009051B8" w:rsidRDefault="009051B8" w:rsidP="00194437">
      <w:pPr>
        <w:pStyle w:val="breakline"/>
        <w:rPr>
          <w:color w:val="002060"/>
        </w:rPr>
      </w:pPr>
    </w:p>
    <w:p w14:paraId="14A9E2A2" w14:textId="77777777" w:rsidR="009051B8" w:rsidRDefault="009051B8" w:rsidP="00194437">
      <w:pPr>
        <w:pStyle w:val="breakline"/>
        <w:rPr>
          <w:color w:val="002060"/>
        </w:rPr>
      </w:pPr>
    </w:p>
    <w:p w14:paraId="3B6183D7" w14:textId="77777777" w:rsidR="009051B8" w:rsidRDefault="009051B8" w:rsidP="00194437">
      <w:pPr>
        <w:pStyle w:val="breakline"/>
        <w:rPr>
          <w:color w:val="002060"/>
        </w:rPr>
      </w:pPr>
    </w:p>
    <w:p w14:paraId="02550082" w14:textId="77777777" w:rsidR="009051B8" w:rsidRPr="00921836" w:rsidRDefault="009051B8" w:rsidP="00194437">
      <w:pPr>
        <w:pStyle w:val="breakline"/>
        <w:rPr>
          <w:color w:val="002060"/>
        </w:rPr>
      </w:pPr>
    </w:p>
    <w:p w14:paraId="31EB3798" w14:textId="77777777" w:rsidR="00194437" w:rsidRPr="00921836" w:rsidRDefault="00194437" w:rsidP="00194437">
      <w:pPr>
        <w:pStyle w:val="titolocampionato0"/>
        <w:shd w:val="clear" w:color="auto" w:fill="CCCCCC"/>
        <w:spacing w:before="80" w:after="40"/>
        <w:rPr>
          <w:color w:val="002060"/>
        </w:rPr>
      </w:pPr>
      <w:r w:rsidRPr="00921836">
        <w:rPr>
          <w:color w:val="002060"/>
        </w:rPr>
        <w:t>ALLIEVI MACERATA II FASE</w:t>
      </w:r>
    </w:p>
    <w:p w14:paraId="7BDFD83C" w14:textId="77777777" w:rsidR="00CD27F2" w:rsidRDefault="00CD27F2" w:rsidP="00C44303">
      <w:pPr>
        <w:pStyle w:val="sottotitolocampionato10"/>
        <w:rPr>
          <w:color w:val="002060"/>
          <w:sz w:val="28"/>
          <w:szCs w:val="28"/>
          <w:u w:val="single"/>
        </w:rPr>
      </w:pPr>
    </w:p>
    <w:p w14:paraId="7C563786" w14:textId="67066865" w:rsidR="00C44303" w:rsidRPr="00FC5642" w:rsidRDefault="00C44303" w:rsidP="00C44303">
      <w:pPr>
        <w:pStyle w:val="sottotitolocampionato10"/>
        <w:rPr>
          <w:color w:val="002060"/>
          <w:sz w:val="28"/>
          <w:szCs w:val="28"/>
          <w:u w:val="single"/>
        </w:rPr>
      </w:pPr>
      <w:r w:rsidRPr="00FC5642">
        <w:rPr>
          <w:color w:val="002060"/>
          <w:sz w:val="28"/>
          <w:szCs w:val="28"/>
          <w:u w:val="single"/>
        </w:rPr>
        <w:t>PROCLAMAZIONE VINCENTE</w:t>
      </w:r>
    </w:p>
    <w:p w14:paraId="129D1CC6" w14:textId="77777777" w:rsidR="00C44303" w:rsidRDefault="00C44303" w:rsidP="00C44303">
      <w:pPr>
        <w:pStyle w:val="breakline"/>
        <w:rPr>
          <w:rFonts w:eastAsiaTheme="minorEastAsia"/>
          <w:color w:val="002060"/>
        </w:rPr>
      </w:pPr>
    </w:p>
    <w:p w14:paraId="189FE95F" w14:textId="1E986DFA" w:rsidR="00C44303" w:rsidRDefault="00090728" w:rsidP="00090728">
      <w:pPr>
        <w:pStyle w:val="NormaleWeb"/>
        <w:spacing w:before="0" w:beforeAutospacing="0" w:after="0" w:afterAutospacing="0"/>
        <w:jc w:val="both"/>
        <w:rPr>
          <w:rFonts w:ascii="Arial" w:hAnsi="Arial" w:cs="Arial"/>
          <w:b/>
          <w:bCs/>
          <w:color w:val="001E5E"/>
          <w:sz w:val="22"/>
          <w:szCs w:val="22"/>
        </w:rPr>
      </w:pPr>
      <w:r>
        <w:rPr>
          <w:rFonts w:ascii="Arial" w:hAnsi="Arial" w:cs="Arial"/>
          <w:b/>
          <w:bCs/>
          <w:color w:val="001E5E"/>
          <w:sz w:val="22"/>
          <w:szCs w:val="22"/>
        </w:rPr>
        <w:t>Dopo la partita di</w:t>
      </w:r>
      <w:r w:rsidR="00C44303">
        <w:rPr>
          <w:rFonts w:ascii="Arial" w:hAnsi="Arial" w:cs="Arial"/>
          <w:b/>
          <w:bCs/>
          <w:color w:val="001E5E"/>
          <w:sz w:val="22"/>
          <w:szCs w:val="22"/>
        </w:rPr>
        <w:t xml:space="preserve"> finale, si proclama vincente </w:t>
      </w:r>
      <w:r>
        <w:rPr>
          <w:rFonts w:ascii="Arial" w:hAnsi="Arial" w:cs="Arial"/>
          <w:b/>
          <w:bCs/>
          <w:color w:val="001E5E"/>
          <w:sz w:val="22"/>
          <w:szCs w:val="22"/>
        </w:rPr>
        <w:t>del Campionato di Under 17</w:t>
      </w:r>
      <w:r w:rsidR="00C44303">
        <w:rPr>
          <w:rFonts w:ascii="Arial" w:hAnsi="Arial" w:cs="Arial"/>
          <w:b/>
          <w:bCs/>
          <w:color w:val="001E5E"/>
          <w:sz w:val="22"/>
          <w:szCs w:val="22"/>
        </w:rPr>
        <w:t xml:space="preserve"> Provinciale di Macerata la Società </w:t>
      </w:r>
      <w:r w:rsidR="00CC488D" w:rsidRPr="00CC488D">
        <w:rPr>
          <w:rFonts w:ascii="Arial" w:hAnsi="Arial" w:cs="Arial"/>
          <w:b/>
          <w:bCs/>
          <w:color w:val="001E5E"/>
          <w:sz w:val="22"/>
          <w:szCs w:val="22"/>
        </w:rPr>
        <w:t>SSDARL</w:t>
      </w:r>
      <w:r w:rsidR="00CC488D" w:rsidRPr="00CC488D">
        <w:t xml:space="preserve"> </w:t>
      </w:r>
      <w:r w:rsidR="00CC488D" w:rsidRPr="00CC488D">
        <w:rPr>
          <w:rFonts w:ascii="Arial" w:hAnsi="Arial" w:cs="Arial"/>
          <w:b/>
          <w:bCs/>
          <w:color w:val="001E5E"/>
          <w:sz w:val="22"/>
          <w:szCs w:val="22"/>
        </w:rPr>
        <w:t>ACADEMY CIVITANOVESE</w:t>
      </w:r>
      <w:r w:rsidR="00C44303">
        <w:rPr>
          <w:rFonts w:ascii="Arial" w:hAnsi="Arial" w:cs="Arial"/>
          <w:b/>
          <w:bCs/>
          <w:color w:val="001E5E"/>
          <w:sz w:val="22"/>
          <w:szCs w:val="22"/>
        </w:rPr>
        <w:t xml:space="preserve">. </w:t>
      </w:r>
    </w:p>
    <w:p w14:paraId="3E9D5E64" w14:textId="77777777" w:rsidR="00090728" w:rsidRDefault="00090728" w:rsidP="00090728">
      <w:pPr>
        <w:pStyle w:val="NormaleWeb"/>
        <w:spacing w:before="0" w:beforeAutospacing="0" w:after="0" w:afterAutospacing="0"/>
        <w:jc w:val="both"/>
        <w:rPr>
          <w:rFonts w:ascii="Arial" w:hAnsi="Arial" w:cs="Arial"/>
          <w:b/>
          <w:bCs/>
          <w:color w:val="001E5E"/>
          <w:sz w:val="22"/>
          <w:szCs w:val="22"/>
        </w:rPr>
      </w:pPr>
    </w:p>
    <w:p w14:paraId="421FBE6E" w14:textId="77777777" w:rsidR="00AC3881" w:rsidRDefault="00AC3881" w:rsidP="00AC3881">
      <w:pPr>
        <w:pStyle w:val="titoloprinc0"/>
        <w:rPr>
          <w:color w:val="002060"/>
        </w:rPr>
      </w:pPr>
    </w:p>
    <w:p w14:paraId="52A88BDF" w14:textId="3660FEE7" w:rsidR="00AC3881" w:rsidRDefault="00AC3881" w:rsidP="00AC3881">
      <w:pPr>
        <w:pStyle w:val="titoloprinc0"/>
        <w:rPr>
          <w:color w:val="002060"/>
        </w:rPr>
      </w:pPr>
      <w:r>
        <w:rPr>
          <w:color w:val="002060"/>
        </w:rPr>
        <w:t>GRADUATORIA COPPA DISCIPLINA</w:t>
      </w:r>
    </w:p>
    <w:p w14:paraId="270AD323" w14:textId="77777777" w:rsidR="00AC3881" w:rsidRDefault="00AC3881" w:rsidP="00AC3881">
      <w:pPr>
        <w:pStyle w:val="breakline"/>
        <w:rPr>
          <w:color w:val="002060"/>
        </w:rPr>
      </w:pPr>
    </w:p>
    <w:tbl>
      <w:tblPr>
        <w:tblW w:w="9813" w:type="dxa"/>
        <w:tblInd w:w="58" w:type="dxa"/>
        <w:tblCellMar>
          <w:left w:w="70" w:type="dxa"/>
          <w:right w:w="70" w:type="dxa"/>
        </w:tblCellMar>
        <w:tblLook w:val="04A0" w:firstRow="1" w:lastRow="0" w:firstColumn="1" w:lastColumn="0" w:noHBand="0" w:noVBand="1"/>
      </w:tblPr>
      <w:tblGrid>
        <w:gridCol w:w="3040"/>
        <w:gridCol w:w="652"/>
        <w:gridCol w:w="575"/>
        <w:gridCol w:w="541"/>
        <w:gridCol w:w="601"/>
        <w:gridCol w:w="621"/>
        <w:gridCol w:w="652"/>
        <w:gridCol w:w="576"/>
        <w:gridCol w:w="541"/>
        <w:gridCol w:w="621"/>
        <w:gridCol w:w="621"/>
        <w:gridCol w:w="772"/>
      </w:tblGrid>
      <w:tr w:rsidR="00AC3881" w14:paraId="13D0AEBE" w14:textId="77777777" w:rsidTr="002C6264">
        <w:trPr>
          <w:trHeight w:val="271"/>
        </w:trPr>
        <w:tc>
          <w:tcPr>
            <w:tcW w:w="3040" w:type="dxa"/>
            <w:vMerge w:val="restart"/>
            <w:tcBorders>
              <w:top w:val="double" w:sz="6" w:space="0" w:color="002060"/>
              <w:left w:val="double" w:sz="6" w:space="0" w:color="002060"/>
              <w:bottom w:val="single" w:sz="4" w:space="0" w:color="808080"/>
              <w:right w:val="double" w:sz="6" w:space="0" w:color="002060"/>
            </w:tcBorders>
            <w:noWrap/>
            <w:vAlign w:val="center"/>
            <w:hideMark/>
          </w:tcPr>
          <w:p w14:paraId="6552B97C" w14:textId="77777777" w:rsidR="00AC3881" w:rsidRDefault="00AC3881" w:rsidP="002C6264">
            <w:pPr>
              <w:jc w:val="center"/>
              <w:rPr>
                <w:rFonts w:ascii="Arial" w:hAnsi="Arial" w:cs="Arial"/>
                <w:b/>
                <w:color w:val="002060"/>
                <w:sz w:val="16"/>
                <w:szCs w:val="16"/>
              </w:rPr>
            </w:pPr>
            <w:r>
              <w:rPr>
                <w:rFonts w:ascii="Arial" w:hAnsi="Arial" w:cs="Arial"/>
                <w:b/>
                <w:color w:val="002060"/>
                <w:sz w:val="16"/>
                <w:szCs w:val="16"/>
              </w:rPr>
              <w:t>SOCIETA’</w:t>
            </w:r>
          </w:p>
        </w:tc>
        <w:tc>
          <w:tcPr>
            <w:tcW w:w="2990" w:type="dxa"/>
            <w:gridSpan w:val="5"/>
            <w:tcBorders>
              <w:top w:val="double" w:sz="6" w:space="0" w:color="002060"/>
              <w:left w:val="double" w:sz="6" w:space="0" w:color="002060"/>
              <w:bottom w:val="single" w:sz="4" w:space="0" w:color="808080"/>
              <w:right w:val="double" w:sz="6" w:space="0" w:color="002060"/>
            </w:tcBorders>
            <w:noWrap/>
            <w:vAlign w:val="center"/>
            <w:hideMark/>
          </w:tcPr>
          <w:p w14:paraId="31A2A6BC" w14:textId="77777777" w:rsidR="00AC3881" w:rsidRDefault="00AC3881" w:rsidP="002C6264">
            <w:pPr>
              <w:jc w:val="center"/>
              <w:rPr>
                <w:rFonts w:ascii="Arial" w:hAnsi="Arial" w:cs="Arial"/>
                <w:b/>
                <w:bCs/>
                <w:iCs/>
                <w:color w:val="002060"/>
                <w:sz w:val="16"/>
                <w:szCs w:val="16"/>
              </w:rPr>
            </w:pPr>
            <w:r>
              <w:rPr>
                <w:rFonts w:ascii="Arial" w:hAnsi="Arial" w:cs="Arial"/>
                <w:b/>
                <w:bCs/>
                <w:iCs/>
                <w:color w:val="002060"/>
                <w:sz w:val="16"/>
                <w:szCs w:val="16"/>
              </w:rPr>
              <w:t>1^ FASE</w:t>
            </w:r>
          </w:p>
        </w:tc>
        <w:tc>
          <w:tcPr>
            <w:tcW w:w="3011" w:type="dxa"/>
            <w:gridSpan w:val="5"/>
            <w:tcBorders>
              <w:top w:val="double" w:sz="6" w:space="0" w:color="002060"/>
              <w:left w:val="double" w:sz="6" w:space="0" w:color="002060"/>
              <w:bottom w:val="single" w:sz="4" w:space="0" w:color="808080"/>
              <w:right w:val="single" w:sz="18" w:space="0" w:color="002060"/>
            </w:tcBorders>
            <w:noWrap/>
            <w:vAlign w:val="center"/>
            <w:hideMark/>
          </w:tcPr>
          <w:p w14:paraId="47E34839" w14:textId="77777777" w:rsidR="00AC3881" w:rsidRDefault="00AC3881" w:rsidP="002C6264">
            <w:pPr>
              <w:jc w:val="center"/>
              <w:rPr>
                <w:rFonts w:ascii="Arial" w:hAnsi="Arial" w:cs="Arial"/>
                <w:b/>
                <w:bCs/>
                <w:iCs/>
                <w:color w:val="002060"/>
                <w:sz w:val="16"/>
                <w:szCs w:val="16"/>
              </w:rPr>
            </w:pPr>
            <w:r>
              <w:rPr>
                <w:rFonts w:ascii="Arial" w:hAnsi="Arial" w:cs="Arial"/>
                <w:b/>
                <w:bCs/>
                <w:iCs/>
                <w:color w:val="002060"/>
                <w:sz w:val="16"/>
                <w:szCs w:val="16"/>
              </w:rPr>
              <w:t>2^ FASE</w:t>
            </w:r>
          </w:p>
        </w:tc>
        <w:tc>
          <w:tcPr>
            <w:tcW w:w="772" w:type="dxa"/>
            <w:vMerge w:val="restart"/>
            <w:tcBorders>
              <w:top w:val="double" w:sz="6" w:space="0" w:color="002060"/>
              <w:left w:val="single" w:sz="18" w:space="0" w:color="002060"/>
              <w:bottom w:val="single" w:sz="4" w:space="0" w:color="808080"/>
              <w:right w:val="double" w:sz="6" w:space="0" w:color="002060"/>
            </w:tcBorders>
            <w:textDirection w:val="btLr"/>
            <w:vAlign w:val="center"/>
            <w:hideMark/>
          </w:tcPr>
          <w:p w14:paraId="755688F2"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PUNTEGGIO TOTALE</w:t>
            </w:r>
          </w:p>
        </w:tc>
      </w:tr>
      <w:tr w:rsidR="00AC3881" w14:paraId="130AA73E" w14:textId="77777777" w:rsidTr="002C6264">
        <w:trPr>
          <w:trHeight w:val="995"/>
        </w:trPr>
        <w:tc>
          <w:tcPr>
            <w:tcW w:w="0" w:type="auto"/>
            <w:vMerge/>
            <w:tcBorders>
              <w:top w:val="double" w:sz="6" w:space="0" w:color="002060"/>
              <w:left w:val="double" w:sz="6" w:space="0" w:color="002060"/>
              <w:bottom w:val="single" w:sz="4" w:space="0" w:color="808080"/>
              <w:right w:val="double" w:sz="6" w:space="0" w:color="002060"/>
            </w:tcBorders>
            <w:vAlign w:val="center"/>
            <w:hideMark/>
          </w:tcPr>
          <w:p w14:paraId="47CC6832" w14:textId="77777777" w:rsidR="00AC3881" w:rsidRDefault="00AC3881" w:rsidP="002C6264">
            <w:pPr>
              <w:jc w:val="left"/>
              <w:rPr>
                <w:rFonts w:ascii="Arial" w:hAnsi="Arial" w:cs="Arial"/>
                <w:b/>
                <w:color w:val="002060"/>
                <w:sz w:val="16"/>
                <w:szCs w:val="16"/>
              </w:rPr>
            </w:pPr>
          </w:p>
        </w:tc>
        <w:tc>
          <w:tcPr>
            <w:tcW w:w="652" w:type="dxa"/>
            <w:tcBorders>
              <w:top w:val="nil"/>
              <w:left w:val="double" w:sz="6" w:space="0" w:color="002060"/>
              <w:bottom w:val="single" w:sz="4" w:space="0" w:color="808080"/>
              <w:right w:val="single" w:sz="6" w:space="0" w:color="002060"/>
            </w:tcBorders>
            <w:noWrap/>
            <w:textDirection w:val="btLr"/>
            <w:vAlign w:val="center"/>
            <w:hideMark/>
          </w:tcPr>
          <w:p w14:paraId="07C61059"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PUNTI</w:t>
            </w:r>
          </w:p>
        </w:tc>
        <w:tc>
          <w:tcPr>
            <w:tcW w:w="575" w:type="dxa"/>
            <w:tcBorders>
              <w:top w:val="nil"/>
              <w:left w:val="single" w:sz="6" w:space="0" w:color="002060"/>
              <w:bottom w:val="single" w:sz="4" w:space="0" w:color="808080"/>
              <w:right w:val="single" w:sz="4" w:space="0" w:color="808080"/>
            </w:tcBorders>
            <w:noWrap/>
            <w:textDirection w:val="btLr"/>
            <w:vAlign w:val="center"/>
            <w:hideMark/>
          </w:tcPr>
          <w:p w14:paraId="546DD310"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SOCIETA'</w:t>
            </w:r>
          </w:p>
        </w:tc>
        <w:tc>
          <w:tcPr>
            <w:tcW w:w="541" w:type="dxa"/>
            <w:tcBorders>
              <w:top w:val="nil"/>
              <w:left w:val="nil"/>
              <w:bottom w:val="single" w:sz="4" w:space="0" w:color="808080"/>
              <w:right w:val="single" w:sz="4" w:space="0" w:color="808080"/>
            </w:tcBorders>
            <w:noWrap/>
            <w:textDirection w:val="btLr"/>
            <w:vAlign w:val="center"/>
            <w:hideMark/>
          </w:tcPr>
          <w:p w14:paraId="1446F783"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DIRIGENTI</w:t>
            </w:r>
          </w:p>
        </w:tc>
        <w:tc>
          <w:tcPr>
            <w:tcW w:w="601" w:type="dxa"/>
            <w:tcBorders>
              <w:top w:val="nil"/>
              <w:left w:val="nil"/>
              <w:bottom w:val="single" w:sz="4" w:space="0" w:color="808080"/>
              <w:right w:val="single" w:sz="4" w:space="0" w:color="808080"/>
            </w:tcBorders>
            <w:noWrap/>
            <w:textDirection w:val="btLr"/>
            <w:vAlign w:val="center"/>
            <w:hideMark/>
          </w:tcPr>
          <w:p w14:paraId="0192293F"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TECNICI</w:t>
            </w:r>
          </w:p>
        </w:tc>
        <w:tc>
          <w:tcPr>
            <w:tcW w:w="621" w:type="dxa"/>
            <w:tcBorders>
              <w:top w:val="nil"/>
              <w:left w:val="nil"/>
              <w:bottom w:val="single" w:sz="4" w:space="0" w:color="808080"/>
              <w:right w:val="double" w:sz="6" w:space="0" w:color="002060"/>
            </w:tcBorders>
            <w:noWrap/>
            <w:textDirection w:val="btLr"/>
            <w:vAlign w:val="center"/>
            <w:hideMark/>
          </w:tcPr>
          <w:p w14:paraId="5F450264"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CALCIATORI</w:t>
            </w:r>
          </w:p>
        </w:tc>
        <w:tc>
          <w:tcPr>
            <w:tcW w:w="652" w:type="dxa"/>
            <w:tcBorders>
              <w:top w:val="nil"/>
              <w:left w:val="double" w:sz="6" w:space="0" w:color="002060"/>
              <w:bottom w:val="single" w:sz="4" w:space="0" w:color="808080"/>
              <w:right w:val="single" w:sz="6" w:space="0" w:color="002060"/>
            </w:tcBorders>
            <w:noWrap/>
            <w:textDirection w:val="btLr"/>
            <w:vAlign w:val="center"/>
            <w:hideMark/>
          </w:tcPr>
          <w:p w14:paraId="7579B27C"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PUNTI</w:t>
            </w:r>
          </w:p>
        </w:tc>
        <w:tc>
          <w:tcPr>
            <w:tcW w:w="576" w:type="dxa"/>
            <w:tcBorders>
              <w:top w:val="nil"/>
              <w:left w:val="single" w:sz="6" w:space="0" w:color="002060"/>
              <w:bottom w:val="single" w:sz="4" w:space="0" w:color="808080"/>
              <w:right w:val="single" w:sz="4" w:space="0" w:color="808080"/>
            </w:tcBorders>
            <w:noWrap/>
            <w:textDirection w:val="btLr"/>
            <w:vAlign w:val="center"/>
            <w:hideMark/>
          </w:tcPr>
          <w:p w14:paraId="58C12386"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SOCIETA'</w:t>
            </w:r>
          </w:p>
        </w:tc>
        <w:tc>
          <w:tcPr>
            <w:tcW w:w="541" w:type="dxa"/>
            <w:tcBorders>
              <w:top w:val="nil"/>
              <w:left w:val="nil"/>
              <w:bottom w:val="single" w:sz="4" w:space="0" w:color="808080"/>
              <w:right w:val="single" w:sz="4" w:space="0" w:color="808080"/>
            </w:tcBorders>
            <w:noWrap/>
            <w:textDirection w:val="btLr"/>
            <w:vAlign w:val="center"/>
            <w:hideMark/>
          </w:tcPr>
          <w:p w14:paraId="047CBBDA"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DIRIGENTI</w:t>
            </w:r>
          </w:p>
        </w:tc>
        <w:tc>
          <w:tcPr>
            <w:tcW w:w="621" w:type="dxa"/>
            <w:tcBorders>
              <w:top w:val="nil"/>
              <w:left w:val="nil"/>
              <w:bottom w:val="single" w:sz="4" w:space="0" w:color="808080"/>
              <w:right w:val="single" w:sz="4" w:space="0" w:color="808080"/>
            </w:tcBorders>
            <w:noWrap/>
            <w:textDirection w:val="btLr"/>
            <w:vAlign w:val="center"/>
            <w:hideMark/>
          </w:tcPr>
          <w:p w14:paraId="403F4A73"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TECNICI</w:t>
            </w:r>
          </w:p>
        </w:tc>
        <w:tc>
          <w:tcPr>
            <w:tcW w:w="621" w:type="dxa"/>
            <w:tcBorders>
              <w:top w:val="nil"/>
              <w:left w:val="nil"/>
              <w:bottom w:val="single" w:sz="4" w:space="0" w:color="808080"/>
              <w:right w:val="single" w:sz="18" w:space="0" w:color="002060"/>
            </w:tcBorders>
            <w:noWrap/>
            <w:textDirection w:val="btLr"/>
            <w:vAlign w:val="center"/>
            <w:hideMark/>
          </w:tcPr>
          <w:p w14:paraId="5717F6B7" w14:textId="77777777" w:rsidR="00AC3881" w:rsidRDefault="00AC3881" w:rsidP="002C6264">
            <w:pPr>
              <w:jc w:val="center"/>
              <w:rPr>
                <w:rFonts w:ascii="Arial" w:hAnsi="Arial" w:cs="Arial"/>
                <w:color w:val="002060"/>
                <w:sz w:val="16"/>
                <w:szCs w:val="16"/>
              </w:rPr>
            </w:pPr>
            <w:r>
              <w:rPr>
                <w:rFonts w:ascii="Arial" w:hAnsi="Arial" w:cs="Arial"/>
                <w:color w:val="002060"/>
                <w:sz w:val="16"/>
                <w:szCs w:val="16"/>
              </w:rPr>
              <w:t>CALCIATORI</w:t>
            </w:r>
          </w:p>
        </w:tc>
        <w:tc>
          <w:tcPr>
            <w:tcW w:w="0" w:type="auto"/>
            <w:vMerge/>
            <w:tcBorders>
              <w:top w:val="double" w:sz="6" w:space="0" w:color="002060"/>
              <w:left w:val="single" w:sz="18" w:space="0" w:color="002060"/>
              <w:bottom w:val="single" w:sz="4" w:space="0" w:color="808080"/>
              <w:right w:val="double" w:sz="6" w:space="0" w:color="002060"/>
            </w:tcBorders>
            <w:vAlign w:val="center"/>
            <w:hideMark/>
          </w:tcPr>
          <w:p w14:paraId="4D60BB9F" w14:textId="77777777" w:rsidR="00AC3881" w:rsidRDefault="00AC3881" w:rsidP="002C6264">
            <w:pPr>
              <w:jc w:val="left"/>
              <w:rPr>
                <w:rFonts w:ascii="Arial" w:hAnsi="Arial" w:cs="Arial"/>
                <w:b/>
                <w:bCs/>
                <w:color w:val="002060"/>
                <w:sz w:val="16"/>
                <w:szCs w:val="16"/>
              </w:rPr>
            </w:pPr>
          </w:p>
        </w:tc>
      </w:tr>
      <w:tr w:rsidR="00AC3881" w14:paraId="375646FC"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1ABEBF41"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MONTEMILONE POLLENZA</w:t>
            </w:r>
          </w:p>
        </w:tc>
        <w:tc>
          <w:tcPr>
            <w:tcW w:w="652" w:type="dxa"/>
            <w:tcBorders>
              <w:top w:val="nil"/>
              <w:left w:val="double" w:sz="6" w:space="0" w:color="002060"/>
              <w:bottom w:val="single" w:sz="4" w:space="0" w:color="808080"/>
              <w:right w:val="single" w:sz="6" w:space="0" w:color="002060"/>
            </w:tcBorders>
            <w:noWrap/>
          </w:tcPr>
          <w:p w14:paraId="22BBF044"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2,00</w:t>
            </w:r>
          </w:p>
        </w:tc>
        <w:tc>
          <w:tcPr>
            <w:tcW w:w="575" w:type="dxa"/>
            <w:tcBorders>
              <w:top w:val="nil"/>
              <w:left w:val="single" w:sz="6" w:space="0" w:color="002060"/>
              <w:bottom w:val="single" w:sz="4" w:space="0" w:color="808080"/>
              <w:right w:val="single" w:sz="4" w:space="0" w:color="808080"/>
            </w:tcBorders>
            <w:noWrap/>
          </w:tcPr>
          <w:p w14:paraId="1EFD176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6E7794D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C952449"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09E0939"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2,00</w:t>
            </w:r>
          </w:p>
        </w:tc>
        <w:tc>
          <w:tcPr>
            <w:tcW w:w="652" w:type="dxa"/>
            <w:tcBorders>
              <w:top w:val="nil"/>
              <w:left w:val="double" w:sz="6" w:space="0" w:color="002060"/>
              <w:bottom w:val="single" w:sz="4" w:space="0" w:color="808080"/>
              <w:right w:val="single" w:sz="6" w:space="0" w:color="002060"/>
            </w:tcBorders>
            <w:noWrap/>
            <w:vAlign w:val="center"/>
          </w:tcPr>
          <w:p w14:paraId="49D47732" w14:textId="77777777" w:rsidR="00AC3881" w:rsidRPr="00792E25" w:rsidRDefault="00AC3881" w:rsidP="002C6264">
            <w:pPr>
              <w:jc w:val="center"/>
              <w:rPr>
                <w:rFonts w:ascii="Arial" w:hAnsi="Arial" w:cs="Arial"/>
                <w:bCs/>
                <w:i/>
                <w:color w:val="002060"/>
                <w:sz w:val="16"/>
                <w:szCs w:val="16"/>
              </w:rPr>
            </w:pPr>
            <w:r w:rsidRPr="00792E25">
              <w:rPr>
                <w:rFonts w:ascii="Arial" w:hAnsi="Arial" w:cs="Arial"/>
                <w:bCs/>
                <w:i/>
                <w:color w:val="002060"/>
                <w:sz w:val="16"/>
                <w:szCs w:val="16"/>
              </w:rPr>
              <w:t>8,70</w:t>
            </w:r>
          </w:p>
        </w:tc>
        <w:tc>
          <w:tcPr>
            <w:tcW w:w="576" w:type="dxa"/>
            <w:tcBorders>
              <w:top w:val="nil"/>
              <w:left w:val="single" w:sz="6" w:space="0" w:color="002060"/>
              <w:bottom w:val="single" w:sz="4" w:space="0" w:color="808080"/>
              <w:right w:val="single" w:sz="4" w:space="0" w:color="808080"/>
            </w:tcBorders>
            <w:noWrap/>
            <w:vAlign w:val="center"/>
          </w:tcPr>
          <w:p w14:paraId="76ED887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11981CBD"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4" w:space="0" w:color="808080"/>
            </w:tcBorders>
            <w:noWrap/>
            <w:vAlign w:val="center"/>
          </w:tcPr>
          <w:p w14:paraId="13932F71"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108FBF0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8,00</w:t>
            </w:r>
          </w:p>
        </w:tc>
        <w:tc>
          <w:tcPr>
            <w:tcW w:w="772" w:type="dxa"/>
            <w:tcBorders>
              <w:top w:val="nil"/>
              <w:left w:val="single" w:sz="18" w:space="0" w:color="002060"/>
              <w:bottom w:val="single" w:sz="4" w:space="0" w:color="808080"/>
              <w:right w:val="double" w:sz="6" w:space="0" w:color="002060"/>
            </w:tcBorders>
            <w:noWrap/>
            <w:vAlign w:val="center"/>
          </w:tcPr>
          <w:p w14:paraId="75A0DD4A"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10,70</w:t>
            </w:r>
          </w:p>
        </w:tc>
      </w:tr>
      <w:tr w:rsidR="00AC3881" w14:paraId="228D31E7" w14:textId="77777777" w:rsidTr="00624E0C">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03EE08FE"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MONTECOSARO</w:t>
            </w:r>
          </w:p>
        </w:tc>
        <w:tc>
          <w:tcPr>
            <w:tcW w:w="652" w:type="dxa"/>
            <w:tcBorders>
              <w:top w:val="nil"/>
              <w:left w:val="double" w:sz="6" w:space="0" w:color="002060"/>
              <w:bottom w:val="single" w:sz="4" w:space="0" w:color="808080"/>
              <w:right w:val="single" w:sz="6" w:space="0" w:color="002060"/>
            </w:tcBorders>
            <w:noWrap/>
          </w:tcPr>
          <w:p w14:paraId="5DDBAAC6"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7,20</w:t>
            </w:r>
          </w:p>
        </w:tc>
        <w:tc>
          <w:tcPr>
            <w:tcW w:w="575" w:type="dxa"/>
            <w:tcBorders>
              <w:top w:val="nil"/>
              <w:left w:val="single" w:sz="6" w:space="0" w:color="002060"/>
              <w:bottom w:val="single" w:sz="4" w:space="0" w:color="808080"/>
              <w:right w:val="single" w:sz="4" w:space="0" w:color="808080"/>
            </w:tcBorders>
            <w:noWrap/>
          </w:tcPr>
          <w:p w14:paraId="4F33581A"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FC7C60B"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0,70</w:t>
            </w:r>
          </w:p>
        </w:tc>
        <w:tc>
          <w:tcPr>
            <w:tcW w:w="601" w:type="dxa"/>
            <w:tcBorders>
              <w:top w:val="nil"/>
              <w:left w:val="nil"/>
              <w:bottom w:val="single" w:sz="4" w:space="0" w:color="808080"/>
              <w:right w:val="single" w:sz="4" w:space="0" w:color="808080"/>
            </w:tcBorders>
            <w:noWrap/>
          </w:tcPr>
          <w:p w14:paraId="2E0583B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249AD6BA"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6,50</w:t>
            </w:r>
          </w:p>
        </w:tc>
        <w:tc>
          <w:tcPr>
            <w:tcW w:w="652" w:type="dxa"/>
            <w:tcBorders>
              <w:top w:val="nil"/>
              <w:left w:val="double" w:sz="6" w:space="0" w:color="002060"/>
              <w:bottom w:val="single" w:sz="4" w:space="0" w:color="808080"/>
              <w:right w:val="single" w:sz="6" w:space="0" w:color="002060"/>
            </w:tcBorders>
            <w:noWrap/>
            <w:vAlign w:val="center"/>
          </w:tcPr>
          <w:p w14:paraId="632C6FD7" w14:textId="77777777" w:rsidR="00AC3881" w:rsidRPr="00792E25" w:rsidRDefault="00AC3881" w:rsidP="002C6264">
            <w:pPr>
              <w:jc w:val="center"/>
              <w:rPr>
                <w:rFonts w:ascii="Arial" w:hAnsi="Arial" w:cs="Arial"/>
                <w:bCs/>
                <w:iCs/>
                <w:color w:val="002060"/>
                <w:sz w:val="16"/>
                <w:szCs w:val="16"/>
              </w:rPr>
            </w:pPr>
            <w:r w:rsidRPr="00792E25">
              <w:rPr>
                <w:rFonts w:ascii="Arial" w:hAnsi="Arial" w:cs="Arial"/>
                <w:bCs/>
                <w:iCs/>
                <w:color w:val="002060"/>
                <w:sz w:val="16"/>
                <w:szCs w:val="16"/>
              </w:rPr>
              <w:t>6,20</w:t>
            </w:r>
          </w:p>
        </w:tc>
        <w:tc>
          <w:tcPr>
            <w:tcW w:w="576" w:type="dxa"/>
            <w:tcBorders>
              <w:top w:val="nil"/>
              <w:left w:val="single" w:sz="6" w:space="0" w:color="002060"/>
              <w:bottom w:val="single" w:sz="4" w:space="0" w:color="808080"/>
              <w:right w:val="single" w:sz="4" w:space="0" w:color="808080"/>
            </w:tcBorders>
            <w:noWrap/>
            <w:vAlign w:val="center"/>
          </w:tcPr>
          <w:p w14:paraId="3ACB75E1" w14:textId="77777777" w:rsidR="00AC3881" w:rsidRPr="00792E25" w:rsidRDefault="00AC3881" w:rsidP="002C6264">
            <w:pPr>
              <w:jc w:val="center"/>
              <w:rPr>
                <w:rFonts w:ascii="Arial" w:hAnsi="Arial" w:cs="Arial"/>
                <w:bCs/>
                <w:color w:val="002060"/>
                <w:sz w:val="16"/>
                <w:szCs w:val="16"/>
              </w:rPr>
            </w:pPr>
            <w:r w:rsidRPr="00792E25">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2A760C5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0DC4F42D"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57D81227"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5,50</w:t>
            </w:r>
          </w:p>
        </w:tc>
        <w:tc>
          <w:tcPr>
            <w:tcW w:w="772" w:type="dxa"/>
            <w:tcBorders>
              <w:top w:val="nil"/>
              <w:left w:val="single" w:sz="18" w:space="0" w:color="002060"/>
              <w:bottom w:val="single" w:sz="4" w:space="0" w:color="808080"/>
              <w:right w:val="double" w:sz="6" w:space="0" w:color="002060"/>
            </w:tcBorders>
            <w:noWrap/>
            <w:vAlign w:val="center"/>
          </w:tcPr>
          <w:p w14:paraId="173D37AA"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13,40</w:t>
            </w:r>
          </w:p>
        </w:tc>
      </w:tr>
      <w:tr w:rsidR="00AC3881" w14:paraId="705DABE3" w14:textId="77777777" w:rsidTr="00624E0C">
        <w:trPr>
          <w:trHeight w:val="244"/>
        </w:trPr>
        <w:tc>
          <w:tcPr>
            <w:tcW w:w="3040" w:type="dxa"/>
            <w:tcBorders>
              <w:top w:val="single" w:sz="4" w:space="0" w:color="808080"/>
              <w:left w:val="double" w:sz="6" w:space="0" w:color="002060"/>
              <w:bottom w:val="single" w:sz="4" w:space="0" w:color="auto"/>
              <w:right w:val="double" w:sz="6" w:space="0" w:color="002060"/>
            </w:tcBorders>
            <w:shd w:val="clear" w:color="auto" w:fill="FFFF00"/>
            <w:noWrap/>
          </w:tcPr>
          <w:p w14:paraId="1DC026CA"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ATL.CALCIO P.</w:t>
            </w:r>
            <w:proofErr w:type="gramStart"/>
            <w:r w:rsidRPr="00BF0A88">
              <w:rPr>
                <w:rFonts w:ascii="Arial" w:hAnsi="Arial" w:cs="Arial"/>
                <w:b/>
                <w:bCs/>
                <w:color w:val="17365D" w:themeColor="text2" w:themeShade="BF"/>
                <w:sz w:val="16"/>
                <w:szCs w:val="16"/>
              </w:rPr>
              <w:t>S.ELPISQ.B</w:t>
            </w:r>
            <w:proofErr w:type="gramEnd"/>
            <w:r w:rsidRPr="00BF0A88">
              <w:rPr>
                <w:rFonts w:ascii="Arial" w:hAnsi="Arial" w:cs="Arial"/>
                <w:b/>
                <w:bCs/>
                <w:color w:val="17365D" w:themeColor="text2" w:themeShade="BF"/>
                <w:sz w:val="16"/>
                <w:szCs w:val="16"/>
              </w:rPr>
              <w:t>(1° fase no)</w:t>
            </w:r>
          </w:p>
        </w:tc>
        <w:tc>
          <w:tcPr>
            <w:tcW w:w="652" w:type="dxa"/>
            <w:tcBorders>
              <w:top w:val="single" w:sz="4" w:space="0" w:color="808080"/>
              <w:left w:val="double" w:sz="6" w:space="0" w:color="002060"/>
              <w:bottom w:val="single" w:sz="4" w:space="0" w:color="auto"/>
              <w:right w:val="single" w:sz="6" w:space="0" w:color="002060"/>
            </w:tcBorders>
            <w:shd w:val="clear" w:color="auto" w:fill="FFFF00"/>
            <w:noWrap/>
            <w:vAlign w:val="center"/>
          </w:tcPr>
          <w:p w14:paraId="6F9CCBE0" w14:textId="77777777" w:rsidR="00AC3881" w:rsidRDefault="00AC3881" w:rsidP="002C6264">
            <w:pPr>
              <w:jc w:val="center"/>
              <w:rPr>
                <w:rFonts w:ascii="Arial" w:hAnsi="Arial" w:cs="Arial"/>
                <w:b/>
                <w:i/>
                <w:color w:val="002060"/>
                <w:sz w:val="16"/>
                <w:szCs w:val="16"/>
              </w:rPr>
            </w:pPr>
          </w:p>
        </w:tc>
        <w:tc>
          <w:tcPr>
            <w:tcW w:w="575" w:type="dxa"/>
            <w:tcBorders>
              <w:top w:val="single" w:sz="4" w:space="0" w:color="808080"/>
              <w:left w:val="single" w:sz="6" w:space="0" w:color="002060"/>
              <w:bottom w:val="single" w:sz="4" w:space="0" w:color="auto"/>
              <w:right w:val="single" w:sz="4" w:space="0" w:color="808080"/>
            </w:tcBorders>
            <w:shd w:val="clear" w:color="auto" w:fill="FFFF00"/>
            <w:noWrap/>
            <w:vAlign w:val="center"/>
          </w:tcPr>
          <w:p w14:paraId="6D464EED" w14:textId="77777777" w:rsidR="00AC3881" w:rsidRPr="00BF0A88" w:rsidRDefault="00AC3881" w:rsidP="002C6264">
            <w:pPr>
              <w:jc w:val="center"/>
              <w:rPr>
                <w:rFonts w:ascii="Arial" w:hAnsi="Arial" w:cs="Arial"/>
                <w:color w:val="17365D" w:themeColor="text2" w:themeShade="BF"/>
                <w:sz w:val="16"/>
                <w:szCs w:val="16"/>
              </w:rPr>
            </w:pPr>
          </w:p>
        </w:tc>
        <w:tc>
          <w:tcPr>
            <w:tcW w:w="541" w:type="dxa"/>
            <w:tcBorders>
              <w:top w:val="single" w:sz="4" w:space="0" w:color="808080"/>
              <w:left w:val="nil"/>
              <w:bottom w:val="single" w:sz="4" w:space="0" w:color="auto"/>
              <w:right w:val="single" w:sz="4" w:space="0" w:color="808080"/>
            </w:tcBorders>
            <w:shd w:val="clear" w:color="auto" w:fill="FFFF00"/>
            <w:noWrap/>
            <w:vAlign w:val="center"/>
          </w:tcPr>
          <w:p w14:paraId="3D4ED25C" w14:textId="77777777" w:rsidR="00AC3881" w:rsidRDefault="00AC3881" w:rsidP="002C6264">
            <w:pPr>
              <w:jc w:val="center"/>
              <w:rPr>
                <w:rFonts w:ascii="Arial" w:hAnsi="Arial" w:cs="Arial"/>
                <w:color w:val="002060"/>
                <w:sz w:val="16"/>
                <w:szCs w:val="16"/>
              </w:rPr>
            </w:pPr>
          </w:p>
        </w:tc>
        <w:tc>
          <w:tcPr>
            <w:tcW w:w="601" w:type="dxa"/>
            <w:tcBorders>
              <w:top w:val="single" w:sz="4" w:space="0" w:color="808080"/>
              <w:left w:val="nil"/>
              <w:bottom w:val="single" w:sz="4" w:space="0" w:color="auto"/>
              <w:right w:val="single" w:sz="4" w:space="0" w:color="808080"/>
            </w:tcBorders>
            <w:shd w:val="clear" w:color="auto" w:fill="FFFF00"/>
            <w:noWrap/>
            <w:vAlign w:val="center"/>
          </w:tcPr>
          <w:p w14:paraId="13E8DB6E" w14:textId="77777777" w:rsidR="00AC3881" w:rsidRDefault="00AC3881" w:rsidP="002C6264">
            <w:pPr>
              <w:jc w:val="center"/>
              <w:rPr>
                <w:rFonts w:ascii="Arial" w:hAnsi="Arial" w:cs="Arial"/>
                <w:color w:val="002060"/>
                <w:sz w:val="16"/>
                <w:szCs w:val="16"/>
              </w:rPr>
            </w:pPr>
          </w:p>
        </w:tc>
        <w:tc>
          <w:tcPr>
            <w:tcW w:w="621" w:type="dxa"/>
            <w:tcBorders>
              <w:top w:val="single" w:sz="4" w:space="0" w:color="808080"/>
              <w:left w:val="nil"/>
              <w:bottom w:val="single" w:sz="4" w:space="0" w:color="auto"/>
              <w:right w:val="double" w:sz="6" w:space="0" w:color="002060"/>
            </w:tcBorders>
            <w:shd w:val="clear" w:color="auto" w:fill="FFFF00"/>
            <w:noWrap/>
            <w:vAlign w:val="center"/>
          </w:tcPr>
          <w:p w14:paraId="6736D3CA" w14:textId="77777777" w:rsidR="00AC3881" w:rsidRDefault="00AC3881" w:rsidP="002C6264">
            <w:pPr>
              <w:jc w:val="center"/>
              <w:rPr>
                <w:rFonts w:ascii="Arial" w:hAnsi="Arial" w:cs="Arial"/>
                <w:color w:val="002060"/>
                <w:sz w:val="16"/>
                <w:szCs w:val="16"/>
              </w:rPr>
            </w:pPr>
          </w:p>
        </w:tc>
        <w:tc>
          <w:tcPr>
            <w:tcW w:w="652" w:type="dxa"/>
            <w:tcBorders>
              <w:top w:val="single" w:sz="4" w:space="0" w:color="808080"/>
              <w:left w:val="double" w:sz="6" w:space="0" w:color="002060"/>
              <w:bottom w:val="single" w:sz="4" w:space="0" w:color="auto"/>
              <w:right w:val="single" w:sz="6" w:space="0" w:color="002060"/>
            </w:tcBorders>
            <w:shd w:val="clear" w:color="auto" w:fill="FFFF00"/>
            <w:noWrap/>
            <w:vAlign w:val="center"/>
          </w:tcPr>
          <w:p w14:paraId="3D67DB80"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15,00</w:t>
            </w:r>
          </w:p>
        </w:tc>
        <w:tc>
          <w:tcPr>
            <w:tcW w:w="576" w:type="dxa"/>
            <w:tcBorders>
              <w:top w:val="single" w:sz="4" w:space="0" w:color="808080"/>
              <w:left w:val="single" w:sz="6" w:space="0" w:color="002060"/>
              <w:bottom w:val="single" w:sz="4" w:space="0" w:color="auto"/>
              <w:right w:val="single" w:sz="4" w:space="0" w:color="808080"/>
            </w:tcBorders>
            <w:shd w:val="clear" w:color="auto" w:fill="FFFF00"/>
            <w:noWrap/>
            <w:vAlign w:val="center"/>
          </w:tcPr>
          <w:p w14:paraId="545CA5A6"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1,50</w:t>
            </w:r>
          </w:p>
        </w:tc>
        <w:tc>
          <w:tcPr>
            <w:tcW w:w="541" w:type="dxa"/>
            <w:tcBorders>
              <w:top w:val="single" w:sz="4" w:space="0" w:color="808080"/>
              <w:left w:val="nil"/>
              <w:bottom w:val="single" w:sz="4" w:space="0" w:color="auto"/>
              <w:right w:val="single" w:sz="4" w:space="0" w:color="808080"/>
            </w:tcBorders>
            <w:shd w:val="clear" w:color="auto" w:fill="FFFF00"/>
            <w:noWrap/>
            <w:vAlign w:val="center"/>
          </w:tcPr>
          <w:p w14:paraId="014BBD95"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808080"/>
              <w:left w:val="nil"/>
              <w:bottom w:val="single" w:sz="4" w:space="0" w:color="auto"/>
              <w:right w:val="single" w:sz="4" w:space="0" w:color="808080"/>
            </w:tcBorders>
            <w:shd w:val="clear" w:color="auto" w:fill="FFFF00"/>
            <w:noWrap/>
            <w:vAlign w:val="center"/>
          </w:tcPr>
          <w:p w14:paraId="51B49C4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808080"/>
              <w:left w:val="nil"/>
              <w:bottom w:val="single" w:sz="4" w:space="0" w:color="auto"/>
              <w:right w:val="single" w:sz="18" w:space="0" w:color="002060"/>
            </w:tcBorders>
            <w:shd w:val="clear" w:color="auto" w:fill="FFFF00"/>
            <w:noWrap/>
            <w:vAlign w:val="center"/>
          </w:tcPr>
          <w:p w14:paraId="18DCFF0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13,50</w:t>
            </w:r>
          </w:p>
        </w:tc>
        <w:tc>
          <w:tcPr>
            <w:tcW w:w="772" w:type="dxa"/>
            <w:tcBorders>
              <w:top w:val="single" w:sz="4" w:space="0" w:color="808080"/>
              <w:left w:val="single" w:sz="18" w:space="0" w:color="002060"/>
              <w:bottom w:val="single" w:sz="4" w:space="0" w:color="auto"/>
              <w:right w:val="double" w:sz="6" w:space="0" w:color="002060"/>
            </w:tcBorders>
            <w:shd w:val="clear" w:color="auto" w:fill="FFFF00"/>
            <w:noWrap/>
            <w:vAlign w:val="center"/>
          </w:tcPr>
          <w:p w14:paraId="713098AA"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15,00</w:t>
            </w:r>
          </w:p>
        </w:tc>
      </w:tr>
      <w:tr w:rsidR="00AC3881" w14:paraId="1089F74D" w14:textId="77777777" w:rsidTr="00624E0C">
        <w:trPr>
          <w:trHeight w:val="256"/>
        </w:trPr>
        <w:tc>
          <w:tcPr>
            <w:tcW w:w="3040" w:type="dxa"/>
            <w:tcBorders>
              <w:top w:val="single" w:sz="4" w:space="0" w:color="auto"/>
              <w:left w:val="double" w:sz="6" w:space="0" w:color="002060"/>
              <w:bottom w:val="single" w:sz="4" w:space="0" w:color="808080"/>
              <w:right w:val="double" w:sz="6" w:space="0" w:color="002060"/>
            </w:tcBorders>
            <w:noWrap/>
          </w:tcPr>
          <w:p w14:paraId="549826AA"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CAMERINO-CASTELRAIMONDO</w:t>
            </w:r>
          </w:p>
        </w:tc>
        <w:tc>
          <w:tcPr>
            <w:tcW w:w="652" w:type="dxa"/>
            <w:tcBorders>
              <w:top w:val="single" w:sz="4" w:space="0" w:color="auto"/>
              <w:left w:val="double" w:sz="6" w:space="0" w:color="002060"/>
              <w:bottom w:val="single" w:sz="4" w:space="0" w:color="808080"/>
              <w:right w:val="single" w:sz="6" w:space="0" w:color="002060"/>
            </w:tcBorders>
            <w:noWrap/>
          </w:tcPr>
          <w:p w14:paraId="6C1023B1"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5,20</w:t>
            </w:r>
          </w:p>
        </w:tc>
        <w:tc>
          <w:tcPr>
            <w:tcW w:w="575" w:type="dxa"/>
            <w:tcBorders>
              <w:top w:val="single" w:sz="4" w:space="0" w:color="auto"/>
              <w:left w:val="single" w:sz="6" w:space="0" w:color="002060"/>
              <w:bottom w:val="single" w:sz="4" w:space="0" w:color="808080"/>
              <w:right w:val="single" w:sz="4" w:space="0" w:color="808080"/>
            </w:tcBorders>
            <w:noWrap/>
          </w:tcPr>
          <w:p w14:paraId="423638A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single" w:sz="4" w:space="0" w:color="auto"/>
              <w:left w:val="nil"/>
              <w:bottom w:val="single" w:sz="4" w:space="0" w:color="808080"/>
              <w:right w:val="single" w:sz="4" w:space="0" w:color="808080"/>
            </w:tcBorders>
            <w:noWrap/>
          </w:tcPr>
          <w:p w14:paraId="3527781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0,70</w:t>
            </w:r>
          </w:p>
        </w:tc>
        <w:tc>
          <w:tcPr>
            <w:tcW w:w="601" w:type="dxa"/>
            <w:tcBorders>
              <w:top w:val="single" w:sz="4" w:space="0" w:color="auto"/>
              <w:left w:val="nil"/>
              <w:bottom w:val="single" w:sz="4" w:space="0" w:color="808080"/>
              <w:right w:val="single" w:sz="4" w:space="0" w:color="808080"/>
            </w:tcBorders>
            <w:noWrap/>
          </w:tcPr>
          <w:p w14:paraId="4636F10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single" w:sz="4" w:space="0" w:color="auto"/>
              <w:left w:val="nil"/>
              <w:bottom w:val="single" w:sz="4" w:space="0" w:color="808080"/>
              <w:right w:val="double" w:sz="6" w:space="0" w:color="002060"/>
            </w:tcBorders>
            <w:noWrap/>
          </w:tcPr>
          <w:p w14:paraId="44C8ADB9"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4,50</w:t>
            </w:r>
          </w:p>
        </w:tc>
        <w:tc>
          <w:tcPr>
            <w:tcW w:w="652" w:type="dxa"/>
            <w:tcBorders>
              <w:top w:val="single" w:sz="4" w:space="0" w:color="auto"/>
              <w:left w:val="double" w:sz="6" w:space="0" w:color="002060"/>
              <w:bottom w:val="single" w:sz="4" w:space="0" w:color="808080"/>
              <w:right w:val="single" w:sz="6" w:space="0" w:color="002060"/>
            </w:tcBorders>
            <w:noWrap/>
            <w:vAlign w:val="center"/>
          </w:tcPr>
          <w:p w14:paraId="61BD5D6F"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11,00</w:t>
            </w:r>
          </w:p>
        </w:tc>
        <w:tc>
          <w:tcPr>
            <w:tcW w:w="576" w:type="dxa"/>
            <w:tcBorders>
              <w:top w:val="single" w:sz="4" w:space="0" w:color="auto"/>
              <w:left w:val="single" w:sz="6" w:space="0" w:color="002060"/>
              <w:bottom w:val="single" w:sz="4" w:space="0" w:color="808080"/>
              <w:right w:val="single" w:sz="4" w:space="0" w:color="808080"/>
            </w:tcBorders>
            <w:noWrap/>
            <w:vAlign w:val="center"/>
          </w:tcPr>
          <w:p w14:paraId="38B6534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single" w:sz="4" w:space="0" w:color="auto"/>
              <w:left w:val="nil"/>
              <w:bottom w:val="single" w:sz="4" w:space="0" w:color="808080"/>
              <w:right w:val="single" w:sz="4" w:space="0" w:color="808080"/>
            </w:tcBorders>
            <w:noWrap/>
            <w:vAlign w:val="center"/>
          </w:tcPr>
          <w:p w14:paraId="45A4959E"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auto"/>
              <w:left w:val="nil"/>
              <w:bottom w:val="single" w:sz="4" w:space="0" w:color="808080"/>
              <w:right w:val="single" w:sz="4" w:space="0" w:color="808080"/>
            </w:tcBorders>
            <w:noWrap/>
            <w:vAlign w:val="center"/>
          </w:tcPr>
          <w:p w14:paraId="560CA04B"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auto"/>
              <w:left w:val="nil"/>
              <w:bottom w:val="single" w:sz="4" w:space="0" w:color="808080"/>
              <w:right w:val="single" w:sz="18" w:space="0" w:color="002060"/>
            </w:tcBorders>
            <w:noWrap/>
            <w:vAlign w:val="center"/>
          </w:tcPr>
          <w:p w14:paraId="3D6E4B8B"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11,00</w:t>
            </w:r>
          </w:p>
        </w:tc>
        <w:tc>
          <w:tcPr>
            <w:tcW w:w="772" w:type="dxa"/>
            <w:tcBorders>
              <w:top w:val="single" w:sz="4" w:space="0" w:color="auto"/>
              <w:left w:val="single" w:sz="18" w:space="0" w:color="002060"/>
              <w:bottom w:val="single" w:sz="4" w:space="0" w:color="808080"/>
              <w:right w:val="double" w:sz="6" w:space="0" w:color="002060"/>
            </w:tcBorders>
            <w:noWrap/>
            <w:vAlign w:val="center"/>
          </w:tcPr>
          <w:p w14:paraId="4B54D55C"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16,20</w:t>
            </w:r>
          </w:p>
        </w:tc>
      </w:tr>
      <w:tr w:rsidR="00AC3881" w14:paraId="669CAA61"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17E10663"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TREIESE</w:t>
            </w:r>
          </w:p>
        </w:tc>
        <w:tc>
          <w:tcPr>
            <w:tcW w:w="652" w:type="dxa"/>
            <w:tcBorders>
              <w:top w:val="nil"/>
              <w:left w:val="double" w:sz="6" w:space="0" w:color="002060"/>
              <w:bottom w:val="single" w:sz="4" w:space="0" w:color="808080"/>
              <w:right w:val="single" w:sz="6" w:space="0" w:color="002060"/>
            </w:tcBorders>
            <w:noWrap/>
          </w:tcPr>
          <w:p w14:paraId="2EBECD65"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6,50</w:t>
            </w:r>
          </w:p>
        </w:tc>
        <w:tc>
          <w:tcPr>
            <w:tcW w:w="575" w:type="dxa"/>
            <w:tcBorders>
              <w:top w:val="nil"/>
              <w:left w:val="single" w:sz="6" w:space="0" w:color="002060"/>
              <w:bottom w:val="single" w:sz="4" w:space="0" w:color="808080"/>
              <w:right w:val="single" w:sz="4" w:space="0" w:color="808080"/>
            </w:tcBorders>
            <w:noWrap/>
          </w:tcPr>
          <w:p w14:paraId="68DA75D4"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1FE73390"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03B1E439"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5A8D0811"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6,50</w:t>
            </w:r>
          </w:p>
        </w:tc>
        <w:tc>
          <w:tcPr>
            <w:tcW w:w="652" w:type="dxa"/>
            <w:tcBorders>
              <w:top w:val="nil"/>
              <w:left w:val="double" w:sz="6" w:space="0" w:color="002060"/>
              <w:bottom w:val="single" w:sz="4" w:space="0" w:color="808080"/>
              <w:right w:val="single" w:sz="6" w:space="0" w:color="002060"/>
            </w:tcBorders>
            <w:noWrap/>
            <w:vAlign w:val="center"/>
          </w:tcPr>
          <w:p w14:paraId="6F7B5834"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11,50</w:t>
            </w:r>
          </w:p>
        </w:tc>
        <w:tc>
          <w:tcPr>
            <w:tcW w:w="576" w:type="dxa"/>
            <w:tcBorders>
              <w:top w:val="nil"/>
              <w:left w:val="single" w:sz="6" w:space="0" w:color="002060"/>
              <w:bottom w:val="single" w:sz="4" w:space="0" w:color="808080"/>
              <w:right w:val="single" w:sz="4" w:space="0" w:color="808080"/>
            </w:tcBorders>
            <w:noWrap/>
            <w:vAlign w:val="center"/>
          </w:tcPr>
          <w:p w14:paraId="69F3AF89"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44A2034B"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16653D0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44E1D9EE"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11,50</w:t>
            </w:r>
          </w:p>
        </w:tc>
        <w:tc>
          <w:tcPr>
            <w:tcW w:w="772" w:type="dxa"/>
            <w:tcBorders>
              <w:top w:val="nil"/>
              <w:left w:val="single" w:sz="18" w:space="0" w:color="002060"/>
              <w:bottom w:val="single" w:sz="4" w:space="0" w:color="808080"/>
              <w:right w:val="double" w:sz="6" w:space="0" w:color="002060"/>
            </w:tcBorders>
            <w:noWrap/>
            <w:vAlign w:val="center"/>
          </w:tcPr>
          <w:p w14:paraId="27724A64"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18,00</w:t>
            </w:r>
          </w:p>
        </w:tc>
      </w:tr>
      <w:tr w:rsidR="00AC3881" w14:paraId="53A86984"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23413317"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UNION PICENA</w:t>
            </w:r>
          </w:p>
        </w:tc>
        <w:tc>
          <w:tcPr>
            <w:tcW w:w="652" w:type="dxa"/>
            <w:tcBorders>
              <w:top w:val="nil"/>
              <w:left w:val="double" w:sz="6" w:space="0" w:color="002060"/>
              <w:bottom w:val="single" w:sz="4" w:space="0" w:color="808080"/>
              <w:right w:val="single" w:sz="6" w:space="0" w:color="002060"/>
            </w:tcBorders>
            <w:noWrap/>
          </w:tcPr>
          <w:p w14:paraId="1751C9C2"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6,50</w:t>
            </w:r>
          </w:p>
        </w:tc>
        <w:tc>
          <w:tcPr>
            <w:tcW w:w="575" w:type="dxa"/>
            <w:tcBorders>
              <w:top w:val="nil"/>
              <w:left w:val="single" w:sz="6" w:space="0" w:color="002060"/>
              <w:bottom w:val="single" w:sz="4" w:space="0" w:color="808080"/>
              <w:right w:val="single" w:sz="4" w:space="0" w:color="808080"/>
            </w:tcBorders>
            <w:noWrap/>
          </w:tcPr>
          <w:p w14:paraId="37B5C72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53A52AE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026BF20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230D80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6,50</w:t>
            </w:r>
          </w:p>
        </w:tc>
        <w:tc>
          <w:tcPr>
            <w:tcW w:w="652" w:type="dxa"/>
            <w:tcBorders>
              <w:top w:val="nil"/>
              <w:left w:val="double" w:sz="6" w:space="0" w:color="002060"/>
              <w:bottom w:val="single" w:sz="4" w:space="0" w:color="808080"/>
              <w:right w:val="single" w:sz="6" w:space="0" w:color="002060"/>
            </w:tcBorders>
            <w:noWrap/>
            <w:vAlign w:val="center"/>
          </w:tcPr>
          <w:p w14:paraId="26DC4416"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12,20</w:t>
            </w:r>
          </w:p>
        </w:tc>
        <w:tc>
          <w:tcPr>
            <w:tcW w:w="576" w:type="dxa"/>
            <w:tcBorders>
              <w:top w:val="nil"/>
              <w:left w:val="single" w:sz="6" w:space="0" w:color="002060"/>
              <w:bottom w:val="single" w:sz="4" w:space="0" w:color="808080"/>
              <w:right w:val="single" w:sz="4" w:space="0" w:color="808080"/>
            </w:tcBorders>
            <w:noWrap/>
            <w:vAlign w:val="center"/>
          </w:tcPr>
          <w:p w14:paraId="6B2CCBA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308E1C7D"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56E7B842"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12949572"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11,50</w:t>
            </w:r>
          </w:p>
        </w:tc>
        <w:tc>
          <w:tcPr>
            <w:tcW w:w="772" w:type="dxa"/>
            <w:tcBorders>
              <w:top w:val="nil"/>
              <w:left w:val="single" w:sz="18" w:space="0" w:color="002060"/>
              <w:bottom w:val="single" w:sz="4" w:space="0" w:color="808080"/>
              <w:right w:val="double" w:sz="6" w:space="0" w:color="002060"/>
            </w:tcBorders>
            <w:noWrap/>
            <w:vAlign w:val="center"/>
          </w:tcPr>
          <w:p w14:paraId="6935E53E"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18,70</w:t>
            </w:r>
          </w:p>
        </w:tc>
      </w:tr>
      <w:tr w:rsidR="00AC3881" w14:paraId="57A7A754"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7EE4DFAA"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V.R. MACERATA</w:t>
            </w:r>
          </w:p>
        </w:tc>
        <w:tc>
          <w:tcPr>
            <w:tcW w:w="652" w:type="dxa"/>
            <w:tcBorders>
              <w:top w:val="nil"/>
              <w:left w:val="double" w:sz="6" w:space="0" w:color="002060"/>
              <w:bottom w:val="single" w:sz="4" w:space="0" w:color="808080"/>
              <w:right w:val="single" w:sz="6" w:space="0" w:color="002060"/>
            </w:tcBorders>
            <w:noWrap/>
          </w:tcPr>
          <w:p w14:paraId="2D65807C"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5,50</w:t>
            </w:r>
          </w:p>
        </w:tc>
        <w:tc>
          <w:tcPr>
            <w:tcW w:w="575" w:type="dxa"/>
            <w:tcBorders>
              <w:top w:val="nil"/>
              <w:left w:val="single" w:sz="6" w:space="0" w:color="002060"/>
              <w:bottom w:val="single" w:sz="4" w:space="0" w:color="808080"/>
              <w:right w:val="single" w:sz="4" w:space="0" w:color="808080"/>
            </w:tcBorders>
            <w:noWrap/>
          </w:tcPr>
          <w:p w14:paraId="29FED51D"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304278A0"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011A69B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6D56784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5,50</w:t>
            </w:r>
          </w:p>
        </w:tc>
        <w:tc>
          <w:tcPr>
            <w:tcW w:w="652" w:type="dxa"/>
            <w:tcBorders>
              <w:top w:val="nil"/>
              <w:left w:val="double" w:sz="6" w:space="0" w:color="002060"/>
              <w:bottom w:val="single" w:sz="4" w:space="0" w:color="808080"/>
              <w:right w:val="single" w:sz="6" w:space="0" w:color="002060"/>
            </w:tcBorders>
            <w:noWrap/>
            <w:vAlign w:val="center"/>
          </w:tcPr>
          <w:p w14:paraId="29514417"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13,70</w:t>
            </w:r>
          </w:p>
        </w:tc>
        <w:tc>
          <w:tcPr>
            <w:tcW w:w="576" w:type="dxa"/>
            <w:tcBorders>
              <w:top w:val="nil"/>
              <w:left w:val="single" w:sz="6" w:space="0" w:color="002060"/>
              <w:bottom w:val="single" w:sz="4" w:space="0" w:color="808080"/>
              <w:right w:val="single" w:sz="4" w:space="0" w:color="808080"/>
            </w:tcBorders>
            <w:noWrap/>
            <w:vAlign w:val="center"/>
          </w:tcPr>
          <w:p w14:paraId="2DADF4F5"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059B233D"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2BA39289"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3D394E2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13,00</w:t>
            </w:r>
          </w:p>
        </w:tc>
        <w:tc>
          <w:tcPr>
            <w:tcW w:w="772" w:type="dxa"/>
            <w:tcBorders>
              <w:top w:val="nil"/>
              <w:left w:val="single" w:sz="18" w:space="0" w:color="002060"/>
              <w:bottom w:val="single" w:sz="4" w:space="0" w:color="808080"/>
              <w:right w:val="double" w:sz="6" w:space="0" w:color="002060"/>
            </w:tcBorders>
            <w:noWrap/>
            <w:vAlign w:val="center"/>
          </w:tcPr>
          <w:p w14:paraId="5A78642B"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19,20</w:t>
            </w:r>
          </w:p>
        </w:tc>
      </w:tr>
      <w:tr w:rsidR="00AC3881" w14:paraId="467E6A37"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55CB15F5"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UNITED CIVITANOVA</w:t>
            </w:r>
          </w:p>
        </w:tc>
        <w:tc>
          <w:tcPr>
            <w:tcW w:w="652" w:type="dxa"/>
            <w:tcBorders>
              <w:top w:val="nil"/>
              <w:left w:val="double" w:sz="6" w:space="0" w:color="002060"/>
              <w:bottom w:val="single" w:sz="4" w:space="0" w:color="808080"/>
              <w:right w:val="single" w:sz="6" w:space="0" w:color="002060"/>
            </w:tcBorders>
            <w:noWrap/>
          </w:tcPr>
          <w:p w14:paraId="6B164D0A"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9,50</w:t>
            </w:r>
          </w:p>
        </w:tc>
        <w:tc>
          <w:tcPr>
            <w:tcW w:w="575" w:type="dxa"/>
            <w:tcBorders>
              <w:top w:val="nil"/>
              <w:left w:val="single" w:sz="6" w:space="0" w:color="002060"/>
              <w:bottom w:val="single" w:sz="4" w:space="0" w:color="808080"/>
              <w:right w:val="single" w:sz="4" w:space="0" w:color="808080"/>
            </w:tcBorders>
            <w:noWrap/>
          </w:tcPr>
          <w:p w14:paraId="51966E3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130E4DDB"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26CD8E4C"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36D8B4E1"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9,50</w:t>
            </w:r>
          </w:p>
        </w:tc>
        <w:tc>
          <w:tcPr>
            <w:tcW w:w="652" w:type="dxa"/>
            <w:tcBorders>
              <w:top w:val="nil"/>
              <w:left w:val="double" w:sz="6" w:space="0" w:color="002060"/>
              <w:bottom w:val="single" w:sz="4" w:space="0" w:color="808080"/>
              <w:right w:val="single" w:sz="6" w:space="0" w:color="002060"/>
            </w:tcBorders>
            <w:noWrap/>
            <w:vAlign w:val="center"/>
          </w:tcPr>
          <w:p w14:paraId="329FE937"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11,50</w:t>
            </w:r>
          </w:p>
        </w:tc>
        <w:tc>
          <w:tcPr>
            <w:tcW w:w="576" w:type="dxa"/>
            <w:tcBorders>
              <w:top w:val="nil"/>
              <w:left w:val="single" w:sz="6" w:space="0" w:color="002060"/>
              <w:bottom w:val="single" w:sz="4" w:space="0" w:color="808080"/>
              <w:right w:val="single" w:sz="4" w:space="0" w:color="808080"/>
            </w:tcBorders>
            <w:noWrap/>
            <w:vAlign w:val="center"/>
          </w:tcPr>
          <w:p w14:paraId="3BC2B5C7"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37C4621E"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03F4F60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678F88A4"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11,50</w:t>
            </w:r>
          </w:p>
        </w:tc>
        <w:tc>
          <w:tcPr>
            <w:tcW w:w="772" w:type="dxa"/>
            <w:tcBorders>
              <w:top w:val="nil"/>
              <w:left w:val="single" w:sz="18" w:space="0" w:color="002060"/>
              <w:bottom w:val="single" w:sz="4" w:space="0" w:color="808080"/>
              <w:right w:val="double" w:sz="6" w:space="0" w:color="002060"/>
            </w:tcBorders>
            <w:noWrap/>
            <w:vAlign w:val="center"/>
          </w:tcPr>
          <w:p w14:paraId="0879DF76"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21,00</w:t>
            </w:r>
          </w:p>
        </w:tc>
      </w:tr>
      <w:tr w:rsidR="00AC3881" w14:paraId="0B6362BA"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7ABD8A3B"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CLUENTINA CALCIO</w:t>
            </w:r>
          </w:p>
        </w:tc>
        <w:tc>
          <w:tcPr>
            <w:tcW w:w="652" w:type="dxa"/>
            <w:tcBorders>
              <w:top w:val="nil"/>
              <w:left w:val="double" w:sz="6" w:space="0" w:color="002060"/>
              <w:bottom w:val="single" w:sz="4" w:space="0" w:color="808080"/>
              <w:right w:val="single" w:sz="6" w:space="0" w:color="002060"/>
            </w:tcBorders>
            <w:noWrap/>
          </w:tcPr>
          <w:p w14:paraId="546CF9DC"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10,50</w:t>
            </w:r>
          </w:p>
        </w:tc>
        <w:tc>
          <w:tcPr>
            <w:tcW w:w="575" w:type="dxa"/>
            <w:tcBorders>
              <w:top w:val="nil"/>
              <w:left w:val="single" w:sz="6" w:space="0" w:color="002060"/>
              <w:bottom w:val="single" w:sz="4" w:space="0" w:color="808080"/>
              <w:right w:val="single" w:sz="4" w:space="0" w:color="808080"/>
            </w:tcBorders>
            <w:noWrap/>
          </w:tcPr>
          <w:p w14:paraId="73BA53A5"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3,00</w:t>
            </w:r>
          </w:p>
        </w:tc>
        <w:tc>
          <w:tcPr>
            <w:tcW w:w="541" w:type="dxa"/>
            <w:tcBorders>
              <w:top w:val="nil"/>
              <w:left w:val="nil"/>
              <w:bottom w:val="single" w:sz="4" w:space="0" w:color="808080"/>
              <w:right w:val="single" w:sz="4" w:space="0" w:color="808080"/>
            </w:tcBorders>
            <w:noWrap/>
          </w:tcPr>
          <w:p w14:paraId="4E27E244"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B20385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3,50</w:t>
            </w:r>
          </w:p>
        </w:tc>
        <w:tc>
          <w:tcPr>
            <w:tcW w:w="621" w:type="dxa"/>
            <w:tcBorders>
              <w:top w:val="nil"/>
              <w:left w:val="nil"/>
              <w:bottom w:val="single" w:sz="4" w:space="0" w:color="808080"/>
              <w:right w:val="double" w:sz="6" w:space="0" w:color="002060"/>
            </w:tcBorders>
            <w:noWrap/>
          </w:tcPr>
          <w:p w14:paraId="4E1D9806"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4,00</w:t>
            </w:r>
          </w:p>
        </w:tc>
        <w:tc>
          <w:tcPr>
            <w:tcW w:w="652" w:type="dxa"/>
            <w:tcBorders>
              <w:top w:val="nil"/>
              <w:left w:val="double" w:sz="6" w:space="0" w:color="002060"/>
              <w:bottom w:val="single" w:sz="4" w:space="0" w:color="808080"/>
              <w:right w:val="single" w:sz="6" w:space="0" w:color="002060"/>
            </w:tcBorders>
            <w:noWrap/>
            <w:vAlign w:val="center"/>
          </w:tcPr>
          <w:p w14:paraId="605E104B"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10,70</w:t>
            </w:r>
          </w:p>
        </w:tc>
        <w:tc>
          <w:tcPr>
            <w:tcW w:w="576" w:type="dxa"/>
            <w:tcBorders>
              <w:top w:val="nil"/>
              <w:left w:val="single" w:sz="6" w:space="0" w:color="002060"/>
              <w:bottom w:val="single" w:sz="4" w:space="0" w:color="808080"/>
              <w:right w:val="single" w:sz="4" w:space="0" w:color="808080"/>
            </w:tcBorders>
            <w:noWrap/>
            <w:vAlign w:val="center"/>
          </w:tcPr>
          <w:p w14:paraId="13A3FF97"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1590FE61"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767B7D64"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7A866155"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10,00</w:t>
            </w:r>
          </w:p>
        </w:tc>
        <w:tc>
          <w:tcPr>
            <w:tcW w:w="772" w:type="dxa"/>
            <w:tcBorders>
              <w:top w:val="nil"/>
              <w:left w:val="single" w:sz="18" w:space="0" w:color="002060"/>
              <w:bottom w:val="single" w:sz="4" w:space="0" w:color="808080"/>
              <w:right w:val="double" w:sz="6" w:space="0" w:color="002060"/>
            </w:tcBorders>
            <w:noWrap/>
            <w:vAlign w:val="center"/>
          </w:tcPr>
          <w:p w14:paraId="1050EB66"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21,20</w:t>
            </w:r>
          </w:p>
        </w:tc>
      </w:tr>
      <w:tr w:rsidR="00AC3881" w14:paraId="2BC50348"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7ECF35A9"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CALDAROLA G.N.C.</w:t>
            </w:r>
          </w:p>
        </w:tc>
        <w:tc>
          <w:tcPr>
            <w:tcW w:w="652" w:type="dxa"/>
            <w:tcBorders>
              <w:top w:val="nil"/>
              <w:left w:val="double" w:sz="6" w:space="0" w:color="002060"/>
              <w:bottom w:val="single" w:sz="4" w:space="0" w:color="808080"/>
              <w:right w:val="single" w:sz="6" w:space="0" w:color="002060"/>
            </w:tcBorders>
            <w:noWrap/>
          </w:tcPr>
          <w:p w14:paraId="6E4A8828"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1,50</w:t>
            </w:r>
          </w:p>
        </w:tc>
        <w:tc>
          <w:tcPr>
            <w:tcW w:w="575" w:type="dxa"/>
            <w:tcBorders>
              <w:top w:val="nil"/>
              <w:left w:val="single" w:sz="6" w:space="0" w:color="002060"/>
              <w:bottom w:val="single" w:sz="4" w:space="0" w:color="808080"/>
              <w:right w:val="single" w:sz="4" w:space="0" w:color="808080"/>
            </w:tcBorders>
            <w:noWrap/>
          </w:tcPr>
          <w:p w14:paraId="3C5658CC"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57996419"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32A1F2B1"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9E84174"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1,50</w:t>
            </w:r>
          </w:p>
        </w:tc>
        <w:tc>
          <w:tcPr>
            <w:tcW w:w="652" w:type="dxa"/>
            <w:tcBorders>
              <w:top w:val="nil"/>
              <w:left w:val="double" w:sz="6" w:space="0" w:color="002060"/>
              <w:bottom w:val="single" w:sz="4" w:space="0" w:color="808080"/>
              <w:right w:val="single" w:sz="6" w:space="0" w:color="002060"/>
            </w:tcBorders>
            <w:noWrap/>
            <w:vAlign w:val="center"/>
          </w:tcPr>
          <w:p w14:paraId="2E23A7C1"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20,40</w:t>
            </w:r>
          </w:p>
        </w:tc>
        <w:tc>
          <w:tcPr>
            <w:tcW w:w="576" w:type="dxa"/>
            <w:tcBorders>
              <w:top w:val="nil"/>
              <w:left w:val="single" w:sz="6" w:space="0" w:color="002060"/>
              <w:bottom w:val="single" w:sz="4" w:space="0" w:color="808080"/>
              <w:right w:val="single" w:sz="4" w:space="0" w:color="808080"/>
            </w:tcBorders>
            <w:noWrap/>
            <w:vAlign w:val="center"/>
          </w:tcPr>
          <w:p w14:paraId="28E75BD3"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3,00</w:t>
            </w:r>
          </w:p>
        </w:tc>
        <w:tc>
          <w:tcPr>
            <w:tcW w:w="541" w:type="dxa"/>
            <w:tcBorders>
              <w:top w:val="nil"/>
              <w:left w:val="nil"/>
              <w:bottom w:val="single" w:sz="4" w:space="0" w:color="808080"/>
              <w:right w:val="single" w:sz="4" w:space="0" w:color="808080"/>
            </w:tcBorders>
            <w:noWrap/>
            <w:vAlign w:val="center"/>
          </w:tcPr>
          <w:p w14:paraId="4EBA76C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4" w:space="0" w:color="808080"/>
            </w:tcBorders>
            <w:noWrap/>
            <w:vAlign w:val="center"/>
          </w:tcPr>
          <w:p w14:paraId="626BBB4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59FCB72F"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16,00</w:t>
            </w:r>
          </w:p>
        </w:tc>
        <w:tc>
          <w:tcPr>
            <w:tcW w:w="772" w:type="dxa"/>
            <w:tcBorders>
              <w:top w:val="nil"/>
              <w:left w:val="single" w:sz="18" w:space="0" w:color="002060"/>
              <w:bottom w:val="single" w:sz="4" w:space="0" w:color="808080"/>
              <w:right w:val="double" w:sz="6" w:space="0" w:color="002060"/>
            </w:tcBorders>
            <w:noWrap/>
            <w:vAlign w:val="center"/>
          </w:tcPr>
          <w:p w14:paraId="4F0C73D8"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21,90</w:t>
            </w:r>
          </w:p>
        </w:tc>
      </w:tr>
      <w:tr w:rsidR="00AC3881" w14:paraId="1DAAA43A" w14:textId="77777777" w:rsidTr="002C6264">
        <w:trPr>
          <w:trHeight w:val="256"/>
        </w:trPr>
        <w:tc>
          <w:tcPr>
            <w:tcW w:w="3040" w:type="dxa"/>
            <w:tcBorders>
              <w:top w:val="nil"/>
              <w:left w:val="double" w:sz="6" w:space="0" w:color="002060"/>
              <w:bottom w:val="single" w:sz="4" w:space="0" w:color="808080"/>
              <w:right w:val="double" w:sz="6" w:space="0" w:color="002060"/>
            </w:tcBorders>
            <w:noWrap/>
          </w:tcPr>
          <w:p w14:paraId="401BA484"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MOGLIANESE A.S.D.</w:t>
            </w:r>
          </w:p>
        </w:tc>
        <w:tc>
          <w:tcPr>
            <w:tcW w:w="652" w:type="dxa"/>
            <w:tcBorders>
              <w:top w:val="nil"/>
              <w:left w:val="double" w:sz="6" w:space="0" w:color="002060"/>
              <w:bottom w:val="single" w:sz="4" w:space="0" w:color="808080"/>
              <w:right w:val="single" w:sz="6" w:space="0" w:color="002060"/>
            </w:tcBorders>
            <w:noWrap/>
          </w:tcPr>
          <w:p w14:paraId="7F83411A"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2,50</w:t>
            </w:r>
          </w:p>
        </w:tc>
        <w:tc>
          <w:tcPr>
            <w:tcW w:w="575" w:type="dxa"/>
            <w:tcBorders>
              <w:top w:val="nil"/>
              <w:left w:val="single" w:sz="6" w:space="0" w:color="002060"/>
              <w:bottom w:val="single" w:sz="4" w:space="0" w:color="808080"/>
              <w:right w:val="single" w:sz="4" w:space="0" w:color="808080"/>
            </w:tcBorders>
            <w:noWrap/>
          </w:tcPr>
          <w:p w14:paraId="69658AE3"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78E1DD3"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221B0F0E"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31D590B"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2,50</w:t>
            </w:r>
          </w:p>
        </w:tc>
        <w:tc>
          <w:tcPr>
            <w:tcW w:w="652" w:type="dxa"/>
            <w:tcBorders>
              <w:top w:val="nil"/>
              <w:left w:val="double" w:sz="6" w:space="0" w:color="002060"/>
              <w:bottom w:val="single" w:sz="4" w:space="0" w:color="808080"/>
              <w:right w:val="single" w:sz="6" w:space="0" w:color="002060"/>
            </w:tcBorders>
            <w:noWrap/>
            <w:vAlign w:val="center"/>
          </w:tcPr>
          <w:p w14:paraId="17ED9D04"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19,50</w:t>
            </w:r>
          </w:p>
        </w:tc>
        <w:tc>
          <w:tcPr>
            <w:tcW w:w="576" w:type="dxa"/>
            <w:tcBorders>
              <w:top w:val="nil"/>
              <w:left w:val="single" w:sz="6" w:space="0" w:color="002060"/>
              <w:bottom w:val="single" w:sz="4" w:space="0" w:color="808080"/>
              <w:right w:val="single" w:sz="4" w:space="0" w:color="808080"/>
            </w:tcBorders>
            <w:noWrap/>
            <w:vAlign w:val="center"/>
          </w:tcPr>
          <w:p w14:paraId="11AD67C4"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1,50</w:t>
            </w:r>
          </w:p>
        </w:tc>
        <w:tc>
          <w:tcPr>
            <w:tcW w:w="541" w:type="dxa"/>
            <w:tcBorders>
              <w:top w:val="nil"/>
              <w:left w:val="nil"/>
              <w:bottom w:val="single" w:sz="4" w:space="0" w:color="808080"/>
              <w:right w:val="single" w:sz="4" w:space="0" w:color="808080"/>
            </w:tcBorders>
            <w:noWrap/>
            <w:vAlign w:val="center"/>
          </w:tcPr>
          <w:p w14:paraId="4472955B"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7AD8A503"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643F65F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18,00</w:t>
            </w:r>
          </w:p>
        </w:tc>
        <w:tc>
          <w:tcPr>
            <w:tcW w:w="772" w:type="dxa"/>
            <w:tcBorders>
              <w:top w:val="nil"/>
              <w:left w:val="single" w:sz="18" w:space="0" w:color="002060"/>
              <w:bottom w:val="single" w:sz="4" w:space="0" w:color="808080"/>
              <w:right w:val="double" w:sz="6" w:space="0" w:color="002060"/>
            </w:tcBorders>
            <w:noWrap/>
            <w:vAlign w:val="center"/>
          </w:tcPr>
          <w:p w14:paraId="6F36A025"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22,00</w:t>
            </w:r>
          </w:p>
        </w:tc>
      </w:tr>
      <w:tr w:rsidR="00AC3881" w14:paraId="1931265B"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366B176B"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APPIGNANESE</w:t>
            </w:r>
          </w:p>
        </w:tc>
        <w:tc>
          <w:tcPr>
            <w:tcW w:w="652" w:type="dxa"/>
            <w:tcBorders>
              <w:top w:val="nil"/>
              <w:left w:val="double" w:sz="6" w:space="0" w:color="002060"/>
              <w:bottom w:val="single" w:sz="4" w:space="0" w:color="808080"/>
              <w:right w:val="single" w:sz="6" w:space="0" w:color="002060"/>
            </w:tcBorders>
            <w:noWrap/>
          </w:tcPr>
          <w:p w14:paraId="456E2F40"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10,20</w:t>
            </w:r>
          </w:p>
        </w:tc>
        <w:tc>
          <w:tcPr>
            <w:tcW w:w="575" w:type="dxa"/>
            <w:tcBorders>
              <w:top w:val="nil"/>
              <w:left w:val="single" w:sz="6" w:space="0" w:color="002060"/>
              <w:bottom w:val="single" w:sz="4" w:space="0" w:color="808080"/>
              <w:right w:val="single" w:sz="4" w:space="0" w:color="808080"/>
            </w:tcBorders>
            <w:noWrap/>
          </w:tcPr>
          <w:p w14:paraId="2F1779C0"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32A689E0"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0,70</w:t>
            </w:r>
          </w:p>
        </w:tc>
        <w:tc>
          <w:tcPr>
            <w:tcW w:w="601" w:type="dxa"/>
            <w:tcBorders>
              <w:top w:val="nil"/>
              <w:left w:val="nil"/>
              <w:bottom w:val="single" w:sz="4" w:space="0" w:color="808080"/>
              <w:right w:val="single" w:sz="4" w:space="0" w:color="808080"/>
            </w:tcBorders>
            <w:noWrap/>
          </w:tcPr>
          <w:p w14:paraId="3A042906"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4CA68C11"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9,50</w:t>
            </w:r>
          </w:p>
        </w:tc>
        <w:tc>
          <w:tcPr>
            <w:tcW w:w="652" w:type="dxa"/>
            <w:tcBorders>
              <w:top w:val="nil"/>
              <w:left w:val="double" w:sz="6" w:space="0" w:color="002060"/>
              <w:bottom w:val="single" w:sz="4" w:space="0" w:color="808080"/>
              <w:right w:val="single" w:sz="6" w:space="0" w:color="002060"/>
            </w:tcBorders>
            <w:noWrap/>
            <w:vAlign w:val="center"/>
          </w:tcPr>
          <w:p w14:paraId="2C584D8E"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12,20</w:t>
            </w:r>
          </w:p>
        </w:tc>
        <w:tc>
          <w:tcPr>
            <w:tcW w:w="576" w:type="dxa"/>
            <w:tcBorders>
              <w:top w:val="nil"/>
              <w:left w:val="single" w:sz="6" w:space="0" w:color="002060"/>
              <w:bottom w:val="single" w:sz="4" w:space="0" w:color="808080"/>
              <w:right w:val="single" w:sz="4" w:space="0" w:color="808080"/>
            </w:tcBorders>
            <w:noWrap/>
            <w:vAlign w:val="center"/>
          </w:tcPr>
          <w:p w14:paraId="52A41135"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7B35092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3CADE4E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76335EF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11,50</w:t>
            </w:r>
          </w:p>
        </w:tc>
        <w:tc>
          <w:tcPr>
            <w:tcW w:w="772" w:type="dxa"/>
            <w:tcBorders>
              <w:top w:val="nil"/>
              <w:left w:val="single" w:sz="18" w:space="0" w:color="002060"/>
              <w:bottom w:val="single" w:sz="4" w:space="0" w:color="808080"/>
              <w:right w:val="double" w:sz="6" w:space="0" w:color="002060"/>
            </w:tcBorders>
            <w:noWrap/>
            <w:vAlign w:val="center"/>
          </w:tcPr>
          <w:p w14:paraId="2BCE020B"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22,40</w:t>
            </w:r>
          </w:p>
        </w:tc>
      </w:tr>
      <w:tr w:rsidR="00AC3881" w14:paraId="033959CC"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0D993A0B"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POL. TRODICA SPORT</w:t>
            </w:r>
          </w:p>
        </w:tc>
        <w:tc>
          <w:tcPr>
            <w:tcW w:w="652" w:type="dxa"/>
            <w:tcBorders>
              <w:top w:val="nil"/>
              <w:left w:val="double" w:sz="6" w:space="0" w:color="002060"/>
              <w:bottom w:val="single" w:sz="4" w:space="0" w:color="808080"/>
              <w:right w:val="single" w:sz="6" w:space="0" w:color="002060"/>
            </w:tcBorders>
            <w:noWrap/>
          </w:tcPr>
          <w:p w14:paraId="4A546853"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9,50</w:t>
            </w:r>
          </w:p>
        </w:tc>
        <w:tc>
          <w:tcPr>
            <w:tcW w:w="575" w:type="dxa"/>
            <w:tcBorders>
              <w:top w:val="nil"/>
              <w:left w:val="single" w:sz="6" w:space="0" w:color="002060"/>
              <w:bottom w:val="single" w:sz="4" w:space="0" w:color="808080"/>
              <w:right w:val="single" w:sz="4" w:space="0" w:color="808080"/>
            </w:tcBorders>
            <w:noWrap/>
          </w:tcPr>
          <w:p w14:paraId="23331810"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A2EE47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3FFB47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33BA6623"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9,50</w:t>
            </w:r>
          </w:p>
        </w:tc>
        <w:tc>
          <w:tcPr>
            <w:tcW w:w="652" w:type="dxa"/>
            <w:tcBorders>
              <w:top w:val="nil"/>
              <w:left w:val="double" w:sz="6" w:space="0" w:color="002060"/>
              <w:bottom w:val="single" w:sz="4" w:space="0" w:color="808080"/>
              <w:right w:val="single" w:sz="6" w:space="0" w:color="002060"/>
            </w:tcBorders>
            <w:noWrap/>
            <w:vAlign w:val="center"/>
          </w:tcPr>
          <w:p w14:paraId="10ED15C6"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14,70</w:t>
            </w:r>
          </w:p>
        </w:tc>
        <w:tc>
          <w:tcPr>
            <w:tcW w:w="576" w:type="dxa"/>
            <w:tcBorders>
              <w:top w:val="nil"/>
              <w:left w:val="single" w:sz="6" w:space="0" w:color="002060"/>
              <w:bottom w:val="single" w:sz="4" w:space="0" w:color="808080"/>
              <w:right w:val="single" w:sz="4" w:space="0" w:color="808080"/>
            </w:tcBorders>
            <w:noWrap/>
            <w:vAlign w:val="center"/>
          </w:tcPr>
          <w:p w14:paraId="72690439"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41D400D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4" w:space="0" w:color="808080"/>
            </w:tcBorders>
            <w:noWrap/>
            <w:vAlign w:val="center"/>
          </w:tcPr>
          <w:p w14:paraId="7D31BF07"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787A57D7"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14,00</w:t>
            </w:r>
          </w:p>
        </w:tc>
        <w:tc>
          <w:tcPr>
            <w:tcW w:w="772" w:type="dxa"/>
            <w:tcBorders>
              <w:top w:val="nil"/>
              <w:left w:val="single" w:sz="18" w:space="0" w:color="002060"/>
              <w:bottom w:val="single" w:sz="4" w:space="0" w:color="808080"/>
              <w:right w:val="double" w:sz="6" w:space="0" w:color="002060"/>
            </w:tcBorders>
            <w:noWrap/>
            <w:vAlign w:val="center"/>
          </w:tcPr>
          <w:p w14:paraId="0888CD51"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24,20</w:t>
            </w:r>
          </w:p>
        </w:tc>
      </w:tr>
      <w:tr w:rsidR="00AC3881" w14:paraId="6E46A620"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4A369185"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SALESIANA VIGOR</w:t>
            </w:r>
          </w:p>
        </w:tc>
        <w:tc>
          <w:tcPr>
            <w:tcW w:w="652" w:type="dxa"/>
            <w:tcBorders>
              <w:top w:val="nil"/>
              <w:left w:val="double" w:sz="6" w:space="0" w:color="002060"/>
              <w:bottom w:val="single" w:sz="4" w:space="0" w:color="808080"/>
              <w:right w:val="single" w:sz="6" w:space="0" w:color="002060"/>
            </w:tcBorders>
            <w:noWrap/>
          </w:tcPr>
          <w:p w14:paraId="2A796DD1"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7,50</w:t>
            </w:r>
          </w:p>
        </w:tc>
        <w:tc>
          <w:tcPr>
            <w:tcW w:w="575" w:type="dxa"/>
            <w:tcBorders>
              <w:top w:val="nil"/>
              <w:left w:val="single" w:sz="6" w:space="0" w:color="002060"/>
              <w:bottom w:val="single" w:sz="4" w:space="0" w:color="808080"/>
              <w:right w:val="single" w:sz="4" w:space="0" w:color="808080"/>
            </w:tcBorders>
            <w:noWrap/>
          </w:tcPr>
          <w:p w14:paraId="0F76B4E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3,00</w:t>
            </w:r>
          </w:p>
        </w:tc>
        <w:tc>
          <w:tcPr>
            <w:tcW w:w="541" w:type="dxa"/>
            <w:tcBorders>
              <w:top w:val="nil"/>
              <w:left w:val="nil"/>
              <w:bottom w:val="single" w:sz="4" w:space="0" w:color="808080"/>
              <w:right w:val="single" w:sz="4" w:space="0" w:color="808080"/>
            </w:tcBorders>
            <w:noWrap/>
          </w:tcPr>
          <w:p w14:paraId="5806004A"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9460DF1"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F91C87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4,50</w:t>
            </w:r>
          </w:p>
        </w:tc>
        <w:tc>
          <w:tcPr>
            <w:tcW w:w="652" w:type="dxa"/>
            <w:tcBorders>
              <w:top w:val="nil"/>
              <w:left w:val="double" w:sz="6" w:space="0" w:color="002060"/>
              <w:bottom w:val="single" w:sz="4" w:space="0" w:color="808080"/>
              <w:right w:val="single" w:sz="6" w:space="0" w:color="002060"/>
            </w:tcBorders>
            <w:noWrap/>
            <w:vAlign w:val="center"/>
          </w:tcPr>
          <w:p w14:paraId="66C3747C"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17,00</w:t>
            </w:r>
          </w:p>
        </w:tc>
        <w:tc>
          <w:tcPr>
            <w:tcW w:w="576" w:type="dxa"/>
            <w:tcBorders>
              <w:top w:val="nil"/>
              <w:left w:val="single" w:sz="6" w:space="0" w:color="002060"/>
              <w:bottom w:val="single" w:sz="4" w:space="0" w:color="808080"/>
              <w:right w:val="single" w:sz="4" w:space="0" w:color="808080"/>
            </w:tcBorders>
            <w:noWrap/>
            <w:vAlign w:val="center"/>
          </w:tcPr>
          <w:p w14:paraId="7358A64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2AF05EA5"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626B99D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54FA766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17,00</w:t>
            </w:r>
          </w:p>
        </w:tc>
        <w:tc>
          <w:tcPr>
            <w:tcW w:w="772" w:type="dxa"/>
            <w:tcBorders>
              <w:top w:val="nil"/>
              <w:left w:val="single" w:sz="18" w:space="0" w:color="002060"/>
              <w:bottom w:val="single" w:sz="4" w:space="0" w:color="808080"/>
              <w:right w:val="double" w:sz="6" w:space="0" w:color="002060"/>
            </w:tcBorders>
            <w:noWrap/>
            <w:vAlign w:val="center"/>
          </w:tcPr>
          <w:p w14:paraId="279DDD7C"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24,50</w:t>
            </w:r>
          </w:p>
        </w:tc>
      </w:tr>
      <w:tr w:rsidR="00AC3881" w14:paraId="31A02D25"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27600FCA"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SETTEMPEDA A.S.D.</w:t>
            </w:r>
          </w:p>
        </w:tc>
        <w:tc>
          <w:tcPr>
            <w:tcW w:w="652" w:type="dxa"/>
            <w:tcBorders>
              <w:top w:val="nil"/>
              <w:left w:val="double" w:sz="6" w:space="0" w:color="002060"/>
              <w:bottom w:val="single" w:sz="4" w:space="0" w:color="808080"/>
              <w:right w:val="single" w:sz="6" w:space="0" w:color="002060"/>
            </w:tcBorders>
            <w:noWrap/>
          </w:tcPr>
          <w:p w14:paraId="2B4A7D18"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10,00</w:t>
            </w:r>
          </w:p>
        </w:tc>
        <w:tc>
          <w:tcPr>
            <w:tcW w:w="575" w:type="dxa"/>
            <w:tcBorders>
              <w:top w:val="nil"/>
              <w:left w:val="single" w:sz="6" w:space="0" w:color="002060"/>
              <w:bottom w:val="single" w:sz="4" w:space="0" w:color="808080"/>
              <w:right w:val="single" w:sz="4" w:space="0" w:color="808080"/>
            </w:tcBorders>
            <w:noWrap/>
          </w:tcPr>
          <w:p w14:paraId="63ADCAD9"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1D4BCB7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FC9458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677D602D"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10,00</w:t>
            </w:r>
          </w:p>
        </w:tc>
        <w:tc>
          <w:tcPr>
            <w:tcW w:w="652" w:type="dxa"/>
            <w:tcBorders>
              <w:top w:val="nil"/>
              <w:left w:val="double" w:sz="6" w:space="0" w:color="002060"/>
              <w:bottom w:val="single" w:sz="4" w:space="0" w:color="808080"/>
              <w:right w:val="single" w:sz="6" w:space="0" w:color="002060"/>
            </w:tcBorders>
            <w:noWrap/>
            <w:vAlign w:val="center"/>
          </w:tcPr>
          <w:p w14:paraId="4FDF7C3B"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23,50</w:t>
            </w:r>
          </w:p>
        </w:tc>
        <w:tc>
          <w:tcPr>
            <w:tcW w:w="576" w:type="dxa"/>
            <w:tcBorders>
              <w:top w:val="nil"/>
              <w:left w:val="single" w:sz="6" w:space="0" w:color="002060"/>
              <w:bottom w:val="single" w:sz="4" w:space="0" w:color="808080"/>
              <w:right w:val="single" w:sz="4" w:space="0" w:color="808080"/>
            </w:tcBorders>
            <w:noWrap/>
            <w:vAlign w:val="center"/>
          </w:tcPr>
          <w:p w14:paraId="4BADD42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66AFB0A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7D18FF7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430E2BD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23,50</w:t>
            </w:r>
          </w:p>
        </w:tc>
        <w:tc>
          <w:tcPr>
            <w:tcW w:w="772" w:type="dxa"/>
            <w:tcBorders>
              <w:top w:val="nil"/>
              <w:left w:val="single" w:sz="18" w:space="0" w:color="002060"/>
              <w:bottom w:val="single" w:sz="4" w:space="0" w:color="808080"/>
              <w:right w:val="double" w:sz="6" w:space="0" w:color="002060"/>
            </w:tcBorders>
            <w:noWrap/>
            <w:vAlign w:val="center"/>
          </w:tcPr>
          <w:p w14:paraId="11B39678"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33,50</w:t>
            </w:r>
          </w:p>
        </w:tc>
      </w:tr>
      <w:tr w:rsidR="00AC3881" w14:paraId="69EB9AC1"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68F0BD14"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URBIS SALVIA A.S.D.</w:t>
            </w:r>
          </w:p>
        </w:tc>
        <w:tc>
          <w:tcPr>
            <w:tcW w:w="652" w:type="dxa"/>
            <w:tcBorders>
              <w:top w:val="nil"/>
              <w:left w:val="double" w:sz="6" w:space="0" w:color="002060"/>
              <w:bottom w:val="single" w:sz="4" w:space="0" w:color="808080"/>
              <w:right w:val="single" w:sz="6" w:space="0" w:color="002060"/>
            </w:tcBorders>
            <w:noWrap/>
          </w:tcPr>
          <w:p w14:paraId="7692A3E5"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16,20</w:t>
            </w:r>
          </w:p>
        </w:tc>
        <w:tc>
          <w:tcPr>
            <w:tcW w:w="575" w:type="dxa"/>
            <w:tcBorders>
              <w:top w:val="nil"/>
              <w:left w:val="single" w:sz="6" w:space="0" w:color="002060"/>
              <w:bottom w:val="single" w:sz="4" w:space="0" w:color="808080"/>
              <w:right w:val="single" w:sz="4" w:space="0" w:color="808080"/>
            </w:tcBorders>
            <w:noWrap/>
          </w:tcPr>
          <w:p w14:paraId="72A67D2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3,00</w:t>
            </w:r>
          </w:p>
        </w:tc>
        <w:tc>
          <w:tcPr>
            <w:tcW w:w="541" w:type="dxa"/>
            <w:tcBorders>
              <w:top w:val="nil"/>
              <w:left w:val="nil"/>
              <w:bottom w:val="single" w:sz="4" w:space="0" w:color="808080"/>
              <w:right w:val="single" w:sz="4" w:space="0" w:color="808080"/>
            </w:tcBorders>
            <w:noWrap/>
          </w:tcPr>
          <w:p w14:paraId="781C2FD5"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C640985"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5,20</w:t>
            </w:r>
          </w:p>
        </w:tc>
        <w:tc>
          <w:tcPr>
            <w:tcW w:w="621" w:type="dxa"/>
            <w:tcBorders>
              <w:top w:val="nil"/>
              <w:left w:val="nil"/>
              <w:bottom w:val="single" w:sz="4" w:space="0" w:color="808080"/>
              <w:right w:val="double" w:sz="6" w:space="0" w:color="002060"/>
            </w:tcBorders>
            <w:noWrap/>
          </w:tcPr>
          <w:p w14:paraId="54CE18FE"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8,00</w:t>
            </w:r>
          </w:p>
        </w:tc>
        <w:tc>
          <w:tcPr>
            <w:tcW w:w="652" w:type="dxa"/>
            <w:tcBorders>
              <w:top w:val="nil"/>
              <w:left w:val="double" w:sz="6" w:space="0" w:color="002060"/>
              <w:bottom w:val="single" w:sz="4" w:space="0" w:color="808080"/>
              <w:right w:val="single" w:sz="6" w:space="0" w:color="002060"/>
            </w:tcBorders>
            <w:noWrap/>
            <w:vAlign w:val="center"/>
          </w:tcPr>
          <w:p w14:paraId="01A1B4D9"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18,20</w:t>
            </w:r>
          </w:p>
        </w:tc>
        <w:tc>
          <w:tcPr>
            <w:tcW w:w="576" w:type="dxa"/>
            <w:tcBorders>
              <w:top w:val="nil"/>
              <w:left w:val="single" w:sz="6" w:space="0" w:color="002060"/>
              <w:bottom w:val="single" w:sz="4" w:space="0" w:color="808080"/>
              <w:right w:val="single" w:sz="4" w:space="0" w:color="808080"/>
            </w:tcBorders>
            <w:noWrap/>
            <w:vAlign w:val="center"/>
          </w:tcPr>
          <w:p w14:paraId="33A3A3E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3,00</w:t>
            </w:r>
          </w:p>
        </w:tc>
        <w:tc>
          <w:tcPr>
            <w:tcW w:w="541" w:type="dxa"/>
            <w:tcBorders>
              <w:top w:val="nil"/>
              <w:left w:val="nil"/>
              <w:bottom w:val="single" w:sz="4" w:space="0" w:color="808080"/>
              <w:right w:val="single" w:sz="4" w:space="0" w:color="808080"/>
            </w:tcBorders>
            <w:noWrap/>
            <w:vAlign w:val="center"/>
          </w:tcPr>
          <w:p w14:paraId="27D2A750"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57696C5C"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026EE1C6"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14,50</w:t>
            </w:r>
          </w:p>
        </w:tc>
        <w:tc>
          <w:tcPr>
            <w:tcW w:w="772" w:type="dxa"/>
            <w:tcBorders>
              <w:top w:val="nil"/>
              <w:left w:val="single" w:sz="18" w:space="0" w:color="002060"/>
              <w:bottom w:val="single" w:sz="4" w:space="0" w:color="808080"/>
              <w:right w:val="double" w:sz="6" w:space="0" w:color="002060"/>
            </w:tcBorders>
            <w:noWrap/>
            <w:vAlign w:val="center"/>
          </w:tcPr>
          <w:p w14:paraId="72D82AB7"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34,40</w:t>
            </w:r>
          </w:p>
        </w:tc>
      </w:tr>
      <w:tr w:rsidR="00AC3881" w14:paraId="72430FAE"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0E9CBAA7"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ACADEMY CIVITANOVESE</w:t>
            </w:r>
          </w:p>
        </w:tc>
        <w:tc>
          <w:tcPr>
            <w:tcW w:w="652" w:type="dxa"/>
            <w:tcBorders>
              <w:top w:val="nil"/>
              <w:left w:val="double" w:sz="6" w:space="0" w:color="002060"/>
              <w:bottom w:val="single" w:sz="4" w:space="0" w:color="808080"/>
              <w:right w:val="single" w:sz="6" w:space="0" w:color="002060"/>
            </w:tcBorders>
            <w:noWrap/>
          </w:tcPr>
          <w:p w14:paraId="2DB158A8"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12,40</w:t>
            </w:r>
          </w:p>
        </w:tc>
        <w:tc>
          <w:tcPr>
            <w:tcW w:w="575" w:type="dxa"/>
            <w:tcBorders>
              <w:top w:val="nil"/>
              <w:left w:val="single" w:sz="6" w:space="0" w:color="002060"/>
              <w:bottom w:val="single" w:sz="4" w:space="0" w:color="808080"/>
              <w:right w:val="single" w:sz="4" w:space="0" w:color="808080"/>
            </w:tcBorders>
            <w:noWrap/>
          </w:tcPr>
          <w:p w14:paraId="07A30385"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3,00</w:t>
            </w:r>
          </w:p>
        </w:tc>
        <w:tc>
          <w:tcPr>
            <w:tcW w:w="541" w:type="dxa"/>
            <w:tcBorders>
              <w:top w:val="nil"/>
              <w:left w:val="nil"/>
              <w:bottom w:val="single" w:sz="4" w:space="0" w:color="808080"/>
              <w:right w:val="single" w:sz="4" w:space="0" w:color="808080"/>
            </w:tcBorders>
            <w:noWrap/>
          </w:tcPr>
          <w:p w14:paraId="13CABAAB"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367F22F"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1,40</w:t>
            </w:r>
          </w:p>
        </w:tc>
        <w:tc>
          <w:tcPr>
            <w:tcW w:w="621" w:type="dxa"/>
            <w:tcBorders>
              <w:top w:val="single" w:sz="4" w:space="0" w:color="808080"/>
              <w:left w:val="nil"/>
              <w:bottom w:val="single" w:sz="4" w:space="0" w:color="808080"/>
              <w:right w:val="double" w:sz="6" w:space="0" w:color="002060"/>
            </w:tcBorders>
            <w:noWrap/>
          </w:tcPr>
          <w:p w14:paraId="25C2DA8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8,00</w:t>
            </w:r>
          </w:p>
        </w:tc>
        <w:tc>
          <w:tcPr>
            <w:tcW w:w="652" w:type="dxa"/>
            <w:tcBorders>
              <w:top w:val="single" w:sz="4" w:space="0" w:color="808080"/>
              <w:left w:val="double" w:sz="6" w:space="0" w:color="002060"/>
              <w:bottom w:val="single" w:sz="4" w:space="0" w:color="808080"/>
              <w:right w:val="single" w:sz="6" w:space="0" w:color="002060"/>
            </w:tcBorders>
            <w:noWrap/>
            <w:vAlign w:val="center"/>
          </w:tcPr>
          <w:p w14:paraId="3F4644A2"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24,10</w:t>
            </w:r>
          </w:p>
        </w:tc>
        <w:tc>
          <w:tcPr>
            <w:tcW w:w="576" w:type="dxa"/>
            <w:tcBorders>
              <w:top w:val="nil"/>
              <w:left w:val="single" w:sz="6" w:space="0" w:color="002060"/>
              <w:bottom w:val="single" w:sz="4" w:space="0" w:color="808080"/>
              <w:right w:val="single" w:sz="4" w:space="0" w:color="808080"/>
            </w:tcBorders>
            <w:noWrap/>
            <w:vAlign w:val="center"/>
          </w:tcPr>
          <w:p w14:paraId="05C3E1A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3,00</w:t>
            </w:r>
          </w:p>
        </w:tc>
        <w:tc>
          <w:tcPr>
            <w:tcW w:w="541" w:type="dxa"/>
            <w:tcBorders>
              <w:top w:val="nil"/>
              <w:left w:val="nil"/>
              <w:bottom w:val="single" w:sz="4" w:space="0" w:color="808080"/>
              <w:right w:val="single" w:sz="4" w:space="0" w:color="808080"/>
            </w:tcBorders>
            <w:noWrap/>
            <w:vAlign w:val="center"/>
          </w:tcPr>
          <w:p w14:paraId="46B4A599"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1B41C7EF"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7,60</w:t>
            </w:r>
          </w:p>
        </w:tc>
        <w:tc>
          <w:tcPr>
            <w:tcW w:w="621" w:type="dxa"/>
            <w:tcBorders>
              <w:top w:val="nil"/>
              <w:left w:val="nil"/>
              <w:bottom w:val="single" w:sz="4" w:space="0" w:color="808080"/>
              <w:right w:val="single" w:sz="18" w:space="0" w:color="002060"/>
            </w:tcBorders>
            <w:noWrap/>
            <w:vAlign w:val="center"/>
          </w:tcPr>
          <w:p w14:paraId="459FDE23"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13,50</w:t>
            </w:r>
          </w:p>
        </w:tc>
        <w:tc>
          <w:tcPr>
            <w:tcW w:w="772" w:type="dxa"/>
            <w:tcBorders>
              <w:top w:val="nil"/>
              <w:left w:val="single" w:sz="18" w:space="0" w:color="002060"/>
              <w:bottom w:val="single" w:sz="4" w:space="0" w:color="808080"/>
              <w:right w:val="double" w:sz="6" w:space="0" w:color="002060"/>
            </w:tcBorders>
            <w:noWrap/>
            <w:vAlign w:val="center"/>
          </w:tcPr>
          <w:p w14:paraId="2119B50A"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36,50</w:t>
            </w:r>
          </w:p>
        </w:tc>
      </w:tr>
      <w:tr w:rsidR="00AC3881" w14:paraId="3AF31FDB"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11BD7841"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CIVITANOVESE CALCIO</w:t>
            </w:r>
          </w:p>
        </w:tc>
        <w:tc>
          <w:tcPr>
            <w:tcW w:w="652" w:type="dxa"/>
            <w:tcBorders>
              <w:top w:val="nil"/>
              <w:left w:val="double" w:sz="6" w:space="0" w:color="002060"/>
              <w:bottom w:val="single" w:sz="4" w:space="0" w:color="808080"/>
              <w:right w:val="single" w:sz="6" w:space="0" w:color="002060"/>
            </w:tcBorders>
            <w:noWrap/>
          </w:tcPr>
          <w:p w14:paraId="2CBB1AC6"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16,00</w:t>
            </w:r>
          </w:p>
        </w:tc>
        <w:tc>
          <w:tcPr>
            <w:tcW w:w="575" w:type="dxa"/>
            <w:tcBorders>
              <w:top w:val="nil"/>
              <w:left w:val="single" w:sz="6" w:space="0" w:color="002060"/>
              <w:bottom w:val="single" w:sz="4" w:space="0" w:color="808080"/>
              <w:right w:val="single" w:sz="4" w:space="0" w:color="808080"/>
            </w:tcBorders>
            <w:noWrap/>
          </w:tcPr>
          <w:p w14:paraId="20FEEA8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6E774920"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13D50E6"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5855868F"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16,00</w:t>
            </w:r>
          </w:p>
        </w:tc>
        <w:tc>
          <w:tcPr>
            <w:tcW w:w="652" w:type="dxa"/>
            <w:tcBorders>
              <w:top w:val="nil"/>
              <w:left w:val="double" w:sz="6" w:space="0" w:color="002060"/>
              <w:bottom w:val="single" w:sz="4" w:space="0" w:color="808080"/>
              <w:right w:val="single" w:sz="6" w:space="0" w:color="002060"/>
            </w:tcBorders>
            <w:noWrap/>
            <w:vAlign w:val="center"/>
          </w:tcPr>
          <w:p w14:paraId="6417F14A"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23,50</w:t>
            </w:r>
          </w:p>
        </w:tc>
        <w:tc>
          <w:tcPr>
            <w:tcW w:w="576" w:type="dxa"/>
            <w:tcBorders>
              <w:top w:val="nil"/>
              <w:left w:val="single" w:sz="6" w:space="0" w:color="002060"/>
              <w:bottom w:val="single" w:sz="4" w:space="0" w:color="808080"/>
              <w:right w:val="single" w:sz="4" w:space="0" w:color="808080"/>
            </w:tcBorders>
            <w:noWrap/>
            <w:vAlign w:val="center"/>
          </w:tcPr>
          <w:p w14:paraId="05909FD1"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3,00</w:t>
            </w:r>
          </w:p>
        </w:tc>
        <w:tc>
          <w:tcPr>
            <w:tcW w:w="541" w:type="dxa"/>
            <w:tcBorders>
              <w:top w:val="nil"/>
              <w:left w:val="nil"/>
              <w:bottom w:val="single" w:sz="4" w:space="0" w:color="808080"/>
              <w:right w:val="single" w:sz="4" w:space="0" w:color="808080"/>
            </w:tcBorders>
            <w:noWrap/>
            <w:vAlign w:val="center"/>
          </w:tcPr>
          <w:p w14:paraId="184FD90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4A460C61"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7C55C478"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20,50</w:t>
            </w:r>
          </w:p>
        </w:tc>
        <w:tc>
          <w:tcPr>
            <w:tcW w:w="772" w:type="dxa"/>
            <w:tcBorders>
              <w:top w:val="nil"/>
              <w:left w:val="single" w:sz="18" w:space="0" w:color="002060"/>
              <w:bottom w:val="single" w:sz="4" w:space="0" w:color="808080"/>
              <w:right w:val="double" w:sz="6" w:space="0" w:color="002060"/>
            </w:tcBorders>
            <w:noWrap/>
            <w:vAlign w:val="center"/>
          </w:tcPr>
          <w:p w14:paraId="015F2AA1"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39,50</w:t>
            </w:r>
          </w:p>
        </w:tc>
      </w:tr>
      <w:tr w:rsidR="00AC3881" w14:paraId="7AD41164"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1C19E556"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SAN CLAUDIO CALCIO</w:t>
            </w:r>
          </w:p>
        </w:tc>
        <w:tc>
          <w:tcPr>
            <w:tcW w:w="652" w:type="dxa"/>
            <w:tcBorders>
              <w:top w:val="nil"/>
              <w:left w:val="double" w:sz="6" w:space="0" w:color="002060"/>
              <w:bottom w:val="single" w:sz="4" w:space="0" w:color="808080"/>
              <w:right w:val="single" w:sz="6" w:space="0" w:color="002060"/>
            </w:tcBorders>
            <w:noWrap/>
          </w:tcPr>
          <w:p w14:paraId="287FCBD7"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21,20</w:t>
            </w:r>
          </w:p>
        </w:tc>
        <w:tc>
          <w:tcPr>
            <w:tcW w:w="575" w:type="dxa"/>
            <w:tcBorders>
              <w:top w:val="nil"/>
              <w:left w:val="single" w:sz="6" w:space="0" w:color="002060"/>
              <w:bottom w:val="single" w:sz="4" w:space="0" w:color="808080"/>
              <w:right w:val="single" w:sz="4" w:space="0" w:color="808080"/>
            </w:tcBorders>
            <w:noWrap/>
          </w:tcPr>
          <w:p w14:paraId="49BBC86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6,00</w:t>
            </w:r>
          </w:p>
        </w:tc>
        <w:tc>
          <w:tcPr>
            <w:tcW w:w="541" w:type="dxa"/>
            <w:tcBorders>
              <w:top w:val="nil"/>
              <w:left w:val="nil"/>
              <w:bottom w:val="single" w:sz="4" w:space="0" w:color="808080"/>
              <w:right w:val="single" w:sz="4" w:space="0" w:color="808080"/>
            </w:tcBorders>
            <w:noWrap/>
          </w:tcPr>
          <w:p w14:paraId="4403F454"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6C11D58"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0,70</w:t>
            </w:r>
          </w:p>
        </w:tc>
        <w:tc>
          <w:tcPr>
            <w:tcW w:w="621" w:type="dxa"/>
            <w:tcBorders>
              <w:top w:val="nil"/>
              <w:left w:val="nil"/>
              <w:bottom w:val="single" w:sz="4" w:space="0" w:color="808080"/>
              <w:right w:val="double" w:sz="6" w:space="0" w:color="002060"/>
            </w:tcBorders>
            <w:noWrap/>
          </w:tcPr>
          <w:p w14:paraId="198FA93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14,50</w:t>
            </w:r>
          </w:p>
        </w:tc>
        <w:tc>
          <w:tcPr>
            <w:tcW w:w="652" w:type="dxa"/>
            <w:tcBorders>
              <w:top w:val="nil"/>
              <w:left w:val="double" w:sz="6" w:space="0" w:color="002060"/>
              <w:bottom w:val="single" w:sz="4" w:space="0" w:color="808080"/>
              <w:right w:val="single" w:sz="6" w:space="0" w:color="002060"/>
            </w:tcBorders>
            <w:noWrap/>
            <w:vAlign w:val="center"/>
          </w:tcPr>
          <w:p w14:paraId="375B5A34"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27,50</w:t>
            </w:r>
          </w:p>
        </w:tc>
        <w:tc>
          <w:tcPr>
            <w:tcW w:w="576" w:type="dxa"/>
            <w:tcBorders>
              <w:top w:val="nil"/>
              <w:left w:val="single" w:sz="6" w:space="0" w:color="002060"/>
              <w:bottom w:val="single" w:sz="4" w:space="0" w:color="808080"/>
              <w:right w:val="single" w:sz="4" w:space="0" w:color="808080"/>
            </w:tcBorders>
            <w:noWrap/>
            <w:vAlign w:val="center"/>
          </w:tcPr>
          <w:p w14:paraId="46A051B6"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0F6B7E46"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29D7FE06"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5E3907A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27,50</w:t>
            </w:r>
          </w:p>
        </w:tc>
        <w:tc>
          <w:tcPr>
            <w:tcW w:w="772" w:type="dxa"/>
            <w:tcBorders>
              <w:top w:val="nil"/>
              <w:left w:val="single" w:sz="18" w:space="0" w:color="002060"/>
              <w:bottom w:val="single" w:sz="4" w:space="0" w:color="808080"/>
              <w:right w:val="double" w:sz="6" w:space="0" w:color="002060"/>
            </w:tcBorders>
            <w:noWrap/>
            <w:vAlign w:val="center"/>
          </w:tcPr>
          <w:p w14:paraId="4CE7FCA5"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48,70</w:t>
            </w:r>
          </w:p>
        </w:tc>
      </w:tr>
      <w:tr w:rsidR="00AC3881" w14:paraId="46681C7E" w14:textId="77777777" w:rsidTr="002C6264">
        <w:trPr>
          <w:trHeight w:val="256"/>
        </w:trPr>
        <w:tc>
          <w:tcPr>
            <w:tcW w:w="3040" w:type="dxa"/>
            <w:tcBorders>
              <w:top w:val="nil"/>
              <w:left w:val="double" w:sz="6" w:space="0" w:color="002060"/>
              <w:bottom w:val="single" w:sz="4" w:space="0" w:color="808080"/>
              <w:right w:val="double" w:sz="6" w:space="0" w:color="002060"/>
            </w:tcBorders>
            <w:noWrap/>
          </w:tcPr>
          <w:p w14:paraId="34AC2629" w14:textId="77777777" w:rsidR="00AC3881" w:rsidRPr="00BF0A88" w:rsidRDefault="00AC3881" w:rsidP="002C6264">
            <w:pPr>
              <w:rPr>
                <w:rFonts w:ascii="Arial" w:hAnsi="Arial" w:cs="Arial"/>
                <w:b/>
                <w:bCs/>
                <w:color w:val="17365D" w:themeColor="text2" w:themeShade="BF"/>
                <w:sz w:val="16"/>
                <w:szCs w:val="16"/>
              </w:rPr>
            </w:pPr>
            <w:r w:rsidRPr="00BF0A88">
              <w:rPr>
                <w:rFonts w:ascii="Arial" w:hAnsi="Arial" w:cs="Arial"/>
                <w:b/>
                <w:bCs/>
                <w:color w:val="17365D" w:themeColor="text2" w:themeShade="BF"/>
                <w:sz w:val="16"/>
                <w:szCs w:val="16"/>
              </w:rPr>
              <w:t>CALCIO CORRIDONIA</w:t>
            </w:r>
          </w:p>
        </w:tc>
        <w:tc>
          <w:tcPr>
            <w:tcW w:w="652" w:type="dxa"/>
            <w:tcBorders>
              <w:top w:val="nil"/>
              <w:left w:val="double" w:sz="6" w:space="0" w:color="002060"/>
              <w:bottom w:val="single" w:sz="4" w:space="0" w:color="808080"/>
              <w:right w:val="single" w:sz="6" w:space="0" w:color="002060"/>
            </w:tcBorders>
            <w:noWrap/>
          </w:tcPr>
          <w:p w14:paraId="4B40BE0C" w14:textId="77777777" w:rsidR="00AC3881" w:rsidRPr="00BF0A88" w:rsidRDefault="00AC3881" w:rsidP="002C6264">
            <w:pPr>
              <w:jc w:val="center"/>
              <w:rPr>
                <w:rFonts w:ascii="Arial" w:hAnsi="Arial" w:cs="Arial"/>
                <w:b/>
                <w:i/>
                <w:color w:val="17365D" w:themeColor="text2" w:themeShade="BF"/>
                <w:sz w:val="16"/>
                <w:szCs w:val="16"/>
              </w:rPr>
            </w:pPr>
            <w:r w:rsidRPr="00BF0A88">
              <w:rPr>
                <w:rFonts w:ascii="Arial" w:hAnsi="Arial" w:cs="Arial"/>
                <w:color w:val="17365D" w:themeColor="text2" w:themeShade="BF"/>
                <w:sz w:val="16"/>
                <w:szCs w:val="16"/>
              </w:rPr>
              <w:t>14,20</w:t>
            </w:r>
          </w:p>
        </w:tc>
        <w:tc>
          <w:tcPr>
            <w:tcW w:w="575" w:type="dxa"/>
            <w:tcBorders>
              <w:top w:val="nil"/>
              <w:left w:val="single" w:sz="6" w:space="0" w:color="002060"/>
              <w:bottom w:val="single" w:sz="4" w:space="0" w:color="808080"/>
              <w:right w:val="single" w:sz="4" w:space="0" w:color="808080"/>
            </w:tcBorders>
            <w:noWrap/>
          </w:tcPr>
          <w:p w14:paraId="0DC7B352"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413705EA"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6EAB387"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4,20</w:t>
            </w:r>
          </w:p>
        </w:tc>
        <w:tc>
          <w:tcPr>
            <w:tcW w:w="621" w:type="dxa"/>
            <w:tcBorders>
              <w:top w:val="nil"/>
              <w:left w:val="nil"/>
              <w:bottom w:val="single" w:sz="4" w:space="0" w:color="808080"/>
              <w:right w:val="double" w:sz="6" w:space="0" w:color="002060"/>
            </w:tcBorders>
            <w:noWrap/>
          </w:tcPr>
          <w:p w14:paraId="24F633DC" w14:textId="77777777" w:rsidR="00AC3881" w:rsidRPr="00BF0A88" w:rsidRDefault="00AC3881" w:rsidP="002C6264">
            <w:pPr>
              <w:jc w:val="center"/>
              <w:rPr>
                <w:rFonts w:ascii="Arial" w:hAnsi="Arial" w:cs="Arial"/>
                <w:color w:val="17365D" w:themeColor="text2" w:themeShade="BF"/>
                <w:sz w:val="16"/>
                <w:szCs w:val="16"/>
              </w:rPr>
            </w:pPr>
            <w:r w:rsidRPr="00BF0A88">
              <w:rPr>
                <w:rFonts w:ascii="Arial" w:hAnsi="Arial" w:cs="Arial"/>
                <w:color w:val="17365D" w:themeColor="text2" w:themeShade="BF"/>
                <w:sz w:val="16"/>
                <w:szCs w:val="16"/>
              </w:rPr>
              <w:t>10,00</w:t>
            </w:r>
          </w:p>
        </w:tc>
        <w:tc>
          <w:tcPr>
            <w:tcW w:w="652" w:type="dxa"/>
            <w:tcBorders>
              <w:top w:val="nil"/>
              <w:left w:val="double" w:sz="6" w:space="0" w:color="002060"/>
              <w:bottom w:val="single" w:sz="4" w:space="0" w:color="808080"/>
              <w:right w:val="single" w:sz="6" w:space="0" w:color="002060"/>
            </w:tcBorders>
            <w:noWrap/>
            <w:vAlign w:val="center"/>
          </w:tcPr>
          <w:p w14:paraId="14305578" w14:textId="77777777" w:rsidR="00AC3881" w:rsidRPr="00792E25" w:rsidRDefault="00AC3881" w:rsidP="002C6264">
            <w:pPr>
              <w:jc w:val="center"/>
              <w:rPr>
                <w:rFonts w:ascii="Arial" w:hAnsi="Arial" w:cs="Arial"/>
                <w:bCs/>
                <w:i/>
                <w:color w:val="002060"/>
                <w:sz w:val="16"/>
                <w:szCs w:val="16"/>
              </w:rPr>
            </w:pPr>
            <w:r>
              <w:rPr>
                <w:rFonts w:ascii="Arial" w:hAnsi="Arial" w:cs="Arial"/>
                <w:bCs/>
                <w:i/>
                <w:color w:val="002060"/>
                <w:sz w:val="16"/>
                <w:szCs w:val="16"/>
              </w:rPr>
              <w:t>40,70</w:t>
            </w:r>
          </w:p>
        </w:tc>
        <w:tc>
          <w:tcPr>
            <w:tcW w:w="576" w:type="dxa"/>
            <w:tcBorders>
              <w:top w:val="nil"/>
              <w:left w:val="single" w:sz="6" w:space="0" w:color="002060"/>
              <w:bottom w:val="single" w:sz="4" w:space="0" w:color="808080"/>
              <w:right w:val="single" w:sz="4" w:space="0" w:color="808080"/>
            </w:tcBorders>
            <w:noWrap/>
            <w:vAlign w:val="center"/>
          </w:tcPr>
          <w:p w14:paraId="1D4B8834"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1,50</w:t>
            </w:r>
          </w:p>
        </w:tc>
        <w:tc>
          <w:tcPr>
            <w:tcW w:w="541" w:type="dxa"/>
            <w:tcBorders>
              <w:top w:val="nil"/>
              <w:left w:val="nil"/>
              <w:bottom w:val="single" w:sz="4" w:space="0" w:color="808080"/>
              <w:right w:val="single" w:sz="4" w:space="0" w:color="808080"/>
            </w:tcBorders>
            <w:noWrap/>
            <w:vAlign w:val="center"/>
          </w:tcPr>
          <w:p w14:paraId="75B501C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3C12867D"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16,20</w:t>
            </w:r>
          </w:p>
        </w:tc>
        <w:tc>
          <w:tcPr>
            <w:tcW w:w="621" w:type="dxa"/>
            <w:tcBorders>
              <w:top w:val="nil"/>
              <w:left w:val="nil"/>
              <w:bottom w:val="single" w:sz="4" w:space="0" w:color="808080"/>
              <w:right w:val="single" w:sz="18" w:space="0" w:color="002060"/>
            </w:tcBorders>
            <w:noWrap/>
            <w:vAlign w:val="center"/>
          </w:tcPr>
          <w:p w14:paraId="2DBE36AA" w14:textId="77777777" w:rsidR="00AC3881" w:rsidRPr="00792E25" w:rsidRDefault="00AC3881" w:rsidP="002C6264">
            <w:pPr>
              <w:jc w:val="center"/>
              <w:rPr>
                <w:rFonts w:ascii="Arial" w:hAnsi="Arial" w:cs="Arial"/>
                <w:bCs/>
                <w:color w:val="002060"/>
                <w:sz w:val="16"/>
                <w:szCs w:val="16"/>
              </w:rPr>
            </w:pPr>
            <w:r>
              <w:rPr>
                <w:rFonts w:ascii="Arial" w:hAnsi="Arial" w:cs="Arial"/>
                <w:bCs/>
                <w:color w:val="002060"/>
                <w:sz w:val="16"/>
                <w:szCs w:val="16"/>
              </w:rPr>
              <w:t>23,00</w:t>
            </w:r>
          </w:p>
        </w:tc>
        <w:tc>
          <w:tcPr>
            <w:tcW w:w="772" w:type="dxa"/>
            <w:tcBorders>
              <w:top w:val="nil"/>
              <w:left w:val="single" w:sz="18" w:space="0" w:color="002060"/>
              <w:bottom w:val="single" w:sz="4" w:space="0" w:color="808080"/>
              <w:right w:val="double" w:sz="6" w:space="0" w:color="002060"/>
            </w:tcBorders>
            <w:noWrap/>
            <w:vAlign w:val="center"/>
          </w:tcPr>
          <w:p w14:paraId="7543D5A5" w14:textId="77777777" w:rsidR="00AC3881" w:rsidRDefault="00AC3881" w:rsidP="002C6264">
            <w:pPr>
              <w:jc w:val="center"/>
              <w:rPr>
                <w:rFonts w:ascii="Arial" w:hAnsi="Arial" w:cs="Arial"/>
                <w:b/>
                <w:bCs/>
                <w:color w:val="002060"/>
                <w:sz w:val="16"/>
                <w:szCs w:val="16"/>
              </w:rPr>
            </w:pPr>
            <w:r>
              <w:rPr>
                <w:rFonts w:ascii="Arial" w:hAnsi="Arial" w:cs="Arial"/>
                <w:b/>
                <w:bCs/>
                <w:color w:val="002060"/>
                <w:sz w:val="16"/>
                <w:szCs w:val="16"/>
              </w:rPr>
              <w:t>54,90</w:t>
            </w:r>
          </w:p>
        </w:tc>
      </w:tr>
    </w:tbl>
    <w:p w14:paraId="53AE5F3F"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GIOVANISSIMI MACERATA II FASE</w:t>
      </w:r>
    </w:p>
    <w:p w14:paraId="53532CAD"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488D295B" w14:textId="77777777" w:rsidR="00090728" w:rsidRPr="00FC5642" w:rsidRDefault="00090728" w:rsidP="00090728">
      <w:pPr>
        <w:pStyle w:val="sottotitolocampionato10"/>
        <w:rPr>
          <w:color w:val="002060"/>
          <w:sz w:val="28"/>
          <w:szCs w:val="28"/>
          <w:u w:val="single"/>
        </w:rPr>
      </w:pPr>
      <w:r w:rsidRPr="00FC5642">
        <w:rPr>
          <w:color w:val="002060"/>
          <w:sz w:val="28"/>
          <w:szCs w:val="28"/>
          <w:u w:val="single"/>
        </w:rPr>
        <w:t>PROCLAMAZIONE VINCENTE</w:t>
      </w:r>
    </w:p>
    <w:p w14:paraId="6A7857A1" w14:textId="77777777" w:rsidR="00090728" w:rsidRDefault="00090728" w:rsidP="00090728">
      <w:pPr>
        <w:pStyle w:val="breakline"/>
        <w:rPr>
          <w:rFonts w:eastAsiaTheme="minorEastAsia"/>
          <w:color w:val="002060"/>
        </w:rPr>
      </w:pPr>
    </w:p>
    <w:p w14:paraId="25C6B7F2" w14:textId="5B7543CD" w:rsidR="00090728" w:rsidRDefault="00090728" w:rsidP="00090728">
      <w:pPr>
        <w:pStyle w:val="NormaleWeb"/>
        <w:spacing w:before="0" w:beforeAutospacing="0" w:after="0" w:afterAutospacing="0"/>
        <w:jc w:val="both"/>
      </w:pPr>
      <w:r>
        <w:rPr>
          <w:rFonts w:ascii="Arial" w:hAnsi="Arial" w:cs="Arial"/>
          <w:b/>
          <w:bCs/>
          <w:color w:val="001E5E"/>
          <w:sz w:val="22"/>
          <w:szCs w:val="22"/>
        </w:rPr>
        <w:t>Dopo la partita di finale, si proclama vincente del Campionato di Under 1</w:t>
      </w:r>
      <w:r w:rsidR="005E58F7">
        <w:rPr>
          <w:rFonts w:ascii="Arial" w:hAnsi="Arial" w:cs="Arial"/>
          <w:b/>
          <w:bCs/>
          <w:color w:val="001E5E"/>
          <w:sz w:val="22"/>
          <w:szCs w:val="22"/>
        </w:rPr>
        <w:t>5</w:t>
      </w:r>
      <w:r>
        <w:rPr>
          <w:rFonts w:ascii="Arial" w:hAnsi="Arial" w:cs="Arial"/>
          <w:b/>
          <w:bCs/>
          <w:color w:val="001E5E"/>
          <w:sz w:val="22"/>
          <w:szCs w:val="22"/>
        </w:rPr>
        <w:t xml:space="preserve"> Provinciale di Macerata la Società U.S.</w:t>
      </w:r>
      <w:r w:rsidRPr="008E0345">
        <w:rPr>
          <w:rFonts w:ascii="Arial" w:hAnsi="Arial" w:cs="Arial"/>
          <w:b/>
          <w:bCs/>
          <w:color w:val="001E5E"/>
          <w:sz w:val="22"/>
          <w:szCs w:val="22"/>
        </w:rPr>
        <w:t xml:space="preserve"> </w:t>
      </w:r>
      <w:r>
        <w:rPr>
          <w:rFonts w:ascii="Arial" w:hAnsi="Arial" w:cs="Arial"/>
          <w:b/>
          <w:bCs/>
          <w:color w:val="001E5E"/>
          <w:sz w:val="22"/>
          <w:szCs w:val="22"/>
        </w:rPr>
        <w:t xml:space="preserve">RECANATESE ASD. </w:t>
      </w:r>
    </w:p>
    <w:p w14:paraId="188043B1" w14:textId="77777777" w:rsidR="00C15736" w:rsidRDefault="00C15736" w:rsidP="007E5351">
      <w:pPr>
        <w:pStyle w:val="breakline"/>
        <w:rPr>
          <w:rFonts w:ascii="Arial" w:eastAsiaTheme="minorEastAsia" w:hAnsi="Arial" w:cs="Arial"/>
          <w:color w:val="002060"/>
        </w:rPr>
      </w:pPr>
    </w:p>
    <w:p w14:paraId="565BE67C" w14:textId="77777777" w:rsidR="00F3294A" w:rsidRDefault="00F3294A" w:rsidP="007E5351">
      <w:pPr>
        <w:pStyle w:val="breakline"/>
        <w:rPr>
          <w:rFonts w:ascii="Arial" w:eastAsiaTheme="minorEastAsia" w:hAnsi="Arial" w:cs="Arial"/>
          <w:color w:val="002060"/>
        </w:rPr>
      </w:pPr>
    </w:p>
    <w:p w14:paraId="6F25A9F2" w14:textId="220120A3" w:rsidR="00624E0C" w:rsidRDefault="00624E0C" w:rsidP="00624E0C">
      <w:pPr>
        <w:pStyle w:val="titoloprinc0"/>
        <w:rPr>
          <w:color w:val="002060"/>
        </w:rPr>
      </w:pPr>
      <w:r>
        <w:rPr>
          <w:color w:val="002060"/>
        </w:rPr>
        <w:t>GRADUATORIA COPPA DISCIPLINA</w:t>
      </w:r>
    </w:p>
    <w:p w14:paraId="12F5AA65" w14:textId="77777777" w:rsidR="00624E0C" w:rsidRDefault="00624E0C" w:rsidP="00624E0C">
      <w:pPr>
        <w:pStyle w:val="breakline"/>
        <w:rPr>
          <w:color w:val="002060"/>
        </w:rPr>
      </w:pPr>
    </w:p>
    <w:tbl>
      <w:tblPr>
        <w:tblW w:w="9813" w:type="dxa"/>
        <w:tblInd w:w="58" w:type="dxa"/>
        <w:tblCellMar>
          <w:left w:w="70" w:type="dxa"/>
          <w:right w:w="70" w:type="dxa"/>
        </w:tblCellMar>
        <w:tblLook w:val="04A0" w:firstRow="1" w:lastRow="0" w:firstColumn="1" w:lastColumn="0" w:noHBand="0" w:noVBand="1"/>
      </w:tblPr>
      <w:tblGrid>
        <w:gridCol w:w="3040"/>
        <w:gridCol w:w="652"/>
        <w:gridCol w:w="575"/>
        <w:gridCol w:w="541"/>
        <w:gridCol w:w="601"/>
        <w:gridCol w:w="621"/>
        <w:gridCol w:w="652"/>
        <w:gridCol w:w="576"/>
        <w:gridCol w:w="541"/>
        <w:gridCol w:w="621"/>
        <w:gridCol w:w="621"/>
        <w:gridCol w:w="772"/>
      </w:tblGrid>
      <w:tr w:rsidR="00624E0C" w14:paraId="0EB6D2F9" w14:textId="77777777" w:rsidTr="002C6264">
        <w:trPr>
          <w:trHeight w:val="271"/>
        </w:trPr>
        <w:tc>
          <w:tcPr>
            <w:tcW w:w="3040" w:type="dxa"/>
            <w:vMerge w:val="restart"/>
            <w:tcBorders>
              <w:top w:val="double" w:sz="6" w:space="0" w:color="002060"/>
              <w:left w:val="double" w:sz="6" w:space="0" w:color="002060"/>
              <w:bottom w:val="single" w:sz="4" w:space="0" w:color="808080"/>
              <w:right w:val="double" w:sz="6" w:space="0" w:color="002060"/>
            </w:tcBorders>
            <w:noWrap/>
            <w:vAlign w:val="center"/>
            <w:hideMark/>
          </w:tcPr>
          <w:p w14:paraId="7596935E" w14:textId="77777777" w:rsidR="00624E0C" w:rsidRDefault="00624E0C" w:rsidP="002C6264">
            <w:pPr>
              <w:jc w:val="center"/>
              <w:rPr>
                <w:rFonts w:ascii="Arial" w:hAnsi="Arial" w:cs="Arial"/>
                <w:b/>
                <w:color w:val="002060"/>
                <w:sz w:val="16"/>
                <w:szCs w:val="16"/>
              </w:rPr>
            </w:pPr>
            <w:r>
              <w:rPr>
                <w:rFonts w:ascii="Arial" w:hAnsi="Arial" w:cs="Arial"/>
                <w:b/>
                <w:color w:val="002060"/>
                <w:sz w:val="16"/>
                <w:szCs w:val="16"/>
              </w:rPr>
              <w:t>SOCIETA’</w:t>
            </w:r>
          </w:p>
        </w:tc>
        <w:tc>
          <w:tcPr>
            <w:tcW w:w="2990" w:type="dxa"/>
            <w:gridSpan w:val="5"/>
            <w:tcBorders>
              <w:top w:val="double" w:sz="6" w:space="0" w:color="002060"/>
              <w:left w:val="double" w:sz="6" w:space="0" w:color="002060"/>
              <w:bottom w:val="single" w:sz="4" w:space="0" w:color="808080"/>
              <w:right w:val="double" w:sz="6" w:space="0" w:color="002060"/>
            </w:tcBorders>
            <w:noWrap/>
            <w:vAlign w:val="center"/>
            <w:hideMark/>
          </w:tcPr>
          <w:p w14:paraId="2CA08392" w14:textId="77777777" w:rsidR="00624E0C" w:rsidRDefault="00624E0C" w:rsidP="002C6264">
            <w:pPr>
              <w:jc w:val="center"/>
              <w:rPr>
                <w:rFonts w:ascii="Arial" w:hAnsi="Arial" w:cs="Arial"/>
                <w:b/>
                <w:bCs/>
                <w:iCs/>
                <w:color w:val="002060"/>
                <w:sz w:val="16"/>
                <w:szCs w:val="16"/>
              </w:rPr>
            </w:pPr>
            <w:r>
              <w:rPr>
                <w:rFonts w:ascii="Arial" w:hAnsi="Arial" w:cs="Arial"/>
                <w:b/>
                <w:bCs/>
                <w:iCs/>
                <w:color w:val="002060"/>
                <w:sz w:val="16"/>
                <w:szCs w:val="16"/>
              </w:rPr>
              <w:t>1^ FASE</w:t>
            </w:r>
          </w:p>
        </w:tc>
        <w:tc>
          <w:tcPr>
            <w:tcW w:w="3011" w:type="dxa"/>
            <w:gridSpan w:val="5"/>
            <w:tcBorders>
              <w:top w:val="double" w:sz="6" w:space="0" w:color="002060"/>
              <w:left w:val="double" w:sz="6" w:space="0" w:color="002060"/>
              <w:bottom w:val="single" w:sz="4" w:space="0" w:color="808080"/>
              <w:right w:val="single" w:sz="18" w:space="0" w:color="002060"/>
            </w:tcBorders>
            <w:noWrap/>
            <w:vAlign w:val="center"/>
            <w:hideMark/>
          </w:tcPr>
          <w:p w14:paraId="24E44CC9" w14:textId="77777777" w:rsidR="00624E0C" w:rsidRDefault="00624E0C" w:rsidP="002C6264">
            <w:pPr>
              <w:jc w:val="center"/>
              <w:rPr>
                <w:rFonts w:ascii="Arial" w:hAnsi="Arial" w:cs="Arial"/>
                <w:b/>
                <w:bCs/>
                <w:iCs/>
                <w:color w:val="002060"/>
                <w:sz w:val="16"/>
                <w:szCs w:val="16"/>
              </w:rPr>
            </w:pPr>
            <w:r>
              <w:rPr>
                <w:rFonts w:ascii="Arial" w:hAnsi="Arial" w:cs="Arial"/>
                <w:b/>
                <w:bCs/>
                <w:iCs/>
                <w:color w:val="002060"/>
                <w:sz w:val="16"/>
                <w:szCs w:val="16"/>
              </w:rPr>
              <w:t>2^ FASE</w:t>
            </w:r>
          </w:p>
        </w:tc>
        <w:tc>
          <w:tcPr>
            <w:tcW w:w="772" w:type="dxa"/>
            <w:vMerge w:val="restart"/>
            <w:tcBorders>
              <w:top w:val="double" w:sz="6" w:space="0" w:color="002060"/>
              <w:left w:val="single" w:sz="18" w:space="0" w:color="002060"/>
              <w:bottom w:val="single" w:sz="4" w:space="0" w:color="808080"/>
              <w:right w:val="double" w:sz="6" w:space="0" w:color="002060"/>
            </w:tcBorders>
            <w:textDirection w:val="btLr"/>
            <w:vAlign w:val="center"/>
            <w:hideMark/>
          </w:tcPr>
          <w:p w14:paraId="65627F34" w14:textId="77777777" w:rsidR="00624E0C" w:rsidRDefault="00624E0C" w:rsidP="002C6264">
            <w:pPr>
              <w:jc w:val="center"/>
              <w:rPr>
                <w:rFonts w:ascii="Arial" w:hAnsi="Arial" w:cs="Arial"/>
                <w:b/>
                <w:bCs/>
                <w:color w:val="002060"/>
                <w:sz w:val="16"/>
                <w:szCs w:val="16"/>
              </w:rPr>
            </w:pPr>
            <w:r>
              <w:rPr>
                <w:rFonts w:ascii="Arial" w:hAnsi="Arial" w:cs="Arial"/>
                <w:b/>
                <w:bCs/>
                <w:color w:val="002060"/>
                <w:sz w:val="16"/>
                <w:szCs w:val="16"/>
              </w:rPr>
              <w:t>PUNTEGGIO TOTALE</w:t>
            </w:r>
          </w:p>
        </w:tc>
      </w:tr>
      <w:tr w:rsidR="00624E0C" w14:paraId="73D86A67" w14:textId="77777777" w:rsidTr="002C6264">
        <w:trPr>
          <w:trHeight w:val="995"/>
        </w:trPr>
        <w:tc>
          <w:tcPr>
            <w:tcW w:w="0" w:type="auto"/>
            <w:vMerge/>
            <w:tcBorders>
              <w:top w:val="double" w:sz="6" w:space="0" w:color="002060"/>
              <w:left w:val="double" w:sz="6" w:space="0" w:color="002060"/>
              <w:bottom w:val="single" w:sz="4" w:space="0" w:color="808080"/>
              <w:right w:val="double" w:sz="6" w:space="0" w:color="002060"/>
            </w:tcBorders>
            <w:vAlign w:val="center"/>
            <w:hideMark/>
          </w:tcPr>
          <w:p w14:paraId="16C84F36" w14:textId="77777777" w:rsidR="00624E0C" w:rsidRDefault="00624E0C" w:rsidP="002C6264">
            <w:pPr>
              <w:jc w:val="left"/>
              <w:rPr>
                <w:rFonts w:ascii="Arial" w:hAnsi="Arial" w:cs="Arial"/>
                <w:b/>
                <w:color w:val="002060"/>
                <w:sz w:val="16"/>
                <w:szCs w:val="16"/>
              </w:rPr>
            </w:pPr>
          </w:p>
        </w:tc>
        <w:tc>
          <w:tcPr>
            <w:tcW w:w="652" w:type="dxa"/>
            <w:tcBorders>
              <w:top w:val="nil"/>
              <w:left w:val="double" w:sz="6" w:space="0" w:color="002060"/>
              <w:bottom w:val="single" w:sz="4" w:space="0" w:color="808080"/>
              <w:right w:val="single" w:sz="6" w:space="0" w:color="002060"/>
            </w:tcBorders>
            <w:noWrap/>
            <w:textDirection w:val="btLr"/>
            <w:vAlign w:val="center"/>
            <w:hideMark/>
          </w:tcPr>
          <w:p w14:paraId="1D93794D"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PUNTI</w:t>
            </w:r>
          </w:p>
        </w:tc>
        <w:tc>
          <w:tcPr>
            <w:tcW w:w="575" w:type="dxa"/>
            <w:tcBorders>
              <w:top w:val="nil"/>
              <w:left w:val="single" w:sz="6" w:space="0" w:color="002060"/>
              <w:bottom w:val="single" w:sz="4" w:space="0" w:color="808080"/>
              <w:right w:val="single" w:sz="4" w:space="0" w:color="808080"/>
            </w:tcBorders>
            <w:noWrap/>
            <w:textDirection w:val="btLr"/>
            <w:vAlign w:val="center"/>
            <w:hideMark/>
          </w:tcPr>
          <w:p w14:paraId="3DA138AB"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SOCIETA'</w:t>
            </w:r>
          </w:p>
        </w:tc>
        <w:tc>
          <w:tcPr>
            <w:tcW w:w="541" w:type="dxa"/>
            <w:tcBorders>
              <w:top w:val="nil"/>
              <w:left w:val="nil"/>
              <w:bottom w:val="single" w:sz="4" w:space="0" w:color="808080"/>
              <w:right w:val="single" w:sz="4" w:space="0" w:color="808080"/>
            </w:tcBorders>
            <w:noWrap/>
            <w:textDirection w:val="btLr"/>
            <w:vAlign w:val="center"/>
            <w:hideMark/>
          </w:tcPr>
          <w:p w14:paraId="6D07CCB6"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DIRIGENTI</w:t>
            </w:r>
          </w:p>
        </w:tc>
        <w:tc>
          <w:tcPr>
            <w:tcW w:w="601" w:type="dxa"/>
            <w:tcBorders>
              <w:top w:val="nil"/>
              <w:left w:val="nil"/>
              <w:bottom w:val="single" w:sz="4" w:space="0" w:color="808080"/>
              <w:right w:val="single" w:sz="4" w:space="0" w:color="808080"/>
            </w:tcBorders>
            <w:noWrap/>
            <w:textDirection w:val="btLr"/>
            <w:vAlign w:val="center"/>
            <w:hideMark/>
          </w:tcPr>
          <w:p w14:paraId="5F456517"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TECNICI</w:t>
            </w:r>
          </w:p>
        </w:tc>
        <w:tc>
          <w:tcPr>
            <w:tcW w:w="621" w:type="dxa"/>
            <w:tcBorders>
              <w:top w:val="nil"/>
              <w:left w:val="nil"/>
              <w:bottom w:val="single" w:sz="4" w:space="0" w:color="808080"/>
              <w:right w:val="double" w:sz="6" w:space="0" w:color="002060"/>
            </w:tcBorders>
            <w:noWrap/>
            <w:textDirection w:val="btLr"/>
            <w:vAlign w:val="center"/>
            <w:hideMark/>
          </w:tcPr>
          <w:p w14:paraId="044410AE"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CALCIATORI</w:t>
            </w:r>
          </w:p>
        </w:tc>
        <w:tc>
          <w:tcPr>
            <w:tcW w:w="652" w:type="dxa"/>
            <w:tcBorders>
              <w:top w:val="nil"/>
              <w:left w:val="double" w:sz="6" w:space="0" w:color="002060"/>
              <w:bottom w:val="single" w:sz="4" w:space="0" w:color="808080"/>
              <w:right w:val="single" w:sz="6" w:space="0" w:color="002060"/>
            </w:tcBorders>
            <w:noWrap/>
            <w:textDirection w:val="btLr"/>
            <w:vAlign w:val="center"/>
            <w:hideMark/>
          </w:tcPr>
          <w:p w14:paraId="42409736"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PUNTI</w:t>
            </w:r>
          </w:p>
        </w:tc>
        <w:tc>
          <w:tcPr>
            <w:tcW w:w="576" w:type="dxa"/>
            <w:tcBorders>
              <w:top w:val="nil"/>
              <w:left w:val="single" w:sz="6" w:space="0" w:color="002060"/>
              <w:bottom w:val="single" w:sz="4" w:space="0" w:color="808080"/>
              <w:right w:val="single" w:sz="4" w:space="0" w:color="808080"/>
            </w:tcBorders>
            <w:noWrap/>
            <w:textDirection w:val="btLr"/>
            <w:vAlign w:val="center"/>
            <w:hideMark/>
          </w:tcPr>
          <w:p w14:paraId="42F5CEB4"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SOCIETA'</w:t>
            </w:r>
          </w:p>
        </w:tc>
        <w:tc>
          <w:tcPr>
            <w:tcW w:w="541" w:type="dxa"/>
            <w:tcBorders>
              <w:top w:val="nil"/>
              <w:left w:val="nil"/>
              <w:bottom w:val="single" w:sz="4" w:space="0" w:color="808080"/>
              <w:right w:val="single" w:sz="4" w:space="0" w:color="808080"/>
            </w:tcBorders>
            <w:noWrap/>
            <w:textDirection w:val="btLr"/>
            <w:vAlign w:val="center"/>
            <w:hideMark/>
          </w:tcPr>
          <w:p w14:paraId="6B07B24B"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DIRIGENTI</w:t>
            </w:r>
          </w:p>
        </w:tc>
        <w:tc>
          <w:tcPr>
            <w:tcW w:w="621" w:type="dxa"/>
            <w:tcBorders>
              <w:top w:val="nil"/>
              <w:left w:val="nil"/>
              <w:bottom w:val="single" w:sz="4" w:space="0" w:color="808080"/>
              <w:right w:val="single" w:sz="4" w:space="0" w:color="808080"/>
            </w:tcBorders>
            <w:noWrap/>
            <w:textDirection w:val="btLr"/>
            <w:vAlign w:val="center"/>
            <w:hideMark/>
          </w:tcPr>
          <w:p w14:paraId="214FDE76"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TECNICI</w:t>
            </w:r>
          </w:p>
        </w:tc>
        <w:tc>
          <w:tcPr>
            <w:tcW w:w="621" w:type="dxa"/>
            <w:tcBorders>
              <w:top w:val="nil"/>
              <w:left w:val="nil"/>
              <w:bottom w:val="single" w:sz="4" w:space="0" w:color="808080"/>
              <w:right w:val="single" w:sz="18" w:space="0" w:color="002060"/>
            </w:tcBorders>
            <w:noWrap/>
            <w:textDirection w:val="btLr"/>
            <w:vAlign w:val="center"/>
            <w:hideMark/>
          </w:tcPr>
          <w:p w14:paraId="1016080C" w14:textId="77777777" w:rsidR="00624E0C" w:rsidRDefault="00624E0C" w:rsidP="002C6264">
            <w:pPr>
              <w:jc w:val="center"/>
              <w:rPr>
                <w:rFonts w:ascii="Arial" w:hAnsi="Arial" w:cs="Arial"/>
                <w:color w:val="002060"/>
                <w:sz w:val="16"/>
                <w:szCs w:val="16"/>
              </w:rPr>
            </w:pPr>
            <w:r>
              <w:rPr>
                <w:rFonts w:ascii="Arial" w:hAnsi="Arial" w:cs="Arial"/>
                <w:color w:val="002060"/>
                <w:sz w:val="16"/>
                <w:szCs w:val="16"/>
              </w:rPr>
              <w:t>CALCIATORI</w:t>
            </w:r>
          </w:p>
        </w:tc>
        <w:tc>
          <w:tcPr>
            <w:tcW w:w="0" w:type="auto"/>
            <w:vMerge/>
            <w:tcBorders>
              <w:top w:val="double" w:sz="6" w:space="0" w:color="002060"/>
              <w:left w:val="single" w:sz="18" w:space="0" w:color="002060"/>
              <w:bottom w:val="single" w:sz="4" w:space="0" w:color="808080"/>
              <w:right w:val="double" w:sz="6" w:space="0" w:color="002060"/>
            </w:tcBorders>
            <w:vAlign w:val="center"/>
            <w:hideMark/>
          </w:tcPr>
          <w:p w14:paraId="383F6A29" w14:textId="77777777" w:rsidR="00624E0C" w:rsidRDefault="00624E0C" w:rsidP="002C6264">
            <w:pPr>
              <w:jc w:val="left"/>
              <w:rPr>
                <w:rFonts w:ascii="Arial" w:hAnsi="Arial" w:cs="Arial"/>
                <w:b/>
                <w:bCs/>
                <w:color w:val="002060"/>
                <w:sz w:val="16"/>
                <w:szCs w:val="16"/>
              </w:rPr>
            </w:pPr>
          </w:p>
        </w:tc>
      </w:tr>
      <w:tr w:rsidR="00624E0C" w14:paraId="08728EC3"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5076E482"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URBIS SALVIA A.S.D.</w:t>
            </w:r>
          </w:p>
        </w:tc>
        <w:tc>
          <w:tcPr>
            <w:tcW w:w="652" w:type="dxa"/>
            <w:tcBorders>
              <w:top w:val="nil"/>
              <w:left w:val="double" w:sz="6" w:space="0" w:color="002060"/>
              <w:bottom w:val="single" w:sz="4" w:space="0" w:color="808080"/>
              <w:right w:val="single" w:sz="6" w:space="0" w:color="002060"/>
            </w:tcBorders>
            <w:noWrap/>
          </w:tcPr>
          <w:p w14:paraId="7C292910"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0</w:t>
            </w:r>
          </w:p>
        </w:tc>
        <w:tc>
          <w:tcPr>
            <w:tcW w:w="575" w:type="dxa"/>
            <w:tcBorders>
              <w:top w:val="nil"/>
              <w:left w:val="single" w:sz="6" w:space="0" w:color="002060"/>
              <w:bottom w:val="single" w:sz="4" w:space="0" w:color="808080"/>
              <w:right w:val="single" w:sz="4" w:space="0" w:color="808080"/>
            </w:tcBorders>
            <w:noWrap/>
          </w:tcPr>
          <w:p w14:paraId="521942D9"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2E26585F"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101910AD"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2CA1805C"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52" w:type="dxa"/>
            <w:tcBorders>
              <w:top w:val="nil"/>
              <w:left w:val="double" w:sz="6" w:space="0" w:color="002060"/>
              <w:bottom w:val="single" w:sz="4" w:space="0" w:color="808080"/>
              <w:right w:val="single" w:sz="6" w:space="0" w:color="002060"/>
            </w:tcBorders>
            <w:noWrap/>
            <w:vAlign w:val="center"/>
          </w:tcPr>
          <w:p w14:paraId="4AC61626" w14:textId="77777777" w:rsidR="00624E0C" w:rsidRPr="00D85A15" w:rsidRDefault="00624E0C" w:rsidP="002C6264">
            <w:pPr>
              <w:jc w:val="center"/>
              <w:rPr>
                <w:rFonts w:ascii="Arial" w:hAnsi="Arial" w:cs="Arial"/>
                <w:bCs/>
                <w:i/>
                <w:color w:val="002060"/>
                <w:sz w:val="16"/>
                <w:szCs w:val="16"/>
              </w:rPr>
            </w:pPr>
            <w:r w:rsidRPr="00D85A15">
              <w:rPr>
                <w:rFonts w:ascii="Arial" w:hAnsi="Arial" w:cs="Arial"/>
                <w:bCs/>
                <w:i/>
                <w:color w:val="002060"/>
                <w:sz w:val="16"/>
                <w:szCs w:val="16"/>
              </w:rPr>
              <w:t>1,00</w:t>
            </w:r>
          </w:p>
        </w:tc>
        <w:tc>
          <w:tcPr>
            <w:tcW w:w="576" w:type="dxa"/>
            <w:tcBorders>
              <w:top w:val="nil"/>
              <w:left w:val="single" w:sz="6" w:space="0" w:color="002060"/>
              <w:bottom w:val="single" w:sz="4" w:space="0" w:color="808080"/>
              <w:right w:val="single" w:sz="4" w:space="0" w:color="808080"/>
            </w:tcBorders>
            <w:noWrap/>
            <w:vAlign w:val="center"/>
          </w:tcPr>
          <w:p w14:paraId="2C4C89A5"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0F49509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0AA6706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2E33D3D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1,00</w:t>
            </w:r>
          </w:p>
        </w:tc>
        <w:tc>
          <w:tcPr>
            <w:tcW w:w="772" w:type="dxa"/>
            <w:tcBorders>
              <w:top w:val="nil"/>
              <w:left w:val="single" w:sz="18" w:space="0" w:color="002060"/>
              <w:bottom w:val="single" w:sz="4" w:space="0" w:color="808080"/>
              <w:right w:val="double" w:sz="6" w:space="0" w:color="002060"/>
            </w:tcBorders>
            <w:noWrap/>
            <w:vAlign w:val="center"/>
          </w:tcPr>
          <w:p w14:paraId="15521168"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1,00</w:t>
            </w:r>
          </w:p>
        </w:tc>
      </w:tr>
      <w:tr w:rsidR="00624E0C" w14:paraId="193EEF1F"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2DDB895C"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CINGOLANA SAN FRANCESCO</w:t>
            </w:r>
          </w:p>
        </w:tc>
        <w:tc>
          <w:tcPr>
            <w:tcW w:w="652" w:type="dxa"/>
            <w:tcBorders>
              <w:top w:val="nil"/>
              <w:left w:val="double" w:sz="6" w:space="0" w:color="002060"/>
              <w:bottom w:val="single" w:sz="4" w:space="0" w:color="808080"/>
              <w:right w:val="single" w:sz="6" w:space="0" w:color="002060"/>
            </w:tcBorders>
            <w:noWrap/>
          </w:tcPr>
          <w:p w14:paraId="5A3162F1"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2,00</w:t>
            </w:r>
          </w:p>
        </w:tc>
        <w:tc>
          <w:tcPr>
            <w:tcW w:w="575" w:type="dxa"/>
            <w:tcBorders>
              <w:top w:val="nil"/>
              <w:left w:val="single" w:sz="6" w:space="0" w:color="002060"/>
              <w:bottom w:val="single" w:sz="4" w:space="0" w:color="808080"/>
              <w:right w:val="single" w:sz="4" w:space="0" w:color="808080"/>
            </w:tcBorders>
            <w:noWrap/>
          </w:tcPr>
          <w:p w14:paraId="33AD8D32"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240E823F"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5BA75E83"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3EE1A733"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2,00</w:t>
            </w:r>
          </w:p>
        </w:tc>
        <w:tc>
          <w:tcPr>
            <w:tcW w:w="652" w:type="dxa"/>
            <w:tcBorders>
              <w:top w:val="nil"/>
              <w:left w:val="double" w:sz="6" w:space="0" w:color="002060"/>
              <w:bottom w:val="single" w:sz="4" w:space="0" w:color="808080"/>
              <w:right w:val="single" w:sz="6" w:space="0" w:color="002060"/>
            </w:tcBorders>
            <w:noWrap/>
            <w:vAlign w:val="center"/>
          </w:tcPr>
          <w:p w14:paraId="71D820AC"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4,50</w:t>
            </w:r>
          </w:p>
        </w:tc>
        <w:tc>
          <w:tcPr>
            <w:tcW w:w="576" w:type="dxa"/>
            <w:tcBorders>
              <w:top w:val="nil"/>
              <w:left w:val="single" w:sz="6" w:space="0" w:color="002060"/>
              <w:bottom w:val="single" w:sz="4" w:space="0" w:color="808080"/>
              <w:right w:val="single" w:sz="4" w:space="0" w:color="808080"/>
            </w:tcBorders>
            <w:noWrap/>
            <w:vAlign w:val="center"/>
          </w:tcPr>
          <w:p w14:paraId="0B6A5BD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0A517284"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71A2E2A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10DE236C"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4,50</w:t>
            </w:r>
          </w:p>
        </w:tc>
        <w:tc>
          <w:tcPr>
            <w:tcW w:w="772" w:type="dxa"/>
            <w:tcBorders>
              <w:top w:val="nil"/>
              <w:left w:val="single" w:sz="18" w:space="0" w:color="002060"/>
              <w:bottom w:val="single" w:sz="4" w:space="0" w:color="808080"/>
              <w:right w:val="double" w:sz="6" w:space="0" w:color="002060"/>
            </w:tcBorders>
            <w:noWrap/>
            <w:vAlign w:val="center"/>
          </w:tcPr>
          <w:p w14:paraId="3501985D"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6,50</w:t>
            </w:r>
          </w:p>
        </w:tc>
      </w:tr>
      <w:tr w:rsidR="00624E0C" w14:paraId="21BFFC36" w14:textId="77777777" w:rsidTr="002C6264">
        <w:trPr>
          <w:trHeight w:val="256"/>
        </w:trPr>
        <w:tc>
          <w:tcPr>
            <w:tcW w:w="3040" w:type="dxa"/>
            <w:tcBorders>
              <w:top w:val="nil"/>
              <w:left w:val="double" w:sz="6" w:space="0" w:color="002060"/>
              <w:bottom w:val="single" w:sz="4" w:space="0" w:color="808080"/>
              <w:right w:val="double" w:sz="6" w:space="0" w:color="002060"/>
            </w:tcBorders>
            <w:noWrap/>
          </w:tcPr>
          <w:p w14:paraId="1E6828BE"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MOGLIANESE A.S.D.</w:t>
            </w:r>
          </w:p>
        </w:tc>
        <w:tc>
          <w:tcPr>
            <w:tcW w:w="652" w:type="dxa"/>
            <w:tcBorders>
              <w:top w:val="nil"/>
              <w:left w:val="double" w:sz="6" w:space="0" w:color="002060"/>
              <w:bottom w:val="single" w:sz="4" w:space="0" w:color="808080"/>
              <w:right w:val="single" w:sz="6" w:space="0" w:color="002060"/>
            </w:tcBorders>
            <w:noWrap/>
          </w:tcPr>
          <w:p w14:paraId="1CEFC882"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1,50</w:t>
            </w:r>
          </w:p>
        </w:tc>
        <w:tc>
          <w:tcPr>
            <w:tcW w:w="575" w:type="dxa"/>
            <w:tcBorders>
              <w:top w:val="nil"/>
              <w:left w:val="single" w:sz="6" w:space="0" w:color="002060"/>
              <w:bottom w:val="single" w:sz="4" w:space="0" w:color="808080"/>
              <w:right w:val="single" w:sz="4" w:space="0" w:color="808080"/>
            </w:tcBorders>
            <w:noWrap/>
          </w:tcPr>
          <w:p w14:paraId="35EBE1A5"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353C362F"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1F7683D"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6B66CAB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1,50</w:t>
            </w:r>
          </w:p>
        </w:tc>
        <w:tc>
          <w:tcPr>
            <w:tcW w:w="652" w:type="dxa"/>
            <w:tcBorders>
              <w:top w:val="nil"/>
              <w:left w:val="double" w:sz="6" w:space="0" w:color="002060"/>
              <w:bottom w:val="single" w:sz="4" w:space="0" w:color="808080"/>
              <w:right w:val="single" w:sz="6" w:space="0" w:color="002060"/>
            </w:tcBorders>
            <w:noWrap/>
            <w:vAlign w:val="center"/>
          </w:tcPr>
          <w:p w14:paraId="617BD786"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6,10</w:t>
            </w:r>
          </w:p>
        </w:tc>
        <w:tc>
          <w:tcPr>
            <w:tcW w:w="576" w:type="dxa"/>
            <w:tcBorders>
              <w:top w:val="nil"/>
              <w:left w:val="single" w:sz="6" w:space="0" w:color="002060"/>
              <w:bottom w:val="single" w:sz="4" w:space="0" w:color="808080"/>
              <w:right w:val="single" w:sz="4" w:space="0" w:color="808080"/>
            </w:tcBorders>
            <w:noWrap/>
            <w:vAlign w:val="center"/>
          </w:tcPr>
          <w:p w14:paraId="6708120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3BA9B63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1,40</w:t>
            </w:r>
          </w:p>
        </w:tc>
        <w:tc>
          <w:tcPr>
            <w:tcW w:w="621" w:type="dxa"/>
            <w:tcBorders>
              <w:top w:val="nil"/>
              <w:left w:val="nil"/>
              <w:bottom w:val="single" w:sz="4" w:space="0" w:color="808080"/>
              <w:right w:val="single" w:sz="4" w:space="0" w:color="808080"/>
            </w:tcBorders>
            <w:noWrap/>
            <w:vAlign w:val="center"/>
          </w:tcPr>
          <w:p w14:paraId="78C15ED5"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nil"/>
              <w:left w:val="nil"/>
              <w:bottom w:val="single" w:sz="4" w:space="0" w:color="808080"/>
              <w:right w:val="single" w:sz="18" w:space="0" w:color="002060"/>
            </w:tcBorders>
            <w:noWrap/>
            <w:vAlign w:val="center"/>
          </w:tcPr>
          <w:p w14:paraId="2D600A5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4,00</w:t>
            </w:r>
          </w:p>
        </w:tc>
        <w:tc>
          <w:tcPr>
            <w:tcW w:w="772" w:type="dxa"/>
            <w:tcBorders>
              <w:top w:val="nil"/>
              <w:left w:val="single" w:sz="18" w:space="0" w:color="002060"/>
              <w:bottom w:val="single" w:sz="4" w:space="0" w:color="808080"/>
              <w:right w:val="double" w:sz="6" w:space="0" w:color="002060"/>
            </w:tcBorders>
            <w:noWrap/>
            <w:vAlign w:val="center"/>
          </w:tcPr>
          <w:p w14:paraId="58787F7E"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7,60</w:t>
            </w:r>
          </w:p>
        </w:tc>
      </w:tr>
      <w:tr w:rsidR="00624E0C" w14:paraId="1628085D"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5D3B6B9F"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TREIESE</w:t>
            </w:r>
          </w:p>
        </w:tc>
        <w:tc>
          <w:tcPr>
            <w:tcW w:w="652" w:type="dxa"/>
            <w:tcBorders>
              <w:top w:val="nil"/>
              <w:left w:val="double" w:sz="6" w:space="0" w:color="002060"/>
              <w:bottom w:val="single" w:sz="4" w:space="0" w:color="808080"/>
              <w:right w:val="single" w:sz="6" w:space="0" w:color="002060"/>
            </w:tcBorders>
            <w:noWrap/>
          </w:tcPr>
          <w:p w14:paraId="4B9CA1F4"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1,50</w:t>
            </w:r>
          </w:p>
        </w:tc>
        <w:tc>
          <w:tcPr>
            <w:tcW w:w="575" w:type="dxa"/>
            <w:tcBorders>
              <w:top w:val="nil"/>
              <w:left w:val="single" w:sz="6" w:space="0" w:color="002060"/>
              <w:bottom w:val="single" w:sz="4" w:space="0" w:color="808080"/>
              <w:right w:val="single" w:sz="4" w:space="0" w:color="808080"/>
            </w:tcBorders>
            <w:noWrap/>
          </w:tcPr>
          <w:p w14:paraId="52FDFCC2"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4D686A0"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4F79465"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904D2AB"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1,50</w:t>
            </w:r>
          </w:p>
        </w:tc>
        <w:tc>
          <w:tcPr>
            <w:tcW w:w="652" w:type="dxa"/>
            <w:tcBorders>
              <w:top w:val="nil"/>
              <w:left w:val="double" w:sz="6" w:space="0" w:color="002060"/>
              <w:bottom w:val="single" w:sz="4" w:space="0" w:color="808080"/>
              <w:right w:val="single" w:sz="6" w:space="0" w:color="002060"/>
            </w:tcBorders>
            <w:noWrap/>
            <w:vAlign w:val="center"/>
          </w:tcPr>
          <w:p w14:paraId="191293C9"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7,00</w:t>
            </w:r>
          </w:p>
        </w:tc>
        <w:tc>
          <w:tcPr>
            <w:tcW w:w="576" w:type="dxa"/>
            <w:tcBorders>
              <w:top w:val="nil"/>
              <w:left w:val="single" w:sz="6" w:space="0" w:color="002060"/>
              <w:bottom w:val="single" w:sz="4" w:space="0" w:color="808080"/>
              <w:right w:val="single" w:sz="4" w:space="0" w:color="808080"/>
            </w:tcBorders>
            <w:noWrap/>
            <w:vAlign w:val="center"/>
          </w:tcPr>
          <w:p w14:paraId="78BC393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67EB0F5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3FB7CD2D"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09471204"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7,00</w:t>
            </w:r>
          </w:p>
        </w:tc>
        <w:tc>
          <w:tcPr>
            <w:tcW w:w="772" w:type="dxa"/>
            <w:tcBorders>
              <w:top w:val="nil"/>
              <w:left w:val="single" w:sz="18" w:space="0" w:color="002060"/>
              <w:bottom w:val="single" w:sz="4" w:space="0" w:color="808080"/>
              <w:right w:val="double" w:sz="6" w:space="0" w:color="002060"/>
            </w:tcBorders>
            <w:noWrap/>
            <w:vAlign w:val="center"/>
          </w:tcPr>
          <w:p w14:paraId="068ACEB1"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8,50</w:t>
            </w:r>
          </w:p>
        </w:tc>
      </w:tr>
      <w:tr w:rsidR="00624E0C" w14:paraId="2825FA06"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18D583C5"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CALDAROLA G.N.C.</w:t>
            </w:r>
          </w:p>
        </w:tc>
        <w:tc>
          <w:tcPr>
            <w:tcW w:w="652" w:type="dxa"/>
            <w:tcBorders>
              <w:top w:val="nil"/>
              <w:left w:val="double" w:sz="6" w:space="0" w:color="002060"/>
              <w:bottom w:val="single" w:sz="4" w:space="0" w:color="808080"/>
              <w:right w:val="single" w:sz="6" w:space="0" w:color="002060"/>
            </w:tcBorders>
            <w:noWrap/>
          </w:tcPr>
          <w:p w14:paraId="522CE7F2"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2,50</w:t>
            </w:r>
          </w:p>
        </w:tc>
        <w:tc>
          <w:tcPr>
            <w:tcW w:w="575" w:type="dxa"/>
            <w:tcBorders>
              <w:top w:val="nil"/>
              <w:left w:val="single" w:sz="6" w:space="0" w:color="002060"/>
              <w:bottom w:val="single" w:sz="4" w:space="0" w:color="808080"/>
              <w:right w:val="single" w:sz="4" w:space="0" w:color="808080"/>
            </w:tcBorders>
            <w:noWrap/>
          </w:tcPr>
          <w:p w14:paraId="1FCAFE6A"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498EF7A2"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0CBED480"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FEAF364"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2,50</w:t>
            </w:r>
          </w:p>
        </w:tc>
        <w:tc>
          <w:tcPr>
            <w:tcW w:w="652" w:type="dxa"/>
            <w:tcBorders>
              <w:top w:val="nil"/>
              <w:left w:val="double" w:sz="6" w:space="0" w:color="002060"/>
              <w:bottom w:val="single" w:sz="4" w:space="0" w:color="808080"/>
              <w:right w:val="single" w:sz="6" w:space="0" w:color="002060"/>
            </w:tcBorders>
            <w:noWrap/>
            <w:vAlign w:val="center"/>
          </w:tcPr>
          <w:p w14:paraId="43880258"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7,00</w:t>
            </w:r>
          </w:p>
        </w:tc>
        <w:tc>
          <w:tcPr>
            <w:tcW w:w="576" w:type="dxa"/>
            <w:tcBorders>
              <w:top w:val="nil"/>
              <w:left w:val="single" w:sz="6" w:space="0" w:color="002060"/>
              <w:bottom w:val="single" w:sz="4" w:space="0" w:color="808080"/>
              <w:right w:val="single" w:sz="4" w:space="0" w:color="808080"/>
            </w:tcBorders>
            <w:noWrap/>
            <w:vAlign w:val="center"/>
          </w:tcPr>
          <w:p w14:paraId="53CEBA9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1,50</w:t>
            </w:r>
          </w:p>
        </w:tc>
        <w:tc>
          <w:tcPr>
            <w:tcW w:w="541" w:type="dxa"/>
            <w:tcBorders>
              <w:top w:val="nil"/>
              <w:left w:val="nil"/>
              <w:bottom w:val="single" w:sz="4" w:space="0" w:color="808080"/>
              <w:right w:val="single" w:sz="4" w:space="0" w:color="808080"/>
            </w:tcBorders>
            <w:noWrap/>
            <w:vAlign w:val="center"/>
          </w:tcPr>
          <w:p w14:paraId="3CD91DC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70583CD9"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04233DB5"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5,50</w:t>
            </w:r>
          </w:p>
        </w:tc>
        <w:tc>
          <w:tcPr>
            <w:tcW w:w="772" w:type="dxa"/>
            <w:tcBorders>
              <w:top w:val="nil"/>
              <w:left w:val="single" w:sz="18" w:space="0" w:color="002060"/>
              <w:bottom w:val="single" w:sz="4" w:space="0" w:color="808080"/>
              <w:right w:val="double" w:sz="6" w:space="0" w:color="002060"/>
            </w:tcBorders>
            <w:noWrap/>
            <w:vAlign w:val="center"/>
          </w:tcPr>
          <w:p w14:paraId="5702F962"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9,50</w:t>
            </w:r>
          </w:p>
        </w:tc>
      </w:tr>
      <w:tr w:rsidR="00624E0C" w14:paraId="0BC2165A"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53F56E5A"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ADRIATICA PORTORECANATI</w:t>
            </w:r>
          </w:p>
        </w:tc>
        <w:tc>
          <w:tcPr>
            <w:tcW w:w="652" w:type="dxa"/>
            <w:tcBorders>
              <w:top w:val="nil"/>
              <w:left w:val="double" w:sz="6" w:space="0" w:color="002060"/>
              <w:bottom w:val="single" w:sz="4" w:space="0" w:color="808080"/>
              <w:right w:val="single" w:sz="6" w:space="0" w:color="002060"/>
            </w:tcBorders>
            <w:noWrap/>
          </w:tcPr>
          <w:p w14:paraId="0997590D"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2,50</w:t>
            </w:r>
          </w:p>
        </w:tc>
        <w:tc>
          <w:tcPr>
            <w:tcW w:w="575" w:type="dxa"/>
            <w:tcBorders>
              <w:top w:val="nil"/>
              <w:left w:val="single" w:sz="6" w:space="0" w:color="002060"/>
              <w:bottom w:val="single" w:sz="4" w:space="0" w:color="808080"/>
              <w:right w:val="single" w:sz="4" w:space="0" w:color="808080"/>
            </w:tcBorders>
            <w:noWrap/>
          </w:tcPr>
          <w:p w14:paraId="0E3FFFD9"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4846DD2E"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61A01423"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5531682B"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2,50</w:t>
            </w:r>
          </w:p>
        </w:tc>
        <w:tc>
          <w:tcPr>
            <w:tcW w:w="652" w:type="dxa"/>
            <w:tcBorders>
              <w:top w:val="nil"/>
              <w:left w:val="double" w:sz="6" w:space="0" w:color="002060"/>
              <w:bottom w:val="single" w:sz="4" w:space="0" w:color="808080"/>
              <w:right w:val="single" w:sz="6" w:space="0" w:color="002060"/>
            </w:tcBorders>
            <w:noWrap/>
            <w:vAlign w:val="center"/>
          </w:tcPr>
          <w:p w14:paraId="63761136"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7,50</w:t>
            </w:r>
          </w:p>
        </w:tc>
        <w:tc>
          <w:tcPr>
            <w:tcW w:w="576" w:type="dxa"/>
            <w:tcBorders>
              <w:top w:val="nil"/>
              <w:left w:val="single" w:sz="6" w:space="0" w:color="002060"/>
              <w:bottom w:val="single" w:sz="4" w:space="0" w:color="808080"/>
              <w:right w:val="single" w:sz="4" w:space="0" w:color="808080"/>
            </w:tcBorders>
            <w:noWrap/>
            <w:vAlign w:val="center"/>
          </w:tcPr>
          <w:p w14:paraId="437F2B6B"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00B189C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360066D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48756EF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7,50</w:t>
            </w:r>
          </w:p>
        </w:tc>
        <w:tc>
          <w:tcPr>
            <w:tcW w:w="772" w:type="dxa"/>
            <w:tcBorders>
              <w:top w:val="nil"/>
              <w:left w:val="single" w:sz="18" w:space="0" w:color="002060"/>
              <w:bottom w:val="single" w:sz="4" w:space="0" w:color="808080"/>
              <w:right w:val="double" w:sz="6" w:space="0" w:color="002060"/>
            </w:tcBorders>
            <w:noWrap/>
            <w:vAlign w:val="center"/>
          </w:tcPr>
          <w:p w14:paraId="5C2ED584"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10,00</w:t>
            </w:r>
          </w:p>
        </w:tc>
      </w:tr>
      <w:tr w:rsidR="00624E0C" w14:paraId="676967D7"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2FE035AA"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SAN CLAUDIO CALCIO</w:t>
            </w:r>
          </w:p>
        </w:tc>
        <w:tc>
          <w:tcPr>
            <w:tcW w:w="652" w:type="dxa"/>
            <w:tcBorders>
              <w:top w:val="nil"/>
              <w:left w:val="double" w:sz="6" w:space="0" w:color="002060"/>
              <w:bottom w:val="single" w:sz="4" w:space="0" w:color="808080"/>
              <w:right w:val="single" w:sz="6" w:space="0" w:color="002060"/>
            </w:tcBorders>
            <w:noWrap/>
          </w:tcPr>
          <w:p w14:paraId="477792B9"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1,50</w:t>
            </w:r>
          </w:p>
        </w:tc>
        <w:tc>
          <w:tcPr>
            <w:tcW w:w="575" w:type="dxa"/>
            <w:tcBorders>
              <w:top w:val="nil"/>
              <w:left w:val="single" w:sz="6" w:space="0" w:color="002060"/>
              <w:bottom w:val="single" w:sz="4" w:space="0" w:color="808080"/>
              <w:right w:val="single" w:sz="4" w:space="0" w:color="808080"/>
            </w:tcBorders>
            <w:noWrap/>
          </w:tcPr>
          <w:p w14:paraId="5144A67C"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51B3D6BC"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B41D584"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27A92663"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1,50</w:t>
            </w:r>
          </w:p>
        </w:tc>
        <w:tc>
          <w:tcPr>
            <w:tcW w:w="652" w:type="dxa"/>
            <w:tcBorders>
              <w:top w:val="nil"/>
              <w:left w:val="double" w:sz="6" w:space="0" w:color="002060"/>
              <w:bottom w:val="single" w:sz="4" w:space="0" w:color="808080"/>
              <w:right w:val="single" w:sz="6" w:space="0" w:color="002060"/>
            </w:tcBorders>
            <w:noWrap/>
            <w:vAlign w:val="center"/>
          </w:tcPr>
          <w:p w14:paraId="1F325A24"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10,40</w:t>
            </w:r>
          </w:p>
        </w:tc>
        <w:tc>
          <w:tcPr>
            <w:tcW w:w="576" w:type="dxa"/>
            <w:tcBorders>
              <w:top w:val="nil"/>
              <w:left w:val="single" w:sz="6" w:space="0" w:color="002060"/>
              <w:bottom w:val="single" w:sz="4" w:space="0" w:color="808080"/>
              <w:right w:val="single" w:sz="4" w:space="0" w:color="808080"/>
            </w:tcBorders>
            <w:noWrap/>
            <w:vAlign w:val="center"/>
          </w:tcPr>
          <w:p w14:paraId="69B8D71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3,00</w:t>
            </w:r>
          </w:p>
        </w:tc>
        <w:tc>
          <w:tcPr>
            <w:tcW w:w="541" w:type="dxa"/>
            <w:tcBorders>
              <w:top w:val="nil"/>
              <w:left w:val="nil"/>
              <w:bottom w:val="single" w:sz="4" w:space="0" w:color="808080"/>
              <w:right w:val="single" w:sz="4" w:space="0" w:color="808080"/>
            </w:tcBorders>
            <w:noWrap/>
            <w:vAlign w:val="center"/>
          </w:tcPr>
          <w:p w14:paraId="731F85A8"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1B57801C"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1,40</w:t>
            </w:r>
          </w:p>
        </w:tc>
        <w:tc>
          <w:tcPr>
            <w:tcW w:w="621" w:type="dxa"/>
            <w:tcBorders>
              <w:top w:val="nil"/>
              <w:left w:val="nil"/>
              <w:bottom w:val="single" w:sz="4" w:space="0" w:color="808080"/>
              <w:right w:val="single" w:sz="18" w:space="0" w:color="002060"/>
            </w:tcBorders>
            <w:noWrap/>
            <w:vAlign w:val="center"/>
          </w:tcPr>
          <w:p w14:paraId="06DA723D"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6,00</w:t>
            </w:r>
          </w:p>
        </w:tc>
        <w:tc>
          <w:tcPr>
            <w:tcW w:w="772" w:type="dxa"/>
            <w:tcBorders>
              <w:top w:val="nil"/>
              <w:left w:val="single" w:sz="18" w:space="0" w:color="002060"/>
              <w:bottom w:val="single" w:sz="4" w:space="0" w:color="808080"/>
              <w:right w:val="double" w:sz="6" w:space="0" w:color="002060"/>
            </w:tcBorders>
            <w:noWrap/>
            <w:vAlign w:val="center"/>
          </w:tcPr>
          <w:p w14:paraId="055D4D41"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11,90</w:t>
            </w:r>
          </w:p>
        </w:tc>
      </w:tr>
      <w:tr w:rsidR="00624E0C" w14:paraId="79D8D527"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51C189E8"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MONTEMILONE POLLENZA</w:t>
            </w:r>
          </w:p>
        </w:tc>
        <w:tc>
          <w:tcPr>
            <w:tcW w:w="652" w:type="dxa"/>
            <w:tcBorders>
              <w:top w:val="nil"/>
              <w:left w:val="double" w:sz="6" w:space="0" w:color="002060"/>
              <w:bottom w:val="single" w:sz="4" w:space="0" w:color="808080"/>
              <w:right w:val="single" w:sz="6" w:space="0" w:color="002060"/>
            </w:tcBorders>
            <w:noWrap/>
          </w:tcPr>
          <w:p w14:paraId="08D46B37"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1,00</w:t>
            </w:r>
          </w:p>
        </w:tc>
        <w:tc>
          <w:tcPr>
            <w:tcW w:w="575" w:type="dxa"/>
            <w:tcBorders>
              <w:top w:val="nil"/>
              <w:left w:val="single" w:sz="6" w:space="0" w:color="002060"/>
              <w:bottom w:val="single" w:sz="4" w:space="0" w:color="808080"/>
              <w:right w:val="single" w:sz="4" w:space="0" w:color="808080"/>
            </w:tcBorders>
            <w:noWrap/>
          </w:tcPr>
          <w:p w14:paraId="5821DFF7"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2699EF6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A82391A"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70D58FDB"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1,00</w:t>
            </w:r>
          </w:p>
        </w:tc>
        <w:tc>
          <w:tcPr>
            <w:tcW w:w="652" w:type="dxa"/>
            <w:tcBorders>
              <w:top w:val="nil"/>
              <w:left w:val="double" w:sz="6" w:space="0" w:color="002060"/>
              <w:bottom w:val="single" w:sz="4" w:space="0" w:color="808080"/>
              <w:right w:val="single" w:sz="6" w:space="0" w:color="002060"/>
            </w:tcBorders>
            <w:noWrap/>
            <w:vAlign w:val="center"/>
          </w:tcPr>
          <w:p w14:paraId="4BFCB6AD"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12,50</w:t>
            </w:r>
          </w:p>
        </w:tc>
        <w:tc>
          <w:tcPr>
            <w:tcW w:w="576" w:type="dxa"/>
            <w:tcBorders>
              <w:top w:val="nil"/>
              <w:left w:val="single" w:sz="6" w:space="0" w:color="002060"/>
              <w:bottom w:val="single" w:sz="4" w:space="0" w:color="808080"/>
              <w:right w:val="single" w:sz="4" w:space="0" w:color="808080"/>
            </w:tcBorders>
            <w:noWrap/>
            <w:vAlign w:val="center"/>
          </w:tcPr>
          <w:p w14:paraId="38F8D6E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3D591D68"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1EC9EF2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43E98DBB"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12,50</w:t>
            </w:r>
          </w:p>
        </w:tc>
        <w:tc>
          <w:tcPr>
            <w:tcW w:w="772" w:type="dxa"/>
            <w:tcBorders>
              <w:top w:val="nil"/>
              <w:left w:val="single" w:sz="18" w:space="0" w:color="002060"/>
              <w:bottom w:val="single" w:sz="4" w:space="0" w:color="808080"/>
              <w:right w:val="double" w:sz="6" w:space="0" w:color="002060"/>
            </w:tcBorders>
            <w:noWrap/>
            <w:vAlign w:val="center"/>
          </w:tcPr>
          <w:p w14:paraId="71EF067D"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13,50</w:t>
            </w:r>
          </w:p>
        </w:tc>
      </w:tr>
      <w:tr w:rsidR="00624E0C" w14:paraId="1DF566CF"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0E76412B"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RECANATESE ASD</w:t>
            </w:r>
          </w:p>
        </w:tc>
        <w:tc>
          <w:tcPr>
            <w:tcW w:w="652" w:type="dxa"/>
            <w:tcBorders>
              <w:top w:val="nil"/>
              <w:left w:val="double" w:sz="6" w:space="0" w:color="002060"/>
              <w:bottom w:val="single" w:sz="4" w:space="0" w:color="808080"/>
              <w:right w:val="single" w:sz="6" w:space="0" w:color="002060"/>
            </w:tcBorders>
            <w:noWrap/>
          </w:tcPr>
          <w:p w14:paraId="69AEB5CE"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7,00</w:t>
            </w:r>
          </w:p>
        </w:tc>
        <w:tc>
          <w:tcPr>
            <w:tcW w:w="575" w:type="dxa"/>
            <w:tcBorders>
              <w:top w:val="nil"/>
              <w:left w:val="single" w:sz="6" w:space="0" w:color="002060"/>
              <w:bottom w:val="single" w:sz="4" w:space="0" w:color="808080"/>
              <w:right w:val="single" w:sz="4" w:space="0" w:color="808080"/>
            </w:tcBorders>
            <w:noWrap/>
          </w:tcPr>
          <w:p w14:paraId="6E819FF6"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DE2916E"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7F22CE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single" w:sz="4" w:space="0" w:color="808080"/>
              <w:left w:val="nil"/>
              <w:bottom w:val="single" w:sz="4" w:space="0" w:color="808080"/>
              <w:right w:val="double" w:sz="6" w:space="0" w:color="002060"/>
            </w:tcBorders>
            <w:noWrap/>
          </w:tcPr>
          <w:p w14:paraId="20B1BB8A"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7,00</w:t>
            </w:r>
          </w:p>
        </w:tc>
        <w:tc>
          <w:tcPr>
            <w:tcW w:w="652" w:type="dxa"/>
            <w:tcBorders>
              <w:top w:val="single" w:sz="4" w:space="0" w:color="808080"/>
              <w:left w:val="double" w:sz="6" w:space="0" w:color="002060"/>
              <w:bottom w:val="single" w:sz="4" w:space="0" w:color="808080"/>
              <w:right w:val="single" w:sz="6" w:space="0" w:color="002060"/>
            </w:tcBorders>
            <w:noWrap/>
            <w:vAlign w:val="center"/>
          </w:tcPr>
          <w:p w14:paraId="5D746F54"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6,50</w:t>
            </w:r>
          </w:p>
        </w:tc>
        <w:tc>
          <w:tcPr>
            <w:tcW w:w="576" w:type="dxa"/>
            <w:tcBorders>
              <w:top w:val="nil"/>
              <w:left w:val="single" w:sz="6" w:space="0" w:color="002060"/>
              <w:bottom w:val="single" w:sz="4" w:space="0" w:color="808080"/>
              <w:right w:val="single" w:sz="4" w:space="0" w:color="808080"/>
            </w:tcBorders>
            <w:noWrap/>
            <w:vAlign w:val="center"/>
          </w:tcPr>
          <w:p w14:paraId="56DFCD52"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62D49A8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113921C9"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57D1CF58"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6,50</w:t>
            </w:r>
          </w:p>
        </w:tc>
        <w:tc>
          <w:tcPr>
            <w:tcW w:w="772" w:type="dxa"/>
            <w:tcBorders>
              <w:top w:val="nil"/>
              <w:left w:val="single" w:sz="18" w:space="0" w:color="002060"/>
              <w:bottom w:val="single" w:sz="4" w:space="0" w:color="808080"/>
              <w:right w:val="double" w:sz="6" w:space="0" w:color="002060"/>
            </w:tcBorders>
            <w:noWrap/>
            <w:vAlign w:val="center"/>
          </w:tcPr>
          <w:p w14:paraId="270C4D12"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13,50</w:t>
            </w:r>
          </w:p>
        </w:tc>
      </w:tr>
      <w:tr w:rsidR="00624E0C" w14:paraId="7B9304C2" w14:textId="77777777" w:rsidTr="002C6264">
        <w:trPr>
          <w:trHeight w:val="256"/>
        </w:trPr>
        <w:tc>
          <w:tcPr>
            <w:tcW w:w="3040" w:type="dxa"/>
            <w:tcBorders>
              <w:top w:val="nil"/>
              <w:left w:val="double" w:sz="6" w:space="0" w:color="002060"/>
              <w:bottom w:val="single" w:sz="4" w:space="0" w:color="808080"/>
              <w:right w:val="double" w:sz="6" w:space="0" w:color="002060"/>
            </w:tcBorders>
            <w:noWrap/>
          </w:tcPr>
          <w:p w14:paraId="6A75E0AC"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MONTEFANO CALCIO A R.L.</w:t>
            </w:r>
          </w:p>
        </w:tc>
        <w:tc>
          <w:tcPr>
            <w:tcW w:w="652" w:type="dxa"/>
            <w:tcBorders>
              <w:top w:val="nil"/>
              <w:left w:val="double" w:sz="6" w:space="0" w:color="002060"/>
              <w:bottom w:val="single" w:sz="4" w:space="0" w:color="808080"/>
              <w:right w:val="single" w:sz="6" w:space="0" w:color="002060"/>
            </w:tcBorders>
            <w:noWrap/>
          </w:tcPr>
          <w:p w14:paraId="47391FA5"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7,50</w:t>
            </w:r>
          </w:p>
        </w:tc>
        <w:tc>
          <w:tcPr>
            <w:tcW w:w="575" w:type="dxa"/>
            <w:tcBorders>
              <w:top w:val="nil"/>
              <w:left w:val="single" w:sz="6" w:space="0" w:color="002060"/>
              <w:bottom w:val="single" w:sz="4" w:space="0" w:color="808080"/>
              <w:right w:val="single" w:sz="4" w:space="0" w:color="808080"/>
            </w:tcBorders>
            <w:noWrap/>
          </w:tcPr>
          <w:p w14:paraId="757FCBC3"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42B8FB57"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4D8F0A0D"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3817F93"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7,50</w:t>
            </w:r>
          </w:p>
        </w:tc>
        <w:tc>
          <w:tcPr>
            <w:tcW w:w="652" w:type="dxa"/>
            <w:tcBorders>
              <w:top w:val="nil"/>
              <w:left w:val="double" w:sz="6" w:space="0" w:color="002060"/>
              <w:bottom w:val="single" w:sz="4" w:space="0" w:color="808080"/>
              <w:right w:val="single" w:sz="6" w:space="0" w:color="002060"/>
            </w:tcBorders>
            <w:noWrap/>
            <w:vAlign w:val="center"/>
          </w:tcPr>
          <w:p w14:paraId="1A07DEA1"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7,00</w:t>
            </w:r>
          </w:p>
        </w:tc>
        <w:tc>
          <w:tcPr>
            <w:tcW w:w="576" w:type="dxa"/>
            <w:tcBorders>
              <w:top w:val="nil"/>
              <w:left w:val="single" w:sz="6" w:space="0" w:color="002060"/>
              <w:bottom w:val="single" w:sz="4" w:space="0" w:color="808080"/>
              <w:right w:val="single" w:sz="4" w:space="0" w:color="808080"/>
            </w:tcBorders>
            <w:noWrap/>
            <w:vAlign w:val="center"/>
          </w:tcPr>
          <w:p w14:paraId="3AF4911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5370027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0B1A7B0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11EE6415"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7,00</w:t>
            </w:r>
          </w:p>
        </w:tc>
        <w:tc>
          <w:tcPr>
            <w:tcW w:w="772" w:type="dxa"/>
            <w:tcBorders>
              <w:top w:val="nil"/>
              <w:left w:val="single" w:sz="18" w:space="0" w:color="002060"/>
              <w:bottom w:val="single" w:sz="4" w:space="0" w:color="808080"/>
              <w:right w:val="double" w:sz="6" w:space="0" w:color="002060"/>
            </w:tcBorders>
            <w:noWrap/>
            <w:vAlign w:val="center"/>
          </w:tcPr>
          <w:p w14:paraId="01823760"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14,50</w:t>
            </w:r>
          </w:p>
        </w:tc>
      </w:tr>
      <w:tr w:rsidR="00624E0C" w14:paraId="65E6BEE7"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522A9118"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SARNANO</w:t>
            </w:r>
          </w:p>
        </w:tc>
        <w:tc>
          <w:tcPr>
            <w:tcW w:w="652" w:type="dxa"/>
            <w:tcBorders>
              <w:top w:val="nil"/>
              <w:left w:val="double" w:sz="6" w:space="0" w:color="002060"/>
              <w:bottom w:val="single" w:sz="4" w:space="0" w:color="808080"/>
              <w:right w:val="single" w:sz="6" w:space="0" w:color="002060"/>
            </w:tcBorders>
            <w:noWrap/>
          </w:tcPr>
          <w:p w14:paraId="460D2C72"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5,40</w:t>
            </w:r>
          </w:p>
        </w:tc>
        <w:tc>
          <w:tcPr>
            <w:tcW w:w="575" w:type="dxa"/>
            <w:tcBorders>
              <w:top w:val="nil"/>
              <w:left w:val="single" w:sz="6" w:space="0" w:color="002060"/>
              <w:bottom w:val="single" w:sz="4" w:space="0" w:color="808080"/>
              <w:right w:val="single" w:sz="4" w:space="0" w:color="808080"/>
            </w:tcBorders>
            <w:noWrap/>
          </w:tcPr>
          <w:p w14:paraId="026EEC62"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46F0C5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0,70</w:t>
            </w:r>
          </w:p>
        </w:tc>
        <w:tc>
          <w:tcPr>
            <w:tcW w:w="601" w:type="dxa"/>
            <w:tcBorders>
              <w:top w:val="nil"/>
              <w:left w:val="nil"/>
              <w:bottom w:val="single" w:sz="4" w:space="0" w:color="808080"/>
              <w:right w:val="single" w:sz="4" w:space="0" w:color="808080"/>
            </w:tcBorders>
            <w:noWrap/>
          </w:tcPr>
          <w:p w14:paraId="63397445"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0,70</w:t>
            </w:r>
          </w:p>
        </w:tc>
        <w:tc>
          <w:tcPr>
            <w:tcW w:w="621" w:type="dxa"/>
            <w:tcBorders>
              <w:top w:val="nil"/>
              <w:left w:val="nil"/>
              <w:bottom w:val="single" w:sz="4" w:space="0" w:color="808080"/>
              <w:right w:val="double" w:sz="6" w:space="0" w:color="002060"/>
            </w:tcBorders>
            <w:noWrap/>
          </w:tcPr>
          <w:p w14:paraId="2E2E65FE"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4,00</w:t>
            </w:r>
          </w:p>
        </w:tc>
        <w:tc>
          <w:tcPr>
            <w:tcW w:w="652" w:type="dxa"/>
            <w:tcBorders>
              <w:top w:val="nil"/>
              <w:left w:val="double" w:sz="6" w:space="0" w:color="002060"/>
              <w:bottom w:val="single" w:sz="4" w:space="0" w:color="808080"/>
              <w:right w:val="single" w:sz="6" w:space="0" w:color="002060"/>
            </w:tcBorders>
            <w:noWrap/>
            <w:vAlign w:val="center"/>
          </w:tcPr>
          <w:p w14:paraId="450B7C78"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9,50</w:t>
            </w:r>
          </w:p>
        </w:tc>
        <w:tc>
          <w:tcPr>
            <w:tcW w:w="576" w:type="dxa"/>
            <w:tcBorders>
              <w:top w:val="nil"/>
              <w:left w:val="single" w:sz="6" w:space="0" w:color="002060"/>
              <w:bottom w:val="single" w:sz="4" w:space="0" w:color="808080"/>
              <w:right w:val="single" w:sz="4" w:space="0" w:color="808080"/>
            </w:tcBorders>
            <w:noWrap/>
            <w:vAlign w:val="center"/>
          </w:tcPr>
          <w:p w14:paraId="64B2CE19"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3A99925D"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7,50</w:t>
            </w:r>
          </w:p>
        </w:tc>
        <w:tc>
          <w:tcPr>
            <w:tcW w:w="621" w:type="dxa"/>
            <w:tcBorders>
              <w:top w:val="nil"/>
              <w:left w:val="nil"/>
              <w:bottom w:val="single" w:sz="4" w:space="0" w:color="808080"/>
              <w:right w:val="single" w:sz="4" w:space="0" w:color="808080"/>
            </w:tcBorders>
            <w:noWrap/>
            <w:vAlign w:val="center"/>
          </w:tcPr>
          <w:p w14:paraId="3090C83D"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3D5E8674"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2,00</w:t>
            </w:r>
          </w:p>
        </w:tc>
        <w:tc>
          <w:tcPr>
            <w:tcW w:w="772" w:type="dxa"/>
            <w:tcBorders>
              <w:top w:val="nil"/>
              <w:left w:val="single" w:sz="18" w:space="0" w:color="002060"/>
              <w:bottom w:val="single" w:sz="4" w:space="0" w:color="808080"/>
              <w:right w:val="double" w:sz="6" w:space="0" w:color="002060"/>
            </w:tcBorders>
            <w:noWrap/>
            <w:vAlign w:val="center"/>
          </w:tcPr>
          <w:p w14:paraId="6E58F61E"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14,90</w:t>
            </w:r>
          </w:p>
        </w:tc>
      </w:tr>
      <w:tr w:rsidR="00624E0C" w14:paraId="1537F6B6" w14:textId="77777777" w:rsidTr="00624E0C">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6036943C"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PASSATEMPESE</w:t>
            </w:r>
            <w:r>
              <w:rPr>
                <w:rFonts w:ascii="Arial" w:hAnsi="Arial" w:cs="Arial"/>
                <w:b/>
                <w:bCs/>
                <w:sz w:val="18"/>
                <w:szCs w:val="18"/>
              </w:rPr>
              <w:t xml:space="preserve"> </w:t>
            </w:r>
            <w:r w:rsidRPr="00E87DE2">
              <w:rPr>
                <w:rFonts w:ascii="Arial" w:hAnsi="Arial" w:cs="Arial"/>
                <w:b/>
                <w:bCs/>
                <w:sz w:val="15"/>
                <w:szCs w:val="15"/>
              </w:rPr>
              <w:t>(1° fase Ancona)</w:t>
            </w:r>
          </w:p>
        </w:tc>
        <w:tc>
          <w:tcPr>
            <w:tcW w:w="652" w:type="dxa"/>
            <w:tcBorders>
              <w:top w:val="nil"/>
              <w:left w:val="double" w:sz="6" w:space="0" w:color="002060"/>
              <w:bottom w:val="single" w:sz="4" w:space="0" w:color="auto"/>
              <w:right w:val="single" w:sz="6" w:space="0" w:color="002060"/>
            </w:tcBorders>
            <w:noWrap/>
          </w:tcPr>
          <w:p w14:paraId="28E1A65A"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11,00</w:t>
            </w:r>
          </w:p>
        </w:tc>
        <w:tc>
          <w:tcPr>
            <w:tcW w:w="575" w:type="dxa"/>
            <w:tcBorders>
              <w:top w:val="nil"/>
              <w:left w:val="single" w:sz="6" w:space="0" w:color="002060"/>
              <w:bottom w:val="single" w:sz="4" w:space="0" w:color="auto"/>
              <w:right w:val="single" w:sz="4" w:space="0" w:color="808080"/>
            </w:tcBorders>
            <w:noWrap/>
          </w:tcPr>
          <w:p w14:paraId="73B79B64"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10,00</w:t>
            </w:r>
          </w:p>
        </w:tc>
        <w:tc>
          <w:tcPr>
            <w:tcW w:w="541" w:type="dxa"/>
            <w:tcBorders>
              <w:top w:val="nil"/>
              <w:left w:val="nil"/>
              <w:bottom w:val="single" w:sz="4" w:space="0" w:color="auto"/>
              <w:right w:val="single" w:sz="4" w:space="0" w:color="808080"/>
            </w:tcBorders>
            <w:noWrap/>
          </w:tcPr>
          <w:p w14:paraId="65D13D3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auto"/>
              <w:right w:val="single" w:sz="4" w:space="0" w:color="808080"/>
            </w:tcBorders>
            <w:noWrap/>
          </w:tcPr>
          <w:p w14:paraId="27266AC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auto"/>
              <w:right w:val="double" w:sz="6" w:space="0" w:color="002060"/>
            </w:tcBorders>
            <w:noWrap/>
          </w:tcPr>
          <w:p w14:paraId="07DB418B"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1,00</w:t>
            </w:r>
          </w:p>
        </w:tc>
        <w:tc>
          <w:tcPr>
            <w:tcW w:w="652" w:type="dxa"/>
            <w:tcBorders>
              <w:top w:val="nil"/>
              <w:left w:val="double" w:sz="6" w:space="0" w:color="002060"/>
              <w:bottom w:val="single" w:sz="4" w:space="0" w:color="auto"/>
              <w:right w:val="single" w:sz="6" w:space="0" w:color="002060"/>
            </w:tcBorders>
            <w:noWrap/>
            <w:vAlign w:val="center"/>
          </w:tcPr>
          <w:p w14:paraId="016E1E88"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6,00</w:t>
            </w:r>
          </w:p>
        </w:tc>
        <w:tc>
          <w:tcPr>
            <w:tcW w:w="576" w:type="dxa"/>
            <w:tcBorders>
              <w:top w:val="nil"/>
              <w:left w:val="single" w:sz="6" w:space="0" w:color="002060"/>
              <w:bottom w:val="single" w:sz="4" w:space="0" w:color="auto"/>
              <w:right w:val="single" w:sz="4" w:space="0" w:color="808080"/>
            </w:tcBorders>
            <w:noWrap/>
            <w:vAlign w:val="center"/>
          </w:tcPr>
          <w:p w14:paraId="7896013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auto"/>
              <w:right w:val="single" w:sz="4" w:space="0" w:color="808080"/>
            </w:tcBorders>
            <w:noWrap/>
            <w:vAlign w:val="center"/>
          </w:tcPr>
          <w:p w14:paraId="2DBAD6C9"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auto"/>
              <w:right w:val="single" w:sz="4" w:space="0" w:color="808080"/>
            </w:tcBorders>
            <w:noWrap/>
            <w:vAlign w:val="center"/>
          </w:tcPr>
          <w:p w14:paraId="73CE96A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auto"/>
              <w:right w:val="single" w:sz="18" w:space="0" w:color="002060"/>
            </w:tcBorders>
            <w:noWrap/>
            <w:vAlign w:val="center"/>
          </w:tcPr>
          <w:p w14:paraId="5775DF34"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6,00</w:t>
            </w:r>
          </w:p>
        </w:tc>
        <w:tc>
          <w:tcPr>
            <w:tcW w:w="772" w:type="dxa"/>
            <w:tcBorders>
              <w:top w:val="nil"/>
              <w:left w:val="single" w:sz="18" w:space="0" w:color="002060"/>
              <w:bottom w:val="single" w:sz="4" w:space="0" w:color="auto"/>
              <w:right w:val="double" w:sz="6" w:space="0" w:color="002060"/>
            </w:tcBorders>
            <w:noWrap/>
            <w:vAlign w:val="center"/>
          </w:tcPr>
          <w:p w14:paraId="6000AE9F"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17,00</w:t>
            </w:r>
          </w:p>
        </w:tc>
      </w:tr>
      <w:tr w:rsidR="00624E0C" w14:paraId="21CFBB29" w14:textId="77777777" w:rsidTr="00624E0C">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1F005BA4"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SETTEMPEDA A.S.D.</w:t>
            </w:r>
          </w:p>
        </w:tc>
        <w:tc>
          <w:tcPr>
            <w:tcW w:w="652" w:type="dxa"/>
            <w:tcBorders>
              <w:top w:val="single" w:sz="4" w:space="0" w:color="auto"/>
              <w:left w:val="double" w:sz="6" w:space="0" w:color="002060"/>
              <w:bottom w:val="single" w:sz="4" w:space="0" w:color="808080"/>
              <w:right w:val="single" w:sz="6" w:space="0" w:color="002060"/>
            </w:tcBorders>
            <w:noWrap/>
          </w:tcPr>
          <w:p w14:paraId="6BC86CE8"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3,50</w:t>
            </w:r>
          </w:p>
        </w:tc>
        <w:tc>
          <w:tcPr>
            <w:tcW w:w="575" w:type="dxa"/>
            <w:tcBorders>
              <w:top w:val="single" w:sz="4" w:space="0" w:color="auto"/>
              <w:left w:val="single" w:sz="6" w:space="0" w:color="002060"/>
              <w:bottom w:val="single" w:sz="4" w:space="0" w:color="808080"/>
              <w:right w:val="single" w:sz="4" w:space="0" w:color="808080"/>
            </w:tcBorders>
            <w:noWrap/>
          </w:tcPr>
          <w:p w14:paraId="0306E151"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single" w:sz="4" w:space="0" w:color="auto"/>
              <w:left w:val="nil"/>
              <w:bottom w:val="single" w:sz="4" w:space="0" w:color="808080"/>
              <w:right w:val="single" w:sz="4" w:space="0" w:color="808080"/>
            </w:tcBorders>
            <w:noWrap/>
          </w:tcPr>
          <w:p w14:paraId="39FE9C9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single" w:sz="4" w:space="0" w:color="auto"/>
              <w:left w:val="nil"/>
              <w:bottom w:val="single" w:sz="4" w:space="0" w:color="808080"/>
              <w:right w:val="single" w:sz="4" w:space="0" w:color="808080"/>
            </w:tcBorders>
            <w:noWrap/>
          </w:tcPr>
          <w:p w14:paraId="77CA4796"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single" w:sz="4" w:space="0" w:color="auto"/>
              <w:left w:val="nil"/>
              <w:bottom w:val="single" w:sz="4" w:space="0" w:color="808080"/>
              <w:right w:val="double" w:sz="6" w:space="0" w:color="002060"/>
            </w:tcBorders>
            <w:noWrap/>
          </w:tcPr>
          <w:p w14:paraId="26294A91"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3,50</w:t>
            </w:r>
          </w:p>
        </w:tc>
        <w:tc>
          <w:tcPr>
            <w:tcW w:w="652" w:type="dxa"/>
            <w:tcBorders>
              <w:top w:val="single" w:sz="4" w:space="0" w:color="auto"/>
              <w:left w:val="double" w:sz="6" w:space="0" w:color="002060"/>
              <w:bottom w:val="single" w:sz="4" w:space="0" w:color="808080"/>
              <w:right w:val="single" w:sz="6" w:space="0" w:color="002060"/>
            </w:tcBorders>
            <w:noWrap/>
            <w:vAlign w:val="center"/>
          </w:tcPr>
          <w:p w14:paraId="191E66EF"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15,20</w:t>
            </w:r>
          </w:p>
        </w:tc>
        <w:tc>
          <w:tcPr>
            <w:tcW w:w="576" w:type="dxa"/>
            <w:tcBorders>
              <w:top w:val="single" w:sz="4" w:space="0" w:color="auto"/>
              <w:left w:val="single" w:sz="6" w:space="0" w:color="002060"/>
              <w:bottom w:val="single" w:sz="4" w:space="0" w:color="808080"/>
              <w:right w:val="single" w:sz="4" w:space="0" w:color="808080"/>
            </w:tcBorders>
            <w:noWrap/>
            <w:vAlign w:val="center"/>
          </w:tcPr>
          <w:p w14:paraId="3E5F9286"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single" w:sz="4" w:space="0" w:color="auto"/>
              <w:left w:val="nil"/>
              <w:bottom w:val="single" w:sz="4" w:space="0" w:color="808080"/>
              <w:right w:val="single" w:sz="4" w:space="0" w:color="808080"/>
            </w:tcBorders>
            <w:noWrap/>
            <w:vAlign w:val="center"/>
          </w:tcPr>
          <w:p w14:paraId="7385054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0,70</w:t>
            </w:r>
          </w:p>
        </w:tc>
        <w:tc>
          <w:tcPr>
            <w:tcW w:w="621" w:type="dxa"/>
            <w:tcBorders>
              <w:top w:val="single" w:sz="4" w:space="0" w:color="auto"/>
              <w:left w:val="nil"/>
              <w:bottom w:val="single" w:sz="4" w:space="0" w:color="808080"/>
              <w:right w:val="single" w:sz="4" w:space="0" w:color="808080"/>
            </w:tcBorders>
            <w:noWrap/>
            <w:vAlign w:val="center"/>
          </w:tcPr>
          <w:p w14:paraId="5127820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auto"/>
              <w:left w:val="nil"/>
              <w:bottom w:val="single" w:sz="4" w:space="0" w:color="808080"/>
              <w:right w:val="single" w:sz="18" w:space="0" w:color="002060"/>
            </w:tcBorders>
            <w:noWrap/>
            <w:vAlign w:val="center"/>
          </w:tcPr>
          <w:p w14:paraId="73B32FB6"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14,50</w:t>
            </w:r>
          </w:p>
        </w:tc>
        <w:tc>
          <w:tcPr>
            <w:tcW w:w="772" w:type="dxa"/>
            <w:tcBorders>
              <w:top w:val="single" w:sz="4" w:space="0" w:color="auto"/>
              <w:left w:val="single" w:sz="18" w:space="0" w:color="002060"/>
              <w:bottom w:val="single" w:sz="4" w:space="0" w:color="808080"/>
              <w:right w:val="double" w:sz="6" w:space="0" w:color="002060"/>
            </w:tcBorders>
            <w:noWrap/>
            <w:vAlign w:val="center"/>
          </w:tcPr>
          <w:p w14:paraId="3C3A40AB"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18,70</w:t>
            </w:r>
          </w:p>
        </w:tc>
      </w:tr>
      <w:tr w:rsidR="00624E0C" w14:paraId="576E984C"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394BE1F8"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VILLA MUSONE</w:t>
            </w:r>
            <w:r>
              <w:rPr>
                <w:rFonts w:ascii="Arial" w:hAnsi="Arial" w:cs="Arial"/>
                <w:b/>
                <w:bCs/>
                <w:sz w:val="18"/>
                <w:szCs w:val="18"/>
              </w:rPr>
              <w:t xml:space="preserve"> </w:t>
            </w:r>
            <w:r w:rsidRPr="00E87DE2">
              <w:rPr>
                <w:rFonts w:ascii="Arial" w:hAnsi="Arial" w:cs="Arial"/>
                <w:b/>
                <w:bCs/>
                <w:sz w:val="15"/>
                <w:szCs w:val="15"/>
              </w:rPr>
              <w:t>(1° fase Ancona)</w:t>
            </w:r>
          </w:p>
        </w:tc>
        <w:tc>
          <w:tcPr>
            <w:tcW w:w="652" w:type="dxa"/>
            <w:tcBorders>
              <w:top w:val="nil"/>
              <w:left w:val="double" w:sz="6" w:space="0" w:color="002060"/>
              <w:bottom w:val="single" w:sz="4" w:space="0" w:color="808080"/>
              <w:right w:val="single" w:sz="6" w:space="0" w:color="002060"/>
            </w:tcBorders>
            <w:noWrap/>
          </w:tcPr>
          <w:p w14:paraId="2F28CB46"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1,50</w:t>
            </w:r>
          </w:p>
        </w:tc>
        <w:tc>
          <w:tcPr>
            <w:tcW w:w="575" w:type="dxa"/>
            <w:tcBorders>
              <w:top w:val="nil"/>
              <w:left w:val="single" w:sz="6" w:space="0" w:color="002060"/>
              <w:bottom w:val="single" w:sz="4" w:space="0" w:color="808080"/>
              <w:right w:val="single" w:sz="4" w:space="0" w:color="808080"/>
            </w:tcBorders>
            <w:noWrap/>
          </w:tcPr>
          <w:p w14:paraId="4B0B10A6"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028A9071"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18D3F441"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164E13BF"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1,50</w:t>
            </w:r>
          </w:p>
        </w:tc>
        <w:tc>
          <w:tcPr>
            <w:tcW w:w="652" w:type="dxa"/>
            <w:tcBorders>
              <w:top w:val="nil"/>
              <w:left w:val="double" w:sz="6" w:space="0" w:color="002060"/>
              <w:bottom w:val="single" w:sz="4" w:space="0" w:color="808080"/>
              <w:right w:val="single" w:sz="6" w:space="0" w:color="002060"/>
            </w:tcBorders>
            <w:noWrap/>
            <w:vAlign w:val="center"/>
          </w:tcPr>
          <w:p w14:paraId="4C583E5C"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17,30</w:t>
            </w:r>
          </w:p>
        </w:tc>
        <w:tc>
          <w:tcPr>
            <w:tcW w:w="576" w:type="dxa"/>
            <w:tcBorders>
              <w:top w:val="nil"/>
              <w:left w:val="single" w:sz="6" w:space="0" w:color="002060"/>
              <w:bottom w:val="single" w:sz="4" w:space="0" w:color="808080"/>
              <w:right w:val="single" w:sz="4" w:space="0" w:color="808080"/>
            </w:tcBorders>
            <w:noWrap/>
            <w:vAlign w:val="center"/>
          </w:tcPr>
          <w:p w14:paraId="705D1D32"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3F35F5D5"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2,10</w:t>
            </w:r>
          </w:p>
        </w:tc>
        <w:tc>
          <w:tcPr>
            <w:tcW w:w="621" w:type="dxa"/>
            <w:tcBorders>
              <w:top w:val="nil"/>
              <w:left w:val="nil"/>
              <w:bottom w:val="single" w:sz="4" w:space="0" w:color="808080"/>
              <w:right w:val="single" w:sz="4" w:space="0" w:color="808080"/>
            </w:tcBorders>
            <w:noWrap/>
            <w:vAlign w:val="center"/>
          </w:tcPr>
          <w:p w14:paraId="1424D129"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8,20</w:t>
            </w:r>
          </w:p>
        </w:tc>
        <w:tc>
          <w:tcPr>
            <w:tcW w:w="621" w:type="dxa"/>
            <w:tcBorders>
              <w:top w:val="nil"/>
              <w:left w:val="nil"/>
              <w:bottom w:val="single" w:sz="4" w:space="0" w:color="808080"/>
              <w:right w:val="single" w:sz="18" w:space="0" w:color="002060"/>
            </w:tcBorders>
            <w:noWrap/>
            <w:vAlign w:val="center"/>
          </w:tcPr>
          <w:p w14:paraId="6378D122"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7,00</w:t>
            </w:r>
          </w:p>
        </w:tc>
        <w:tc>
          <w:tcPr>
            <w:tcW w:w="772" w:type="dxa"/>
            <w:tcBorders>
              <w:top w:val="nil"/>
              <w:left w:val="single" w:sz="18" w:space="0" w:color="002060"/>
              <w:bottom w:val="single" w:sz="4" w:space="0" w:color="808080"/>
              <w:right w:val="double" w:sz="6" w:space="0" w:color="002060"/>
            </w:tcBorders>
            <w:noWrap/>
            <w:vAlign w:val="center"/>
          </w:tcPr>
          <w:p w14:paraId="2CFBEAE2"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18,80</w:t>
            </w:r>
          </w:p>
        </w:tc>
      </w:tr>
      <w:tr w:rsidR="00624E0C" w14:paraId="11296F41" w14:textId="77777777" w:rsidTr="00624E0C">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48D57E4A"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CLUENTINA CALCIO</w:t>
            </w:r>
          </w:p>
        </w:tc>
        <w:tc>
          <w:tcPr>
            <w:tcW w:w="652" w:type="dxa"/>
            <w:tcBorders>
              <w:top w:val="nil"/>
              <w:left w:val="double" w:sz="6" w:space="0" w:color="002060"/>
              <w:bottom w:val="single" w:sz="4" w:space="0" w:color="808080"/>
              <w:right w:val="single" w:sz="6" w:space="0" w:color="002060"/>
            </w:tcBorders>
            <w:noWrap/>
          </w:tcPr>
          <w:p w14:paraId="415ABF30"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3,00</w:t>
            </w:r>
          </w:p>
        </w:tc>
        <w:tc>
          <w:tcPr>
            <w:tcW w:w="575" w:type="dxa"/>
            <w:tcBorders>
              <w:top w:val="nil"/>
              <w:left w:val="single" w:sz="6" w:space="0" w:color="002060"/>
              <w:bottom w:val="single" w:sz="4" w:space="0" w:color="808080"/>
              <w:right w:val="single" w:sz="4" w:space="0" w:color="808080"/>
            </w:tcBorders>
            <w:noWrap/>
          </w:tcPr>
          <w:p w14:paraId="51657A44"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3D1056C6"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36DDBC20"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7386FB6D"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3,00</w:t>
            </w:r>
          </w:p>
        </w:tc>
        <w:tc>
          <w:tcPr>
            <w:tcW w:w="652" w:type="dxa"/>
            <w:tcBorders>
              <w:top w:val="nil"/>
              <w:left w:val="double" w:sz="6" w:space="0" w:color="002060"/>
              <w:bottom w:val="single" w:sz="4" w:space="0" w:color="808080"/>
              <w:right w:val="single" w:sz="6" w:space="0" w:color="002060"/>
            </w:tcBorders>
            <w:noWrap/>
            <w:vAlign w:val="center"/>
          </w:tcPr>
          <w:p w14:paraId="1C6882B4"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17,00</w:t>
            </w:r>
          </w:p>
        </w:tc>
        <w:tc>
          <w:tcPr>
            <w:tcW w:w="576" w:type="dxa"/>
            <w:tcBorders>
              <w:top w:val="nil"/>
              <w:left w:val="single" w:sz="6" w:space="0" w:color="002060"/>
              <w:bottom w:val="single" w:sz="4" w:space="0" w:color="808080"/>
              <w:right w:val="single" w:sz="4" w:space="0" w:color="808080"/>
            </w:tcBorders>
            <w:noWrap/>
            <w:vAlign w:val="center"/>
          </w:tcPr>
          <w:p w14:paraId="706B01D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nil"/>
              <w:left w:val="nil"/>
              <w:bottom w:val="single" w:sz="4" w:space="0" w:color="808080"/>
              <w:right w:val="single" w:sz="4" w:space="0" w:color="808080"/>
            </w:tcBorders>
            <w:noWrap/>
            <w:vAlign w:val="center"/>
          </w:tcPr>
          <w:p w14:paraId="543275C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2EDC9FF8"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60F1B6AC"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17,00</w:t>
            </w:r>
          </w:p>
        </w:tc>
        <w:tc>
          <w:tcPr>
            <w:tcW w:w="772" w:type="dxa"/>
            <w:tcBorders>
              <w:top w:val="nil"/>
              <w:left w:val="single" w:sz="18" w:space="0" w:color="002060"/>
              <w:bottom w:val="single" w:sz="4" w:space="0" w:color="808080"/>
              <w:right w:val="double" w:sz="6" w:space="0" w:color="002060"/>
            </w:tcBorders>
            <w:noWrap/>
            <w:vAlign w:val="center"/>
          </w:tcPr>
          <w:p w14:paraId="33F9CC90"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20,00</w:t>
            </w:r>
          </w:p>
        </w:tc>
      </w:tr>
      <w:tr w:rsidR="00624E0C" w14:paraId="2AD8DB72" w14:textId="77777777" w:rsidTr="00624E0C">
        <w:trPr>
          <w:trHeight w:val="244"/>
        </w:trPr>
        <w:tc>
          <w:tcPr>
            <w:tcW w:w="3040" w:type="dxa"/>
            <w:tcBorders>
              <w:top w:val="single" w:sz="4" w:space="0" w:color="808080"/>
              <w:left w:val="double" w:sz="6" w:space="0" w:color="002060"/>
              <w:bottom w:val="single" w:sz="4" w:space="0" w:color="auto"/>
              <w:right w:val="double" w:sz="6" w:space="0" w:color="002060"/>
            </w:tcBorders>
            <w:noWrap/>
          </w:tcPr>
          <w:p w14:paraId="7D9DDA44"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UNION PICENA</w:t>
            </w:r>
          </w:p>
        </w:tc>
        <w:tc>
          <w:tcPr>
            <w:tcW w:w="652" w:type="dxa"/>
            <w:tcBorders>
              <w:top w:val="single" w:sz="4" w:space="0" w:color="808080"/>
              <w:left w:val="double" w:sz="6" w:space="0" w:color="002060"/>
              <w:bottom w:val="single" w:sz="4" w:space="0" w:color="auto"/>
              <w:right w:val="single" w:sz="6" w:space="0" w:color="002060"/>
            </w:tcBorders>
            <w:noWrap/>
          </w:tcPr>
          <w:p w14:paraId="2BCB51C0"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16,00</w:t>
            </w:r>
          </w:p>
        </w:tc>
        <w:tc>
          <w:tcPr>
            <w:tcW w:w="575" w:type="dxa"/>
            <w:tcBorders>
              <w:top w:val="single" w:sz="4" w:space="0" w:color="808080"/>
              <w:left w:val="single" w:sz="6" w:space="0" w:color="002060"/>
              <w:bottom w:val="single" w:sz="4" w:space="0" w:color="auto"/>
              <w:right w:val="single" w:sz="4" w:space="0" w:color="808080"/>
            </w:tcBorders>
            <w:noWrap/>
          </w:tcPr>
          <w:p w14:paraId="320BEDB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10,00</w:t>
            </w:r>
          </w:p>
        </w:tc>
        <w:tc>
          <w:tcPr>
            <w:tcW w:w="541" w:type="dxa"/>
            <w:tcBorders>
              <w:top w:val="single" w:sz="4" w:space="0" w:color="808080"/>
              <w:left w:val="nil"/>
              <w:bottom w:val="single" w:sz="4" w:space="0" w:color="auto"/>
              <w:right w:val="single" w:sz="4" w:space="0" w:color="808080"/>
            </w:tcBorders>
            <w:noWrap/>
          </w:tcPr>
          <w:p w14:paraId="0EAB83D0"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single" w:sz="4" w:space="0" w:color="808080"/>
              <w:left w:val="nil"/>
              <w:bottom w:val="single" w:sz="4" w:space="0" w:color="auto"/>
              <w:right w:val="single" w:sz="4" w:space="0" w:color="808080"/>
            </w:tcBorders>
            <w:noWrap/>
          </w:tcPr>
          <w:p w14:paraId="64EC7F7A"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single" w:sz="4" w:space="0" w:color="808080"/>
              <w:left w:val="nil"/>
              <w:bottom w:val="single" w:sz="4" w:space="0" w:color="auto"/>
              <w:right w:val="double" w:sz="6" w:space="0" w:color="002060"/>
            </w:tcBorders>
            <w:noWrap/>
          </w:tcPr>
          <w:p w14:paraId="5FE35F02"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6,00</w:t>
            </w:r>
          </w:p>
        </w:tc>
        <w:tc>
          <w:tcPr>
            <w:tcW w:w="652" w:type="dxa"/>
            <w:tcBorders>
              <w:top w:val="single" w:sz="4" w:space="0" w:color="808080"/>
              <w:left w:val="double" w:sz="6" w:space="0" w:color="002060"/>
              <w:bottom w:val="single" w:sz="4" w:space="0" w:color="auto"/>
              <w:right w:val="single" w:sz="6" w:space="0" w:color="002060"/>
            </w:tcBorders>
            <w:noWrap/>
            <w:vAlign w:val="center"/>
          </w:tcPr>
          <w:p w14:paraId="30C0BAF3"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5,50</w:t>
            </w:r>
          </w:p>
        </w:tc>
        <w:tc>
          <w:tcPr>
            <w:tcW w:w="576" w:type="dxa"/>
            <w:tcBorders>
              <w:top w:val="single" w:sz="4" w:space="0" w:color="808080"/>
              <w:left w:val="single" w:sz="6" w:space="0" w:color="002060"/>
              <w:bottom w:val="single" w:sz="4" w:space="0" w:color="auto"/>
              <w:right w:val="single" w:sz="4" w:space="0" w:color="808080"/>
            </w:tcBorders>
            <w:noWrap/>
            <w:vAlign w:val="center"/>
          </w:tcPr>
          <w:p w14:paraId="6CD0D357"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single" w:sz="4" w:space="0" w:color="808080"/>
              <w:left w:val="nil"/>
              <w:bottom w:val="single" w:sz="4" w:space="0" w:color="auto"/>
              <w:right w:val="single" w:sz="4" w:space="0" w:color="808080"/>
            </w:tcBorders>
            <w:noWrap/>
            <w:vAlign w:val="center"/>
          </w:tcPr>
          <w:p w14:paraId="2248B35C"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808080"/>
              <w:left w:val="nil"/>
              <w:bottom w:val="single" w:sz="4" w:space="0" w:color="auto"/>
              <w:right w:val="single" w:sz="4" w:space="0" w:color="808080"/>
            </w:tcBorders>
            <w:noWrap/>
            <w:vAlign w:val="center"/>
          </w:tcPr>
          <w:p w14:paraId="5A15828C"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808080"/>
              <w:left w:val="nil"/>
              <w:bottom w:val="single" w:sz="4" w:space="0" w:color="auto"/>
              <w:right w:val="single" w:sz="18" w:space="0" w:color="002060"/>
            </w:tcBorders>
            <w:noWrap/>
            <w:vAlign w:val="center"/>
          </w:tcPr>
          <w:p w14:paraId="063E228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5,50</w:t>
            </w:r>
          </w:p>
        </w:tc>
        <w:tc>
          <w:tcPr>
            <w:tcW w:w="772" w:type="dxa"/>
            <w:tcBorders>
              <w:top w:val="single" w:sz="4" w:space="0" w:color="808080"/>
              <w:left w:val="single" w:sz="18" w:space="0" w:color="002060"/>
              <w:bottom w:val="single" w:sz="4" w:space="0" w:color="auto"/>
              <w:right w:val="double" w:sz="6" w:space="0" w:color="002060"/>
            </w:tcBorders>
            <w:noWrap/>
            <w:vAlign w:val="center"/>
          </w:tcPr>
          <w:p w14:paraId="18C0786E"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21,50</w:t>
            </w:r>
          </w:p>
        </w:tc>
      </w:tr>
      <w:tr w:rsidR="00624E0C" w14:paraId="5698BAD0" w14:textId="77777777" w:rsidTr="00624E0C">
        <w:trPr>
          <w:trHeight w:val="256"/>
        </w:trPr>
        <w:tc>
          <w:tcPr>
            <w:tcW w:w="3040" w:type="dxa"/>
            <w:tcBorders>
              <w:top w:val="single" w:sz="4" w:space="0" w:color="auto"/>
              <w:left w:val="double" w:sz="6" w:space="0" w:color="002060"/>
              <w:bottom w:val="single" w:sz="4" w:space="0" w:color="808080"/>
              <w:right w:val="double" w:sz="6" w:space="0" w:color="002060"/>
            </w:tcBorders>
            <w:noWrap/>
          </w:tcPr>
          <w:p w14:paraId="5C6762D4"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V.R. MACERATA</w:t>
            </w:r>
          </w:p>
        </w:tc>
        <w:tc>
          <w:tcPr>
            <w:tcW w:w="652" w:type="dxa"/>
            <w:tcBorders>
              <w:top w:val="single" w:sz="4" w:space="0" w:color="auto"/>
              <w:left w:val="double" w:sz="6" w:space="0" w:color="002060"/>
              <w:bottom w:val="single" w:sz="4" w:space="0" w:color="808080"/>
              <w:right w:val="single" w:sz="6" w:space="0" w:color="002060"/>
            </w:tcBorders>
            <w:noWrap/>
          </w:tcPr>
          <w:p w14:paraId="0547449F"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9,50</w:t>
            </w:r>
          </w:p>
        </w:tc>
        <w:tc>
          <w:tcPr>
            <w:tcW w:w="575" w:type="dxa"/>
            <w:tcBorders>
              <w:top w:val="single" w:sz="4" w:space="0" w:color="auto"/>
              <w:left w:val="single" w:sz="6" w:space="0" w:color="002060"/>
              <w:bottom w:val="single" w:sz="4" w:space="0" w:color="808080"/>
              <w:right w:val="single" w:sz="4" w:space="0" w:color="808080"/>
            </w:tcBorders>
            <w:noWrap/>
          </w:tcPr>
          <w:p w14:paraId="1A2046EE"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single" w:sz="4" w:space="0" w:color="auto"/>
              <w:left w:val="nil"/>
              <w:bottom w:val="single" w:sz="4" w:space="0" w:color="808080"/>
              <w:right w:val="single" w:sz="4" w:space="0" w:color="808080"/>
            </w:tcBorders>
            <w:noWrap/>
          </w:tcPr>
          <w:p w14:paraId="634DD0A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single" w:sz="4" w:space="0" w:color="auto"/>
              <w:left w:val="nil"/>
              <w:bottom w:val="single" w:sz="4" w:space="0" w:color="808080"/>
              <w:right w:val="single" w:sz="4" w:space="0" w:color="808080"/>
            </w:tcBorders>
            <w:noWrap/>
          </w:tcPr>
          <w:p w14:paraId="3B4A9FB6"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single" w:sz="4" w:space="0" w:color="auto"/>
              <w:left w:val="nil"/>
              <w:bottom w:val="single" w:sz="4" w:space="0" w:color="808080"/>
              <w:right w:val="double" w:sz="6" w:space="0" w:color="002060"/>
            </w:tcBorders>
            <w:noWrap/>
          </w:tcPr>
          <w:p w14:paraId="38DDEB6D"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9,50</w:t>
            </w:r>
          </w:p>
        </w:tc>
        <w:tc>
          <w:tcPr>
            <w:tcW w:w="652" w:type="dxa"/>
            <w:tcBorders>
              <w:top w:val="single" w:sz="4" w:space="0" w:color="auto"/>
              <w:left w:val="double" w:sz="6" w:space="0" w:color="002060"/>
              <w:bottom w:val="single" w:sz="4" w:space="0" w:color="808080"/>
              <w:right w:val="single" w:sz="6" w:space="0" w:color="002060"/>
            </w:tcBorders>
            <w:noWrap/>
            <w:vAlign w:val="center"/>
          </w:tcPr>
          <w:p w14:paraId="349D7410"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13,00</w:t>
            </w:r>
          </w:p>
        </w:tc>
        <w:tc>
          <w:tcPr>
            <w:tcW w:w="576" w:type="dxa"/>
            <w:tcBorders>
              <w:top w:val="single" w:sz="4" w:space="0" w:color="auto"/>
              <w:left w:val="single" w:sz="6" w:space="0" w:color="002060"/>
              <w:bottom w:val="single" w:sz="4" w:space="0" w:color="808080"/>
              <w:right w:val="single" w:sz="4" w:space="0" w:color="808080"/>
            </w:tcBorders>
            <w:noWrap/>
            <w:vAlign w:val="center"/>
          </w:tcPr>
          <w:p w14:paraId="177A5DE3"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541" w:type="dxa"/>
            <w:tcBorders>
              <w:top w:val="single" w:sz="4" w:space="0" w:color="auto"/>
              <w:left w:val="nil"/>
              <w:bottom w:val="single" w:sz="4" w:space="0" w:color="808080"/>
              <w:right w:val="single" w:sz="4" w:space="0" w:color="808080"/>
            </w:tcBorders>
            <w:noWrap/>
            <w:vAlign w:val="center"/>
          </w:tcPr>
          <w:p w14:paraId="4C70794C"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auto"/>
              <w:left w:val="nil"/>
              <w:bottom w:val="single" w:sz="4" w:space="0" w:color="808080"/>
              <w:right w:val="single" w:sz="4" w:space="0" w:color="808080"/>
            </w:tcBorders>
            <w:noWrap/>
            <w:vAlign w:val="center"/>
          </w:tcPr>
          <w:p w14:paraId="11EA3C6B"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single" w:sz="4" w:space="0" w:color="auto"/>
              <w:left w:val="nil"/>
              <w:bottom w:val="single" w:sz="4" w:space="0" w:color="808080"/>
              <w:right w:val="single" w:sz="18" w:space="0" w:color="002060"/>
            </w:tcBorders>
            <w:noWrap/>
            <w:vAlign w:val="center"/>
          </w:tcPr>
          <w:p w14:paraId="621C863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13,00</w:t>
            </w:r>
          </w:p>
        </w:tc>
        <w:tc>
          <w:tcPr>
            <w:tcW w:w="772" w:type="dxa"/>
            <w:tcBorders>
              <w:top w:val="single" w:sz="4" w:space="0" w:color="auto"/>
              <w:left w:val="single" w:sz="18" w:space="0" w:color="002060"/>
              <w:bottom w:val="single" w:sz="4" w:space="0" w:color="808080"/>
              <w:right w:val="double" w:sz="6" w:space="0" w:color="002060"/>
            </w:tcBorders>
            <w:noWrap/>
            <w:vAlign w:val="center"/>
          </w:tcPr>
          <w:p w14:paraId="7B57139F"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22,50</w:t>
            </w:r>
          </w:p>
        </w:tc>
      </w:tr>
      <w:tr w:rsidR="00624E0C" w14:paraId="48E0AD46"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3C43A7BD"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MONTECASSIANO CALCIO</w:t>
            </w:r>
          </w:p>
        </w:tc>
        <w:tc>
          <w:tcPr>
            <w:tcW w:w="652" w:type="dxa"/>
            <w:tcBorders>
              <w:top w:val="nil"/>
              <w:left w:val="double" w:sz="6" w:space="0" w:color="002060"/>
              <w:bottom w:val="single" w:sz="4" w:space="0" w:color="808080"/>
              <w:right w:val="single" w:sz="6" w:space="0" w:color="002060"/>
            </w:tcBorders>
            <w:noWrap/>
          </w:tcPr>
          <w:p w14:paraId="0A86BFE6"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11,50</w:t>
            </w:r>
          </w:p>
        </w:tc>
        <w:tc>
          <w:tcPr>
            <w:tcW w:w="575" w:type="dxa"/>
            <w:tcBorders>
              <w:top w:val="nil"/>
              <w:left w:val="single" w:sz="6" w:space="0" w:color="002060"/>
              <w:bottom w:val="single" w:sz="4" w:space="0" w:color="808080"/>
              <w:right w:val="single" w:sz="4" w:space="0" w:color="808080"/>
            </w:tcBorders>
            <w:noWrap/>
          </w:tcPr>
          <w:p w14:paraId="6E7CA3E8"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3EA8F4D1"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01" w:type="dxa"/>
            <w:tcBorders>
              <w:top w:val="nil"/>
              <w:left w:val="nil"/>
              <w:bottom w:val="single" w:sz="4" w:space="0" w:color="808080"/>
              <w:right w:val="single" w:sz="4" w:space="0" w:color="808080"/>
            </w:tcBorders>
            <w:noWrap/>
          </w:tcPr>
          <w:p w14:paraId="72C4C160"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013B7CB6"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11,50</w:t>
            </w:r>
          </w:p>
        </w:tc>
        <w:tc>
          <w:tcPr>
            <w:tcW w:w="652" w:type="dxa"/>
            <w:tcBorders>
              <w:top w:val="nil"/>
              <w:left w:val="double" w:sz="6" w:space="0" w:color="002060"/>
              <w:bottom w:val="single" w:sz="4" w:space="0" w:color="808080"/>
              <w:right w:val="single" w:sz="6" w:space="0" w:color="002060"/>
            </w:tcBorders>
            <w:noWrap/>
            <w:vAlign w:val="center"/>
          </w:tcPr>
          <w:p w14:paraId="622BF6E8"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19,50</w:t>
            </w:r>
          </w:p>
        </w:tc>
        <w:tc>
          <w:tcPr>
            <w:tcW w:w="576" w:type="dxa"/>
            <w:tcBorders>
              <w:top w:val="nil"/>
              <w:left w:val="single" w:sz="6" w:space="0" w:color="002060"/>
              <w:bottom w:val="single" w:sz="4" w:space="0" w:color="808080"/>
              <w:right w:val="single" w:sz="4" w:space="0" w:color="808080"/>
            </w:tcBorders>
            <w:noWrap/>
            <w:vAlign w:val="center"/>
          </w:tcPr>
          <w:p w14:paraId="4BAC033D"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3,00</w:t>
            </w:r>
          </w:p>
        </w:tc>
        <w:tc>
          <w:tcPr>
            <w:tcW w:w="541" w:type="dxa"/>
            <w:tcBorders>
              <w:top w:val="nil"/>
              <w:left w:val="nil"/>
              <w:bottom w:val="single" w:sz="4" w:space="0" w:color="808080"/>
              <w:right w:val="single" w:sz="4" w:space="0" w:color="808080"/>
            </w:tcBorders>
            <w:noWrap/>
            <w:vAlign w:val="center"/>
          </w:tcPr>
          <w:p w14:paraId="2105221D"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4" w:space="0" w:color="808080"/>
            </w:tcBorders>
            <w:noWrap/>
            <w:vAlign w:val="center"/>
          </w:tcPr>
          <w:p w14:paraId="5CFA7C0A"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5,50</w:t>
            </w:r>
          </w:p>
        </w:tc>
        <w:tc>
          <w:tcPr>
            <w:tcW w:w="621" w:type="dxa"/>
            <w:tcBorders>
              <w:top w:val="nil"/>
              <w:left w:val="nil"/>
              <w:bottom w:val="single" w:sz="4" w:space="0" w:color="808080"/>
              <w:right w:val="single" w:sz="18" w:space="0" w:color="002060"/>
            </w:tcBorders>
            <w:noWrap/>
            <w:vAlign w:val="center"/>
          </w:tcPr>
          <w:p w14:paraId="10756CB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11,00</w:t>
            </w:r>
          </w:p>
        </w:tc>
        <w:tc>
          <w:tcPr>
            <w:tcW w:w="772" w:type="dxa"/>
            <w:tcBorders>
              <w:top w:val="nil"/>
              <w:left w:val="single" w:sz="18" w:space="0" w:color="002060"/>
              <w:bottom w:val="single" w:sz="4" w:space="0" w:color="808080"/>
              <w:right w:val="double" w:sz="6" w:space="0" w:color="002060"/>
            </w:tcBorders>
            <w:noWrap/>
            <w:vAlign w:val="center"/>
          </w:tcPr>
          <w:p w14:paraId="03D97817"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31,00</w:t>
            </w:r>
          </w:p>
        </w:tc>
      </w:tr>
      <w:tr w:rsidR="00624E0C" w14:paraId="0AFA366A" w14:textId="77777777" w:rsidTr="002C6264">
        <w:trPr>
          <w:trHeight w:val="256"/>
        </w:trPr>
        <w:tc>
          <w:tcPr>
            <w:tcW w:w="3040" w:type="dxa"/>
            <w:tcBorders>
              <w:top w:val="single" w:sz="4" w:space="0" w:color="808080"/>
              <w:left w:val="double" w:sz="6" w:space="0" w:color="002060"/>
              <w:bottom w:val="single" w:sz="4" w:space="0" w:color="808080"/>
              <w:right w:val="double" w:sz="6" w:space="0" w:color="002060"/>
            </w:tcBorders>
            <w:noWrap/>
          </w:tcPr>
          <w:p w14:paraId="6E6422A1" w14:textId="77777777" w:rsidR="00624E0C" w:rsidRPr="00E87DE2" w:rsidRDefault="00624E0C" w:rsidP="002C6264">
            <w:pPr>
              <w:rPr>
                <w:rFonts w:ascii="Arial" w:hAnsi="Arial" w:cs="Arial"/>
                <w:b/>
                <w:bCs/>
                <w:color w:val="002060"/>
                <w:sz w:val="18"/>
                <w:szCs w:val="18"/>
              </w:rPr>
            </w:pPr>
            <w:r w:rsidRPr="00E87DE2">
              <w:rPr>
                <w:rFonts w:ascii="Arial" w:hAnsi="Arial" w:cs="Arial"/>
                <w:b/>
                <w:bCs/>
                <w:sz w:val="18"/>
                <w:szCs w:val="18"/>
              </w:rPr>
              <w:t>MATELICA CALCIO 1921 ASD</w:t>
            </w:r>
          </w:p>
        </w:tc>
        <w:tc>
          <w:tcPr>
            <w:tcW w:w="652" w:type="dxa"/>
            <w:tcBorders>
              <w:top w:val="nil"/>
              <w:left w:val="double" w:sz="6" w:space="0" w:color="002060"/>
              <w:bottom w:val="single" w:sz="4" w:space="0" w:color="808080"/>
              <w:right w:val="single" w:sz="6" w:space="0" w:color="002060"/>
            </w:tcBorders>
            <w:noWrap/>
          </w:tcPr>
          <w:p w14:paraId="12917047" w14:textId="77777777" w:rsidR="00624E0C" w:rsidRPr="00E87DE2" w:rsidRDefault="00624E0C" w:rsidP="002C6264">
            <w:pPr>
              <w:jc w:val="center"/>
              <w:rPr>
                <w:rFonts w:ascii="Arial" w:hAnsi="Arial" w:cs="Arial"/>
                <w:b/>
                <w:i/>
                <w:color w:val="17365D" w:themeColor="text2" w:themeShade="BF"/>
                <w:sz w:val="16"/>
                <w:szCs w:val="16"/>
              </w:rPr>
            </w:pPr>
            <w:r w:rsidRPr="00E87DE2">
              <w:rPr>
                <w:rFonts w:ascii="Arial" w:hAnsi="Arial" w:cs="Arial"/>
                <w:color w:val="17365D" w:themeColor="text2" w:themeShade="BF"/>
                <w:sz w:val="16"/>
                <w:szCs w:val="16"/>
              </w:rPr>
              <w:t>4,40</w:t>
            </w:r>
          </w:p>
        </w:tc>
        <w:tc>
          <w:tcPr>
            <w:tcW w:w="575" w:type="dxa"/>
            <w:tcBorders>
              <w:top w:val="nil"/>
              <w:left w:val="single" w:sz="6" w:space="0" w:color="002060"/>
              <w:bottom w:val="single" w:sz="4" w:space="0" w:color="808080"/>
              <w:right w:val="single" w:sz="4" w:space="0" w:color="808080"/>
            </w:tcBorders>
            <w:noWrap/>
          </w:tcPr>
          <w:p w14:paraId="708D1BF2"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541" w:type="dxa"/>
            <w:tcBorders>
              <w:top w:val="nil"/>
              <w:left w:val="nil"/>
              <w:bottom w:val="single" w:sz="4" w:space="0" w:color="808080"/>
              <w:right w:val="single" w:sz="4" w:space="0" w:color="808080"/>
            </w:tcBorders>
            <w:noWrap/>
          </w:tcPr>
          <w:p w14:paraId="7076100B"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1,40</w:t>
            </w:r>
          </w:p>
        </w:tc>
        <w:tc>
          <w:tcPr>
            <w:tcW w:w="601" w:type="dxa"/>
            <w:tcBorders>
              <w:top w:val="nil"/>
              <w:left w:val="nil"/>
              <w:bottom w:val="single" w:sz="4" w:space="0" w:color="808080"/>
              <w:right w:val="single" w:sz="4" w:space="0" w:color="808080"/>
            </w:tcBorders>
            <w:noWrap/>
          </w:tcPr>
          <w:p w14:paraId="7C525D05"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0</w:t>
            </w:r>
          </w:p>
        </w:tc>
        <w:tc>
          <w:tcPr>
            <w:tcW w:w="621" w:type="dxa"/>
            <w:tcBorders>
              <w:top w:val="nil"/>
              <w:left w:val="nil"/>
              <w:bottom w:val="single" w:sz="4" w:space="0" w:color="808080"/>
              <w:right w:val="double" w:sz="6" w:space="0" w:color="002060"/>
            </w:tcBorders>
            <w:noWrap/>
          </w:tcPr>
          <w:p w14:paraId="7EC77FB9" w14:textId="77777777" w:rsidR="00624E0C" w:rsidRPr="00E87DE2" w:rsidRDefault="00624E0C" w:rsidP="002C6264">
            <w:pPr>
              <w:jc w:val="center"/>
              <w:rPr>
                <w:rFonts w:ascii="Arial" w:hAnsi="Arial" w:cs="Arial"/>
                <w:color w:val="17365D" w:themeColor="text2" w:themeShade="BF"/>
                <w:sz w:val="16"/>
                <w:szCs w:val="16"/>
              </w:rPr>
            </w:pPr>
            <w:r w:rsidRPr="00E87DE2">
              <w:rPr>
                <w:rFonts w:ascii="Arial" w:hAnsi="Arial" w:cs="Arial"/>
                <w:color w:val="17365D" w:themeColor="text2" w:themeShade="BF"/>
                <w:sz w:val="16"/>
                <w:szCs w:val="16"/>
              </w:rPr>
              <w:t>3,00</w:t>
            </w:r>
          </w:p>
        </w:tc>
        <w:tc>
          <w:tcPr>
            <w:tcW w:w="652" w:type="dxa"/>
            <w:tcBorders>
              <w:top w:val="nil"/>
              <w:left w:val="double" w:sz="6" w:space="0" w:color="002060"/>
              <w:bottom w:val="single" w:sz="4" w:space="0" w:color="808080"/>
              <w:right w:val="single" w:sz="6" w:space="0" w:color="002060"/>
            </w:tcBorders>
            <w:noWrap/>
            <w:vAlign w:val="center"/>
          </w:tcPr>
          <w:p w14:paraId="467BE699" w14:textId="77777777" w:rsidR="00624E0C" w:rsidRPr="00D85A15" w:rsidRDefault="00624E0C" w:rsidP="002C6264">
            <w:pPr>
              <w:jc w:val="center"/>
              <w:rPr>
                <w:rFonts w:ascii="Arial" w:hAnsi="Arial" w:cs="Arial"/>
                <w:bCs/>
                <w:i/>
                <w:color w:val="002060"/>
                <w:sz w:val="16"/>
                <w:szCs w:val="16"/>
              </w:rPr>
            </w:pPr>
            <w:r>
              <w:rPr>
                <w:rFonts w:ascii="Arial" w:hAnsi="Arial" w:cs="Arial"/>
                <w:bCs/>
                <w:i/>
                <w:color w:val="002060"/>
                <w:sz w:val="16"/>
                <w:szCs w:val="16"/>
              </w:rPr>
              <w:t>42,90</w:t>
            </w:r>
          </w:p>
        </w:tc>
        <w:tc>
          <w:tcPr>
            <w:tcW w:w="576" w:type="dxa"/>
            <w:tcBorders>
              <w:top w:val="nil"/>
              <w:left w:val="single" w:sz="6" w:space="0" w:color="002060"/>
              <w:bottom w:val="single" w:sz="4" w:space="0" w:color="808080"/>
              <w:right w:val="single" w:sz="4" w:space="0" w:color="808080"/>
            </w:tcBorders>
            <w:noWrap/>
            <w:vAlign w:val="center"/>
          </w:tcPr>
          <w:p w14:paraId="1A4A684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1,50</w:t>
            </w:r>
          </w:p>
        </w:tc>
        <w:tc>
          <w:tcPr>
            <w:tcW w:w="541" w:type="dxa"/>
            <w:tcBorders>
              <w:top w:val="nil"/>
              <w:left w:val="nil"/>
              <w:bottom w:val="single" w:sz="4" w:space="0" w:color="808080"/>
              <w:right w:val="single" w:sz="4" w:space="0" w:color="808080"/>
            </w:tcBorders>
            <w:noWrap/>
            <w:vAlign w:val="center"/>
          </w:tcPr>
          <w:p w14:paraId="33904151"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27,90</w:t>
            </w:r>
          </w:p>
        </w:tc>
        <w:tc>
          <w:tcPr>
            <w:tcW w:w="621" w:type="dxa"/>
            <w:tcBorders>
              <w:top w:val="nil"/>
              <w:left w:val="nil"/>
              <w:bottom w:val="single" w:sz="4" w:space="0" w:color="808080"/>
              <w:right w:val="single" w:sz="4" w:space="0" w:color="808080"/>
            </w:tcBorders>
            <w:noWrap/>
            <w:vAlign w:val="center"/>
          </w:tcPr>
          <w:p w14:paraId="4026971E"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0</w:t>
            </w:r>
          </w:p>
        </w:tc>
        <w:tc>
          <w:tcPr>
            <w:tcW w:w="621" w:type="dxa"/>
            <w:tcBorders>
              <w:top w:val="nil"/>
              <w:left w:val="nil"/>
              <w:bottom w:val="single" w:sz="4" w:space="0" w:color="808080"/>
              <w:right w:val="single" w:sz="18" w:space="0" w:color="002060"/>
            </w:tcBorders>
            <w:noWrap/>
            <w:vAlign w:val="center"/>
          </w:tcPr>
          <w:p w14:paraId="238039CF" w14:textId="77777777" w:rsidR="00624E0C" w:rsidRPr="00D85A15" w:rsidRDefault="00624E0C" w:rsidP="002C6264">
            <w:pPr>
              <w:jc w:val="center"/>
              <w:rPr>
                <w:rFonts w:ascii="Arial" w:hAnsi="Arial" w:cs="Arial"/>
                <w:bCs/>
                <w:color w:val="002060"/>
                <w:sz w:val="16"/>
                <w:szCs w:val="16"/>
              </w:rPr>
            </w:pPr>
            <w:r>
              <w:rPr>
                <w:rFonts w:ascii="Arial" w:hAnsi="Arial" w:cs="Arial"/>
                <w:bCs/>
                <w:color w:val="002060"/>
                <w:sz w:val="16"/>
                <w:szCs w:val="16"/>
              </w:rPr>
              <w:t>13,50</w:t>
            </w:r>
          </w:p>
        </w:tc>
        <w:tc>
          <w:tcPr>
            <w:tcW w:w="772" w:type="dxa"/>
            <w:tcBorders>
              <w:top w:val="nil"/>
              <w:left w:val="single" w:sz="18" w:space="0" w:color="002060"/>
              <w:bottom w:val="single" w:sz="4" w:space="0" w:color="808080"/>
              <w:right w:val="double" w:sz="6" w:space="0" w:color="002060"/>
            </w:tcBorders>
            <w:noWrap/>
            <w:vAlign w:val="center"/>
          </w:tcPr>
          <w:p w14:paraId="093680DC" w14:textId="77777777" w:rsidR="00624E0C" w:rsidRPr="00D85A15" w:rsidRDefault="00624E0C" w:rsidP="002C6264">
            <w:pPr>
              <w:jc w:val="center"/>
              <w:rPr>
                <w:rFonts w:ascii="Arial" w:hAnsi="Arial" w:cs="Arial"/>
                <w:b/>
                <w:color w:val="002060"/>
                <w:sz w:val="16"/>
                <w:szCs w:val="16"/>
              </w:rPr>
            </w:pPr>
            <w:r>
              <w:rPr>
                <w:rFonts w:ascii="Arial" w:hAnsi="Arial" w:cs="Arial"/>
                <w:b/>
                <w:color w:val="002060"/>
                <w:sz w:val="16"/>
                <w:szCs w:val="16"/>
              </w:rPr>
              <w:t>47,30</w:t>
            </w:r>
          </w:p>
        </w:tc>
      </w:tr>
    </w:tbl>
    <w:p w14:paraId="0B53A413" w14:textId="22CA16F0" w:rsidR="00090728" w:rsidRPr="00090728" w:rsidRDefault="00090728" w:rsidP="00090728">
      <w:pPr>
        <w:pStyle w:val="diffida"/>
        <w:jc w:val="center"/>
        <w:rPr>
          <w:b/>
          <w:bCs/>
          <w:color w:val="002060"/>
          <w:sz w:val="36"/>
          <w:szCs w:val="36"/>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1" w:name="_Toc184139189"/>
      <w:bookmarkStart w:id="22" w:name="_Toc939698"/>
      <w:bookmarkEnd w:id="14"/>
      <w:bookmarkEnd w:id="15"/>
      <w:r>
        <w:rPr>
          <w:rFonts w:ascii="Arial" w:eastAsia="Arial" w:hAnsi="Arial" w:cs="Arial"/>
          <w:b/>
          <w:color w:val="FFFFFF"/>
          <w:sz w:val="36"/>
          <w:szCs w:val="36"/>
        </w:rPr>
        <w:t>NOTIZIE SU ATTIVITA’ DI BASE</w:t>
      </w:r>
      <w:bookmarkEnd w:id="21"/>
    </w:p>
    <w:p w14:paraId="4BA5B0E1" w14:textId="77777777" w:rsidR="00C76F22" w:rsidRDefault="00C76F22" w:rsidP="00D8394F">
      <w:pPr>
        <w:rPr>
          <w:rFonts w:ascii="Arial" w:hAnsi="Arial" w:cs="Arial"/>
          <w:b/>
          <w:color w:val="17365D" w:themeColor="text2" w:themeShade="BF"/>
          <w:sz w:val="28"/>
          <w:szCs w:val="28"/>
          <w:u w:val="single"/>
        </w:rPr>
      </w:pPr>
    </w:p>
    <w:p w14:paraId="38A478AA" w14:textId="77777777" w:rsidR="00A61527" w:rsidRPr="00A61527" w:rsidRDefault="00A61527" w:rsidP="00A61527">
      <w:pPr>
        <w:outlineLvl w:val="0"/>
        <w:rPr>
          <w:rFonts w:ascii="Arial" w:hAnsi="Arial" w:cs="Arial"/>
          <w:b/>
          <w:bCs/>
          <w:color w:val="17365D" w:themeColor="text2" w:themeShade="BF"/>
          <w:kern w:val="36"/>
          <w:sz w:val="23"/>
          <w:szCs w:val="23"/>
          <w:u w:val="single"/>
        </w:rPr>
      </w:pPr>
      <w:r w:rsidRPr="00A61527">
        <w:rPr>
          <w:rFonts w:ascii="Arial" w:hAnsi="Arial" w:cs="Arial"/>
          <w:b/>
          <w:bCs/>
          <w:color w:val="17365D" w:themeColor="text2" w:themeShade="BF"/>
          <w:kern w:val="36"/>
          <w:sz w:val="23"/>
          <w:szCs w:val="23"/>
          <w:u w:val="single"/>
        </w:rPr>
        <w:t>FESTE ATTIVITÀ DI BASE “FUN FOOTBALL” - CATEGORIE PICCOLI AMICI E PRIMI CALCI</w:t>
      </w:r>
    </w:p>
    <w:p w14:paraId="24343875" w14:textId="77777777" w:rsidR="00A61527" w:rsidRPr="00A61527" w:rsidRDefault="00A61527" w:rsidP="00A61527">
      <w:pPr>
        <w:outlineLvl w:val="0"/>
        <w:rPr>
          <w:rFonts w:ascii="Arial" w:hAnsi="Arial" w:cs="Arial"/>
          <w:b/>
          <w:bCs/>
          <w:color w:val="17365D" w:themeColor="text2" w:themeShade="BF"/>
          <w:kern w:val="36"/>
          <w:sz w:val="22"/>
          <w:szCs w:val="22"/>
          <w:u w:val="single"/>
        </w:rPr>
      </w:pPr>
    </w:p>
    <w:p w14:paraId="18B5E7C7"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Il Settore Giovanile e Scolastico al fine di valorizzare il lavoro svolto nelle Scuole di Calcio con le categorie Piccoli Amici e Primi Calci organizza Feste Finali denominate “FUN FOOTBALL”. </w:t>
      </w:r>
    </w:p>
    <w:p w14:paraId="158984DA"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Si ricorda a tutte le società che l’attività</w:t>
      </w:r>
      <w:r w:rsidRPr="00A61527">
        <w:rPr>
          <w:rFonts w:ascii="Calibri" w:hAnsi="Calibri" w:cs="Calibri"/>
          <w:b/>
          <w:bCs/>
          <w:color w:val="17365D" w:themeColor="text2" w:themeShade="BF"/>
          <w:sz w:val="22"/>
          <w:szCs w:val="22"/>
        </w:rPr>
        <w:t xml:space="preserve"> è obbligatoria per le Scuole di Calcio 3° livello e le Scuole di Calcio di 2° livello, mentre è facoltativa per le Scuole Calcio di 1° livello e non riconosciute; le Scuole Calcio di 1° livello </w:t>
      </w:r>
      <w:r w:rsidRPr="00A61527">
        <w:rPr>
          <w:rFonts w:ascii="Calibri" w:hAnsi="Calibri" w:cs="Calibri"/>
          <w:b/>
          <w:bCs/>
          <w:color w:val="17365D" w:themeColor="text2" w:themeShade="BF"/>
          <w:sz w:val="22"/>
          <w:szCs w:val="22"/>
        </w:rPr>
        <w:lastRenderedPageBreak/>
        <w:t>e non riconosciute che vorranno prendere parte alla manifestazione, dovranno presentare la manifestazione d’interesse alla delegazione provinciale di competenza.</w:t>
      </w:r>
    </w:p>
    <w:p w14:paraId="57BA6494"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L’attività prevede momenti di gioco-partita alternati a momenti ludici realizzati con le modalità indicate nel “Programma di Sviluppo Territoriale” proposto da questa stagione sportiva dalla F.I.G.C in collaborazione con il Settore Giovanile e Scolastico ed il Settore Tecnico.</w:t>
      </w:r>
    </w:p>
    <w:p w14:paraId="24B16340"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Le date in cui si svolgeranno le manifestazioni saranno nei fine settimana del 23/24 maggio 2026.</w:t>
      </w:r>
    </w:p>
    <w:p w14:paraId="44394DCA"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 xml:space="preserve">In base alle adesioni ricevute dalle società partecipanti e dalla disponibilità delle società ospitanti, facendo riferimento al principio della prossimità geografica, verranno redatte le convocazioni per il giorno ed il luogo ritenuto più idoneo. </w:t>
      </w:r>
    </w:p>
    <w:p w14:paraId="656A196B" w14:textId="77777777" w:rsidR="00A61527" w:rsidRPr="00A61527" w:rsidRDefault="00A61527" w:rsidP="00A61527">
      <w:pPr>
        <w:rPr>
          <w:rFonts w:ascii="Calibri" w:eastAsia="Calibri" w:hAnsi="Calibri" w:cs="Calibri"/>
          <w:color w:val="17365D" w:themeColor="text2" w:themeShade="BF"/>
          <w:kern w:val="2"/>
          <w:sz w:val="22"/>
          <w:szCs w:val="22"/>
          <w:lang w:eastAsia="en-US"/>
          <w14:ligatures w14:val="standardContextual"/>
        </w:rPr>
      </w:pPr>
      <w:r w:rsidRPr="00A61527">
        <w:rPr>
          <w:rFonts w:ascii="Calibri" w:eastAsia="Calibri" w:hAnsi="Calibri" w:cs="Calibri"/>
          <w:color w:val="17365D" w:themeColor="text2" w:themeShade="BF"/>
          <w:kern w:val="2"/>
          <w:sz w:val="22"/>
          <w:szCs w:val="22"/>
          <w:lang w:eastAsia="en-US"/>
          <w14:ligatures w14:val="standardContextual"/>
        </w:rPr>
        <w:t>I Club partecipanti consegneranno all’arrivo la distinta dei bambini partecipanti all’evento, la quale dovrà contenere, oltre i dati identificativi dei piccoli calciatori: i bambini sprovvisti di carta assicurativa non potranno prendere parte alla manifestazione.</w:t>
      </w:r>
    </w:p>
    <w:p w14:paraId="325E1250" w14:textId="77777777" w:rsidR="00A61527" w:rsidRPr="00A61527" w:rsidRDefault="00A61527" w:rsidP="00A61527">
      <w:pPr>
        <w:rPr>
          <w:rFonts w:ascii="Calibri" w:eastAsia="Calibri" w:hAnsi="Calibri" w:cs="Calibri"/>
          <w:color w:val="17365D" w:themeColor="text2" w:themeShade="BF"/>
          <w:kern w:val="2"/>
          <w:sz w:val="22"/>
          <w:szCs w:val="22"/>
          <w:lang w:eastAsia="en-US"/>
          <w14:ligatures w14:val="standardContextual"/>
        </w:rPr>
      </w:pPr>
      <w:r w:rsidRPr="00A61527">
        <w:rPr>
          <w:rFonts w:ascii="Calibri" w:eastAsia="Calibri" w:hAnsi="Calibri" w:cs="Calibri"/>
          <w:color w:val="17365D" w:themeColor="text2" w:themeShade="BF"/>
          <w:kern w:val="2"/>
          <w:sz w:val="22"/>
          <w:szCs w:val="22"/>
          <w:lang w:eastAsia="en-US"/>
          <w14:ligatures w14:val="standardContextual"/>
        </w:rPr>
        <w:t>Si allega al presente C.U. il PROGRAMMA TECNICO FUN FOOTBALL 2026 e il REFERTO RIEPILOGATIVO FESTA FUN FOOTBALL</w:t>
      </w:r>
    </w:p>
    <w:p w14:paraId="68F97D53" w14:textId="77777777" w:rsidR="008C58A7" w:rsidRDefault="008C58A7" w:rsidP="00D8394F">
      <w:pPr>
        <w:rPr>
          <w:rFonts w:ascii="Arial" w:hAnsi="Arial" w:cs="Arial"/>
          <w:b/>
          <w:color w:val="17365D" w:themeColor="text2" w:themeShade="BF"/>
          <w:sz w:val="28"/>
          <w:szCs w:val="28"/>
          <w:u w:val="single"/>
        </w:rPr>
      </w:pPr>
    </w:p>
    <w:p w14:paraId="70A91D86" w14:textId="77777777" w:rsidR="002349F0" w:rsidRDefault="002349F0" w:rsidP="00D8394F">
      <w:pPr>
        <w:rPr>
          <w:rFonts w:ascii="Arial" w:hAnsi="Arial" w:cs="Arial"/>
          <w:b/>
          <w:color w:val="17365D" w:themeColor="text2" w:themeShade="BF"/>
          <w:sz w:val="28"/>
          <w:szCs w:val="28"/>
          <w:u w:val="single"/>
        </w:rPr>
      </w:pPr>
    </w:p>
    <w:p w14:paraId="0854B84F" w14:textId="73625BCC" w:rsidR="00CA4DE3" w:rsidRPr="00130C53" w:rsidRDefault="00CA4DE3" w:rsidP="00CA4DE3">
      <w:pPr>
        <w:pStyle w:val="titolocampionato0"/>
        <w:shd w:val="clear" w:color="auto" w:fill="CCCCCC"/>
        <w:spacing w:before="80" w:after="40"/>
        <w:rPr>
          <w:color w:val="002060"/>
        </w:rPr>
      </w:pPr>
      <w:r w:rsidRPr="00130C53">
        <w:rPr>
          <w:color w:val="002060"/>
        </w:rPr>
        <w:t>ESORDIENTI 11-12 ANNI PRIMAVERA</w:t>
      </w:r>
    </w:p>
    <w:p w14:paraId="352F750F" w14:textId="77777777" w:rsidR="00CA4DE3" w:rsidRPr="00130C53" w:rsidRDefault="00CA4DE3" w:rsidP="00CA4DE3">
      <w:pPr>
        <w:jc w:val="center"/>
        <w:rPr>
          <w:rFonts w:ascii="Arial" w:hAnsi="Arial" w:cs="Arial"/>
          <w:b/>
          <w:bCs/>
          <w:color w:val="002060"/>
          <w:sz w:val="36"/>
          <w:szCs w:val="36"/>
        </w:rPr>
      </w:pPr>
    </w:p>
    <w:p w14:paraId="78AA896D" w14:textId="25060116" w:rsidR="00CA4DE3" w:rsidRPr="00130C53" w:rsidRDefault="00CA4DE3" w:rsidP="00CA4DE3">
      <w:pPr>
        <w:jc w:val="center"/>
        <w:rPr>
          <w:rFonts w:ascii="Arial" w:hAnsi="Arial" w:cs="Arial"/>
          <w:b/>
          <w:bCs/>
          <w:color w:val="002060"/>
          <w:sz w:val="36"/>
          <w:szCs w:val="36"/>
        </w:rPr>
      </w:pPr>
      <w:bookmarkStart w:id="23" w:name="_Hlk225148733"/>
      <w:r w:rsidRPr="00130C53">
        <w:rPr>
          <w:rFonts w:ascii="Arial" w:hAnsi="Arial" w:cs="Arial"/>
          <w:b/>
          <w:bCs/>
          <w:color w:val="002060"/>
          <w:sz w:val="36"/>
          <w:szCs w:val="36"/>
        </w:rPr>
        <w:t>V</w:t>
      </w:r>
      <w:r w:rsidR="00594CA3" w:rsidRPr="00130C53">
        <w:rPr>
          <w:rFonts w:ascii="Arial" w:hAnsi="Arial" w:cs="Arial"/>
          <w:b/>
          <w:bCs/>
          <w:color w:val="002060"/>
          <w:sz w:val="36"/>
          <w:szCs w:val="36"/>
        </w:rPr>
        <w:t>ariazioni</w:t>
      </w:r>
      <w:r w:rsidRPr="00130C53">
        <w:rPr>
          <w:rFonts w:ascii="Arial" w:hAnsi="Arial" w:cs="Arial"/>
          <w:b/>
          <w:bCs/>
          <w:color w:val="002060"/>
          <w:sz w:val="36"/>
          <w:szCs w:val="36"/>
        </w:rPr>
        <w:t xml:space="preserve"> </w:t>
      </w:r>
      <w:r w:rsidR="00594CA3" w:rsidRPr="00130C53">
        <w:rPr>
          <w:rFonts w:ascii="Arial" w:hAnsi="Arial" w:cs="Arial"/>
          <w:b/>
          <w:bCs/>
          <w:color w:val="002060"/>
          <w:sz w:val="36"/>
          <w:szCs w:val="36"/>
        </w:rPr>
        <w:t>al</w:t>
      </w:r>
      <w:r w:rsidRPr="00130C53">
        <w:rPr>
          <w:rFonts w:ascii="Arial" w:hAnsi="Arial" w:cs="Arial"/>
          <w:b/>
          <w:bCs/>
          <w:color w:val="002060"/>
          <w:sz w:val="36"/>
          <w:szCs w:val="36"/>
        </w:rPr>
        <w:t xml:space="preserve"> C</w:t>
      </w:r>
      <w:r w:rsidR="00594CA3" w:rsidRPr="00130C53">
        <w:rPr>
          <w:rFonts w:ascii="Arial" w:hAnsi="Arial" w:cs="Arial"/>
          <w:b/>
          <w:bCs/>
          <w:color w:val="002060"/>
          <w:sz w:val="36"/>
          <w:szCs w:val="36"/>
        </w:rPr>
        <w:t>alendario</w:t>
      </w:r>
      <w:bookmarkEnd w:id="23"/>
    </w:p>
    <w:p w14:paraId="416717A7" w14:textId="77777777" w:rsidR="00CA4DE3" w:rsidRPr="00130C53" w:rsidRDefault="00CA4DE3" w:rsidP="00CA4DE3">
      <w:pPr>
        <w:rPr>
          <w:rFonts w:ascii="Arial" w:hAnsi="Arial" w:cs="Arial"/>
          <w:color w:val="002060"/>
        </w:rPr>
      </w:pPr>
    </w:p>
    <w:p w14:paraId="2B0341A7" w14:textId="461F0791" w:rsidR="00CA4DE3" w:rsidRPr="00130C53" w:rsidRDefault="00CA4DE3" w:rsidP="00CA4DE3">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il </w:t>
      </w:r>
      <w:r w:rsidRPr="00130C53">
        <w:rPr>
          <w:rFonts w:ascii="Arial" w:hAnsi="Arial" w:cs="Arial"/>
          <w:b/>
          <w:bCs/>
          <w:color w:val="002060"/>
          <w:sz w:val="22"/>
          <w:szCs w:val="22"/>
          <w:u w:val="single"/>
        </w:rPr>
        <w:t>SABATO alle ore 15:30</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sul campo supplementare “Giovanni Paolo II” Località Boschetto a Matelica</w:t>
      </w:r>
      <w:r w:rsidRPr="00130C53">
        <w:rPr>
          <w:rFonts w:ascii="Arial" w:hAnsi="Arial" w:cs="Arial"/>
          <w:color w:val="002060"/>
          <w:sz w:val="22"/>
          <w:szCs w:val="22"/>
        </w:rPr>
        <w:t>.</w:t>
      </w:r>
    </w:p>
    <w:p w14:paraId="1CB6A6FF" w14:textId="77777777" w:rsidR="00C76F22" w:rsidRPr="00130C53" w:rsidRDefault="00C76F22" w:rsidP="00D8394F">
      <w:pPr>
        <w:rPr>
          <w:rFonts w:ascii="Arial" w:hAnsi="Arial" w:cs="Arial"/>
          <w:b/>
          <w:color w:val="002060"/>
          <w:sz w:val="28"/>
          <w:szCs w:val="28"/>
          <w:u w:val="single"/>
        </w:rPr>
      </w:pPr>
    </w:p>
    <w:p w14:paraId="5328E011" w14:textId="62B93BD9" w:rsidR="003F56F4" w:rsidRPr="00130C53" w:rsidRDefault="003F56F4" w:rsidP="00D8394F">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C)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0CAEB510" w14:textId="77777777" w:rsidR="00EC11FD" w:rsidRPr="00130C53" w:rsidRDefault="00EC11FD" w:rsidP="00D8394F">
      <w:pPr>
        <w:rPr>
          <w:rFonts w:ascii="Arial" w:hAnsi="Arial" w:cs="Arial"/>
          <w:b/>
          <w:color w:val="002060"/>
          <w:sz w:val="28"/>
          <w:szCs w:val="28"/>
          <w:u w:val="single"/>
        </w:rPr>
      </w:pPr>
    </w:p>
    <w:p w14:paraId="26CA11E1" w14:textId="285F1E0A" w:rsidR="00C579E1" w:rsidRPr="00130C53" w:rsidRDefault="00C579E1" w:rsidP="004A0B0C">
      <w:pPr>
        <w:pStyle w:val="titolocampionato0"/>
        <w:shd w:val="clear" w:color="auto" w:fill="CCCCCC"/>
        <w:spacing w:before="80" w:after="40"/>
        <w:rPr>
          <w:color w:val="002060"/>
        </w:rPr>
      </w:pPr>
      <w:r w:rsidRPr="00130C53">
        <w:rPr>
          <w:color w:val="002060"/>
        </w:rPr>
        <w:t>PULCINI 9 ANNI PRIMAVERA</w:t>
      </w:r>
    </w:p>
    <w:p w14:paraId="02340827" w14:textId="77777777" w:rsidR="00C76F22" w:rsidRPr="00130C53" w:rsidRDefault="00C76F22" w:rsidP="00C579E1">
      <w:pPr>
        <w:jc w:val="center"/>
        <w:rPr>
          <w:rFonts w:ascii="Arial" w:hAnsi="Arial" w:cs="Arial"/>
          <w:b/>
          <w:bCs/>
          <w:color w:val="002060"/>
          <w:sz w:val="36"/>
          <w:szCs w:val="36"/>
        </w:rPr>
      </w:pPr>
    </w:p>
    <w:p w14:paraId="19D55E71" w14:textId="306DDFEB" w:rsidR="00C579E1" w:rsidRPr="00130C53" w:rsidRDefault="00594CA3" w:rsidP="00C579E1">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2994E2C1" w14:textId="77777777" w:rsidR="00C579E1" w:rsidRPr="00130C53" w:rsidRDefault="00C579E1" w:rsidP="00C579E1">
      <w:pPr>
        <w:rPr>
          <w:rFonts w:ascii="Arial" w:hAnsi="Arial" w:cs="Arial"/>
          <w:color w:val="002060"/>
        </w:rPr>
      </w:pPr>
    </w:p>
    <w:p w14:paraId="21095AD3" w14:textId="25E4D00E" w:rsidR="00C92573" w:rsidRPr="00130C53" w:rsidRDefault="00C579E1" w:rsidP="00D8394F">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17:30</w:t>
      </w:r>
      <w:r w:rsidRPr="00130C53">
        <w:rPr>
          <w:rFonts w:ascii="Arial" w:hAnsi="Arial" w:cs="Arial"/>
          <w:color w:val="002060"/>
          <w:sz w:val="22"/>
          <w:szCs w:val="22"/>
        </w:rPr>
        <w:t>, stesso campo.</w:t>
      </w:r>
    </w:p>
    <w:p w14:paraId="02914B81" w14:textId="77777777" w:rsidR="004A0B0C" w:rsidRPr="00130C53" w:rsidRDefault="004A0B0C" w:rsidP="00D8394F">
      <w:pPr>
        <w:rPr>
          <w:rFonts w:ascii="Arial" w:hAnsi="Arial" w:cs="Arial"/>
          <w:color w:val="002060"/>
        </w:rPr>
      </w:pPr>
    </w:p>
    <w:p w14:paraId="5ACC5CF0" w14:textId="7E1DAEA3" w:rsidR="000277EA" w:rsidRPr="00130C53" w:rsidRDefault="000277EA" w:rsidP="000277EA">
      <w:pPr>
        <w:pStyle w:val="titolocampionato0"/>
        <w:shd w:val="clear" w:color="auto" w:fill="CCCCCC"/>
        <w:spacing w:before="80" w:after="40"/>
        <w:rPr>
          <w:color w:val="002060"/>
        </w:rPr>
      </w:pPr>
      <w:r w:rsidRPr="00130C53">
        <w:rPr>
          <w:color w:val="002060"/>
        </w:rPr>
        <w:t>PULCINI 10 ANNI PRIMAVERA</w:t>
      </w:r>
    </w:p>
    <w:p w14:paraId="08CCE7A5" w14:textId="77777777" w:rsidR="00B451A5" w:rsidRPr="00130C53" w:rsidRDefault="00B451A5" w:rsidP="004A0B0C">
      <w:pPr>
        <w:jc w:val="center"/>
        <w:rPr>
          <w:rFonts w:ascii="Arial" w:hAnsi="Arial" w:cs="Arial"/>
          <w:b/>
          <w:bCs/>
          <w:color w:val="002060"/>
          <w:sz w:val="36"/>
          <w:szCs w:val="36"/>
        </w:rPr>
      </w:pPr>
    </w:p>
    <w:p w14:paraId="75D5D714" w14:textId="090B23B5" w:rsidR="004A0B0C" w:rsidRPr="00130C53" w:rsidRDefault="00594CA3" w:rsidP="004A0B0C">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64BCE2A2" w14:textId="77777777" w:rsidR="000277EA" w:rsidRPr="00130C53" w:rsidRDefault="000277EA" w:rsidP="000277EA">
      <w:pPr>
        <w:rPr>
          <w:rFonts w:ascii="Arial" w:hAnsi="Arial" w:cs="Arial"/>
          <w:color w:val="002060"/>
        </w:rPr>
      </w:pPr>
    </w:p>
    <w:p w14:paraId="0DBF250A" w14:textId="1B0A514F" w:rsidR="00C92573" w:rsidRPr="00130C53" w:rsidRDefault="000277EA" w:rsidP="004A0B0C">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U.S. APPIGNANESE</w:t>
      </w:r>
      <w:r w:rsidR="00682F76" w:rsidRPr="00130C53">
        <w:rPr>
          <w:rFonts w:ascii="Arial" w:hAnsi="Arial" w:cs="Arial"/>
          <w:b/>
          <w:bCs/>
          <w:color w:val="002060"/>
          <w:sz w:val="22"/>
          <w:szCs w:val="22"/>
        </w:rPr>
        <w:t xml:space="preserve"> </w:t>
      </w:r>
      <w:r w:rsidR="00682F76" w:rsidRPr="00130C53">
        <w:rPr>
          <w:rFonts w:ascii="Arial" w:hAnsi="Arial" w:cs="Arial"/>
          <w:color w:val="002060"/>
          <w:sz w:val="22"/>
          <w:szCs w:val="22"/>
        </w:rPr>
        <w:t>(GIRONE B)</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w:t>
      </w:r>
      <w:r w:rsidR="00682F76" w:rsidRPr="00130C53">
        <w:rPr>
          <w:rFonts w:ascii="Arial" w:hAnsi="Arial" w:cs="Arial"/>
          <w:b/>
          <w:bCs/>
          <w:color w:val="002060"/>
          <w:sz w:val="22"/>
          <w:szCs w:val="22"/>
          <w:u w:val="single"/>
        </w:rPr>
        <w:t>5</w:t>
      </w:r>
      <w:r w:rsidRPr="00130C53">
        <w:rPr>
          <w:rFonts w:ascii="Arial" w:hAnsi="Arial" w:cs="Arial"/>
          <w:b/>
          <w:bCs/>
          <w:color w:val="002060"/>
          <w:sz w:val="22"/>
          <w:szCs w:val="22"/>
          <w:u w:val="single"/>
        </w:rPr>
        <w:t>:</w:t>
      </w:r>
      <w:r w:rsidR="00682F76" w:rsidRPr="00130C53">
        <w:rPr>
          <w:rFonts w:ascii="Arial" w:hAnsi="Arial" w:cs="Arial"/>
          <w:b/>
          <w:bCs/>
          <w:color w:val="002060"/>
          <w:sz w:val="22"/>
          <w:szCs w:val="22"/>
          <w:u w:val="single"/>
        </w:rPr>
        <w:t>0</w:t>
      </w:r>
      <w:r w:rsidRPr="00130C53">
        <w:rPr>
          <w:rFonts w:ascii="Arial" w:hAnsi="Arial" w:cs="Arial"/>
          <w:b/>
          <w:bCs/>
          <w:color w:val="002060"/>
          <w:sz w:val="22"/>
          <w:szCs w:val="22"/>
          <w:u w:val="single"/>
        </w:rPr>
        <w:t>0</w:t>
      </w:r>
      <w:r w:rsidRPr="00130C53">
        <w:rPr>
          <w:rFonts w:ascii="Arial" w:hAnsi="Arial" w:cs="Arial"/>
          <w:color w:val="002060"/>
          <w:sz w:val="22"/>
          <w:szCs w:val="22"/>
        </w:rPr>
        <w:t>, stesso campo.</w:t>
      </w:r>
    </w:p>
    <w:p w14:paraId="352DABB5" w14:textId="77777777" w:rsidR="006F0082" w:rsidRPr="00130C53" w:rsidRDefault="006F0082" w:rsidP="004A0B0C">
      <w:pPr>
        <w:rPr>
          <w:rFonts w:ascii="Arial" w:hAnsi="Arial" w:cs="Arial"/>
          <w:color w:val="002060"/>
        </w:rPr>
      </w:pPr>
    </w:p>
    <w:p w14:paraId="5959B41F" w14:textId="502D92D9" w:rsidR="005247B4" w:rsidRPr="00130C53" w:rsidRDefault="005247B4" w:rsidP="005247B4">
      <w:pPr>
        <w:pStyle w:val="titolocampionato0"/>
        <w:shd w:val="clear" w:color="auto" w:fill="CCCCCC"/>
        <w:spacing w:before="80" w:after="40"/>
        <w:rPr>
          <w:color w:val="002060"/>
        </w:rPr>
      </w:pPr>
      <w:r w:rsidRPr="00130C53">
        <w:rPr>
          <w:color w:val="002060"/>
        </w:rPr>
        <w:t>PULCINI 9-10 ANNI PRIMAVERA</w:t>
      </w:r>
    </w:p>
    <w:p w14:paraId="3B32E62D" w14:textId="77777777" w:rsidR="003332DD" w:rsidRPr="00130C53" w:rsidRDefault="003332DD" w:rsidP="00F070BD">
      <w:pPr>
        <w:jc w:val="center"/>
        <w:rPr>
          <w:rFonts w:ascii="Arial" w:hAnsi="Arial" w:cs="Arial"/>
          <w:b/>
          <w:bCs/>
          <w:color w:val="002060"/>
          <w:sz w:val="36"/>
          <w:szCs w:val="36"/>
        </w:rPr>
      </w:pPr>
    </w:p>
    <w:p w14:paraId="4F0475F2" w14:textId="01EAF4DA" w:rsidR="00F070BD" w:rsidRPr="00130C53" w:rsidRDefault="00594CA3" w:rsidP="00F070BD">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3C53CDC3" w14:textId="77777777" w:rsidR="005247B4" w:rsidRPr="00130C53" w:rsidRDefault="005247B4" w:rsidP="005247B4">
      <w:pPr>
        <w:rPr>
          <w:rFonts w:ascii="Arial" w:hAnsi="Arial" w:cs="Arial"/>
          <w:color w:val="002060"/>
        </w:rPr>
      </w:pPr>
    </w:p>
    <w:p w14:paraId="760992DE" w14:textId="7837F086" w:rsidR="005247B4" w:rsidRPr="00130C53" w:rsidRDefault="005247B4" w:rsidP="005247B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w:t>
      </w:r>
      <w:r w:rsidR="00682F76" w:rsidRPr="00130C53">
        <w:rPr>
          <w:rFonts w:ascii="Arial" w:hAnsi="Arial" w:cs="Arial"/>
          <w:color w:val="002060"/>
          <w:sz w:val="22"/>
          <w:szCs w:val="22"/>
        </w:rPr>
        <w:t xml:space="preserve">(GIRONE B) </w:t>
      </w:r>
      <w:r w:rsidRPr="00130C53">
        <w:rPr>
          <w:rFonts w:ascii="Arial" w:hAnsi="Arial" w:cs="Arial"/>
          <w:color w:val="002060"/>
          <w:sz w:val="22"/>
          <w:szCs w:val="22"/>
        </w:rPr>
        <w:t xml:space="preserve">comunica che disputerà le proprie gare interne </w:t>
      </w:r>
      <w:r w:rsidRPr="00130C53">
        <w:rPr>
          <w:rFonts w:ascii="Arial" w:hAnsi="Arial" w:cs="Arial"/>
          <w:b/>
          <w:bCs/>
          <w:color w:val="002060"/>
          <w:sz w:val="22"/>
          <w:szCs w:val="22"/>
          <w:u w:val="single"/>
        </w:rPr>
        <w:t>alle ore 11:30</w:t>
      </w:r>
      <w:r w:rsidRPr="00130C53">
        <w:rPr>
          <w:rFonts w:ascii="Arial" w:hAnsi="Arial" w:cs="Arial"/>
          <w:color w:val="002060"/>
          <w:sz w:val="22"/>
          <w:szCs w:val="22"/>
        </w:rPr>
        <w:t>, stesso campo e giorno.</w:t>
      </w:r>
    </w:p>
    <w:p w14:paraId="264A19DE" w14:textId="77777777" w:rsidR="004054E4" w:rsidRPr="00130C53" w:rsidRDefault="004054E4" w:rsidP="00FF420A">
      <w:pPr>
        <w:rPr>
          <w:rFonts w:ascii="Arial" w:eastAsia="Calibri" w:hAnsi="Arial" w:cs="Arial"/>
          <w:b/>
          <w:color w:val="002060"/>
          <w:sz w:val="22"/>
          <w:szCs w:val="22"/>
          <w:lang w:eastAsia="en-US"/>
        </w:rPr>
      </w:pPr>
    </w:p>
    <w:p w14:paraId="634DF967" w14:textId="77777777" w:rsidR="00682F76" w:rsidRPr="00130C53" w:rsidRDefault="00682F76" w:rsidP="00682F76">
      <w:pPr>
        <w:rPr>
          <w:rFonts w:ascii="Arial" w:hAnsi="Arial" w:cs="Arial"/>
          <w:color w:val="002060"/>
          <w:sz w:val="22"/>
          <w:szCs w:val="22"/>
        </w:rPr>
      </w:pPr>
    </w:p>
    <w:p w14:paraId="5403DCF7" w14:textId="754757FC" w:rsidR="00682F76" w:rsidRPr="00130C53" w:rsidRDefault="00682F76" w:rsidP="00682F76">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U.S. APPIGNANESE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10:30</w:t>
      </w:r>
      <w:r w:rsidRPr="00130C53">
        <w:rPr>
          <w:rFonts w:ascii="Arial" w:hAnsi="Arial" w:cs="Arial"/>
          <w:color w:val="002060"/>
          <w:sz w:val="22"/>
          <w:szCs w:val="22"/>
        </w:rPr>
        <w:t>, stesso campo.</w:t>
      </w:r>
    </w:p>
    <w:p w14:paraId="046C7489" w14:textId="77777777" w:rsidR="00682F76" w:rsidRPr="00130C53" w:rsidRDefault="00682F76" w:rsidP="00FF420A">
      <w:pPr>
        <w:rPr>
          <w:rFonts w:ascii="Arial" w:eastAsia="Calibri" w:hAnsi="Arial" w:cs="Arial"/>
          <w:b/>
          <w:color w:val="002060"/>
          <w:sz w:val="22"/>
          <w:szCs w:val="22"/>
          <w:lang w:eastAsia="en-US"/>
        </w:rPr>
      </w:pPr>
    </w:p>
    <w:p w14:paraId="6AFD5637" w14:textId="77777777" w:rsidR="00C579E1" w:rsidRPr="00130C53" w:rsidRDefault="00C579E1" w:rsidP="00C579E1">
      <w:pPr>
        <w:rPr>
          <w:rFonts w:ascii="Arial" w:hAnsi="Arial" w:cs="Arial"/>
          <w:color w:val="002060"/>
          <w:sz w:val="22"/>
          <w:szCs w:val="22"/>
        </w:rPr>
      </w:pPr>
    </w:p>
    <w:p w14:paraId="380D59DF" w14:textId="7BEBCFDE" w:rsidR="00C92573" w:rsidRPr="00130C53" w:rsidRDefault="00C579E1" w:rsidP="00F070BD">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09:30</w:t>
      </w:r>
      <w:r w:rsidRPr="00130C53">
        <w:rPr>
          <w:rFonts w:ascii="Arial" w:hAnsi="Arial" w:cs="Arial"/>
          <w:color w:val="002060"/>
          <w:sz w:val="22"/>
          <w:szCs w:val="22"/>
        </w:rPr>
        <w:t>, stesso campo.</w:t>
      </w:r>
    </w:p>
    <w:p w14:paraId="7BED35C1" w14:textId="77777777" w:rsidR="006F0082" w:rsidRPr="00130C53" w:rsidRDefault="006F0082" w:rsidP="00F070BD">
      <w:pPr>
        <w:rPr>
          <w:rFonts w:ascii="Arial" w:hAnsi="Arial" w:cs="Arial"/>
          <w:color w:val="002060"/>
          <w:sz w:val="22"/>
          <w:szCs w:val="22"/>
        </w:rPr>
      </w:pPr>
    </w:p>
    <w:p w14:paraId="2FDE62FE" w14:textId="77777777" w:rsidR="00F070BD" w:rsidRPr="00130C53" w:rsidRDefault="00F070BD" w:rsidP="00F070BD">
      <w:pPr>
        <w:rPr>
          <w:rFonts w:ascii="Arial" w:hAnsi="Arial" w:cs="Arial"/>
          <w:color w:val="002060"/>
          <w:sz w:val="22"/>
          <w:szCs w:val="22"/>
        </w:rPr>
      </w:pPr>
    </w:p>
    <w:p w14:paraId="3E275B32" w14:textId="503A498D" w:rsidR="003332DD" w:rsidRPr="00130C53" w:rsidRDefault="00CA4DE3" w:rsidP="00CA4DE3">
      <w:pPr>
        <w:rPr>
          <w:rFonts w:ascii="Arial" w:hAnsi="Arial" w:cs="Arial"/>
          <w:b/>
          <w:bCs/>
          <w:color w:val="002060"/>
          <w:sz w:val="36"/>
          <w:szCs w:val="36"/>
          <w:highlight w:val="yellow"/>
          <w:u w:val="single"/>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la </w:t>
      </w:r>
      <w:r w:rsidRPr="00130C53">
        <w:rPr>
          <w:rFonts w:ascii="Arial" w:hAnsi="Arial" w:cs="Arial"/>
          <w:b/>
          <w:bCs/>
          <w:color w:val="002060"/>
          <w:sz w:val="22"/>
          <w:szCs w:val="22"/>
          <w:u w:val="single"/>
        </w:rPr>
        <w:t>DOMENICA alle ore 10:00</w:t>
      </w:r>
      <w:r w:rsidRPr="00130C53">
        <w:rPr>
          <w:rFonts w:ascii="Arial" w:hAnsi="Arial" w:cs="Arial"/>
          <w:color w:val="002060"/>
          <w:sz w:val="22"/>
          <w:szCs w:val="22"/>
        </w:rPr>
        <w:t>, stesso campo.</w:t>
      </w:r>
    </w:p>
    <w:p w14:paraId="44F6A78C" w14:textId="77777777" w:rsidR="007E4466" w:rsidRPr="00130C53" w:rsidRDefault="007E4466" w:rsidP="005E6F66">
      <w:pPr>
        <w:jc w:val="left"/>
        <w:rPr>
          <w:rFonts w:ascii="Arial" w:hAnsi="Arial" w:cs="Arial"/>
          <w:b/>
          <w:bCs/>
          <w:color w:val="002060"/>
          <w:sz w:val="36"/>
          <w:szCs w:val="36"/>
        </w:rPr>
      </w:pPr>
    </w:p>
    <w:p w14:paraId="035425F7" w14:textId="355143B0" w:rsidR="003F56F4" w:rsidRDefault="003F56F4" w:rsidP="003F56F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B)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3C52C02E" w14:textId="77777777" w:rsidR="00D933AE" w:rsidRDefault="00D933AE" w:rsidP="003F56F4">
      <w:pPr>
        <w:rPr>
          <w:rFonts w:ascii="Arial" w:hAnsi="Arial" w:cs="Arial"/>
          <w:color w:val="002060"/>
          <w:sz w:val="28"/>
          <w:szCs w:val="28"/>
        </w:rPr>
      </w:pPr>
    </w:p>
    <w:p w14:paraId="3F322966" w14:textId="77777777" w:rsidR="00090728" w:rsidRPr="00130C53" w:rsidRDefault="00090728"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24" w:name="_Toc230178789"/>
      <w:r>
        <w:rPr>
          <w:color w:val="FFFFFF"/>
        </w:rPr>
        <w:t>ALLEGATI</w:t>
      </w:r>
      <w:bookmarkEnd w:id="24"/>
    </w:p>
    <w:bookmarkEnd w:id="22"/>
    <w:p w14:paraId="67292499" w14:textId="4259C80C" w:rsidR="00C76F22" w:rsidRPr="000F1359" w:rsidRDefault="00C76F22" w:rsidP="004E5F20">
      <w:pPr>
        <w:pStyle w:val="LndNormale1"/>
        <w:jc w:val="center"/>
        <w:rPr>
          <w:bCs/>
          <w:color w:val="002060"/>
        </w:rPr>
      </w:pPr>
    </w:p>
    <w:p w14:paraId="60520103" w14:textId="609027AC" w:rsidR="006E6C07" w:rsidRDefault="006E6C07">
      <w:pPr>
        <w:pStyle w:val="Paragrafoelenco"/>
        <w:numPr>
          <w:ilvl w:val="0"/>
          <w:numId w:val="19"/>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w:t>
      </w:r>
      <w:r w:rsidRPr="006E6C07">
        <w:rPr>
          <w:rFonts w:ascii="Arial" w:eastAsia="Calibri" w:hAnsi="Arial" w:cs="Arial"/>
          <w:bCs/>
          <w:color w:val="002060"/>
          <w:sz w:val="22"/>
          <w:szCs w:val="22"/>
          <w:lang w:eastAsia="en-US"/>
        </w:rPr>
        <w:t>.</w:t>
      </w:r>
      <w:r>
        <w:rPr>
          <w:rFonts w:ascii="Arial" w:eastAsia="Calibri" w:hAnsi="Arial" w:cs="Arial"/>
          <w:bCs/>
          <w:color w:val="002060"/>
          <w:sz w:val="22"/>
          <w:szCs w:val="22"/>
          <w:lang w:eastAsia="en-US"/>
        </w:rPr>
        <w:t>U</w:t>
      </w:r>
      <w:r w:rsidRPr="006E6C07">
        <w:rPr>
          <w:rFonts w:ascii="Arial" w:eastAsia="Calibri" w:hAnsi="Arial" w:cs="Arial"/>
          <w:bCs/>
          <w:color w:val="002060"/>
          <w:sz w:val="22"/>
          <w:szCs w:val="22"/>
          <w:lang w:eastAsia="en-US"/>
        </w:rPr>
        <w:t>.112</w:t>
      </w:r>
      <w:r>
        <w:rPr>
          <w:rFonts w:ascii="Arial" w:eastAsia="Calibri" w:hAnsi="Arial" w:cs="Arial"/>
          <w:bCs/>
          <w:color w:val="002060"/>
          <w:sz w:val="22"/>
          <w:szCs w:val="22"/>
          <w:lang w:eastAsia="en-US"/>
        </w:rPr>
        <w:t xml:space="preserve"> </w:t>
      </w:r>
      <w:r w:rsidRPr="006E6C07">
        <w:rPr>
          <w:rFonts w:ascii="Arial" w:eastAsia="Calibri" w:hAnsi="Arial" w:cs="Arial"/>
          <w:bCs/>
          <w:color w:val="002060"/>
          <w:sz w:val="22"/>
          <w:szCs w:val="22"/>
          <w:lang w:eastAsia="en-US"/>
        </w:rPr>
        <w:t>SGS</w:t>
      </w:r>
      <w:r>
        <w:rPr>
          <w:rFonts w:ascii="Arial" w:eastAsia="Calibri" w:hAnsi="Arial" w:cs="Arial"/>
          <w:bCs/>
          <w:color w:val="002060"/>
          <w:sz w:val="22"/>
          <w:szCs w:val="22"/>
          <w:lang w:eastAsia="en-US"/>
        </w:rPr>
        <w:t xml:space="preserve"> – </w:t>
      </w:r>
      <w:r w:rsidRPr="006E6C07">
        <w:rPr>
          <w:rFonts w:ascii="Arial" w:eastAsia="Calibri" w:hAnsi="Arial" w:cs="Arial"/>
          <w:bCs/>
          <w:color w:val="002060"/>
          <w:sz w:val="22"/>
          <w:szCs w:val="22"/>
          <w:lang w:eastAsia="en-US"/>
        </w:rPr>
        <w:t>Risultati</w:t>
      </w:r>
      <w:r>
        <w:rPr>
          <w:rFonts w:ascii="Arial" w:eastAsia="Calibri" w:hAnsi="Arial" w:cs="Arial"/>
          <w:bCs/>
          <w:color w:val="002060"/>
          <w:sz w:val="22"/>
          <w:szCs w:val="22"/>
          <w:lang w:eastAsia="en-US"/>
        </w:rPr>
        <w:t xml:space="preserve"> </w:t>
      </w:r>
      <w:r w:rsidRPr="006E6C07">
        <w:rPr>
          <w:rFonts w:ascii="Arial" w:eastAsia="Calibri" w:hAnsi="Arial" w:cs="Arial"/>
          <w:bCs/>
          <w:color w:val="002060"/>
          <w:sz w:val="22"/>
          <w:szCs w:val="22"/>
          <w:lang w:eastAsia="en-US"/>
        </w:rPr>
        <w:t>gare</w:t>
      </w:r>
      <w:r>
        <w:rPr>
          <w:rFonts w:ascii="Arial" w:eastAsia="Calibri" w:hAnsi="Arial" w:cs="Arial"/>
          <w:bCs/>
          <w:color w:val="002060"/>
          <w:sz w:val="22"/>
          <w:szCs w:val="22"/>
          <w:lang w:eastAsia="en-US"/>
        </w:rPr>
        <w:t xml:space="preserve"> </w:t>
      </w:r>
      <w:r w:rsidRPr="006E6C07">
        <w:rPr>
          <w:rFonts w:ascii="Arial" w:eastAsia="Calibri" w:hAnsi="Arial" w:cs="Arial"/>
          <w:bCs/>
          <w:color w:val="002060"/>
          <w:sz w:val="22"/>
          <w:szCs w:val="22"/>
          <w:lang w:eastAsia="en-US"/>
        </w:rPr>
        <w:t>del</w:t>
      </w:r>
      <w:r>
        <w:rPr>
          <w:rFonts w:ascii="Arial" w:eastAsia="Calibri" w:hAnsi="Arial" w:cs="Arial"/>
          <w:bCs/>
          <w:color w:val="002060"/>
          <w:sz w:val="22"/>
          <w:szCs w:val="22"/>
          <w:lang w:eastAsia="en-US"/>
        </w:rPr>
        <w:t xml:space="preserve"> </w:t>
      </w:r>
      <w:r w:rsidRPr="006E6C07">
        <w:rPr>
          <w:rFonts w:ascii="Arial" w:eastAsia="Calibri" w:hAnsi="Arial" w:cs="Arial"/>
          <w:bCs/>
          <w:color w:val="002060"/>
          <w:sz w:val="22"/>
          <w:szCs w:val="22"/>
          <w:lang w:eastAsia="en-US"/>
        </w:rPr>
        <w:t>17-05-2026</w:t>
      </w:r>
      <w:r>
        <w:rPr>
          <w:rFonts w:ascii="Arial" w:eastAsia="Calibri" w:hAnsi="Arial" w:cs="Arial"/>
          <w:bCs/>
          <w:color w:val="002060"/>
          <w:sz w:val="22"/>
          <w:szCs w:val="22"/>
          <w:lang w:eastAsia="en-US"/>
        </w:rPr>
        <w:t>;</w:t>
      </w:r>
    </w:p>
    <w:p w14:paraId="0D7302F4" w14:textId="3DE44FA3" w:rsidR="006E6C07" w:rsidRDefault="006E6C07">
      <w:pPr>
        <w:pStyle w:val="Paragrafoelenco"/>
        <w:numPr>
          <w:ilvl w:val="0"/>
          <w:numId w:val="19"/>
        </w:numPr>
        <w:rPr>
          <w:rFonts w:ascii="Arial" w:eastAsia="Calibri" w:hAnsi="Arial" w:cs="Arial"/>
          <w:bCs/>
          <w:color w:val="002060"/>
          <w:sz w:val="22"/>
          <w:szCs w:val="22"/>
          <w:lang w:eastAsia="en-US"/>
        </w:rPr>
      </w:pPr>
      <w:r w:rsidRPr="006E6C07">
        <w:rPr>
          <w:rFonts w:ascii="Arial" w:eastAsia="Calibri" w:hAnsi="Arial" w:cs="Arial"/>
          <w:bCs/>
          <w:color w:val="002060"/>
          <w:sz w:val="22"/>
          <w:szCs w:val="22"/>
          <w:lang w:eastAsia="en-US"/>
        </w:rPr>
        <w:t>C.U. 446 LND</w:t>
      </w:r>
      <w:r>
        <w:rPr>
          <w:rFonts w:ascii="Arial" w:eastAsia="Calibri" w:hAnsi="Arial" w:cs="Arial"/>
          <w:bCs/>
          <w:color w:val="002060"/>
          <w:sz w:val="22"/>
          <w:szCs w:val="22"/>
          <w:lang w:eastAsia="en-US"/>
        </w:rPr>
        <w:t>;</w:t>
      </w:r>
    </w:p>
    <w:p w14:paraId="16516CED" w14:textId="1DF68E8C" w:rsidR="006E6C07" w:rsidRDefault="006E6C07">
      <w:pPr>
        <w:pStyle w:val="Paragrafoelenco"/>
        <w:numPr>
          <w:ilvl w:val="0"/>
          <w:numId w:val="19"/>
        </w:numPr>
        <w:rPr>
          <w:rFonts w:ascii="Arial" w:eastAsia="Calibri" w:hAnsi="Arial" w:cs="Arial"/>
          <w:bCs/>
          <w:color w:val="002060"/>
          <w:sz w:val="22"/>
          <w:szCs w:val="22"/>
          <w:lang w:eastAsia="en-US"/>
        </w:rPr>
      </w:pPr>
      <w:r w:rsidRPr="006E6C07">
        <w:rPr>
          <w:rFonts w:ascii="Arial" w:eastAsia="Calibri" w:hAnsi="Arial" w:cs="Arial"/>
          <w:bCs/>
          <w:color w:val="002060"/>
          <w:sz w:val="22"/>
          <w:szCs w:val="22"/>
          <w:lang w:eastAsia="en-US"/>
        </w:rPr>
        <w:t>C.U. 449 LND</w:t>
      </w:r>
      <w:r>
        <w:rPr>
          <w:rFonts w:ascii="Arial" w:eastAsia="Calibri" w:hAnsi="Arial" w:cs="Arial"/>
          <w:bCs/>
          <w:color w:val="002060"/>
          <w:sz w:val="22"/>
          <w:szCs w:val="22"/>
          <w:lang w:eastAsia="en-US"/>
        </w:rPr>
        <w:t>;</w:t>
      </w:r>
    </w:p>
    <w:p w14:paraId="6E9D3672" w14:textId="582A0D6D" w:rsidR="0062297D" w:rsidRDefault="0062297D">
      <w:pPr>
        <w:pStyle w:val="Paragrafoelenco"/>
        <w:numPr>
          <w:ilvl w:val="0"/>
          <w:numId w:val="19"/>
        </w:numPr>
        <w:rPr>
          <w:rFonts w:ascii="Arial" w:eastAsia="Calibri" w:hAnsi="Arial" w:cs="Arial"/>
          <w:bCs/>
          <w:color w:val="002060"/>
          <w:sz w:val="22"/>
          <w:szCs w:val="22"/>
          <w:lang w:eastAsia="en-US"/>
        </w:rPr>
      </w:pPr>
      <w:r w:rsidRPr="0062297D">
        <w:rPr>
          <w:rFonts w:ascii="Arial" w:eastAsia="Calibri" w:hAnsi="Arial" w:cs="Arial"/>
          <w:bCs/>
          <w:color w:val="002060"/>
          <w:sz w:val="22"/>
          <w:szCs w:val="22"/>
          <w:lang w:eastAsia="en-US"/>
        </w:rPr>
        <w:t xml:space="preserve">Istruzioni organizzative </w:t>
      </w:r>
      <w:proofErr w:type="spellStart"/>
      <w:r w:rsidRPr="0062297D">
        <w:rPr>
          <w:rFonts w:ascii="Arial" w:eastAsia="Calibri" w:hAnsi="Arial" w:cs="Arial"/>
          <w:bCs/>
          <w:color w:val="002060"/>
          <w:sz w:val="22"/>
          <w:szCs w:val="22"/>
          <w:lang w:eastAsia="en-US"/>
        </w:rPr>
        <w:t>Grassroots</w:t>
      </w:r>
      <w:proofErr w:type="spellEnd"/>
      <w:r w:rsidRPr="0062297D">
        <w:rPr>
          <w:rFonts w:ascii="Arial" w:eastAsia="Calibri" w:hAnsi="Arial" w:cs="Arial"/>
          <w:bCs/>
          <w:color w:val="002060"/>
          <w:sz w:val="22"/>
          <w:szCs w:val="22"/>
          <w:lang w:eastAsia="en-US"/>
        </w:rPr>
        <w:t xml:space="preserve"> Challenge Festa Regionale 2026</w:t>
      </w:r>
      <w:r>
        <w:rPr>
          <w:rFonts w:ascii="Arial" w:eastAsia="Calibri" w:hAnsi="Arial" w:cs="Arial"/>
          <w:bCs/>
          <w:color w:val="002060"/>
          <w:sz w:val="22"/>
          <w:szCs w:val="22"/>
          <w:lang w:eastAsia="en-US"/>
        </w:rPr>
        <w:t>;</w:t>
      </w:r>
    </w:p>
    <w:p w14:paraId="24CA29D0" w14:textId="5F484E53" w:rsidR="0062297D" w:rsidRDefault="0062297D">
      <w:pPr>
        <w:pStyle w:val="Paragrafoelenco"/>
        <w:numPr>
          <w:ilvl w:val="0"/>
          <w:numId w:val="19"/>
        </w:numPr>
        <w:rPr>
          <w:rFonts w:ascii="Arial" w:eastAsia="Calibri" w:hAnsi="Arial" w:cs="Arial"/>
          <w:bCs/>
          <w:color w:val="002060"/>
          <w:sz w:val="22"/>
          <w:szCs w:val="22"/>
          <w:lang w:eastAsia="en-US"/>
        </w:rPr>
      </w:pPr>
      <w:r w:rsidRPr="0062297D">
        <w:rPr>
          <w:rFonts w:ascii="Arial" w:eastAsia="Calibri" w:hAnsi="Arial" w:cs="Arial"/>
          <w:bCs/>
          <w:color w:val="002060"/>
          <w:sz w:val="22"/>
          <w:szCs w:val="22"/>
          <w:lang w:eastAsia="en-US"/>
        </w:rPr>
        <w:t xml:space="preserve">Riepilogo </w:t>
      </w:r>
      <w:proofErr w:type="spellStart"/>
      <w:r w:rsidRPr="0062297D">
        <w:rPr>
          <w:rFonts w:ascii="Arial" w:eastAsia="Calibri" w:hAnsi="Arial" w:cs="Arial"/>
          <w:bCs/>
          <w:color w:val="002060"/>
          <w:sz w:val="22"/>
          <w:szCs w:val="22"/>
          <w:lang w:eastAsia="en-US"/>
        </w:rPr>
        <w:t>Grassroots</w:t>
      </w:r>
      <w:proofErr w:type="spellEnd"/>
      <w:r w:rsidRPr="0062297D">
        <w:rPr>
          <w:rFonts w:ascii="Arial" w:eastAsia="Calibri" w:hAnsi="Arial" w:cs="Arial"/>
          <w:bCs/>
          <w:color w:val="002060"/>
          <w:sz w:val="22"/>
          <w:szCs w:val="22"/>
          <w:lang w:eastAsia="en-US"/>
        </w:rPr>
        <w:t xml:space="preserve"> Challenge 2025-2026 istruzioni di gioco</w:t>
      </w:r>
      <w:r>
        <w:rPr>
          <w:rFonts w:ascii="Arial" w:eastAsia="Calibri" w:hAnsi="Arial" w:cs="Arial"/>
          <w:bCs/>
          <w:color w:val="002060"/>
          <w:sz w:val="22"/>
          <w:szCs w:val="22"/>
          <w:lang w:eastAsia="en-US"/>
        </w:rPr>
        <w:t>;</w:t>
      </w:r>
    </w:p>
    <w:p w14:paraId="66130C3D" w14:textId="52EB4715" w:rsidR="0062297D" w:rsidRDefault="0062297D">
      <w:pPr>
        <w:pStyle w:val="Paragrafoelenco"/>
        <w:numPr>
          <w:ilvl w:val="0"/>
          <w:numId w:val="19"/>
        </w:numPr>
        <w:rPr>
          <w:rFonts w:ascii="Arial" w:eastAsia="Calibri" w:hAnsi="Arial" w:cs="Arial"/>
          <w:bCs/>
          <w:color w:val="002060"/>
          <w:sz w:val="22"/>
          <w:szCs w:val="22"/>
          <w:lang w:eastAsia="en-US"/>
        </w:rPr>
      </w:pPr>
      <w:r w:rsidRPr="0062297D">
        <w:rPr>
          <w:rFonts w:ascii="Arial" w:eastAsia="Calibri" w:hAnsi="Arial" w:cs="Arial"/>
          <w:bCs/>
          <w:color w:val="002060"/>
          <w:sz w:val="22"/>
          <w:szCs w:val="22"/>
          <w:lang w:eastAsia="en-US"/>
        </w:rPr>
        <w:t>Convocazioni CFT Ancona 25-05-2026</w:t>
      </w:r>
      <w:r>
        <w:rPr>
          <w:rFonts w:ascii="Arial" w:eastAsia="Calibri" w:hAnsi="Arial" w:cs="Arial"/>
          <w:bCs/>
          <w:color w:val="002060"/>
          <w:sz w:val="22"/>
          <w:szCs w:val="22"/>
          <w:lang w:eastAsia="en-US"/>
        </w:rPr>
        <w:t>;</w:t>
      </w:r>
    </w:p>
    <w:p w14:paraId="1669F538" w14:textId="15D88D3B" w:rsidR="0062297D" w:rsidRDefault="0062297D">
      <w:pPr>
        <w:pStyle w:val="Paragrafoelenco"/>
        <w:numPr>
          <w:ilvl w:val="0"/>
          <w:numId w:val="19"/>
        </w:numPr>
        <w:rPr>
          <w:rFonts w:ascii="Arial" w:eastAsia="Calibri" w:hAnsi="Arial" w:cs="Arial"/>
          <w:bCs/>
          <w:color w:val="002060"/>
          <w:sz w:val="22"/>
          <w:szCs w:val="22"/>
          <w:lang w:eastAsia="en-US"/>
        </w:rPr>
      </w:pPr>
      <w:r w:rsidRPr="0062297D">
        <w:rPr>
          <w:rFonts w:ascii="Arial" w:eastAsia="Calibri" w:hAnsi="Arial" w:cs="Arial"/>
          <w:bCs/>
          <w:color w:val="002060"/>
          <w:sz w:val="22"/>
          <w:szCs w:val="22"/>
          <w:lang w:eastAsia="en-US"/>
        </w:rPr>
        <w:t xml:space="preserve">Liberatoria </w:t>
      </w:r>
      <w:proofErr w:type="spellStart"/>
      <w:r w:rsidRPr="0062297D">
        <w:rPr>
          <w:rFonts w:ascii="Arial" w:eastAsia="Calibri" w:hAnsi="Arial" w:cs="Arial"/>
          <w:bCs/>
          <w:color w:val="002060"/>
          <w:sz w:val="22"/>
          <w:szCs w:val="22"/>
          <w:lang w:eastAsia="en-US"/>
        </w:rPr>
        <w:t>Minorenne_CFT</w:t>
      </w:r>
      <w:proofErr w:type="spellEnd"/>
      <w:r w:rsidRPr="0062297D">
        <w:rPr>
          <w:rFonts w:ascii="Arial" w:eastAsia="Calibri" w:hAnsi="Arial" w:cs="Arial"/>
          <w:bCs/>
          <w:color w:val="002060"/>
          <w:sz w:val="22"/>
          <w:szCs w:val="22"/>
          <w:lang w:eastAsia="en-US"/>
        </w:rPr>
        <w:t xml:space="preserve"> Ancona</w:t>
      </w:r>
      <w:r>
        <w:rPr>
          <w:rFonts w:ascii="Arial" w:eastAsia="Calibri" w:hAnsi="Arial" w:cs="Arial"/>
          <w:bCs/>
          <w:color w:val="002060"/>
          <w:sz w:val="22"/>
          <w:szCs w:val="22"/>
          <w:lang w:eastAsia="en-US"/>
        </w:rPr>
        <w:t>;</w:t>
      </w:r>
    </w:p>
    <w:p w14:paraId="32876B00" w14:textId="0195E5CA" w:rsidR="001B7CAC" w:rsidRDefault="00A61527">
      <w:pPr>
        <w:pStyle w:val="Paragrafoelenco"/>
        <w:numPr>
          <w:ilvl w:val="0"/>
          <w:numId w:val="19"/>
        </w:numPr>
        <w:rPr>
          <w:rFonts w:ascii="Arial" w:eastAsia="Calibri" w:hAnsi="Arial" w:cs="Arial"/>
          <w:bCs/>
          <w:color w:val="002060"/>
          <w:sz w:val="22"/>
          <w:szCs w:val="22"/>
          <w:lang w:eastAsia="en-US"/>
        </w:rPr>
      </w:pPr>
      <w:r w:rsidRPr="00A61527">
        <w:rPr>
          <w:rFonts w:ascii="Arial" w:eastAsia="Calibri" w:hAnsi="Arial" w:cs="Arial"/>
          <w:bCs/>
          <w:color w:val="002060"/>
          <w:sz w:val="22"/>
          <w:szCs w:val="22"/>
          <w:lang w:eastAsia="en-US"/>
        </w:rPr>
        <w:t>Programma Tecnico Fun Football 2026</w:t>
      </w:r>
      <w:r w:rsidR="001B7CAC">
        <w:rPr>
          <w:rFonts w:ascii="Arial" w:eastAsia="Calibri" w:hAnsi="Arial" w:cs="Arial"/>
          <w:bCs/>
          <w:color w:val="002060"/>
          <w:sz w:val="22"/>
          <w:szCs w:val="22"/>
          <w:lang w:eastAsia="en-US"/>
        </w:rPr>
        <w:t>;</w:t>
      </w:r>
    </w:p>
    <w:p w14:paraId="6F5AD25E" w14:textId="1A63B185" w:rsidR="005A33B1" w:rsidRDefault="00A61527">
      <w:pPr>
        <w:pStyle w:val="Paragrafoelenco"/>
        <w:numPr>
          <w:ilvl w:val="0"/>
          <w:numId w:val="19"/>
        </w:numPr>
        <w:rPr>
          <w:rFonts w:ascii="Arial" w:eastAsia="Calibri" w:hAnsi="Arial" w:cs="Arial"/>
          <w:bCs/>
          <w:color w:val="002060"/>
          <w:sz w:val="22"/>
          <w:szCs w:val="22"/>
          <w:lang w:eastAsia="en-US"/>
        </w:rPr>
      </w:pPr>
      <w:r w:rsidRPr="00A61527">
        <w:rPr>
          <w:rFonts w:ascii="Arial" w:eastAsia="Calibri" w:hAnsi="Arial" w:cs="Arial"/>
          <w:bCs/>
          <w:color w:val="002060"/>
          <w:sz w:val="22"/>
          <w:szCs w:val="22"/>
          <w:lang w:eastAsia="en-US"/>
        </w:rPr>
        <w:t>Referto Riepilogativo Festa Fun Football</w:t>
      </w:r>
      <w:r w:rsidR="005A33B1">
        <w:rPr>
          <w:rFonts w:ascii="Arial" w:eastAsia="Calibri" w:hAnsi="Arial" w:cs="Arial"/>
          <w:bCs/>
          <w:color w:val="002060"/>
          <w:sz w:val="22"/>
          <w:szCs w:val="22"/>
          <w:lang w:eastAsia="en-US"/>
        </w:rPr>
        <w:t xml:space="preserve"> </w:t>
      </w:r>
      <w:r w:rsidR="0053411E">
        <w:rPr>
          <w:rFonts w:ascii="Arial" w:eastAsia="Calibri" w:hAnsi="Arial" w:cs="Arial"/>
          <w:bCs/>
          <w:color w:val="002060"/>
          <w:sz w:val="22"/>
          <w:szCs w:val="22"/>
          <w:lang w:eastAsia="en-US"/>
        </w:rPr>
        <w:t>pdf</w:t>
      </w:r>
      <w:r w:rsidR="005A33B1">
        <w:rPr>
          <w:rFonts w:ascii="Arial" w:eastAsia="Calibri" w:hAnsi="Arial" w:cs="Arial"/>
          <w:bCs/>
          <w:color w:val="002060"/>
          <w:sz w:val="22"/>
          <w:szCs w:val="22"/>
          <w:lang w:eastAsia="en-US"/>
        </w:rPr>
        <w:t>;</w:t>
      </w:r>
    </w:p>
    <w:p w14:paraId="29C2AB21" w14:textId="53DB412E" w:rsidR="005A33B1" w:rsidRPr="00AC1E3F" w:rsidRDefault="005A33B1">
      <w:pPr>
        <w:pStyle w:val="Paragrafoelenco"/>
        <w:numPr>
          <w:ilvl w:val="0"/>
          <w:numId w:val="19"/>
        </w:numPr>
        <w:rPr>
          <w:rFonts w:ascii="Arial" w:eastAsia="Calibri" w:hAnsi="Arial" w:cs="Arial"/>
          <w:bCs/>
          <w:color w:val="002060"/>
          <w:sz w:val="22"/>
          <w:szCs w:val="22"/>
          <w:lang w:eastAsia="en-US"/>
        </w:rPr>
      </w:pPr>
      <w:r w:rsidRPr="005A33B1">
        <w:rPr>
          <w:rFonts w:ascii="Arial" w:eastAsia="Calibri" w:hAnsi="Arial" w:cs="Arial"/>
          <w:bCs/>
          <w:color w:val="002060"/>
          <w:sz w:val="22"/>
          <w:szCs w:val="22"/>
          <w:lang w:eastAsia="en-US"/>
        </w:rPr>
        <w:t>Calendario Fun Football 2026</w:t>
      </w:r>
      <w:r>
        <w:rPr>
          <w:rFonts w:ascii="Arial" w:eastAsia="Calibri" w:hAnsi="Arial" w:cs="Arial"/>
          <w:bCs/>
          <w:color w:val="002060"/>
          <w:sz w:val="22"/>
          <w:szCs w:val="22"/>
          <w:lang w:eastAsia="en-US"/>
        </w:rPr>
        <w:t>.</w:t>
      </w:r>
    </w:p>
    <w:p w14:paraId="6D044DF5" w14:textId="77777777" w:rsidR="008C3731" w:rsidRDefault="008C3731" w:rsidP="004E5F20">
      <w:pPr>
        <w:pStyle w:val="LndNormale1"/>
        <w:jc w:val="center"/>
        <w:rPr>
          <w:b/>
          <w:color w:val="002060"/>
          <w:u w:val="single"/>
        </w:rPr>
      </w:pPr>
    </w:p>
    <w:p w14:paraId="462BB4D4" w14:textId="63F07111"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CD27F2">
        <w:rPr>
          <w:b/>
          <w:color w:val="002060"/>
          <w:u w:val="single"/>
        </w:rPr>
        <w:t>2</w:t>
      </w:r>
      <w:r w:rsidR="002349F0">
        <w:rPr>
          <w:b/>
          <w:color w:val="002060"/>
          <w:u w:val="single"/>
        </w:rPr>
        <w:t>0</w:t>
      </w:r>
      <w:r w:rsidR="007C5C2F" w:rsidRPr="00301577">
        <w:rPr>
          <w:b/>
          <w:color w:val="002060"/>
          <w:u w:val="single"/>
        </w:rPr>
        <w:t>/</w:t>
      </w:r>
      <w:r w:rsidR="005C0B77" w:rsidRPr="00301577">
        <w:rPr>
          <w:b/>
          <w:color w:val="002060"/>
          <w:u w:val="single"/>
        </w:rPr>
        <w:t>0</w:t>
      </w:r>
      <w:r w:rsidR="0056320D">
        <w:rPr>
          <w:b/>
          <w:color w:val="002060"/>
          <w:u w:val="single"/>
        </w:rPr>
        <w:t>5</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BF7E" w14:textId="77777777" w:rsidR="00640EED" w:rsidRDefault="00640EED">
      <w:r>
        <w:separator/>
      </w:r>
    </w:p>
  </w:endnote>
  <w:endnote w:type="continuationSeparator" w:id="0">
    <w:p w14:paraId="6D4B9E00" w14:textId="77777777" w:rsidR="00640EED" w:rsidRDefault="0064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35BCDC9E"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D27F2">
      <w:rPr>
        <w:rStyle w:val="Numeropagina"/>
        <w:rFonts w:ascii="Arial" w:hAnsi="Arial" w:cs="Arial"/>
        <w:color w:val="002060"/>
      </w:rPr>
      <w:t>89</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65DB" w14:textId="77777777" w:rsidR="00640EED" w:rsidRDefault="00640EED">
      <w:r>
        <w:separator/>
      </w:r>
    </w:p>
  </w:footnote>
  <w:footnote w:type="continuationSeparator" w:id="0">
    <w:p w14:paraId="3C31817F" w14:textId="77777777" w:rsidR="00640EED" w:rsidRDefault="0064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1"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2"/>
  </w:num>
  <w:num w:numId="2" w16cid:durableId="1126698287">
    <w:abstractNumId w:val="19"/>
  </w:num>
  <w:num w:numId="3" w16cid:durableId="1487284137">
    <w:abstractNumId w:val="6"/>
  </w:num>
  <w:num w:numId="4" w16cid:durableId="631518708">
    <w:abstractNumId w:val="0"/>
  </w:num>
  <w:num w:numId="5" w16cid:durableId="1397045576">
    <w:abstractNumId w:val="1"/>
  </w:num>
  <w:num w:numId="6" w16cid:durableId="789710124">
    <w:abstractNumId w:val="23"/>
  </w:num>
  <w:num w:numId="7" w16cid:durableId="1566912992">
    <w:abstractNumId w:val="2"/>
  </w:num>
  <w:num w:numId="8" w16cid:durableId="263927133">
    <w:abstractNumId w:val="22"/>
  </w:num>
  <w:num w:numId="9" w16cid:durableId="329797753">
    <w:abstractNumId w:val="18"/>
  </w:num>
  <w:num w:numId="10" w16cid:durableId="2098480918">
    <w:abstractNumId w:val="13"/>
  </w:num>
  <w:num w:numId="11" w16cid:durableId="1593666940">
    <w:abstractNumId w:val="8"/>
  </w:num>
  <w:num w:numId="12" w16cid:durableId="1477070957">
    <w:abstractNumId w:val="15"/>
  </w:num>
  <w:num w:numId="13" w16cid:durableId="814879133">
    <w:abstractNumId w:val="4"/>
  </w:num>
  <w:num w:numId="14" w16cid:durableId="1769159494">
    <w:abstractNumId w:val="20"/>
  </w:num>
  <w:num w:numId="15" w16cid:durableId="1470781085">
    <w:abstractNumId w:val="5"/>
  </w:num>
  <w:num w:numId="16" w16cid:durableId="974873433">
    <w:abstractNumId w:val="25"/>
  </w:num>
  <w:num w:numId="17" w16cid:durableId="1174757302">
    <w:abstractNumId w:val="24"/>
  </w:num>
  <w:num w:numId="18" w16cid:durableId="291398524">
    <w:abstractNumId w:val="7"/>
  </w:num>
  <w:num w:numId="19" w16cid:durableId="133766486">
    <w:abstractNumId w:val="3"/>
  </w:num>
  <w:num w:numId="20" w16cid:durableId="503209204">
    <w:abstractNumId w:val="21"/>
  </w:num>
  <w:num w:numId="21" w16cid:durableId="1795439680">
    <w:abstractNumId w:val="11"/>
  </w:num>
  <w:num w:numId="22" w16cid:durableId="634526741">
    <w:abstractNumId w:val="14"/>
  </w:num>
  <w:num w:numId="23" w16cid:durableId="1278489570">
    <w:abstractNumId w:val="17"/>
  </w:num>
  <w:num w:numId="24" w16cid:durableId="326594213">
    <w:abstractNumId w:val="10"/>
  </w:num>
  <w:num w:numId="25" w16cid:durableId="1398436403">
    <w:abstractNumId w:val="9"/>
  </w:num>
  <w:num w:numId="26" w16cid:durableId="1905606466">
    <w:abstractNumId w:val="28"/>
  </w:num>
  <w:num w:numId="27" w16cid:durableId="1573348948">
    <w:abstractNumId w:val="26"/>
  </w:num>
  <w:num w:numId="28" w16cid:durableId="941566766">
    <w:abstractNumId w:val="16"/>
  </w:num>
  <w:num w:numId="29" w16cid:durableId="1056200745">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0AE1"/>
    <w:rsid w:val="00031512"/>
    <w:rsid w:val="0003193D"/>
    <w:rsid w:val="00031B09"/>
    <w:rsid w:val="00031C7B"/>
    <w:rsid w:val="00031E90"/>
    <w:rsid w:val="0003200C"/>
    <w:rsid w:val="0003215F"/>
    <w:rsid w:val="0003269F"/>
    <w:rsid w:val="000328D8"/>
    <w:rsid w:val="00032903"/>
    <w:rsid w:val="000336E5"/>
    <w:rsid w:val="00033942"/>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18DE"/>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6DB"/>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728"/>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CC5"/>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2FC"/>
    <w:rsid w:val="000D0DE0"/>
    <w:rsid w:val="000D0E05"/>
    <w:rsid w:val="000D199F"/>
    <w:rsid w:val="000D1AA4"/>
    <w:rsid w:val="000D1FBF"/>
    <w:rsid w:val="000D22B6"/>
    <w:rsid w:val="000D2382"/>
    <w:rsid w:val="000D2601"/>
    <w:rsid w:val="000D26C5"/>
    <w:rsid w:val="000D27A1"/>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052"/>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151"/>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7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4A5"/>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B4A"/>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9C0"/>
    <w:rsid w:val="00217A46"/>
    <w:rsid w:val="00217CD5"/>
    <w:rsid w:val="00217D03"/>
    <w:rsid w:val="00220769"/>
    <w:rsid w:val="002208F1"/>
    <w:rsid w:val="0022090C"/>
    <w:rsid w:val="00220E4D"/>
    <w:rsid w:val="00221649"/>
    <w:rsid w:val="00222085"/>
    <w:rsid w:val="002227AF"/>
    <w:rsid w:val="00222831"/>
    <w:rsid w:val="00222AA5"/>
    <w:rsid w:val="00222DF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9F0"/>
    <w:rsid w:val="00234BC4"/>
    <w:rsid w:val="00234C49"/>
    <w:rsid w:val="00234CEA"/>
    <w:rsid w:val="00235295"/>
    <w:rsid w:val="00235461"/>
    <w:rsid w:val="00235620"/>
    <w:rsid w:val="00235B26"/>
    <w:rsid w:val="00235E1A"/>
    <w:rsid w:val="00235F5E"/>
    <w:rsid w:val="00236991"/>
    <w:rsid w:val="00236BCE"/>
    <w:rsid w:val="00236D17"/>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BF0"/>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6B5"/>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25E"/>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2F59"/>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636"/>
    <w:rsid w:val="002D7704"/>
    <w:rsid w:val="002D7964"/>
    <w:rsid w:val="002D7A42"/>
    <w:rsid w:val="002D7D14"/>
    <w:rsid w:val="002E009A"/>
    <w:rsid w:val="002E03D0"/>
    <w:rsid w:val="002E04FA"/>
    <w:rsid w:val="002E068F"/>
    <w:rsid w:val="002E0A19"/>
    <w:rsid w:val="002E0A4C"/>
    <w:rsid w:val="002E0B97"/>
    <w:rsid w:val="002E116E"/>
    <w:rsid w:val="002E1323"/>
    <w:rsid w:val="002E19B3"/>
    <w:rsid w:val="002E1A6D"/>
    <w:rsid w:val="002E2050"/>
    <w:rsid w:val="002E20D0"/>
    <w:rsid w:val="002E20D3"/>
    <w:rsid w:val="002E2280"/>
    <w:rsid w:val="002E2356"/>
    <w:rsid w:val="002E23DB"/>
    <w:rsid w:val="002E2484"/>
    <w:rsid w:val="002E27A3"/>
    <w:rsid w:val="002E30DB"/>
    <w:rsid w:val="002E3138"/>
    <w:rsid w:val="002E314E"/>
    <w:rsid w:val="002E31F4"/>
    <w:rsid w:val="002E3558"/>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350"/>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1E23"/>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2AA5"/>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16"/>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BF4"/>
    <w:rsid w:val="00426D62"/>
    <w:rsid w:val="00427022"/>
    <w:rsid w:val="004272A8"/>
    <w:rsid w:val="0042761F"/>
    <w:rsid w:val="0042790B"/>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0F33"/>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0EF"/>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64C"/>
    <w:rsid w:val="00463D89"/>
    <w:rsid w:val="00463DBD"/>
    <w:rsid w:val="00463F69"/>
    <w:rsid w:val="00464305"/>
    <w:rsid w:val="0046431F"/>
    <w:rsid w:val="00464441"/>
    <w:rsid w:val="00464BFA"/>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2B1"/>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9A"/>
    <w:rsid w:val="005321FF"/>
    <w:rsid w:val="005322EC"/>
    <w:rsid w:val="0053252A"/>
    <w:rsid w:val="00532905"/>
    <w:rsid w:val="005329CC"/>
    <w:rsid w:val="00532CB5"/>
    <w:rsid w:val="005331D1"/>
    <w:rsid w:val="00533777"/>
    <w:rsid w:val="00533BD9"/>
    <w:rsid w:val="00533C19"/>
    <w:rsid w:val="00533D33"/>
    <w:rsid w:val="0053411E"/>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45"/>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60C"/>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58F7"/>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97D"/>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4E0C"/>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0EED"/>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776"/>
    <w:rsid w:val="00670989"/>
    <w:rsid w:val="00670B21"/>
    <w:rsid w:val="00670B97"/>
    <w:rsid w:val="00670E28"/>
    <w:rsid w:val="00670FD6"/>
    <w:rsid w:val="006711E5"/>
    <w:rsid w:val="00671404"/>
    <w:rsid w:val="00671610"/>
    <w:rsid w:val="00671AE6"/>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3E"/>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D1D"/>
    <w:rsid w:val="006D4E3B"/>
    <w:rsid w:val="006D4F59"/>
    <w:rsid w:val="006D50C6"/>
    <w:rsid w:val="006D51C9"/>
    <w:rsid w:val="006D5C95"/>
    <w:rsid w:val="006D5F94"/>
    <w:rsid w:val="006D6018"/>
    <w:rsid w:val="006D64F6"/>
    <w:rsid w:val="006D6887"/>
    <w:rsid w:val="006D69AD"/>
    <w:rsid w:val="006D6B70"/>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C07"/>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ABA"/>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BA9"/>
    <w:rsid w:val="007700B4"/>
    <w:rsid w:val="007700EC"/>
    <w:rsid w:val="0077019E"/>
    <w:rsid w:val="0077020F"/>
    <w:rsid w:val="00770AC9"/>
    <w:rsid w:val="00770BAD"/>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5FE6"/>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1F5"/>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7BF"/>
    <w:rsid w:val="007E0B35"/>
    <w:rsid w:val="007E1062"/>
    <w:rsid w:val="007E151F"/>
    <w:rsid w:val="007E1873"/>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115"/>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226"/>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4B1"/>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369"/>
    <w:rsid w:val="008768C1"/>
    <w:rsid w:val="00877202"/>
    <w:rsid w:val="00877A7B"/>
    <w:rsid w:val="00877AD7"/>
    <w:rsid w:val="00877BF8"/>
    <w:rsid w:val="00877CA8"/>
    <w:rsid w:val="00877D1E"/>
    <w:rsid w:val="00877D22"/>
    <w:rsid w:val="008804AC"/>
    <w:rsid w:val="00880574"/>
    <w:rsid w:val="00880DF5"/>
    <w:rsid w:val="008810AC"/>
    <w:rsid w:val="008812B3"/>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0E9A"/>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517"/>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16"/>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1B8"/>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5BEE"/>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1C"/>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1FDD"/>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9C7"/>
    <w:rsid w:val="00A02BDE"/>
    <w:rsid w:val="00A02BFD"/>
    <w:rsid w:val="00A02C39"/>
    <w:rsid w:val="00A02DA2"/>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6E6A"/>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4A4"/>
    <w:rsid w:val="00A568A9"/>
    <w:rsid w:val="00A56E95"/>
    <w:rsid w:val="00A571A5"/>
    <w:rsid w:val="00A57E79"/>
    <w:rsid w:val="00A57ECD"/>
    <w:rsid w:val="00A603D3"/>
    <w:rsid w:val="00A60D11"/>
    <w:rsid w:val="00A60D39"/>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130"/>
    <w:rsid w:val="00AA22BE"/>
    <w:rsid w:val="00AA24D3"/>
    <w:rsid w:val="00AA2724"/>
    <w:rsid w:val="00AA28B4"/>
    <w:rsid w:val="00AA2968"/>
    <w:rsid w:val="00AA2974"/>
    <w:rsid w:val="00AA2B9A"/>
    <w:rsid w:val="00AA2CCA"/>
    <w:rsid w:val="00AA3065"/>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3AA"/>
    <w:rsid w:val="00AB5511"/>
    <w:rsid w:val="00AB5F8A"/>
    <w:rsid w:val="00AB6238"/>
    <w:rsid w:val="00AB628C"/>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88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97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1D6"/>
    <w:rsid w:val="00B17263"/>
    <w:rsid w:val="00B1759E"/>
    <w:rsid w:val="00B178BF"/>
    <w:rsid w:val="00B17B62"/>
    <w:rsid w:val="00B17CD4"/>
    <w:rsid w:val="00B20103"/>
    <w:rsid w:val="00B20274"/>
    <w:rsid w:val="00B20337"/>
    <w:rsid w:val="00B203C7"/>
    <w:rsid w:val="00B203DA"/>
    <w:rsid w:val="00B205D8"/>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886"/>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9C2"/>
    <w:rsid w:val="00B45DC3"/>
    <w:rsid w:val="00B462DF"/>
    <w:rsid w:val="00B46758"/>
    <w:rsid w:val="00B4687C"/>
    <w:rsid w:val="00B46895"/>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6B2E"/>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2D43"/>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05D"/>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3AB"/>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8A1"/>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6DC"/>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0FBB"/>
    <w:rsid w:val="00BF116A"/>
    <w:rsid w:val="00BF13A2"/>
    <w:rsid w:val="00BF142C"/>
    <w:rsid w:val="00BF16BF"/>
    <w:rsid w:val="00BF18CE"/>
    <w:rsid w:val="00BF19ED"/>
    <w:rsid w:val="00BF1B30"/>
    <w:rsid w:val="00BF1C27"/>
    <w:rsid w:val="00BF1EDF"/>
    <w:rsid w:val="00BF1FAB"/>
    <w:rsid w:val="00BF21CD"/>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45B"/>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4B0"/>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303"/>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6B1"/>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88D"/>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DD4"/>
    <w:rsid w:val="00CC7FC5"/>
    <w:rsid w:val="00CD0243"/>
    <w:rsid w:val="00CD0492"/>
    <w:rsid w:val="00CD0EEE"/>
    <w:rsid w:val="00CD1008"/>
    <w:rsid w:val="00CD1356"/>
    <w:rsid w:val="00CD1590"/>
    <w:rsid w:val="00CD1A0C"/>
    <w:rsid w:val="00CD2344"/>
    <w:rsid w:val="00CD27F2"/>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8AE"/>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1AC"/>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A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8BB"/>
    <w:rsid w:val="00D479AE"/>
    <w:rsid w:val="00D47C05"/>
    <w:rsid w:val="00D47F40"/>
    <w:rsid w:val="00D5018E"/>
    <w:rsid w:val="00D501B4"/>
    <w:rsid w:val="00D50368"/>
    <w:rsid w:val="00D50880"/>
    <w:rsid w:val="00D50AF9"/>
    <w:rsid w:val="00D50D9B"/>
    <w:rsid w:val="00D50EA3"/>
    <w:rsid w:val="00D51140"/>
    <w:rsid w:val="00D51189"/>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9F1"/>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61"/>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9B6"/>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660"/>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1CB"/>
    <w:rsid w:val="00EB1221"/>
    <w:rsid w:val="00EB1349"/>
    <w:rsid w:val="00EB154E"/>
    <w:rsid w:val="00EB169D"/>
    <w:rsid w:val="00EB1A7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21B"/>
    <w:rsid w:val="00EC0597"/>
    <w:rsid w:val="00EC0632"/>
    <w:rsid w:val="00EC0CBD"/>
    <w:rsid w:val="00EC0D64"/>
    <w:rsid w:val="00EC115F"/>
    <w:rsid w:val="00EC11FD"/>
    <w:rsid w:val="00EC1216"/>
    <w:rsid w:val="00EC12CD"/>
    <w:rsid w:val="00EC1310"/>
    <w:rsid w:val="00EC134E"/>
    <w:rsid w:val="00EC1719"/>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55B"/>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2DC1"/>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4A"/>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0EA"/>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A1A"/>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A"/>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unhideWhenUsed/>
    <w:qFormat/>
    <w:rsid w:val="0054614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4">
    <w:name w:val="Griglia tabella114"/>
    <w:basedOn w:val="Tabellanormale"/>
    <w:next w:val="Grigliatabella"/>
    <w:uiPriority w:val="39"/>
    <w:rsid w:val="0054614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453093761">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554</TotalTime>
  <Pages>16</Pages>
  <Words>5130</Words>
  <Characters>29245</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34307</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86</cp:revision>
  <cp:lastPrinted>2026-05-20T12:18:00Z</cp:lastPrinted>
  <dcterms:created xsi:type="dcterms:W3CDTF">2026-05-08T06:59:00Z</dcterms:created>
  <dcterms:modified xsi:type="dcterms:W3CDTF">2026-05-20T12:19:00Z</dcterms:modified>
</cp:coreProperties>
</file>