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61741322"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53535D">
              <w:rPr>
                <w:rFonts w:ascii="Inter Tight" w:hAnsi="Inter Tight" w:cs="Inter Tight"/>
                <w:color w:val="002060"/>
                <w:sz w:val="40"/>
                <w:szCs w:val="40"/>
              </w:rPr>
              <w:t>1</w:t>
            </w:r>
            <w:r w:rsidR="00724DEC">
              <w:rPr>
                <w:rFonts w:ascii="Inter Tight" w:hAnsi="Inter Tight" w:cs="Inter Tight"/>
                <w:color w:val="002060"/>
                <w:sz w:val="40"/>
                <w:szCs w:val="40"/>
              </w:rPr>
              <w:t>3</w:t>
            </w:r>
            <w:r w:rsidRPr="00790205">
              <w:rPr>
                <w:rFonts w:ascii="Inter Tight" w:hAnsi="Inter Tight" w:cs="Inter Tight"/>
                <w:color w:val="002060"/>
                <w:sz w:val="40"/>
                <w:szCs w:val="40"/>
              </w:rPr>
              <w:t xml:space="preserve"> del </w:t>
            </w:r>
            <w:r w:rsidR="00E5704D">
              <w:rPr>
                <w:rFonts w:ascii="Inter Tight" w:hAnsi="Inter Tight" w:cs="Inter Tight"/>
                <w:color w:val="002060"/>
                <w:sz w:val="40"/>
                <w:szCs w:val="40"/>
              </w:rPr>
              <w:t>0</w:t>
            </w:r>
            <w:r w:rsidR="00910B61">
              <w:rPr>
                <w:rFonts w:ascii="Inter Tight" w:hAnsi="Inter Tight" w:cs="Inter Tight"/>
                <w:color w:val="002060"/>
                <w:sz w:val="40"/>
                <w:szCs w:val="40"/>
              </w:rPr>
              <w:t>9</w:t>
            </w:r>
            <w:r w:rsidR="00EE7F24" w:rsidRPr="00790205">
              <w:rPr>
                <w:rFonts w:ascii="Inter Tight" w:hAnsi="Inter Tight" w:cs="Inter Tight"/>
                <w:color w:val="002060"/>
                <w:sz w:val="40"/>
                <w:szCs w:val="40"/>
              </w:rPr>
              <w:t>/0</w:t>
            </w:r>
            <w:r w:rsidR="008B294F">
              <w:rPr>
                <w:rFonts w:ascii="Inter Tight" w:hAnsi="Inter Tight" w:cs="Inter Tight"/>
                <w:color w:val="002060"/>
                <w:sz w:val="40"/>
                <w:szCs w:val="40"/>
              </w:rPr>
              <w:t>9</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25F77AFB" w14:textId="77777777" w:rsidR="00E5704D" w:rsidRDefault="00E5704D" w:rsidP="006F108A">
      <w:pPr>
        <w:pStyle w:val="LndNormale1"/>
        <w:rPr>
          <w:rFonts w:ascii="Inter Tight" w:hAnsi="Inter Tight" w:cs="Inter Tight"/>
          <w:b/>
          <w:color w:val="002060"/>
          <w:sz w:val="28"/>
          <w:szCs w:val="28"/>
          <w:u w:val="single"/>
        </w:rPr>
      </w:pPr>
      <w:bookmarkStart w:id="5" w:name="_Toc62136969"/>
    </w:p>
    <w:p w14:paraId="5C8EBE79" w14:textId="77777777" w:rsidR="00563393" w:rsidRPr="00790205" w:rsidRDefault="00563393"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07ACB22C" w14:textId="77777777" w:rsidR="00A923BE" w:rsidRPr="00A923BE" w:rsidRDefault="00A923BE" w:rsidP="00A923BE">
      <w:pPr>
        <w:overflowPunct w:val="0"/>
        <w:autoSpaceDE w:val="0"/>
        <w:autoSpaceDN w:val="0"/>
        <w:adjustRightInd w:val="0"/>
        <w:rPr>
          <w:rFonts w:ascii="Inter Tight" w:hAnsi="Inter Tight" w:cs="Inter Tight"/>
          <w:b/>
          <w:noProof/>
          <w:color w:val="002060"/>
          <w:sz w:val="28"/>
          <w:szCs w:val="28"/>
          <w:u w:val="single"/>
          <w:lang w:eastAsia="en-US"/>
        </w:rPr>
      </w:pPr>
      <w:r w:rsidRPr="00A923BE">
        <w:rPr>
          <w:rFonts w:ascii="Inter Tight" w:hAnsi="Inter Tight" w:cs="Inter Tight"/>
          <w:b/>
          <w:noProof/>
          <w:color w:val="002060"/>
          <w:sz w:val="28"/>
          <w:szCs w:val="28"/>
          <w:u w:val="single"/>
          <w:lang w:eastAsia="en-US"/>
        </w:rPr>
        <w:t>SVINCOLI EX ART. 117 BIS NOIF</w:t>
      </w:r>
    </w:p>
    <w:p w14:paraId="073C0486"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p>
    <w:p w14:paraId="2486478C"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 svincolato il seguente calciatore a decorrere dal </w:t>
      </w:r>
      <w:r w:rsidRPr="00A923BE">
        <w:rPr>
          <w:rFonts w:ascii="Inter Tight" w:hAnsi="Inter Tight" w:cs="Inter Tight"/>
          <w:b/>
          <w:noProof/>
          <w:color w:val="002060"/>
          <w:sz w:val="22"/>
          <w:lang w:eastAsia="en-US"/>
        </w:rPr>
        <w:t>04.09.2026</w:t>
      </w:r>
      <w:r w:rsidRPr="00A923BE">
        <w:rPr>
          <w:rFonts w:ascii="Inter Tight" w:hAnsi="Inter Tight" w:cs="Inter Tight"/>
          <w:noProof/>
          <w:color w:val="002060"/>
          <w:sz w:val="22"/>
          <w:lang w:eastAsia="en-US"/>
        </w:rPr>
        <w:t>:</w:t>
      </w:r>
    </w:p>
    <w:tbl>
      <w:tblPr>
        <w:tblW w:w="0" w:type="auto"/>
        <w:tblLook w:val="04A0" w:firstRow="1" w:lastRow="0" w:firstColumn="1" w:lastColumn="0" w:noHBand="0" w:noVBand="1"/>
      </w:tblPr>
      <w:tblGrid>
        <w:gridCol w:w="1263"/>
        <w:gridCol w:w="2736"/>
        <w:gridCol w:w="1331"/>
        <w:gridCol w:w="1181"/>
        <w:gridCol w:w="3401"/>
      </w:tblGrid>
      <w:tr w:rsidR="00A923BE" w:rsidRPr="00A923BE" w14:paraId="02E97FA2" w14:textId="77777777" w:rsidTr="0099183F">
        <w:tc>
          <w:tcPr>
            <w:tcW w:w="1263" w:type="dxa"/>
            <w:tcBorders>
              <w:top w:val="single" w:sz="4" w:space="0" w:color="auto"/>
              <w:left w:val="single" w:sz="4" w:space="0" w:color="auto"/>
              <w:bottom w:val="single" w:sz="4" w:space="0" w:color="auto"/>
              <w:right w:val="single" w:sz="4" w:space="0" w:color="auto"/>
            </w:tcBorders>
            <w:hideMark/>
          </w:tcPr>
          <w:p w14:paraId="4E73888C"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Matr.calc.</w:t>
            </w:r>
          </w:p>
        </w:tc>
        <w:tc>
          <w:tcPr>
            <w:tcW w:w="2736" w:type="dxa"/>
            <w:tcBorders>
              <w:top w:val="single" w:sz="4" w:space="0" w:color="auto"/>
              <w:left w:val="single" w:sz="4" w:space="0" w:color="auto"/>
              <w:bottom w:val="single" w:sz="4" w:space="0" w:color="auto"/>
              <w:right w:val="single" w:sz="4" w:space="0" w:color="auto"/>
            </w:tcBorders>
            <w:hideMark/>
          </w:tcPr>
          <w:p w14:paraId="414A2FA9"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Calciatore</w:t>
            </w:r>
          </w:p>
        </w:tc>
        <w:tc>
          <w:tcPr>
            <w:tcW w:w="1331" w:type="dxa"/>
            <w:tcBorders>
              <w:top w:val="single" w:sz="4" w:space="0" w:color="auto"/>
              <w:left w:val="single" w:sz="4" w:space="0" w:color="auto"/>
              <w:bottom w:val="single" w:sz="4" w:space="0" w:color="auto"/>
              <w:right w:val="single" w:sz="4" w:space="0" w:color="auto"/>
            </w:tcBorders>
            <w:hideMark/>
          </w:tcPr>
          <w:p w14:paraId="56134733"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Nascita</w:t>
            </w:r>
          </w:p>
        </w:tc>
        <w:tc>
          <w:tcPr>
            <w:tcW w:w="1181" w:type="dxa"/>
            <w:tcBorders>
              <w:top w:val="single" w:sz="4" w:space="0" w:color="auto"/>
              <w:left w:val="single" w:sz="4" w:space="0" w:color="auto"/>
              <w:bottom w:val="single" w:sz="4" w:space="0" w:color="auto"/>
              <w:right w:val="single" w:sz="4" w:space="0" w:color="auto"/>
            </w:tcBorders>
            <w:hideMark/>
          </w:tcPr>
          <w:p w14:paraId="3C9F6371"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Matr.soc.</w:t>
            </w:r>
          </w:p>
        </w:tc>
        <w:tc>
          <w:tcPr>
            <w:tcW w:w="3401" w:type="dxa"/>
            <w:tcBorders>
              <w:top w:val="single" w:sz="4" w:space="0" w:color="auto"/>
              <w:left w:val="single" w:sz="4" w:space="0" w:color="auto"/>
              <w:bottom w:val="single" w:sz="4" w:space="0" w:color="auto"/>
              <w:right w:val="single" w:sz="4" w:space="0" w:color="auto"/>
            </w:tcBorders>
            <w:hideMark/>
          </w:tcPr>
          <w:p w14:paraId="49B6BFD1"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Società</w:t>
            </w:r>
          </w:p>
        </w:tc>
      </w:tr>
      <w:tr w:rsidR="00A923BE" w:rsidRPr="00A923BE" w14:paraId="6A99C86F" w14:textId="77777777" w:rsidTr="0099183F">
        <w:tc>
          <w:tcPr>
            <w:tcW w:w="1263" w:type="dxa"/>
            <w:tcBorders>
              <w:top w:val="single" w:sz="4" w:space="0" w:color="auto"/>
              <w:left w:val="single" w:sz="4" w:space="0" w:color="auto"/>
              <w:bottom w:val="single" w:sz="4" w:space="0" w:color="auto"/>
              <w:right w:val="single" w:sz="4" w:space="0" w:color="auto"/>
            </w:tcBorders>
          </w:tcPr>
          <w:p w14:paraId="52D220FF"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5469893</w:t>
            </w:r>
          </w:p>
        </w:tc>
        <w:tc>
          <w:tcPr>
            <w:tcW w:w="2736" w:type="dxa"/>
            <w:tcBorders>
              <w:top w:val="single" w:sz="4" w:space="0" w:color="auto"/>
              <w:left w:val="single" w:sz="4" w:space="0" w:color="auto"/>
              <w:bottom w:val="single" w:sz="4" w:space="0" w:color="auto"/>
              <w:right w:val="single" w:sz="4" w:space="0" w:color="auto"/>
            </w:tcBorders>
          </w:tcPr>
          <w:p w14:paraId="6248CADA"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PIGINI LORENZO</w:t>
            </w:r>
          </w:p>
        </w:tc>
        <w:tc>
          <w:tcPr>
            <w:tcW w:w="1331" w:type="dxa"/>
            <w:tcBorders>
              <w:top w:val="single" w:sz="4" w:space="0" w:color="auto"/>
              <w:left w:val="single" w:sz="4" w:space="0" w:color="auto"/>
              <w:bottom w:val="single" w:sz="4" w:space="0" w:color="auto"/>
              <w:right w:val="single" w:sz="4" w:space="0" w:color="auto"/>
            </w:tcBorders>
          </w:tcPr>
          <w:p w14:paraId="1D9AF37A"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18.05.1998</w:t>
            </w:r>
          </w:p>
        </w:tc>
        <w:tc>
          <w:tcPr>
            <w:tcW w:w="1181" w:type="dxa"/>
            <w:tcBorders>
              <w:top w:val="single" w:sz="4" w:space="0" w:color="auto"/>
              <w:left w:val="single" w:sz="4" w:space="0" w:color="auto"/>
              <w:bottom w:val="single" w:sz="4" w:space="0" w:color="auto"/>
              <w:right w:val="single" w:sz="4" w:space="0" w:color="auto"/>
            </w:tcBorders>
          </w:tcPr>
          <w:p w14:paraId="5C7B4079"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81864</w:t>
            </w:r>
          </w:p>
        </w:tc>
        <w:tc>
          <w:tcPr>
            <w:tcW w:w="3401" w:type="dxa"/>
            <w:tcBorders>
              <w:top w:val="single" w:sz="4" w:space="0" w:color="auto"/>
              <w:left w:val="single" w:sz="4" w:space="0" w:color="auto"/>
              <w:bottom w:val="single" w:sz="4" w:space="0" w:color="auto"/>
              <w:right w:val="single" w:sz="4" w:space="0" w:color="auto"/>
            </w:tcBorders>
          </w:tcPr>
          <w:p w14:paraId="7F6541C9"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 xml:space="preserve">G.S.D. CASTELFIDARDO S.S.D. </w:t>
            </w:r>
          </w:p>
        </w:tc>
      </w:tr>
    </w:tbl>
    <w:p w14:paraId="2BD8FA83" w14:textId="77777777" w:rsidR="00476FD1" w:rsidRDefault="00476FD1" w:rsidP="00476FD1">
      <w:pPr>
        <w:overflowPunct w:val="0"/>
        <w:autoSpaceDE w:val="0"/>
        <w:autoSpaceDN w:val="0"/>
        <w:adjustRightInd w:val="0"/>
        <w:rPr>
          <w:rFonts w:ascii="Inter Tight" w:hAnsi="Inter Tight" w:cs="Inter Tight"/>
          <w:noProof/>
          <w:color w:val="002060"/>
          <w:sz w:val="22"/>
          <w:lang w:eastAsia="en-US"/>
        </w:rPr>
      </w:pPr>
    </w:p>
    <w:p w14:paraId="50A5CA7A" w14:textId="1307C338"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476FD1">
        <w:rPr>
          <w:rFonts w:ascii="Inter Tight" w:hAnsi="Inter Tight" w:cs="Inter Tight"/>
          <w:b/>
          <w:noProof/>
          <w:color w:val="002060"/>
          <w:sz w:val="22"/>
          <w:lang w:eastAsia="en-US"/>
        </w:rPr>
        <w:t>07.09.2026</w:t>
      </w:r>
      <w:r w:rsidRPr="00476FD1">
        <w:rPr>
          <w:rFonts w:ascii="Inter Tight" w:hAnsi="Inter Tight" w:cs="Inter Tight"/>
          <w:noProof/>
          <w:color w:val="002060"/>
          <w:sz w:val="22"/>
          <w:lang w:eastAsia="en-US"/>
        </w:rPr>
        <w:t>:</w:t>
      </w:r>
    </w:p>
    <w:tbl>
      <w:tblPr>
        <w:tblW w:w="0" w:type="auto"/>
        <w:tblLook w:val="04A0" w:firstRow="1" w:lastRow="0" w:firstColumn="1" w:lastColumn="0" w:noHBand="0" w:noVBand="1"/>
      </w:tblPr>
      <w:tblGrid>
        <w:gridCol w:w="1263"/>
        <w:gridCol w:w="2736"/>
        <w:gridCol w:w="1331"/>
        <w:gridCol w:w="1181"/>
        <w:gridCol w:w="3401"/>
      </w:tblGrid>
      <w:tr w:rsidR="00476FD1" w:rsidRPr="00476FD1" w14:paraId="25B8676A" w14:textId="77777777" w:rsidTr="00DA23E2">
        <w:tc>
          <w:tcPr>
            <w:tcW w:w="1263" w:type="dxa"/>
            <w:tcBorders>
              <w:top w:val="single" w:sz="4" w:space="0" w:color="auto"/>
              <w:left w:val="single" w:sz="4" w:space="0" w:color="auto"/>
              <w:bottom w:val="single" w:sz="4" w:space="0" w:color="auto"/>
              <w:right w:val="single" w:sz="4" w:space="0" w:color="auto"/>
            </w:tcBorders>
            <w:hideMark/>
          </w:tcPr>
          <w:p w14:paraId="03559639"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Matr.calc.</w:t>
            </w:r>
          </w:p>
        </w:tc>
        <w:tc>
          <w:tcPr>
            <w:tcW w:w="2736" w:type="dxa"/>
            <w:tcBorders>
              <w:top w:val="single" w:sz="4" w:space="0" w:color="auto"/>
              <w:left w:val="single" w:sz="4" w:space="0" w:color="auto"/>
              <w:bottom w:val="single" w:sz="4" w:space="0" w:color="auto"/>
              <w:right w:val="single" w:sz="4" w:space="0" w:color="auto"/>
            </w:tcBorders>
            <w:hideMark/>
          </w:tcPr>
          <w:p w14:paraId="0570AB67"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Calciatore</w:t>
            </w:r>
          </w:p>
        </w:tc>
        <w:tc>
          <w:tcPr>
            <w:tcW w:w="1331" w:type="dxa"/>
            <w:tcBorders>
              <w:top w:val="single" w:sz="4" w:space="0" w:color="auto"/>
              <w:left w:val="single" w:sz="4" w:space="0" w:color="auto"/>
              <w:bottom w:val="single" w:sz="4" w:space="0" w:color="auto"/>
              <w:right w:val="single" w:sz="4" w:space="0" w:color="auto"/>
            </w:tcBorders>
            <w:hideMark/>
          </w:tcPr>
          <w:p w14:paraId="4E6C45B7"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Nascita</w:t>
            </w:r>
          </w:p>
        </w:tc>
        <w:tc>
          <w:tcPr>
            <w:tcW w:w="1181" w:type="dxa"/>
            <w:tcBorders>
              <w:top w:val="single" w:sz="4" w:space="0" w:color="auto"/>
              <w:left w:val="single" w:sz="4" w:space="0" w:color="auto"/>
              <w:bottom w:val="single" w:sz="4" w:space="0" w:color="auto"/>
              <w:right w:val="single" w:sz="4" w:space="0" w:color="auto"/>
            </w:tcBorders>
            <w:hideMark/>
          </w:tcPr>
          <w:p w14:paraId="2ABB5945"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Matr.soc.</w:t>
            </w:r>
          </w:p>
        </w:tc>
        <w:tc>
          <w:tcPr>
            <w:tcW w:w="3401" w:type="dxa"/>
            <w:tcBorders>
              <w:top w:val="single" w:sz="4" w:space="0" w:color="auto"/>
              <w:left w:val="single" w:sz="4" w:space="0" w:color="auto"/>
              <w:bottom w:val="single" w:sz="4" w:space="0" w:color="auto"/>
              <w:right w:val="single" w:sz="4" w:space="0" w:color="auto"/>
            </w:tcBorders>
            <w:hideMark/>
          </w:tcPr>
          <w:p w14:paraId="705C7319"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Società</w:t>
            </w:r>
          </w:p>
        </w:tc>
      </w:tr>
      <w:tr w:rsidR="00476FD1" w:rsidRPr="00476FD1" w14:paraId="6AE178A4" w14:textId="77777777" w:rsidTr="00DA23E2">
        <w:tc>
          <w:tcPr>
            <w:tcW w:w="1263" w:type="dxa"/>
            <w:tcBorders>
              <w:top w:val="single" w:sz="4" w:space="0" w:color="auto"/>
              <w:left w:val="single" w:sz="4" w:space="0" w:color="auto"/>
              <w:bottom w:val="single" w:sz="4" w:space="0" w:color="auto"/>
              <w:right w:val="single" w:sz="4" w:space="0" w:color="auto"/>
            </w:tcBorders>
          </w:tcPr>
          <w:p w14:paraId="2E64258D"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2530785</w:t>
            </w:r>
          </w:p>
        </w:tc>
        <w:tc>
          <w:tcPr>
            <w:tcW w:w="2736" w:type="dxa"/>
            <w:tcBorders>
              <w:top w:val="single" w:sz="4" w:space="0" w:color="auto"/>
              <w:left w:val="single" w:sz="4" w:space="0" w:color="auto"/>
              <w:bottom w:val="single" w:sz="4" w:space="0" w:color="auto"/>
              <w:right w:val="single" w:sz="4" w:space="0" w:color="auto"/>
            </w:tcBorders>
          </w:tcPr>
          <w:p w14:paraId="5301561B"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SPADONI DANIELE</w:t>
            </w:r>
          </w:p>
        </w:tc>
        <w:tc>
          <w:tcPr>
            <w:tcW w:w="1331" w:type="dxa"/>
            <w:tcBorders>
              <w:top w:val="single" w:sz="4" w:space="0" w:color="auto"/>
              <w:left w:val="single" w:sz="4" w:space="0" w:color="auto"/>
              <w:bottom w:val="single" w:sz="4" w:space="0" w:color="auto"/>
              <w:right w:val="single" w:sz="4" w:space="0" w:color="auto"/>
            </w:tcBorders>
          </w:tcPr>
          <w:p w14:paraId="75513960"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15.11.2004</w:t>
            </w:r>
          </w:p>
        </w:tc>
        <w:tc>
          <w:tcPr>
            <w:tcW w:w="1181" w:type="dxa"/>
            <w:tcBorders>
              <w:top w:val="single" w:sz="4" w:space="0" w:color="auto"/>
              <w:left w:val="single" w:sz="4" w:space="0" w:color="auto"/>
              <w:bottom w:val="single" w:sz="4" w:space="0" w:color="auto"/>
              <w:right w:val="single" w:sz="4" w:space="0" w:color="auto"/>
            </w:tcBorders>
          </w:tcPr>
          <w:p w14:paraId="48130379"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932338</w:t>
            </w:r>
          </w:p>
        </w:tc>
        <w:tc>
          <w:tcPr>
            <w:tcW w:w="3401" w:type="dxa"/>
            <w:tcBorders>
              <w:top w:val="single" w:sz="4" w:space="0" w:color="auto"/>
              <w:left w:val="single" w:sz="4" w:space="0" w:color="auto"/>
              <w:bottom w:val="single" w:sz="4" w:space="0" w:color="auto"/>
              <w:right w:val="single" w:sz="4" w:space="0" w:color="auto"/>
            </w:tcBorders>
          </w:tcPr>
          <w:p w14:paraId="1C790C81"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A.S.D. ATLETICO AZZURRA COLL</w:t>
            </w:r>
          </w:p>
        </w:tc>
      </w:tr>
      <w:tr w:rsidR="00476FD1" w:rsidRPr="00476FD1" w14:paraId="0427C5F9" w14:textId="77777777" w:rsidTr="00DA23E2">
        <w:tc>
          <w:tcPr>
            <w:tcW w:w="1263" w:type="dxa"/>
            <w:tcBorders>
              <w:top w:val="single" w:sz="4" w:space="0" w:color="auto"/>
              <w:left w:val="single" w:sz="4" w:space="0" w:color="auto"/>
              <w:bottom w:val="single" w:sz="4" w:space="0" w:color="auto"/>
              <w:right w:val="single" w:sz="4" w:space="0" w:color="auto"/>
            </w:tcBorders>
          </w:tcPr>
          <w:p w14:paraId="66DE2C3A"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4277817</w:t>
            </w:r>
          </w:p>
        </w:tc>
        <w:tc>
          <w:tcPr>
            <w:tcW w:w="2736" w:type="dxa"/>
            <w:tcBorders>
              <w:top w:val="single" w:sz="4" w:space="0" w:color="auto"/>
              <w:left w:val="single" w:sz="4" w:space="0" w:color="auto"/>
              <w:bottom w:val="single" w:sz="4" w:space="0" w:color="auto"/>
              <w:right w:val="single" w:sz="4" w:space="0" w:color="auto"/>
            </w:tcBorders>
          </w:tcPr>
          <w:p w14:paraId="7453A8A0"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CASCIOLA FABIO</w:t>
            </w:r>
          </w:p>
        </w:tc>
        <w:tc>
          <w:tcPr>
            <w:tcW w:w="1331" w:type="dxa"/>
            <w:tcBorders>
              <w:top w:val="single" w:sz="4" w:space="0" w:color="auto"/>
              <w:left w:val="single" w:sz="4" w:space="0" w:color="auto"/>
              <w:bottom w:val="single" w:sz="4" w:space="0" w:color="auto"/>
              <w:right w:val="single" w:sz="4" w:space="0" w:color="auto"/>
            </w:tcBorders>
          </w:tcPr>
          <w:p w14:paraId="4878F01F"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06.04.1987</w:t>
            </w:r>
          </w:p>
        </w:tc>
        <w:tc>
          <w:tcPr>
            <w:tcW w:w="1181" w:type="dxa"/>
            <w:tcBorders>
              <w:top w:val="single" w:sz="4" w:space="0" w:color="auto"/>
              <w:left w:val="single" w:sz="4" w:space="0" w:color="auto"/>
              <w:bottom w:val="single" w:sz="4" w:space="0" w:color="auto"/>
              <w:right w:val="single" w:sz="4" w:space="0" w:color="auto"/>
            </w:tcBorders>
          </w:tcPr>
          <w:p w14:paraId="62A0A19D"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700007</w:t>
            </w:r>
          </w:p>
        </w:tc>
        <w:tc>
          <w:tcPr>
            <w:tcW w:w="3401" w:type="dxa"/>
            <w:tcBorders>
              <w:top w:val="single" w:sz="4" w:space="0" w:color="auto"/>
              <w:left w:val="single" w:sz="4" w:space="0" w:color="auto"/>
              <w:bottom w:val="single" w:sz="4" w:space="0" w:color="auto"/>
              <w:right w:val="single" w:sz="4" w:space="0" w:color="auto"/>
            </w:tcBorders>
          </w:tcPr>
          <w:p w14:paraId="4764E165" w14:textId="77777777" w:rsidR="00476FD1" w:rsidRPr="00476FD1" w:rsidRDefault="00476FD1" w:rsidP="00476FD1">
            <w:pPr>
              <w:overflowPunct w:val="0"/>
              <w:autoSpaceDE w:val="0"/>
              <w:autoSpaceDN w:val="0"/>
              <w:adjustRightInd w:val="0"/>
              <w:rPr>
                <w:rFonts w:ascii="Inter Tight" w:hAnsi="Inter Tight" w:cs="Inter Tight"/>
                <w:noProof/>
                <w:color w:val="002060"/>
                <w:sz w:val="22"/>
                <w:lang w:eastAsia="en-US"/>
              </w:rPr>
            </w:pPr>
            <w:r w:rsidRPr="00476FD1">
              <w:rPr>
                <w:rFonts w:ascii="Inter Tight" w:hAnsi="Inter Tight" w:cs="Inter Tight"/>
                <w:noProof/>
                <w:color w:val="002060"/>
                <w:sz w:val="22"/>
                <w:lang w:eastAsia="en-US"/>
              </w:rPr>
              <w:t>A.S.D. FOLGORE CASTELRAIMO</w:t>
            </w:r>
          </w:p>
        </w:tc>
      </w:tr>
    </w:tbl>
    <w:p w14:paraId="28AB3373"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szCs w:val="22"/>
          <w:lang w:eastAsia="en-US"/>
        </w:rPr>
      </w:pPr>
    </w:p>
    <w:p w14:paraId="4AE1968C"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szCs w:val="22"/>
          <w:lang w:eastAsia="en-US"/>
        </w:rPr>
      </w:pPr>
    </w:p>
    <w:p w14:paraId="670FA0B3" w14:textId="77777777" w:rsidR="00476FD1" w:rsidRDefault="00476FD1" w:rsidP="00A923BE">
      <w:pPr>
        <w:overflowPunct w:val="0"/>
        <w:autoSpaceDE w:val="0"/>
        <w:autoSpaceDN w:val="0"/>
        <w:adjustRightInd w:val="0"/>
        <w:rPr>
          <w:rFonts w:ascii="Inter Tight" w:hAnsi="Inter Tight" w:cs="Inter Tight"/>
          <w:b/>
          <w:noProof/>
          <w:color w:val="002060"/>
          <w:sz w:val="28"/>
          <w:szCs w:val="28"/>
          <w:u w:val="single"/>
          <w:lang w:val="x-none" w:eastAsia="en-US"/>
        </w:rPr>
      </w:pPr>
    </w:p>
    <w:p w14:paraId="4B59558C" w14:textId="3E0F2BC9" w:rsidR="00A923BE" w:rsidRPr="00A923BE" w:rsidRDefault="00A923BE" w:rsidP="00A923BE">
      <w:pPr>
        <w:overflowPunct w:val="0"/>
        <w:autoSpaceDE w:val="0"/>
        <w:autoSpaceDN w:val="0"/>
        <w:adjustRightInd w:val="0"/>
        <w:rPr>
          <w:rFonts w:ascii="Inter Tight" w:hAnsi="Inter Tight" w:cs="Inter Tight"/>
          <w:b/>
          <w:noProof/>
          <w:color w:val="002060"/>
          <w:sz w:val="28"/>
          <w:szCs w:val="28"/>
          <w:u w:val="single"/>
          <w:lang w:val="x-none" w:eastAsia="en-US"/>
        </w:rPr>
      </w:pPr>
      <w:r w:rsidRPr="00A923BE">
        <w:rPr>
          <w:rFonts w:ascii="Inter Tight" w:hAnsi="Inter Tight" w:cs="Inter Tight"/>
          <w:b/>
          <w:noProof/>
          <w:color w:val="002060"/>
          <w:sz w:val="28"/>
          <w:szCs w:val="28"/>
          <w:u w:val="single"/>
          <w:lang w:val="x-none" w:eastAsia="en-US"/>
        </w:rPr>
        <w:lastRenderedPageBreak/>
        <w:t>ANNULLAMENTO TESSERAMENTI ANNUALI</w:t>
      </w:r>
    </w:p>
    <w:p w14:paraId="3D33A9C9"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02055A44"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Vist</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l</w:t>
      </w:r>
      <w:r w:rsidRPr="00A923BE">
        <w:rPr>
          <w:rFonts w:ascii="Inter Tight" w:hAnsi="Inter Tight" w:cs="Inter Tight"/>
          <w:noProof/>
          <w:color w:val="002060"/>
          <w:sz w:val="22"/>
          <w:lang w:eastAsia="en-US"/>
        </w:rPr>
        <w:t xml:space="preserve">e </w:t>
      </w:r>
      <w:r w:rsidRPr="00A923BE">
        <w:rPr>
          <w:rFonts w:ascii="Inter Tight" w:hAnsi="Inter Tight" w:cs="Inter Tight"/>
          <w:noProof/>
          <w:color w:val="002060"/>
          <w:sz w:val="22"/>
          <w:lang w:val="x-none" w:eastAsia="en-US"/>
        </w:rPr>
        <w:t>richiest</w:t>
      </w:r>
      <w:r w:rsidRPr="00A923BE">
        <w:rPr>
          <w:rFonts w:ascii="Inter Tight" w:hAnsi="Inter Tight" w:cs="Inter Tight"/>
          <w:noProof/>
          <w:color w:val="002060"/>
          <w:sz w:val="22"/>
          <w:lang w:eastAsia="en-US"/>
        </w:rPr>
        <w:t xml:space="preserve">e </w:t>
      </w:r>
      <w:r w:rsidRPr="00A923BE">
        <w:rPr>
          <w:rFonts w:ascii="Inter Tight" w:hAnsi="Inter Tight" w:cs="Inter Tight"/>
          <w:noProof/>
          <w:color w:val="002060"/>
          <w:sz w:val="22"/>
          <w:lang w:val="x-none" w:eastAsia="en-US"/>
        </w:rPr>
        <w:t>di annullamento presentat</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dagli esercenti attività genitoriale ed il consenso della società di appartenenza, considerato che non è ancora iniziata l’attività riservata all</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categori</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di appartenenza, si procede all’annullamento de</w:t>
      </w:r>
      <w:r w:rsidRPr="00A923BE">
        <w:rPr>
          <w:rFonts w:ascii="Inter Tight" w:hAnsi="Inter Tight" w:cs="Inter Tight"/>
          <w:noProof/>
          <w:color w:val="002060"/>
          <w:sz w:val="22"/>
          <w:lang w:eastAsia="en-US"/>
        </w:rPr>
        <w:t>i</w:t>
      </w:r>
      <w:r w:rsidRPr="00A923BE">
        <w:rPr>
          <w:rFonts w:ascii="Inter Tight" w:hAnsi="Inter Tight" w:cs="Inter Tight"/>
          <w:noProof/>
          <w:color w:val="002060"/>
          <w:sz w:val="22"/>
          <w:lang w:val="x-none" w:eastAsia="en-US"/>
        </w:rPr>
        <w:t xml:space="preserve"> seguent</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tesserament</w:t>
      </w:r>
      <w:r w:rsidRPr="00A923BE">
        <w:rPr>
          <w:rFonts w:ascii="Inter Tight" w:hAnsi="Inter Tight" w:cs="Inter Tight"/>
          <w:noProof/>
          <w:color w:val="002060"/>
          <w:sz w:val="22"/>
          <w:lang w:eastAsia="en-US"/>
        </w:rPr>
        <w:t>oi</w:t>
      </w:r>
      <w:r w:rsidRPr="00A923BE">
        <w:rPr>
          <w:rFonts w:ascii="Inter Tight" w:hAnsi="Inter Tight" w:cs="Inter Tight"/>
          <w:noProof/>
          <w:color w:val="002060"/>
          <w:sz w:val="22"/>
          <w:lang w:val="x-none" w:eastAsia="en-US"/>
        </w:rPr>
        <w:t xml:space="preserve"> annal</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ai sensi delle vigenti disposizioni federali:</w:t>
      </w:r>
    </w:p>
    <w:p w14:paraId="226498CE" w14:textId="43EE49FA" w:rsidR="00A923BE" w:rsidRPr="00A923BE" w:rsidRDefault="00A923BE" w:rsidP="00A923BE">
      <w:pPr>
        <w:overflowPunct w:val="0"/>
        <w:autoSpaceDE w:val="0"/>
        <w:autoSpaceDN w:val="0"/>
        <w:adjustRightInd w:val="0"/>
        <w:rPr>
          <w:rFonts w:ascii="Inter Tight" w:hAnsi="Inter Tight" w:cs="Inter Tight"/>
          <w:b/>
          <w:noProof/>
          <w:color w:val="002060"/>
          <w:sz w:val="22"/>
          <w:lang w:eastAsia="en-US"/>
        </w:rPr>
      </w:pPr>
      <w:r w:rsidRPr="00A923BE">
        <w:rPr>
          <w:rFonts w:ascii="Inter Tight" w:hAnsi="Inter Tight" w:cs="Inter Tight"/>
          <w:b/>
          <w:noProof/>
          <w:color w:val="002060"/>
          <w:sz w:val="22"/>
          <w:lang w:eastAsia="en-US"/>
        </w:rPr>
        <w:t>CITTADINI LEONARDO</w:t>
      </w:r>
      <w:r w:rsidRPr="00A923BE">
        <w:rPr>
          <w:rFonts w:ascii="Inter Tight" w:hAnsi="Inter Tight" w:cs="Inter Tight"/>
          <w:b/>
          <w:noProof/>
          <w:color w:val="002060"/>
          <w:sz w:val="22"/>
          <w:lang w:eastAsia="en-US"/>
        </w:rPr>
        <w:tab/>
      </w:r>
      <w:r w:rsidR="00476FD1">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15.04.2011</w:t>
      </w:r>
      <w:r w:rsidRPr="00A923BE">
        <w:rPr>
          <w:rFonts w:ascii="Inter Tight" w:hAnsi="Inter Tight" w:cs="Inter Tight"/>
          <w:b/>
          <w:noProof/>
          <w:color w:val="002060"/>
          <w:sz w:val="22"/>
          <w:lang w:eastAsia="en-US"/>
        </w:rPr>
        <w:tab/>
        <w:t xml:space="preserve">952.819 </w:t>
      </w:r>
      <w:r w:rsidR="00476FD1">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A.S.D. CASTEL DI LAMA</w:t>
      </w:r>
    </w:p>
    <w:p w14:paraId="3756CBAD" w14:textId="2798D13E"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BERTI FRANCESCO</w:t>
      </w:r>
      <w:r w:rsidRPr="00476FD1">
        <w:rPr>
          <w:rFonts w:ascii="Arial" w:hAnsi="Arial"/>
          <w:b/>
          <w:noProof/>
          <w:color w:val="002060"/>
          <w:sz w:val="22"/>
          <w:lang w:eastAsia="en-US"/>
        </w:rPr>
        <w:tab/>
      </w:r>
      <w:r w:rsidRPr="00476FD1">
        <w:rPr>
          <w:rFonts w:ascii="Arial" w:hAnsi="Arial"/>
          <w:b/>
          <w:noProof/>
          <w:color w:val="002060"/>
          <w:sz w:val="22"/>
          <w:lang w:eastAsia="en-US"/>
        </w:rPr>
        <w:tab/>
      </w:r>
      <w:r w:rsidRPr="00476FD1">
        <w:rPr>
          <w:rFonts w:ascii="Arial" w:hAnsi="Arial"/>
          <w:b/>
          <w:noProof/>
          <w:color w:val="002060"/>
          <w:sz w:val="22"/>
          <w:lang w:eastAsia="en-US"/>
        </w:rPr>
        <w:tab/>
        <w:t>20.08.2010</w:t>
      </w:r>
      <w:r w:rsidRPr="00476FD1">
        <w:rPr>
          <w:rFonts w:ascii="Arial" w:hAnsi="Arial"/>
          <w:b/>
          <w:noProof/>
          <w:color w:val="002060"/>
          <w:sz w:val="22"/>
          <w:lang w:eastAsia="en-US"/>
        </w:rPr>
        <w:tab/>
        <w:t xml:space="preserve">  41.680 </w:t>
      </w:r>
      <w:r>
        <w:rPr>
          <w:rFonts w:ascii="Arial" w:hAnsi="Arial"/>
          <w:b/>
          <w:noProof/>
          <w:color w:val="002060"/>
          <w:sz w:val="22"/>
          <w:lang w:eastAsia="en-US"/>
        </w:rPr>
        <w:tab/>
      </w:r>
      <w:r w:rsidRPr="00476FD1">
        <w:rPr>
          <w:rFonts w:ascii="Arial" w:hAnsi="Arial"/>
          <w:b/>
          <w:noProof/>
          <w:color w:val="002060"/>
          <w:sz w:val="22"/>
          <w:lang w:eastAsia="en-US"/>
        </w:rPr>
        <w:t>US     RECANATESE ASD</w:t>
      </w:r>
    </w:p>
    <w:p w14:paraId="17D075CE" w14:textId="2C9FEDB3"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BUSCHI JACOPO</w:t>
      </w:r>
      <w:r w:rsidRPr="00476FD1">
        <w:rPr>
          <w:rFonts w:ascii="Arial" w:hAnsi="Arial"/>
          <w:b/>
          <w:noProof/>
          <w:color w:val="002060"/>
          <w:sz w:val="22"/>
          <w:lang w:eastAsia="en-US"/>
        </w:rPr>
        <w:tab/>
      </w:r>
      <w:r w:rsidRPr="00476FD1">
        <w:rPr>
          <w:rFonts w:ascii="Arial" w:hAnsi="Arial"/>
          <w:b/>
          <w:noProof/>
          <w:color w:val="002060"/>
          <w:sz w:val="22"/>
          <w:lang w:eastAsia="en-US"/>
        </w:rPr>
        <w:tab/>
      </w:r>
      <w:r w:rsidRPr="00476FD1">
        <w:rPr>
          <w:rFonts w:ascii="Arial" w:hAnsi="Arial"/>
          <w:b/>
          <w:noProof/>
          <w:color w:val="002060"/>
          <w:sz w:val="22"/>
          <w:lang w:eastAsia="en-US"/>
        </w:rPr>
        <w:tab/>
        <w:t>11.01.2013</w:t>
      </w:r>
      <w:r w:rsidRPr="00476FD1">
        <w:rPr>
          <w:rFonts w:ascii="Arial" w:hAnsi="Arial"/>
          <w:b/>
          <w:noProof/>
          <w:color w:val="002060"/>
          <w:sz w:val="22"/>
          <w:lang w:eastAsia="en-US"/>
        </w:rPr>
        <w:tab/>
        <w:t xml:space="preserve">917.164 </w:t>
      </w:r>
      <w:r>
        <w:rPr>
          <w:rFonts w:ascii="Arial" w:hAnsi="Arial"/>
          <w:b/>
          <w:noProof/>
          <w:color w:val="002060"/>
          <w:sz w:val="22"/>
          <w:lang w:eastAsia="en-US"/>
        </w:rPr>
        <w:tab/>
      </w:r>
      <w:r w:rsidRPr="00476FD1">
        <w:rPr>
          <w:rFonts w:ascii="Arial" w:hAnsi="Arial"/>
          <w:b/>
          <w:noProof/>
          <w:color w:val="002060"/>
          <w:sz w:val="22"/>
          <w:lang w:eastAsia="en-US"/>
        </w:rPr>
        <w:t>C.S.   LORETO A.S.D.</w:t>
      </w:r>
    </w:p>
    <w:p w14:paraId="33441E07" w14:textId="0E6EAC05"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Inter Tight" w:hAnsi="Inter Tight" w:cs="Inter Tight"/>
          <w:b/>
          <w:noProof/>
          <w:color w:val="002060"/>
          <w:sz w:val="22"/>
          <w:lang w:eastAsia="en-US"/>
        </w:rPr>
        <w:t>DIOMANDE  LOUA SEDE ARI</w:t>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t>06.09.2013</w:t>
      </w:r>
      <w:r w:rsidRPr="00476FD1">
        <w:rPr>
          <w:rFonts w:ascii="Inter Tight" w:hAnsi="Inter Tight" w:cs="Inter Tight"/>
          <w:b/>
          <w:noProof/>
          <w:color w:val="002060"/>
          <w:sz w:val="22"/>
          <w:lang w:eastAsia="en-US"/>
        </w:rPr>
        <w:tab/>
      </w:r>
      <w:r w:rsidRPr="00476FD1">
        <w:rPr>
          <w:rFonts w:ascii="Arial" w:hAnsi="Arial"/>
          <w:b/>
          <w:noProof/>
          <w:color w:val="002060"/>
          <w:sz w:val="22"/>
          <w:lang w:eastAsia="en-US"/>
        </w:rPr>
        <w:t xml:space="preserve">917.164 </w:t>
      </w:r>
      <w:r>
        <w:rPr>
          <w:rFonts w:ascii="Arial" w:hAnsi="Arial"/>
          <w:b/>
          <w:noProof/>
          <w:color w:val="002060"/>
          <w:sz w:val="22"/>
          <w:lang w:eastAsia="en-US"/>
        </w:rPr>
        <w:tab/>
      </w:r>
      <w:r w:rsidRPr="00476FD1">
        <w:rPr>
          <w:rFonts w:ascii="Arial" w:hAnsi="Arial"/>
          <w:b/>
          <w:noProof/>
          <w:color w:val="002060"/>
          <w:sz w:val="22"/>
          <w:lang w:eastAsia="en-US"/>
        </w:rPr>
        <w:t>C.S.   LORETO A.S.D.</w:t>
      </w:r>
    </w:p>
    <w:p w14:paraId="5740C33D" w14:textId="46C9F3F0" w:rsidR="00476FD1" w:rsidRPr="00476FD1" w:rsidRDefault="00476FD1" w:rsidP="00476FD1">
      <w:pPr>
        <w:overflowPunct w:val="0"/>
        <w:autoSpaceDE w:val="0"/>
        <w:autoSpaceDN w:val="0"/>
        <w:adjustRightInd w:val="0"/>
        <w:rPr>
          <w:rFonts w:ascii="Inter Tight" w:hAnsi="Inter Tight" w:cs="Inter Tight"/>
          <w:b/>
          <w:noProof/>
          <w:color w:val="002060"/>
          <w:sz w:val="22"/>
          <w:lang w:eastAsia="en-US"/>
        </w:rPr>
      </w:pPr>
      <w:r w:rsidRPr="00476FD1">
        <w:rPr>
          <w:rFonts w:ascii="Inter Tight" w:hAnsi="Inter Tight" w:cs="Inter Tight"/>
          <w:b/>
          <w:noProof/>
          <w:color w:val="002060"/>
          <w:sz w:val="22"/>
          <w:lang w:eastAsia="en-US"/>
        </w:rPr>
        <w:t>MARFELLA GIOSUE</w:t>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t>10.04.2013</w:t>
      </w:r>
      <w:r w:rsidRPr="00476FD1">
        <w:rPr>
          <w:rFonts w:ascii="Inter Tight" w:hAnsi="Inter Tight" w:cs="Inter Tight"/>
          <w:b/>
          <w:noProof/>
          <w:color w:val="002060"/>
          <w:sz w:val="22"/>
          <w:lang w:eastAsia="en-US"/>
        </w:rPr>
        <w:tab/>
        <w:t xml:space="preserve">  61.487        </w:t>
      </w:r>
      <w:r>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VIS PESARO DAL 1898 SRL</w:t>
      </w:r>
    </w:p>
    <w:p w14:paraId="6A8EED0D" w14:textId="77777777" w:rsidR="00476FD1" w:rsidRPr="00476FD1" w:rsidRDefault="00476FD1" w:rsidP="00476FD1">
      <w:pPr>
        <w:overflowPunct w:val="0"/>
        <w:autoSpaceDE w:val="0"/>
        <w:autoSpaceDN w:val="0"/>
        <w:adjustRightInd w:val="0"/>
        <w:rPr>
          <w:rFonts w:ascii="Inter Tight" w:hAnsi="Inter Tight" w:cs="Inter Tight"/>
          <w:b/>
          <w:noProof/>
          <w:color w:val="002060"/>
          <w:sz w:val="22"/>
          <w:lang w:eastAsia="en-US"/>
        </w:rPr>
      </w:pPr>
      <w:r w:rsidRPr="00476FD1">
        <w:rPr>
          <w:rFonts w:ascii="Inter Tight" w:hAnsi="Inter Tight" w:cs="Inter Tight"/>
          <w:b/>
          <w:noProof/>
          <w:color w:val="002060"/>
          <w:sz w:val="22"/>
          <w:lang w:eastAsia="en-US"/>
        </w:rPr>
        <w:t>ORFANO LIAM ANTONIO</w:t>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t>26.11.2016</w:t>
      </w:r>
      <w:r w:rsidRPr="00476FD1">
        <w:rPr>
          <w:rFonts w:ascii="Inter Tight" w:hAnsi="Inter Tight" w:cs="Inter Tight"/>
          <w:b/>
          <w:noProof/>
          <w:color w:val="002060"/>
          <w:sz w:val="22"/>
          <w:lang w:eastAsia="en-US"/>
        </w:rPr>
        <w:tab/>
        <w:t xml:space="preserve"> 33.040 G.S.   MURAGLIA S.S.D.</w:t>
      </w:r>
    </w:p>
    <w:p w14:paraId="0828E929" w14:textId="4CA019E6" w:rsidR="00476FD1" w:rsidRPr="00476FD1" w:rsidRDefault="00476FD1" w:rsidP="00476FD1">
      <w:pPr>
        <w:overflowPunct w:val="0"/>
        <w:autoSpaceDE w:val="0"/>
        <w:autoSpaceDN w:val="0"/>
        <w:adjustRightInd w:val="0"/>
        <w:rPr>
          <w:rFonts w:ascii="Inter Tight" w:hAnsi="Inter Tight" w:cs="Inter Tight"/>
          <w:b/>
          <w:noProof/>
          <w:color w:val="002060"/>
          <w:sz w:val="22"/>
          <w:lang w:eastAsia="en-US"/>
        </w:rPr>
      </w:pPr>
      <w:r w:rsidRPr="00476FD1">
        <w:rPr>
          <w:rFonts w:ascii="Inter Tight" w:hAnsi="Inter Tight" w:cs="Inter Tight"/>
          <w:b/>
          <w:noProof/>
          <w:color w:val="002060"/>
          <w:sz w:val="22"/>
          <w:lang w:eastAsia="en-US"/>
        </w:rPr>
        <w:t>ORFANO JOELE</w:t>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t>23.05.2019</w:t>
      </w:r>
      <w:r w:rsidRPr="00476FD1">
        <w:rPr>
          <w:rFonts w:ascii="Inter Tight" w:hAnsi="Inter Tight" w:cs="Inter Tight"/>
          <w:b/>
          <w:noProof/>
          <w:color w:val="002060"/>
          <w:sz w:val="22"/>
          <w:lang w:eastAsia="en-US"/>
        </w:rPr>
        <w:tab/>
        <w:t xml:space="preserve">33.040 G.S.   </w:t>
      </w:r>
      <w:r>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MURAGLIA S.S.D.</w:t>
      </w:r>
    </w:p>
    <w:p w14:paraId="248590C7" w14:textId="77777777" w:rsidR="00476FD1" w:rsidRPr="00476FD1" w:rsidRDefault="00476FD1" w:rsidP="00476FD1">
      <w:pPr>
        <w:overflowPunct w:val="0"/>
        <w:autoSpaceDE w:val="0"/>
        <w:autoSpaceDN w:val="0"/>
        <w:adjustRightInd w:val="0"/>
        <w:rPr>
          <w:rFonts w:ascii="Inter Tight" w:hAnsi="Inter Tight" w:cs="Inter Tight"/>
          <w:b/>
          <w:noProof/>
          <w:color w:val="002060"/>
          <w:sz w:val="22"/>
          <w:lang w:eastAsia="en-US"/>
        </w:rPr>
      </w:pPr>
      <w:r w:rsidRPr="00476FD1">
        <w:rPr>
          <w:rFonts w:ascii="Inter Tight" w:hAnsi="Inter Tight" w:cs="Inter Tight"/>
          <w:b/>
          <w:noProof/>
          <w:color w:val="002060"/>
          <w:sz w:val="22"/>
          <w:lang w:eastAsia="en-US"/>
        </w:rPr>
        <w:t>SEDJA EDOARDO</w:t>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r>
      <w:r w:rsidRPr="00476FD1">
        <w:rPr>
          <w:rFonts w:ascii="Inter Tight" w:hAnsi="Inter Tight" w:cs="Inter Tight"/>
          <w:b/>
          <w:noProof/>
          <w:color w:val="002060"/>
          <w:sz w:val="22"/>
          <w:lang w:eastAsia="en-US"/>
        </w:rPr>
        <w:tab/>
        <w:t>23.10.2013</w:t>
      </w:r>
      <w:r w:rsidRPr="00476FD1">
        <w:rPr>
          <w:rFonts w:ascii="Inter Tight" w:hAnsi="Inter Tight" w:cs="Inter Tight"/>
          <w:b/>
          <w:noProof/>
          <w:color w:val="002060"/>
          <w:sz w:val="22"/>
          <w:lang w:eastAsia="en-US"/>
        </w:rPr>
        <w:tab/>
        <w:t>945.144 F.C.   VIGOR SENIGALLIA SSD A RL</w:t>
      </w:r>
    </w:p>
    <w:p w14:paraId="0846CFDD"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p>
    <w:p w14:paraId="1FA0FE2B"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p>
    <w:p w14:paraId="7E4389E4" w14:textId="77777777" w:rsidR="00A923BE" w:rsidRPr="00A923BE" w:rsidRDefault="00A923BE" w:rsidP="00A923BE">
      <w:pPr>
        <w:overflowPunct w:val="0"/>
        <w:autoSpaceDE w:val="0"/>
        <w:autoSpaceDN w:val="0"/>
        <w:adjustRightInd w:val="0"/>
        <w:rPr>
          <w:rFonts w:ascii="Arial" w:hAnsi="Arial"/>
          <w:noProof/>
          <w:color w:val="002060"/>
          <w:sz w:val="28"/>
          <w:szCs w:val="28"/>
          <w:lang w:val="x-none" w:eastAsia="en-US"/>
        </w:rPr>
      </w:pPr>
      <w:r w:rsidRPr="00A923BE">
        <w:rPr>
          <w:rFonts w:ascii="Arial" w:hAnsi="Arial"/>
          <w:b/>
          <w:noProof/>
          <w:color w:val="002060"/>
          <w:sz w:val="28"/>
          <w:szCs w:val="28"/>
          <w:u w:val="single"/>
          <w:lang w:val="x-none" w:eastAsia="en-US"/>
        </w:rPr>
        <w:t>AUTORIZZAZIONE EX ART. 34/3 N.O.I.F.</w:t>
      </w:r>
    </w:p>
    <w:p w14:paraId="000DDA9B" w14:textId="77777777" w:rsidR="00A923BE" w:rsidRPr="00A923BE" w:rsidRDefault="00A923BE" w:rsidP="00A923BE">
      <w:pPr>
        <w:overflowPunct w:val="0"/>
        <w:autoSpaceDE w:val="0"/>
        <w:autoSpaceDN w:val="0"/>
        <w:adjustRightInd w:val="0"/>
        <w:rPr>
          <w:rFonts w:ascii="Arial" w:hAnsi="Arial"/>
          <w:noProof/>
          <w:color w:val="002060"/>
          <w:sz w:val="22"/>
          <w:lang w:val="x-none" w:eastAsia="en-US"/>
        </w:rPr>
      </w:pPr>
    </w:p>
    <w:p w14:paraId="2E8819A4" w14:textId="77777777" w:rsidR="00A923BE" w:rsidRPr="00A923BE" w:rsidRDefault="00A923BE" w:rsidP="00A923BE">
      <w:pPr>
        <w:overflowPunct w:val="0"/>
        <w:autoSpaceDE w:val="0"/>
        <w:autoSpaceDN w:val="0"/>
        <w:adjustRightInd w:val="0"/>
        <w:rPr>
          <w:rFonts w:ascii="Arial" w:hAnsi="Arial"/>
          <w:noProof/>
          <w:color w:val="002060"/>
          <w:sz w:val="22"/>
          <w:lang w:val="x-none" w:eastAsia="en-US"/>
        </w:rPr>
      </w:pPr>
      <w:r w:rsidRPr="00A923BE">
        <w:rPr>
          <w:rFonts w:ascii="Arial" w:hAnsi="Arial"/>
          <w:noProof/>
          <w:color w:val="002060"/>
          <w:sz w:val="22"/>
          <w:lang w:val="x-none" w:eastAsia="en-US"/>
        </w:rPr>
        <w:t>Vista la certificazione presentata in conformità all’art. 34/3 delle N.O.I.F. si concede l’autorizzazione, prevista al compimento del 14° anno di età per le calciatrici e al 15° anno di età per i calciatori, al seguente calciatore:</w:t>
      </w:r>
    </w:p>
    <w:p w14:paraId="364C7E4C" w14:textId="5B7EB52E" w:rsidR="00A923BE" w:rsidRPr="00A923BE" w:rsidRDefault="00A923BE" w:rsidP="00A923BE">
      <w:pPr>
        <w:overflowPunct w:val="0"/>
        <w:autoSpaceDE w:val="0"/>
        <w:autoSpaceDN w:val="0"/>
        <w:adjustRightInd w:val="0"/>
        <w:rPr>
          <w:rFonts w:ascii="Inter Tight" w:hAnsi="Inter Tight" w:cs="Inter Tight"/>
          <w:b/>
          <w:noProof/>
          <w:color w:val="002060"/>
          <w:sz w:val="22"/>
          <w:lang w:eastAsia="en-US"/>
        </w:rPr>
      </w:pPr>
      <w:r w:rsidRPr="00A923BE">
        <w:rPr>
          <w:rFonts w:ascii="Inter Tight" w:hAnsi="Inter Tight" w:cs="Inter Tight"/>
          <w:b/>
          <w:noProof/>
          <w:color w:val="002060"/>
          <w:sz w:val="22"/>
          <w:lang w:eastAsia="en-US"/>
        </w:rPr>
        <w:t>MARASCA ELIA</w:t>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t>07.12.2010</w:t>
      </w:r>
      <w:r w:rsidRPr="00A923BE">
        <w:rPr>
          <w:rFonts w:ascii="Inter Tight" w:hAnsi="Inter Tight" w:cs="Inter Tight"/>
          <w:b/>
          <w:noProof/>
          <w:color w:val="002060"/>
          <w:sz w:val="22"/>
          <w:lang w:eastAsia="en-US"/>
        </w:rPr>
        <w:tab/>
        <w:t xml:space="preserve">940.728   S.S.D. MONTEFANO CALCIO A R.L.   </w:t>
      </w:r>
    </w:p>
    <w:p w14:paraId="2F96094B"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lang w:eastAsia="en-US"/>
        </w:rPr>
      </w:pPr>
      <w:r w:rsidRPr="00A923BE">
        <w:rPr>
          <w:rFonts w:ascii="Inter Tight" w:hAnsi="Inter Tight" w:cs="Inter Tight"/>
          <w:b/>
          <w:noProof/>
          <w:color w:val="002060"/>
          <w:sz w:val="22"/>
          <w:lang w:eastAsia="en-US"/>
        </w:rPr>
        <w:t>CAPRIOTTI MAICOL</w:t>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t>29.09.2010</w:t>
      </w:r>
      <w:r w:rsidRPr="00A923BE">
        <w:rPr>
          <w:rFonts w:ascii="Inter Tight" w:hAnsi="Inter Tight" w:cs="Inter Tight"/>
          <w:b/>
          <w:noProof/>
          <w:color w:val="002060"/>
          <w:sz w:val="22"/>
          <w:lang w:eastAsia="en-US"/>
        </w:rPr>
        <w:tab/>
        <w:t xml:space="preserve">      80.013 A.S.D. MONTECOSARO</w:t>
      </w:r>
    </w:p>
    <w:p w14:paraId="1FFBE363" w14:textId="77777777"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BELOGI LEONARDO</w:t>
      </w:r>
      <w:r w:rsidRPr="00476FD1">
        <w:rPr>
          <w:rFonts w:ascii="Arial" w:hAnsi="Arial"/>
          <w:b/>
          <w:noProof/>
          <w:color w:val="002060"/>
          <w:sz w:val="22"/>
          <w:lang w:eastAsia="en-US"/>
        </w:rPr>
        <w:tab/>
      </w:r>
      <w:r w:rsidRPr="00476FD1">
        <w:rPr>
          <w:rFonts w:ascii="Arial" w:hAnsi="Arial"/>
          <w:b/>
          <w:noProof/>
          <w:color w:val="002060"/>
          <w:sz w:val="22"/>
          <w:lang w:eastAsia="en-US"/>
        </w:rPr>
        <w:tab/>
        <w:t>05.12.2010</w:t>
      </w:r>
      <w:r w:rsidRPr="00476FD1">
        <w:rPr>
          <w:rFonts w:ascii="Arial" w:hAnsi="Arial"/>
          <w:b/>
          <w:noProof/>
          <w:color w:val="002060"/>
          <w:sz w:val="22"/>
          <w:lang w:eastAsia="en-US"/>
        </w:rPr>
        <w:tab/>
        <w:t>6.430        BIAGIO NAZZARO SSD-ARL</w:t>
      </w:r>
    </w:p>
    <w:p w14:paraId="1D4F0FE1" w14:textId="77777777"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CONTINI THOMAS</w:t>
      </w:r>
      <w:r w:rsidRPr="00476FD1">
        <w:rPr>
          <w:rFonts w:ascii="Arial" w:hAnsi="Arial"/>
          <w:b/>
          <w:noProof/>
          <w:color w:val="002060"/>
          <w:sz w:val="22"/>
          <w:lang w:eastAsia="en-US"/>
        </w:rPr>
        <w:tab/>
      </w:r>
      <w:r w:rsidRPr="00476FD1">
        <w:rPr>
          <w:rFonts w:ascii="Arial" w:hAnsi="Arial"/>
          <w:b/>
          <w:noProof/>
          <w:color w:val="002060"/>
          <w:sz w:val="22"/>
          <w:lang w:eastAsia="en-US"/>
        </w:rPr>
        <w:tab/>
      </w:r>
      <w:r w:rsidRPr="00476FD1">
        <w:rPr>
          <w:rFonts w:ascii="Arial" w:hAnsi="Arial"/>
          <w:b/>
          <w:noProof/>
          <w:color w:val="002060"/>
          <w:sz w:val="22"/>
          <w:lang w:eastAsia="en-US"/>
        </w:rPr>
        <w:tab/>
        <w:t>10.12.2010</w:t>
      </w:r>
      <w:r w:rsidRPr="00476FD1">
        <w:rPr>
          <w:rFonts w:ascii="Arial" w:hAnsi="Arial"/>
          <w:b/>
          <w:noProof/>
          <w:color w:val="002060"/>
          <w:sz w:val="22"/>
          <w:lang w:eastAsia="en-US"/>
        </w:rPr>
        <w:tab/>
        <w:t>6.430        BIAGIO NAZZARO SSD-ARL</w:t>
      </w:r>
    </w:p>
    <w:p w14:paraId="7D20E614" w14:textId="77777777"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FIDA FRANCESCO</w:t>
      </w:r>
      <w:r w:rsidRPr="00476FD1">
        <w:rPr>
          <w:rFonts w:ascii="Arial" w:hAnsi="Arial"/>
          <w:b/>
          <w:noProof/>
          <w:color w:val="002060"/>
          <w:sz w:val="22"/>
          <w:lang w:eastAsia="en-US"/>
        </w:rPr>
        <w:tab/>
      </w:r>
      <w:r w:rsidRPr="00476FD1">
        <w:rPr>
          <w:rFonts w:ascii="Arial" w:hAnsi="Arial"/>
          <w:b/>
          <w:noProof/>
          <w:color w:val="002060"/>
          <w:sz w:val="22"/>
          <w:lang w:eastAsia="en-US"/>
        </w:rPr>
        <w:tab/>
      </w:r>
      <w:r w:rsidRPr="00476FD1">
        <w:rPr>
          <w:rFonts w:ascii="Arial" w:hAnsi="Arial"/>
          <w:b/>
          <w:noProof/>
          <w:color w:val="002060"/>
          <w:sz w:val="22"/>
          <w:lang w:eastAsia="en-US"/>
        </w:rPr>
        <w:tab/>
        <w:t>27.06.2011</w:t>
      </w:r>
      <w:r w:rsidRPr="00476FD1">
        <w:rPr>
          <w:rFonts w:ascii="Arial" w:hAnsi="Arial"/>
          <w:b/>
          <w:noProof/>
          <w:color w:val="002060"/>
          <w:sz w:val="22"/>
          <w:lang w:eastAsia="en-US"/>
        </w:rPr>
        <w:tab/>
        <w:t>6.430        BIAGIO NAZZARO SSD-ARL</w:t>
      </w:r>
    </w:p>
    <w:p w14:paraId="72278812" w14:textId="77777777"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PAOLETTI EDOARDO</w:t>
      </w:r>
      <w:r w:rsidRPr="00476FD1">
        <w:rPr>
          <w:rFonts w:ascii="Arial" w:hAnsi="Arial"/>
          <w:b/>
          <w:noProof/>
          <w:color w:val="002060"/>
          <w:sz w:val="22"/>
          <w:lang w:eastAsia="en-US"/>
        </w:rPr>
        <w:tab/>
      </w:r>
      <w:r w:rsidRPr="00476FD1">
        <w:rPr>
          <w:rFonts w:ascii="Arial" w:hAnsi="Arial"/>
          <w:b/>
          <w:noProof/>
          <w:color w:val="002060"/>
          <w:sz w:val="22"/>
          <w:lang w:eastAsia="en-US"/>
        </w:rPr>
        <w:tab/>
        <w:t>23.09.2010</w:t>
      </w:r>
      <w:r w:rsidRPr="00476FD1">
        <w:rPr>
          <w:rFonts w:ascii="Arial" w:hAnsi="Arial"/>
          <w:b/>
          <w:noProof/>
          <w:color w:val="002060"/>
          <w:sz w:val="22"/>
          <w:lang w:eastAsia="en-US"/>
        </w:rPr>
        <w:tab/>
        <w:t>2.450 U.S.   APPIGNANESE</w:t>
      </w:r>
    </w:p>
    <w:p w14:paraId="719C0FA6" w14:textId="2EC71297"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TRASTULLI AMELIA</w:t>
      </w:r>
      <w:r w:rsidRPr="00476FD1">
        <w:rPr>
          <w:rFonts w:ascii="Arial" w:hAnsi="Arial"/>
          <w:b/>
          <w:noProof/>
          <w:color w:val="002060"/>
          <w:sz w:val="22"/>
          <w:lang w:eastAsia="en-US"/>
        </w:rPr>
        <w:tab/>
      </w:r>
      <w:r w:rsidRPr="00476FD1">
        <w:rPr>
          <w:rFonts w:ascii="Arial" w:hAnsi="Arial"/>
          <w:b/>
          <w:noProof/>
          <w:color w:val="002060"/>
          <w:sz w:val="22"/>
          <w:lang w:eastAsia="en-US"/>
        </w:rPr>
        <w:tab/>
      </w:r>
      <w:r>
        <w:rPr>
          <w:rFonts w:ascii="Arial" w:hAnsi="Arial"/>
          <w:b/>
          <w:noProof/>
          <w:color w:val="002060"/>
          <w:sz w:val="22"/>
          <w:lang w:eastAsia="en-US"/>
        </w:rPr>
        <w:tab/>
      </w:r>
      <w:r w:rsidRPr="00476FD1">
        <w:rPr>
          <w:rFonts w:ascii="Arial" w:hAnsi="Arial"/>
          <w:b/>
          <w:noProof/>
          <w:color w:val="002060"/>
          <w:sz w:val="22"/>
          <w:lang w:eastAsia="en-US"/>
        </w:rPr>
        <w:t>07.12.2011</w:t>
      </w:r>
      <w:r w:rsidRPr="00476FD1">
        <w:rPr>
          <w:rFonts w:ascii="Arial" w:hAnsi="Arial"/>
          <w:b/>
          <w:noProof/>
          <w:color w:val="002060"/>
          <w:sz w:val="22"/>
          <w:lang w:eastAsia="en-US"/>
        </w:rPr>
        <w:tab/>
        <w:t>700.443 A.S.   BULDOG T.N.T. LUCREZIA</w:t>
      </w:r>
    </w:p>
    <w:p w14:paraId="0B114FEA" w14:textId="77777777" w:rsidR="00476FD1" w:rsidRPr="00476FD1" w:rsidRDefault="00476FD1" w:rsidP="00476FD1">
      <w:pPr>
        <w:overflowPunct w:val="0"/>
        <w:autoSpaceDE w:val="0"/>
        <w:autoSpaceDN w:val="0"/>
        <w:adjustRightInd w:val="0"/>
        <w:rPr>
          <w:rFonts w:ascii="Arial" w:hAnsi="Arial"/>
          <w:b/>
          <w:noProof/>
          <w:color w:val="002060"/>
          <w:sz w:val="22"/>
          <w:lang w:eastAsia="en-US"/>
        </w:rPr>
      </w:pPr>
      <w:r w:rsidRPr="00476FD1">
        <w:rPr>
          <w:rFonts w:ascii="Arial" w:hAnsi="Arial"/>
          <w:b/>
          <w:noProof/>
          <w:color w:val="002060"/>
          <w:sz w:val="22"/>
          <w:lang w:eastAsia="en-US"/>
        </w:rPr>
        <w:t xml:space="preserve">VALENTINI LUCA </w:t>
      </w:r>
      <w:r w:rsidRPr="00476FD1">
        <w:rPr>
          <w:rFonts w:ascii="Arial" w:hAnsi="Arial"/>
          <w:b/>
          <w:noProof/>
          <w:color w:val="002060"/>
          <w:sz w:val="22"/>
          <w:lang w:eastAsia="en-US"/>
        </w:rPr>
        <w:tab/>
      </w:r>
      <w:r w:rsidRPr="00476FD1">
        <w:rPr>
          <w:rFonts w:ascii="Arial" w:hAnsi="Arial"/>
          <w:b/>
          <w:noProof/>
          <w:color w:val="002060"/>
          <w:sz w:val="22"/>
          <w:lang w:eastAsia="en-US"/>
        </w:rPr>
        <w:tab/>
      </w:r>
      <w:r w:rsidRPr="00476FD1">
        <w:rPr>
          <w:rFonts w:ascii="Arial" w:hAnsi="Arial"/>
          <w:b/>
          <w:noProof/>
          <w:color w:val="002060"/>
          <w:sz w:val="22"/>
          <w:lang w:eastAsia="en-US"/>
        </w:rPr>
        <w:tab/>
        <w:t>24.12.2010</w:t>
      </w:r>
      <w:r w:rsidRPr="00476FD1">
        <w:rPr>
          <w:rFonts w:ascii="Arial" w:hAnsi="Arial"/>
          <w:b/>
          <w:noProof/>
          <w:color w:val="002060"/>
          <w:sz w:val="22"/>
          <w:lang w:eastAsia="en-US"/>
        </w:rPr>
        <w:tab/>
        <w:t>915.606 A.S.D. GABICCE - GRADARA</w:t>
      </w:r>
    </w:p>
    <w:p w14:paraId="29EF5A5D"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lang w:eastAsia="en-US"/>
        </w:rPr>
      </w:pPr>
    </w:p>
    <w:p w14:paraId="5E6A6CA3"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lang w:eastAsia="en-US"/>
        </w:rPr>
      </w:pPr>
    </w:p>
    <w:p w14:paraId="33D694AA" w14:textId="77777777" w:rsidR="00A923BE" w:rsidRPr="00A923BE" w:rsidRDefault="00A923BE" w:rsidP="00A923BE">
      <w:pPr>
        <w:overflowPunct w:val="0"/>
        <w:autoSpaceDE w:val="0"/>
        <w:autoSpaceDN w:val="0"/>
        <w:adjustRightInd w:val="0"/>
        <w:rPr>
          <w:rFonts w:ascii="Inter Tight" w:hAnsi="Inter Tight" w:cs="Inter Tight"/>
          <w:b/>
          <w:noProof/>
          <w:color w:val="002060"/>
          <w:sz w:val="28"/>
          <w:szCs w:val="28"/>
          <w:u w:val="single"/>
          <w:lang w:val="x-none" w:eastAsia="en-US"/>
        </w:rPr>
      </w:pPr>
      <w:r w:rsidRPr="00A923BE">
        <w:rPr>
          <w:rFonts w:ascii="Inter Tight" w:hAnsi="Inter Tight" w:cs="Inter Tight"/>
          <w:b/>
          <w:noProof/>
          <w:color w:val="002060"/>
          <w:sz w:val="28"/>
          <w:szCs w:val="28"/>
          <w:u w:val="single"/>
          <w:lang w:val="x-none" w:eastAsia="en-US"/>
        </w:rPr>
        <w:t>TESSERAMENTO DIRIGENTI</w:t>
      </w:r>
    </w:p>
    <w:p w14:paraId="4A12035E" w14:textId="77777777" w:rsidR="00A923BE" w:rsidRPr="00A923BE" w:rsidRDefault="00A923BE" w:rsidP="00A923BE">
      <w:pPr>
        <w:overflowPunct w:val="0"/>
        <w:autoSpaceDE w:val="0"/>
        <w:autoSpaceDN w:val="0"/>
        <w:adjustRightInd w:val="0"/>
        <w:rPr>
          <w:rFonts w:ascii="Inter Tight" w:hAnsi="Inter Tight" w:cs="Inter Tight"/>
          <w:noProof/>
          <w:color w:val="002060"/>
          <w:sz w:val="22"/>
          <w:szCs w:val="22"/>
          <w:lang w:val="x-none" w:eastAsia="en-US"/>
        </w:rPr>
      </w:pPr>
    </w:p>
    <w:p w14:paraId="3017FD2C" w14:textId="77777777" w:rsidR="00A923BE" w:rsidRPr="00A923BE" w:rsidRDefault="00A923BE" w:rsidP="00A923BE">
      <w:pPr>
        <w:overflowPunct w:val="0"/>
        <w:autoSpaceDE w:val="0"/>
        <w:autoSpaceDN w:val="0"/>
        <w:adjustRightInd w:val="0"/>
        <w:rPr>
          <w:rFonts w:ascii="Inter Tight" w:hAnsi="Inter Tight" w:cs="Inter Tight"/>
          <w:noProof/>
          <w:color w:val="002060"/>
          <w:sz w:val="22"/>
          <w:szCs w:val="22"/>
          <w:lang w:val="x-none" w:eastAsia="en-US"/>
        </w:rPr>
      </w:pPr>
      <w:r w:rsidRPr="00A923BE">
        <w:rPr>
          <w:rFonts w:ascii="Inter Tight" w:hAnsi="Inter Tight" w:cs="Inter Tight"/>
          <w:noProof/>
          <w:color w:val="002060"/>
          <w:sz w:val="22"/>
          <w:szCs w:val="22"/>
          <w:lang w:val="x-none" w:eastAsia="en-US"/>
        </w:rPr>
        <w:t>I dirigenti che volessero scendere sul terreno di gioco (accompagnatore ufficiale, addetto all’arbitro, massaggiatore, tecnico non qualificato, assistente di parte, etc.), nei limiti imposti dalle vigent disposizioni, dovranno essere in possesso di apposita tessera personale da presentare al direttore di gara, la cui emissione deve essere stata richiesta con le consuete modalità on line.</w:t>
      </w:r>
    </w:p>
    <w:p w14:paraId="23585A87" w14:textId="77777777" w:rsidR="00A923BE" w:rsidRPr="00A923BE" w:rsidRDefault="00A923BE" w:rsidP="00A923BE">
      <w:pPr>
        <w:rPr>
          <w:rFonts w:ascii="Inter Tight" w:hAnsi="Inter Tight" w:cs="Inter Tight"/>
          <w:b/>
          <w:color w:val="002060"/>
          <w:sz w:val="22"/>
          <w:szCs w:val="22"/>
          <w:u w:val="single"/>
          <w:lang w:eastAsia="en-US"/>
        </w:rPr>
      </w:pPr>
      <w:r w:rsidRPr="00A923BE">
        <w:rPr>
          <w:rFonts w:ascii="Inter Tight" w:hAnsi="Inter Tight" w:cs="Inter Tight"/>
          <w:b/>
          <w:color w:val="002060"/>
          <w:sz w:val="22"/>
          <w:szCs w:val="22"/>
          <w:u w:val="single"/>
          <w:lang w:eastAsia="en-US"/>
        </w:rPr>
        <w:t>Si informa che, nelle more di consegna di tali tessere e comunque fino al 15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30DD4CF9" w14:textId="12CA815E" w:rsidR="007C61A1" w:rsidRDefault="007C61A1" w:rsidP="007C61A1">
      <w:pPr>
        <w:overflowPunct w:val="0"/>
        <w:autoSpaceDE w:val="0"/>
        <w:autoSpaceDN w:val="0"/>
        <w:adjustRightInd w:val="0"/>
        <w:ind w:left="2832" w:hanging="2832"/>
        <w:rPr>
          <w:rFonts w:ascii="Inter Tight" w:hAnsi="Inter Tight" w:cs="Inter Tight"/>
          <w:b/>
          <w:noProof/>
          <w:color w:val="002060"/>
          <w:sz w:val="22"/>
          <w:szCs w:val="22"/>
          <w:lang w:eastAsia="en-US"/>
        </w:rPr>
      </w:pPr>
    </w:p>
    <w:p w14:paraId="3EEF5F58" w14:textId="77777777" w:rsidR="00A923BE" w:rsidRDefault="00A923BE" w:rsidP="00A923BE">
      <w:pPr>
        <w:overflowPunct w:val="0"/>
        <w:autoSpaceDE w:val="0"/>
        <w:autoSpaceDN w:val="0"/>
        <w:adjustRightInd w:val="0"/>
        <w:rPr>
          <w:rFonts w:ascii="Inter Tight" w:hAnsi="Inter Tight" w:cs="Inter Tight"/>
          <w:b/>
          <w:noProof/>
          <w:color w:val="002060"/>
          <w:sz w:val="28"/>
          <w:u w:val="single"/>
          <w:lang w:val="x-none" w:eastAsia="en-US"/>
        </w:rPr>
      </w:pPr>
    </w:p>
    <w:p w14:paraId="49C43BEB" w14:textId="02EFA73C" w:rsidR="00A923BE" w:rsidRPr="00A923BE" w:rsidRDefault="00A923BE" w:rsidP="00A923BE">
      <w:pPr>
        <w:overflowPunct w:val="0"/>
        <w:autoSpaceDE w:val="0"/>
        <w:autoSpaceDN w:val="0"/>
        <w:adjustRightInd w:val="0"/>
        <w:rPr>
          <w:rFonts w:ascii="Inter Tight" w:hAnsi="Inter Tight" w:cs="Inter Tight"/>
          <w:b/>
          <w:noProof/>
          <w:color w:val="002060"/>
          <w:sz w:val="28"/>
          <w:u w:val="single"/>
          <w:lang w:eastAsia="en-US"/>
        </w:rPr>
      </w:pPr>
      <w:r w:rsidRPr="00A923BE">
        <w:rPr>
          <w:rFonts w:ascii="Inter Tight" w:hAnsi="Inter Tight" w:cs="Inter Tight"/>
          <w:b/>
          <w:noProof/>
          <w:color w:val="002060"/>
          <w:sz w:val="28"/>
          <w:u w:val="single"/>
          <w:lang w:val="x-none" w:eastAsia="en-US"/>
        </w:rPr>
        <w:t xml:space="preserve">COPPA </w:t>
      </w:r>
      <w:r w:rsidRPr="00A923BE">
        <w:rPr>
          <w:rFonts w:ascii="Inter Tight" w:hAnsi="Inter Tight" w:cs="Inter Tight"/>
          <w:b/>
          <w:noProof/>
          <w:color w:val="002060"/>
          <w:sz w:val="28"/>
          <w:u w:val="single"/>
          <w:lang w:eastAsia="en-US"/>
        </w:rPr>
        <w:t xml:space="preserve">MARCHE ECCELLENZA FEMMINILE </w:t>
      </w:r>
      <w:r w:rsidRPr="00A923BE">
        <w:rPr>
          <w:rFonts w:ascii="Inter Tight" w:hAnsi="Inter Tight" w:cs="Inter Tight"/>
          <w:b/>
          <w:noProof/>
          <w:color w:val="002060"/>
          <w:sz w:val="28"/>
          <w:u w:val="single"/>
          <w:lang w:val="x-none" w:eastAsia="en-US"/>
        </w:rPr>
        <w:t>202</w:t>
      </w:r>
      <w:r w:rsidRPr="00A923BE">
        <w:rPr>
          <w:rFonts w:ascii="Inter Tight" w:hAnsi="Inter Tight" w:cs="Inter Tight"/>
          <w:b/>
          <w:noProof/>
          <w:color w:val="002060"/>
          <w:sz w:val="28"/>
          <w:u w:val="single"/>
          <w:lang w:eastAsia="en-US"/>
        </w:rPr>
        <w:t>6</w:t>
      </w:r>
      <w:r w:rsidRPr="00A923BE">
        <w:rPr>
          <w:rFonts w:ascii="Inter Tight" w:hAnsi="Inter Tight" w:cs="Inter Tight"/>
          <w:b/>
          <w:noProof/>
          <w:color w:val="002060"/>
          <w:sz w:val="28"/>
          <w:u w:val="single"/>
          <w:lang w:val="x-none" w:eastAsia="en-US"/>
        </w:rPr>
        <w:t>/202</w:t>
      </w:r>
      <w:r w:rsidRPr="00A923BE">
        <w:rPr>
          <w:rFonts w:ascii="Inter Tight" w:hAnsi="Inter Tight" w:cs="Inter Tight"/>
          <w:b/>
          <w:noProof/>
          <w:color w:val="002060"/>
          <w:sz w:val="28"/>
          <w:u w:val="single"/>
          <w:lang w:eastAsia="en-US"/>
        </w:rPr>
        <w:t>7</w:t>
      </w:r>
    </w:p>
    <w:p w14:paraId="083B78F2" w14:textId="77777777" w:rsidR="00A923BE" w:rsidRPr="00A923BE" w:rsidRDefault="00A923BE" w:rsidP="00A923BE">
      <w:pPr>
        <w:overflowPunct w:val="0"/>
        <w:autoSpaceDE w:val="0"/>
        <w:autoSpaceDN w:val="0"/>
        <w:adjustRightInd w:val="0"/>
        <w:rPr>
          <w:rFonts w:ascii="Inter Tight" w:hAnsi="Inter Tight" w:cs="Inter Tight"/>
          <w:b/>
          <w:noProof/>
          <w:color w:val="002060"/>
          <w:sz w:val="28"/>
          <w:u w:val="single"/>
          <w:lang w:val="x-none" w:eastAsia="en-US"/>
        </w:rPr>
      </w:pPr>
    </w:p>
    <w:p w14:paraId="6C9B95D5" w14:textId="77777777" w:rsidR="00A923BE" w:rsidRPr="00A923BE" w:rsidRDefault="00A923BE" w:rsidP="00A923BE">
      <w:pPr>
        <w:overflowPunct w:val="0"/>
        <w:autoSpaceDE w:val="0"/>
        <w:autoSpaceDN w:val="0"/>
        <w:adjustRightInd w:val="0"/>
        <w:jc w:val="center"/>
        <w:rPr>
          <w:rFonts w:ascii="Inter Tight" w:hAnsi="Inter Tight" w:cs="Inter Tight"/>
          <w:b/>
          <w:noProof/>
          <w:color w:val="002060"/>
          <w:sz w:val="28"/>
          <w:szCs w:val="28"/>
          <w:u w:val="single"/>
          <w:lang w:val="x-none" w:eastAsia="en-US"/>
        </w:rPr>
      </w:pPr>
      <w:r w:rsidRPr="00A923BE">
        <w:rPr>
          <w:rFonts w:ascii="Inter Tight" w:hAnsi="Inter Tight" w:cs="Inter Tight"/>
          <w:b/>
          <w:noProof/>
          <w:color w:val="002060"/>
          <w:sz w:val="28"/>
          <w:szCs w:val="28"/>
          <w:u w:val="single"/>
          <w:lang w:val="x-none" w:eastAsia="en-US"/>
        </w:rPr>
        <w:t>REGOLAMENTO</w:t>
      </w:r>
    </w:p>
    <w:p w14:paraId="27CFF5E1"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701888FC" w14:textId="77777777" w:rsidR="00A923BE" w:rsidRPr="00A923BE" w:rsidRDefault="00A923BE" w:rsidP="00A923BE">
      <w:pPr>
        <w:overflowPunct w:val="0"/>
        <w:autoSpaceDE w:val="0"/>
        <w:autoSpaceDN w:val="0"/>
        <w:adjustRightInd w:val="0"/>
        <w:rPr>
          <w:rFonts w:ascii="Inter Tight" w:hAnsi="Inter Tight" w:cs="Inter Tight"/>
          <w:noProof/>
          <w:color w:val="002060"/>
          <w:sz w:val="22"/>
          <w:szCs w:val="22"/>
          <w:lang w:eastAsia="en-US"/>
        </w:rPr>
      </w:pPr>
      <w:r w:rsidRPr="00A923BE">
        <w:rPr>
          <w:rFonts w:ascii="Inter Tight" w:hAnsi="Inter Tight" w:cs="Inter Tight"/>
          <w:noProof/>
          <w:color w:val="002060"/>
          <w:sz w:val="22"/>
          <w:lang w:val="x-none" w:eastAsia="en-US"/>
        </w:rPr>
        <w:t>Il Comitato Regionale Marche, come per le passate stagion</w:t>
      </w:r>
      <w:r w:rsidRPr="00A923BE">
        <w:rPr>
          <w:rFonts w:ascii="Inter Tight" w:hAnsi="Inter Tight" w:cs="Inter Tight"/>
          <w:noProof/>
          <w:color w:val="002060"/>
          <w:sz w:val="22"/>
          <w:lang w:eastAsia="en-US"/>
        </w:rPr>
        <w:t>i</w:t>
      </w:r>
      <w:r w:rsidRPr="00A923BE">
        <w:rPr>
          <w:rFonts w:ascii="Inter Tight" w:hAnsi="Inter Tight" w:cs="Inter Tight"/>
          <w:noProof/>
          <w:color w:val="002060"/>
          <w:sz w:val="22"/>
          <w:lang w:val="x-none" w:eastAsia="en-US"/>
        </w:rPr>
        <w:t xml:space="preserve"> sportive, ha previsto lo svolgimento della Coppa Marche riservata alle squadre di </w:t>
      </w:r>
      <w:r w:rsidRPr="00A923BE">
        <w:rPr>
          <w:rFonts w:ascii="Inter Tight" w:hAnsi="Inter Tight" w:cs="Inter Tight"/>
          <w:noProof/>
          <w:color w:val="002060"/>
          <w:sz w:val="22"/>
          <w:lang w:eastAsia="en-US"/>
        </w:rPr>
        <w:t>Eccellenza Femminile</w:t>
      </w:r>
    </w:p>
    <w:p w14:paraId="784C19FD"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p>
    <w:p w14:paraId="1A8DF539"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Date svolgimento</w:t>
      </w:r>
    </w:p>
    <w:p w14:paraId="53055E5A"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lastRenderedPageBreak/>
        <w:t xml:space="preserve">La </w:t>
      </w:r>
      <w:r w:rsidRPr="00A923BE">
        <w:rPr>
          <w:rFonts w:ascii="Inter Tight" w:hAnsi="Inter Tight" w:cs="Inter Tight"/>
          <w:noProof/>
          <w:color w:val="002060"/>
          <w:sz w:val="22"/>
          <w:lang w:eastAsia="en-US"/>
        </w:rPr>
        <w:t xml:space="preserve">manifestazione </w:t>
      </w:r>
      <w:r w:rsidRPr="00A923BE">
        <w:rPr>
          <w:rFonts w:ascii="Inter Tight" w:hAnsi="Inter Tight" w:cs="Inter Tight"/>
          <w:noProof/>
          <w:color w:val="002060"/>
          <w:sz w:val="22"/>
          <w:lang w:val="x-none" w:eastAsia="en-US"/>
        </w:rPr>
        <w:t xml:space="preserve">inizierà </w:t>
      </w:r>
      <w:r w:rsidRPr="00A923BE">
        <w:rPr>
          <w:rFonts w:ascii="Inter Tight" w:hAnsi="Inter Tight" w:cs="Inter Tight"/>
          <w:b/>
          <w:noProof/>
          <w:color w:val="002060"/>
          <w:sz w:val="22"/>
          <w:lang w:val="x-none" w:eastAsia="en-US"/>
        </w:rPr>
        <w:t xml:space="preserve">Domenica </w:t>
      </w:r>
      <w:r w:rsidRPr="00A923BE">
        <w:rPr>
          <w:rFonts w:ascii="Inter Tight" w:hAnsi="Inter Tight" w:cs="Inter Tight"/>
          <w:b/>
          <w:noProof/>
          <w:color w:val="002060"/>
          <w:sz w:val="22"/>
          <w:lang w:eastAsia="en-US"/>
        </w:rPr>
        <w:t>27</w:t>
      </w:r>
      <w:r w:rsidRPr="00A923BE">
        <w:rPr>
          <w:rFonts w:ascii="Inter Tight" w:hAnsi="Inter Tight" w:cs="Inter Tight"/>
          <w:b/>
          <w:noProof/>
          <w:color w:val="002060"/>
          <w:sz w:val="22"/>
          <w:lang w:val="x-none" w:eastAsia="en-US"/>
        </w:rPr>
        <w:t xml:space="preserve"> settembre 202</w:t>
      </w:r>
      <w:r w:rsidRPr="00A923BE">
        <w:rPr>
          <w:rFonts w:ascii="Inter Tight" w:hAnsi="Inter Tight" w:cs="Inter Tight"/>
          <w:b/>
          <w:noProof/>
          <w:color w:val="002060"/>
          <w:sz w:val="22"/>
          <w:lang w:eastAsia="en-US"/>
        </w:rPr>
        <w:t>6 e terminerà domenica 01.11.2026</w:t>
      </w:r>
      <w:r w:rsidRPr="00A923BE">
        <w:rPr>
          <w:rFonts w:ascii="Inter Tight" w:hAnsi="Inter Tight" w:cs="Inter Tight"/>
          <w:noProof/>
          <w:color w:val="002060"/>
          <w:sz w:val="22"/>
          <w:lang w:val="x-none" w:eastAsia="en-US"/>
        </w:rPr>
        <w:t xml:space="preserve"> </w:t>
      </w:r>
      <w:r w:rsidRPr="00A923BE">
        <w:rPr>
          <w:rFonts w:ascii="Inter Tight" w:hAnsi="Inter Tight" w:cs="Inter Tight"/>
          <w:noProof/>
          <w:color w:val="002060"/>
          <w:sz w:val="22"/>
          <w:lang w:eastAsia="en-US"/>
        </w:rPr>
        <w:t xml:space="preserve">come da calendario allegato </w:t>
      </w:r>
    </w:p>
    <w:p w14:paraId="100189F3"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2615EE4B"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Composizione Gironi</w:t>
      </w:r>
    </w:p>
    <w:p w14:paraId="326383DF"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val="x-none" w:eastAsia="en-US"/>
        </w:rPr>
        <w:t xml:space="preserve">Le </w:t>
      </w:r>
      <w:r w:rsidRPr="00A923BE">
        <w:rPr>
          <w:rFonts w:ascii="Inter Tight" w:hAnsi="Inter Tight" w:cs="Inter Tight"/>
          <w:noProof/>
          <w:color w:val="002060"/>
          <w:sz w:val="22"/>
          <w:lang w:eastAsia="en-US"/>
        </w:rPr>
        <w:t>8</w:t>
      </w:r>
      <w:r w:rsidRPr="00A923BE">
        <w:rPr>
          <w:rFonts w:ascii="Inter Tight" w:hAnsi="Inter Tight" w:cs="Inter Tight"/>
          <w:noProof/>
          <w:color w:val="002060"/>
          <w:sz w:val="22"/>
          <w:lang w:val="x-none" w:eastAsia="en-US"/>
        </w:rPr>
        <w:t xml:space="preserve"> Società iscritt</w:t>
      </w:r>
      <w:r w:rsidRPr="00A923BE">
        <w:rPr>
          <w:rFonts w:ascii="Inter Tight" w:hAnsi="Inter Tight" w:cs="Inter Tight"/>
          <w:noProof/>
          <w:color w:val="002060"/>
          <w:sz w:val="22"/>
          <w:lang w:eastAsia="en-US"/>
        </w:rPr>
        <w:t xml:space="preserve">e, sono state suddivse tramite sorteggio chiesto delle stesse, </w:t>
      </w:r>
      <w:r w:rsidRPr="00A923BE">
        <w:rPr>
          <w:rFonts w:ascii="Inter Tight" w:hAnsi="Inter Tight" w:cs="Inter Tight"/>
          <w:noProof/>
          <w:color w:val="002060"/>
          <w:sz w:val="22"/>
          <w:lang w:val="x-none" w:eastAsia="en-US"/>
        </w:rPr>
        <w:t xml:space="preserve"> </w:t>
      </w:r>
      <w:r w:rsidRPr="00A923BE">
        <w:rPr>
          <w:rFonts w:ascii="Inter Tight" w:hAnsi="Inter Tight" w:cs="Inter Tight"/>
          <w:noProof/>
          <w:color w:val="002060"/>
          <w:sz w:val="22"/>
          <w:lang w:eastAsia="en-US"/>
        </w:rPr>
        <w:t>in due gironi di 4 squadre, la cui compiosizione è la segunte:</w:t>
      </w:r>
    </w:p>
    <w:p w14:paraId="2EC6C693"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p>
    <w:p w14:paraId="1ABCB099"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lang w:eastAsia="en-US"/>
        </w:rPr>
      </w:pPr>
      <w:r w:rsidRPr="00A923BE">
        <w:rPr>
          <w:rFonts w:ascii="Inter Tight" w:hAnsi="Inter Tight" w:cs="Inter Tight"/>
          <w:b/>
          <w:noProof/>
          <w:color w:val="002060"/>
          <w:sz w:val="22"/>
          <w:lang w:eastAsia="en-US"/>
        </w:rPr>
        <w:t>GIRONE A</w:t>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r>
      <w:r w:rsidRPr="00A923BE">
        <w:rPr>
          <w:rFonts w:ascii="Inter Tight" w:hAnsi="Inter Tight" w:cs="Inter Tight"/>
          <w:b/>
          <w:noProof/>
          <w:color w:val="002060"/>
          <w:sz w:val="22"/>
          <w:lang w:eastAsia="en-US"/>
        </w:rPr>
        <w:tab/>
        <w:t>GIRONE B</w:t>
      </w:r>
    </w:p>
    <w:tbl>
      <w:tblPr>
        <w:tblStyle w:val="Grigliatabella"/>
        <w:tblW w:w="0" w:type="auto"/>
        <w:tblLook w:val="04A0" w:firstRow="1" w:lastRow="0" w:firstColumn="1" w:lastColumn="0" w:noHBand="0" w:noVBand="1"/>
      </w:tblPr>
      <w:tblGrid>
        <w:gridCol w:w="4956"/>
        <w:gridCol w:w="4956"/>
      </w:tblGrid>
      <w:tr w:rsidR="00A923BE" w:rsidRPr="00A923BE" w14:paraId="50F394E1" w14:textId="77777777" w:rsidTr="0099183F">
        <w:tc>
          <w:tcPr>
            <w:tcW w:w="4956" w:type="dxa"/>
          </w:tcPr>
          <w:p w14:paraId="53CFA417"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ANCONA WOMEN RESPECT 2001</w:t>
            </w:r>
          </w:p>
        </w:tc>
        <w:tc>
          <w:tcPr>
            <w:tcW w:w="4956" w:type="dxa"/>
          </w:tcPr>
          <w:p w14:paraId="5FD6DD45"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ASCOLI CALCIO 1898 FC SPA</w:t>
            </w:r>
          </w:p>
        </w:tc>
      </w:tr>
      <w:tr w:rsidR="00A923BE" w:rsidRPr="00A923BE" w14:paraId="1FB4A621" w14:textId="77777777" w:rsidTr="0099183F">
        <w:tc>
          <w:tcPr>
            <w:tcW w:w="4956" w:type="dxa"/>
          </w:tcPr>
          <w:p w14:paraId="2BA35C66"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LF JESINA AURORA</w:t>
            </w:r>
          </w:p>
        </w:tc>
        <w:tc>
          <w:tcPr>
            <w:tcW w:w="4956" w:type="dxa"/>
          </w:tcPr>
          <w:p w14:paraId="351C74AB"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C.F. MACERATESE A.S.D.</w:t>
            </w:r>
          </w:p>
        </w:tc>
      </w:tr>
      <w:tr w:rsidR="00A923BE" w:rsidRPr="00A923BE" w14:paraId="315CA7A8" w14:textId="77777777" w:rsidTr="0099183F">
        <w:tc>
          <w:tcPr>
            <w:tcW w:w="4956" w:type="dxa"/>
          </w:tcPr>
          <w:p w14:paraId="705609F1"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U.MADOLESI</w:t>
            </w:r>
          </w:p>
        </w:tc>
        <w:tc>
          <w:tcPr>
            <w:tcW w:w="4956" w:type="dxa"/>
          </w:tcPr>
          <w:p w14:paraId="2FC8471B"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GLS DORICA AN.UR.</w:t>
            </w:r>
          </w:p>
        </w:tc>
      </w:tr>
      <w:tr w:rsidR="00A923BE" w:rsidRPr="00A923BE" w14:paraId="0C0AC684" w14:textId="77777777" w:rsidTr="0099183F">
        <w:tc>
          <w:tcPr>
            <w:tcW w:w="4956" w:type="dxa"/>
          </w:tcPr>
          <w:p w14:paraId="4A98B17F"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WOMAN SANGIUSTESE A.S.D.</w:t>
            </w:r>
          </w:p>
        </w:tc>
        <w:tc>
          <w:tcPr>
            <w:tcW w:w="4956" w:type="dxa"/>
          </w:tcPr>
          <w:p w14:paraId="5EDE2A54"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VILLA MUSONE CALCIO</w:t>
            </w:r>
          </w:p>
        </w:tc>
      </w:tr>
    </w:tbl>
    <w:p w14:paraId="146E5BF2"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68CA09E9"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Punteggio gara</w:t>
      </w:r>
    </w:p>
    <w:p w14:paraId="29EB15EC"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Per la compilazione della classifica verranno attribuiti i seguenti punteggi:</w:t>
      </w:r>
    </w:p>
    <w:p w14:paraId="3AB4D640"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vittoria</w:t>
      </w:r>
      <w:r w:rsidRPr="00A923BE">
        <w:rPr>
          <w:rFonts w:ascii="Inter Tight" w:hAnsi="Inter Tight" w:cs="Inter Tight"/>
          <w:noProof/>
          <w:color w:val="002060"/>
          <w:sz w:val="22"/>
          <w:lang w:val="x-none" w:eastAsia="en-US"/>
        </w:rPr>
        <w:tab/>
      </w:r>
      <w:r w:rsidRPr="00A923BE">
        <w:rPr>
          <w:rFonts w:ascii="Inter Tight" w:hAnsi="Inter Tight" w:cs="Inter Tight"/>
          <w:noProof/>
          <w:color w:val="002060"/>
          <w:sz w:val="22"/>
          <w:lang w:val="x-none" w:eastAsia="en-US"/>
        </w:rPr>
        <w:tab/>
        <w:t>punti 3</w:t>
      </w:r>
    </w:p>
    <w:p w14:paraId="468C3515"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pareggio</w:t>
      </w:r>
      <w:r w:rsidRPr="00A923BE">
        <w:rPr>
          <w:rFonts w:ascii="Inter Tight" w:hAnsi="Inter Tight" w:cs="Inter Tight"/>
          <w:noProof/>
          <w:color w:val="002060"/>
          <w:sz w:val="22"/>
          <w:lang w:val="x-none" w:eastAsia="en-US"/>
        </w:rPr>
        <w:tab/>
        <w:t>punti 1</w:t>
      </w:r>
    </w:p>
    <w:p w14:paraId="0BDD4CAF"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sconfitta</w:t>
      </w:r>
      <w:r w:rsidRPr="00A923BE">
        <w:rPr>
          <w:rFonts w:ascii="Inter Tight" w:hAnsi="Inter Tight" w:cs="Inter Tight"/>
          <w:noProof/>
          <w:color w:val="002060"/>
          <w:sz w:val="22"/>
          <w:lang w:val="x-none" w:eastAsia="en-US"/>
        </w:rPr>
        <w:tab/>
        <w:t>punti 0</w:t>
      </w:r>
    </w:p>
    <w:p w14:paraId="43D39830"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27822F46"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FINALE</w:t>
      </w:r>
    </w:p>
    <w:p w14:paraId="485C4EFF"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szCs w:val="22"/>
          <w:u w:val="single"/>
          <w:lang w:eastAsia="en-US"/>
        </w:rPr>
      </w:pPr>
      <w:r w:rsidRPr="00A923BE">
        <w:rPr>
          <w:rFonts w:ascii="Inter Tight" w:hAnsi="Inter Tight" w:cs="Inter Tight"/>
          <w:noProof/>
          <w:color w:val="002060"/>
          <w:sz w:val="22"/>
          <w:szCs w:val="22"/>
          <w:lang w:eastAsia="en-US"/>
        </w:rPr>
        <w:t xml:space="preserve">Per determinare la vincente della manifestazione è prevista la gara di finale fra la prima classificata di ogni girone che avrà svolgimento, durante il periodo nataiizio 2026 in </w:t>
      </w:r>
      <w:r w:rsidRPr="00A923BE">
        <w:rPr>
          <w:rFonts w:ascii="Inter Tight" w:hAnsi="Inter Tight" w:cs="Inter Tight"/>
          <w:b/>
          <w:noProof/>
          <w:color w:val="002060"/>
          <w:sz w:val="22"/>
          <w:szCs w:val="22"/>
          <w:lang w:eastAsia="en-US"/>
        </w:rPr>
        <w:t>campo, giorno ed orario da determinare</w:t>
      </w:r>
    </w:p>
    <w:p w14:paraId="184F59D1" w14:textId="77777777" w:rsidR="00A923BE" w:rsidRPr="00A923BE" w:rsidRDefault="00A923BE" w:rsidP="00A923BE">
      <w:pPr>
        <w:overflowPunct w:val="0"/>
        <w:autoSpaceDE w:val="0"/>
        <w:autoSpaceDN w:val="0"/>
        <w:adjustRightInd w:val="0"/>
        <w:rPr>
          <w:rFonts w:ascii="Inter Tight" w:hAnsi="Inter Tight" w:cs="Inter Tight"/>
          <w:noProof/>
          <w:color w:val="002060"/>
          <w:sz w:val="22"/>
          <w:szCs w:val="22"/>
          <w:lang w:eastAsia="en-US"/>
        </w:rPr>
      </w:pPr>
    </w:p>
    <w:p w14:paraId="37355DD9" w14:textId="77777777" w:rsidR="00A923BE" w:rsidRPr="00A923BE" w:rsidRDefault="00A923BE" w:rsidP="00A923BE">
      <w:pPr>
        <w:overflowPunct w:val="0"/>
        <w:autoSpaceDE w:val="0"/>
        <w:autoSpaceDN w:val="0"/>
        <w:adjustRightInd w:val="0"/>
        <w:rPr>
          <w:rFonts w:ascii="Inter Tight" w:hAnsi="Inter Tight" w:cs="Inter Tight"/>
          <w:noProof/>
          <w:color w:val="002060"/>
          <w:sz w:val="22"/>
          <w:szCs w:val="22"/>
          <w:lang w:eastAsia="en-US"/>
        </w:rPr>
      </w:pPr>
      <w:r w:rsidRPr="00A923BE">
        <w:rPr>
          <w:rFonts w:ascii="Inter Tight" w:hAnsi="Inter Tight" w:cs="Inter Tight"/>
          <w:noProof/>
          <w:color w:val="002060"/>
          <w:sz w:val="22"/>
          <w:szCs w:val="22"/>
          <w:lang w:eastAsia="en-US"/>
        </w:rPr>
        <w:t>In</w:t>
      </w:r>
      <w:r w:rsidRPr="00A923BE">
        <w:rPr>
          <w:rFonts w:ascii="Inter Tight" w:hAnsi="Inter Tight" w:cs="Inter Tight"/>
          <w:noProof/>
          <w:color w:val="002060"/>
          <w:sz w:val="22"/>
          <w:szCs w:val="22"/>
          <w:lang w:val="x-none" w:eastAsia="en-US"/>
        </w:rPr>
        <w:t xml:space="preserve"> caso di parità di punteggio tra due </w:t>
      </w:r>
      <w:r w:rsidRPr="00A923BE">
        <w:rPr>
          <w:rFonts w:ascii="Inter Tight" w:hAnsi="Inter Tight" w:cs="Inter Tight"/>
          <w:noProof/>
          <w:color w:val="002060"/>
          <w:sz w:val="22"/>
          <w:szCs w:val="22"/>
          <w:lang w:eastAsia="en-US"/>
        </w:rPr>
        <w:t xml:space="preserve">o più </w:t>
      </w:r>
      <w:r w:rsidRPr="00A923BE">
        <w:rPr>
          <w:rFonts w:ascii="Inter Tight" w:hAnsi="Inter Tight" w:cs="Inter Tight"/>
          <w:noProof/>
          <w:color w:val="002060"/>
          <w:sz w:val="22"/>
          <w:szCs w:val="22"/>
          <w:lang w:val="x-none" w:eastAsia="en-US"/>
        </w:rPr>
        <w:t>squadre</w:t>
      </w:r>
      <w:r w:rsidRPr="00A923BE">
        <w:rPr>
          <w:rFonts w:ascii="Inter Tight" w:hAnsi="Inter Tight" w:cs="Inter Tight"/>
          <w:noProof/>
          <w:color w:val="002060"/>
          <w:sz w:val="22"/>
          <w:szCs w:val="22"/>
          <w:lang w:eastAsia="en-US"/>
        </w:rPr>
        <w:t xml:space="preserve"> al termine della manifestazione</w:t>
      </w:r>
      <w:r w:rsidRPr="00A923BE">
        <w:rPr>
          <w:rFonts w:ascii="Inter Tight" w:hAnsi="Inter Tight" w:cs="Inter Tight"/>
          <w:noProof/>
          <w:color w:val="002060"/>
          <w:sz w:val="22"/>
          <w:szCs w:val="22"/>
          <w:lang w:val="x-none" w:eastAsia="en-US"/>
        </w:rPr>
        <w:t xml:space="preserve">, </w:t>
      </w:r>
      <w:r w:rsidRPr="00A923BE">
        <w:rPr>
          <w:rFonts w:ascii="Inter Tight" w:hAnsi="Inter Tight" w:cs="Inter Tight"/>
          <w:noProof/>
          <w:color w:val="002060"/>
          <w:sz w:val="22"/>
          <w:szCs w:val="22"/>
          <w:lang w:eastAsia="en-US"/>
        </w:rPr>
        <w:t xml:space="preserve">per determinare la vincente del girone si procederà </w:t>
      </w:r>
      <w:r w:rsidRPr="00A923BE">
        <w:rPr>
          <w:rFonts w:ascii="Inter Tight" w:hAnsi="Inter Tight" w:cs="Inter Tight"/>
          <w:noProof/>
          <w:color w:val="002060"/>
          <w:sz w:val="22"/>
          <w:szCs w:val="22"/>
          <w:lang w:val="x-none" w:eastAsia="en-US"/>
        </w:rPr>
        <w:t>alla compilazione d</w:t>
      </w:r>
      <w:r w:rsidRPr="00A923BE">
        <w:rPr>
          <w:rFonts w:ascii="Inter Tight" w:hAnsi="Inter Tight" w:cs="Inter Tight"/>
          <w:noProof/>
          <w:color w:val="002060"/>
          <w:sz w:val="22"/>
          <w:szCs w:val="22"/>
          <w:lang w:eastAsia="en-US"/>
        </w:rPr>
        <w:t>ella</w:t>
      </w:r>
      <w:r w:rsidRPr="00A923BE">
        <w:rPr>
          <w:rFonts w:ascii="Inter Tight" w:hAnsi="Inter Tight" w:cs="Inter Tight"/>
          <w:noProof/>
          <w:color w:val="002060"/>
          <w:sz w:val="22"/>
          <w:szCs w:val="22"/>
          <w:lang w:val="x-none" w:eastAsia="en-US"/>
        </w:rPr>
        <w:t xml:space="preserve"> graduatoria (c.d. “classifica avulsa”)</w:t>
      </w:r>
      <w:r w:rsidRPr="00A923BE">
        <w:rPr>
          <w:rFonts w:ascii="Inter Tight" w:hAnsi="Inter Tight" w:cs="Inter Tight"/>
          <w:noProof/>
          <w:color w:val="002060"/>
          <w:sz w:val="22"/>
          <w:szCs w:val="22"/>
          <w:lang w:eastAsia="en-US"/>
        </w:rPr>
        <w:t>, senza prevedere gara di spareggio, tenendo conto nell’ordine:</w:t>
      </w:r>
    </w:p>
    <w:p w14:paraId="155E2D25" w14:textId="77777777" w:rsidR="00A923BE" w:rsidRPr="00A923BE" w:rsidRDefault="00A923BE" w:rsidP="00A923BE">
      <w:pPr>
        <w:numPr>
          <w:ilvl w:val="0"/>
          <w:numId w:val="9"/>
        </w:numPr>
        <w:spacing w:after="160" w:line="259" w:lineRule="auto"/>
        <w:contextualSpacing/>
        <w:jc w:val="left"/>
        <w:rPr>
          <w:rFonts w:ascii="Inter Tight" w:eastAsia="Calibri" w:hAnsi="Inter Tight" w:cs="Inter Tight"/>
          <w:color w:val="002060"/>
          <w:sz w:val="22"/>
          <w:szCs w:val="22"/>
          <w:lang w:eastAsia="en-US"/>
        </w:rPr>
      </w:pPr>
      <w:r w:rsidRPr="00A923BE">
        <w:rPr>
          <w:rFonts w:ascii="Inter Tight" w:eastAsia="Calibri" w:hAnsi="Inter Tight" w:cs="Inter Tight"/>
          <w:color w:val="002060"/>
          <w:sz w:val="22"/>
          <w:szCs w:val="22"/>
          <w:lang w:eastAsia="en-US"/>
        </w:rPr>
        <w:t>dei punti conseguiti negli incontri diretti;</w:t>
      </w:r>
    </w:p>
    <w:p w14:paraId="58F699B7" w14:textId="77777777" w:rsidR="00A923BE" w:rsidRPr="00A923BE" w:rsidRDefault="00A923BE" w:rsidP="00A923BE">
      <w:pPr>
        <w:numPr>
          <w:ilvl w:val="0"/>
          <w:numId w:val="9"/>
        </w:numPr>
        <w:spacing w:after="160" w:line="259" w:lineRule="auto"/>
        <w:contextualSpacing/>
        <w:jc w:val="left"/>
        <w:rPr>
          <w:rFonts w:ascii="Inter Tight" w:eastAsia="Calibri" w:hAnsi="Inter Tight" w:cs="Inter Tight"/>
          <w:color w:val="002060"/>
          <w:sz w:val="22"/>
          <w:szCs w:val="22"/>
          <w:lang w:eastAsia="en-US"/>
        </w:rPr>
      </w:pPr>
      <w:r w:rsidRPr="00A923BE">
        <w:rPr>
          <w:rFonts w:ascii="Inter Tight" w:eastAsia="Calibri" w:hAnsi="Inter Tight" w:cs="Inter Tight"/>
          <w:color w:val="002060"/>
          <w:sz w:val="22"/>
          <w:szCs w:val="22"/>
          <w:lang w:eastAsia="en-US"/>
        </w:rPr>
        <w:t>a parità di punti, della differenza tra le reti segnate e quelle subite negli stessi incontri;</w:t>
      </w:r>
    </w:p>
    <w:p w14:paraId="0773E0F1" w14:textId="77777777" w:rsidR="00A923BE" w:rsidRPr="00A923BE" w:rsidRDefault="00A923BE" w:rsidP="00A923BE">
      <w:pPr>
        <w:numPr>
          <w:ilvl w:val="0"/>
          <w:numId w:val="9"/>
        </w:numPr>
        <w:spacing w:after="160" w:line="259" w:lineRule="auto"/>
        <w:contextualSpacing/>
        <w:jc w:val="left"/>
        <w:rPr>
          <w:rFonts w:ascii="Inter Tight" w:eastAsia="Calibri" w:hAnsi="Inter Tight" w:cs="Inter Tight"/>
          <w:color w:val="002060"/>
          <w:sz w:val="22"/>
          <w:szCs w:val="22"/>
          <w:lang w:eastAsia="en-US"/>
        </w:rPr>
      </w:pPr>
      <w:r w:rsidRPr="00A923BE">
        <w:rPr>
          <w:rFonts w:ascii="Inter Tight" w:eastAsia="Calibri" w:hAnsi="Inter Tight" w:cs="Inter Tight"/>
          <w:color w:val="002060"/>
          <w:sz w:val="22"/>
          <w:szCs w:val="22"/>
          <w:lang w:eastAsia="en-US"/>
        </w:rPr>
        <w:t>della differenza fra reti segnate e subite negli incontri diretti fra le squadre interessate;</w:t>
      </w:r>
    </w:p>
    <w:p w14:paraId="038940C4" w14:textId="77777777" w:rsidR="00A923BE" w:rsidRPr="00A923BE" w:rsidRDefault="00A923BE" w:rsidP="00A923BE">
      <w:pPr>
        <w:numPr>
          <w:ilvl w:val="0"/>
          <w:numId w:val="9"/>
        </w:numPr>
        <w:spacing w:after="160" w:line="259" w:lineRule="auto"/>
        <w:contextualSpacing/>
        <w:jc w:val="left"/>
        <w:rPr>
          <w:rFonts w:ascii="Inter Tight" w:eastAsia="Calibri" w:hAnsi="Inter Tight" w:cs="Inter Tight"/>
          <w:color w:val="002060"/>
          <w:sz w:val="22"/>
          <w:szCs w:val="22"/>
          <w:lang w:eastAsia="en-US"/>
        </w:rPr>
      </w:pPr>
      <w:r w:rsidRPr="00A923BE">
        <w:rPr>
          <w:rFonts w:ascii="Inter Tight" w:eastAsia="Calibri" w:hAnsi="Inter Tight" w:cs="Inter Tight"/>
          <w:color w:val="002060"/>
          <w:sz w:val="22"/>
          <w:szCs w:val="22"/>
          <w:lang w:eastAsia="en-US"/>
        </w:rPr>
        <w:t>della differenza fra reti segnate e subite nell’intero Campionato;</w:t>
      </w:r>
    </w:p>
    <w:p w14:paraId="4386500E" w14:textId="77777777" w:rsidR="00A923BE" w:rsidRPr="00A923BE" w:rsidRDefault="00A923BE" w:rsidP="00A923BE">
      <w:pPr>
        <w:numPr>
          <w:ilvl w:val="0"/>
          <w:numId w:val="9"/>
        </w:numPr>
        <w:spacing w:after="160" w:line="259" w:lineRule="auto"/>
        <w:contextualSpacing/>
        <w:jc w:val="left"/>
        <w:rPr>
          <w:rFonts w:ascii="Inter Tight" w:eastAsia="Calibri" w:hAnsi="Inter Tight" w:cs="Inter Tight"/>
          <w:color w:val="002060"/>
          <w:sz w:val="22"/>
          <w:szCs w:val="22"/>
          <w:lang w:eastAsia="en-US"/>
        </w:rPr>
      </w:pPr>
      <w:r w:rsidRPr="00A923BE">
        <w:rPr>
          <w:rFonts w:ascii="Inter Tight" w:eastAsia="Calibri" w:hAnsi="Inter Tight" w:cs="Inter Tight"/>
          <w:color w:val="002060"/>
          <w:sz w:val="22"/>
          <w:szCs w:val="22"/>
          <w:lang w:eastAsia="en-US"/>
        </w:rPr>
        <w:t>del maggior numero di reti segnate nell’intero Campionato;</w:t>
      </w:r>
    </w:p>
    <w:p w14:paraId="12BA136A" w14:textId="77777777" w:rsidR="00A923BE" w:rsidRPr="00A923BE" w:rsidRDefault="00A923BE" w:rsidP="00A923BE">
      <w:pPr>
        <w:numPr>
          <w:ilvl w:val="0"/>
          <w:numId w:val="9"/>
        </w:numPr>
        <w:spacing w:after="160" w:line="259" w:lineRule="auto"/>
        <w:contextualSpacing/>
        <w:jc w:val="left"/>
        <w:rPr>
          <w:rFonts w:ascii="Inter Tight" w:eastAsia="Calibri" w:hAnsi="Inter Tight" w:cs="Inter Tight"/>
          <w:color w:val="002060"/>
          <w:sz w:val="22"/>
          <w:szCs w:val="22"/>
          <w:lang w:eastAsia="en-US"/>
        </w:rPr>
      </w:pPr>
      <w:r w:rsidRPr="00A923BE">
        <w:rPr>
          <w:rFonts w:ascii="Inter Tight" w:eastAsia="Calibri" w:hAnsi="Inter Tight" w:cs="Inter Tight"/>
          <w:color w:val="002060"/>
          <w:sz w:val="22"/>
          <w:szCs w:val="22"/>
          <w:lang w:eastAsia="en-US"/>
        </w:rPr>
        <w:t>del sorteggio.</w:t>
      </w:r>
    </w:p>
    <w:p w14:paraId="07877352"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eastAsia="en-US"/>
        </w:rPr>
      </w:pPr>
      <w:r w:rsidRPr="00A923BE">
        <w:rPr>
          <w:rFonts w:ascii="Inter Tight" w:hAnsi="Inter Tight" w:cs="Inter Tight"/>
          <w:b/>
          <w:noProof/>
          <w:color w:val="002060"/>
          <w:sz w:val="22"/>
          <w:u w:val="single"/>
          <w:lang w:val="x-none" w:eastAsia="en-US"/>
        </w:rPr>
        <w:t>Partecipazione de</w:t>
      </w:r>
      <w:r w:rsidRPr="00A923BE">
        <w:rPr>
          <w:rFonts w:ascii="Inter Tight" w:hAnsi="Inter Tight" w:cs="Inter Tight"/>
          <w:b/>
          <w:noProof/>
          <w:color w:val="002060"/>
          <w:sz w:val="22"/>
          <w:u w:val="single"/>
          <w:lang w:eastAsia="en-US"/>
        </w:rPr>
        <w:t xml:space="preserve">lle </w:t>
      </w:r>
      <w:r w:rsidRPr="00A923BE">
        <w:rPr>
          <w:rFonts w:ascii="Inter Tight" w:hAnsi="Inter Tight" w:cs="Inter Tight"/>
          <w:b/>
          <w:noProof/>
          <w:color w:val="002060"/>
          <w:sz w:val="22"/>
          <w:u w:val="single"/>
          <w:lang w:val="x-none" w:eastAsia="en-US"/>
        </w:rPr>
        <w:t>calciatri</w:t>
      </w:r>
      <w:r w:rsidRPr="00A923BE">
        <w:rPr>
          <w:rFonts w:ascii="Inter Tight" w:hAnsi="Inter Tight" w:cs="Inter Tight"/>
          <w:b/>
          <w:noProof/>
          <w:color w:val="002060"/>
          <w:sz w:val="22"/>
          <w:u w:val="single"/>
          <w:lang w:eastAsia="en-US"/>
        </w:rPr>
        <w:t>ci</w:t>
      </w:r>
    </w:p>
    <w:p w14:paraId="725FD1E6"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eastAsia="en-US"/>
        </w:rPr>
        <w:t>P</w:t>
      </w:r>
      <w:r w:rsidRPr="00A923BE">
        <w:rPr>
          <w:rFonts w:ascii="Inter Tight" w:hAnsi="Inter Tight" w:cs="Inter Tight"/>
          <w:noProof/>
          <w:color w:val="002060"/>
          <w:sz w:val="22"/>
          <w:lang w:val="x-none" w:eastAsia="en-US"/>
        </w:rPr>
        <w:t>ossono partecipare tutt</w:t>
      </w:r>
      <w:r w:rsidRPr="00A923BE">
        <w:rPr>
          <w:rFonts w:ascii="Inter Tight" w:hAnsi="Inter Tight" w:cs="Inter Tight"/>
          <w:noProof/>
          <w:color w:val="002060"/>
          <w:sz w:val="22"/>
          <w:lang w:eastAsia="en-US"/>
        </w:rPr>
        <w:t xml:space="preserve">e le </w:t>
      </w:r>
      <w:r w:rsidRPr="00A923BE">
        <w:rPr>
          <w:rFonts w:ascii="Inter Tight" w:hAnsi="Inter Tight" w:cs="Inter Tight"/>
          <w:noProof/>
          <w:color w:val="002060"/>
          <w:sz w:val="22"/>
          <w:lang w:val="x-none" w:eastAsia="en-US"/>
        </w:rPr>
        <w:t>calciatri</w:t>
      </w:r>
      <w:r w:rsidRPr="00A923BE">
        <w:rPr>
          <w:rFonts w:ascii="Inter Tight" w:hAnsi="Inter Tight" w:cs="Inter Tight"/>
          <w:noProof/>
          <w:color w:val="002060"/>
          <w:sz w:val="22"/>
          <w:lang w:eastAsia="en-US"/>
        </w:rPr>
        <w:t>ci</w:t>
      </w:r>
      <w:r w:rsidRPr="00A923BE">
        <w:rPr>
          <w:rFonts w:ascii="Inter Tight" w:hAnsi="Inter Tight" w:cs="Inter Tight"/>
          <w:noProof/>
          <w:color w:val="002060"/>
          <w:sz w:val="22"/>
          <w:lang w:val="x-none" w:eastAsia="en-US"/>
        </w:rPr>
        <w:t xml:space="preserve"> regolarmente tesserai</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per le rispettive Società</w:t>
      </w:r>
      <w:r w:rsidRPr="00A923BE">
        <w:rPr>
          <w:rFonts w:ascii="Inter Tight" w:hAnsi="Inter Tight" w:cs="Inter Tight"/>
          <w:noProof/>
          <w:color w:val="002060"/>
          <w:sz w:val="22"/>
          <w:lang w:eastAsia="en-US"/>
        </w:rPr>
        <w:t xml:space="preserve">, (che abbiano compiuto i 14 anni di età e autorizzate ai sensi dell’art. 34/3 delle NOIF) </w:t>
      </w:r>
      <w:r w:rsidRPr="00A923BE">
        <w:rPr>
          <w:rFonts w:ascii="Inter Tight" w:hAnsi="Inter Tight" w:cs="Inter Tight"/>
          <w:noProof/>
          <w:color w:val="002060"/>
          <w:sz w:val="22"/>
          <w:lang w:val="x-none" w:eastAsia="en-US"/>
        </w:rPr>
        <w:t>senza alcuna limitazione di impiego in relazione all’età massima.</w:t>
      </w:r>
    </w:p>
    <w:p w14:paraId="61045ED6" w14:textId="77777777" w:rsidR="00A923BE" w:rsidRPr="00A923BE" w:rsidRDefault="00A923BE" w:rsidP="00A923BE">
      <w:pPr>
        <w:overflowPunct w:val="0"/>
        <w:autoSpaceDE w:val="0"/>
        <w:autoSpaceDN w:val="0"/>
        <w:adjustRightInd w:val="0"/>
        <w:rPr>
          <w:rFonts w:ascii="Inter Tight" w:hAnsi="Inter Tight" w:cs="Inter Tight"/>
          <w:noProof/>
          <w:color w:val="002060"/>
          <w:sz w:val="22"/>
          <w:highlight w:val="yellow"/>
          <w:lang w:val="x-none" w:eastAsia="en-US"/>
        </w:rPr>
      </w:pPr>
    </w:p>
    <w:p w14:paraId="7FB7225D"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eastAsia="en-US"/>
        </w:rPr>
      </w:pPr>
      <w:r w:rsidRPr="00A923BE">
        <w:rPr>
          <w:rFonts w:ascii="Inter Tight" w:hAnsi="Inter Tight" w:cs="Inter Tight"/>
          <w:b/>
          <w:noProof/>
          <w:color w:val="002060"/>
          <w:sz w:val="22"/>
          <w:u w:val="single"/>
          <w:lang w:val="x-none" w:eastAsia="en-US"/>
        </w:rPr>
        <w:t>Sostituzione calciatri</w:t>
      </w:r>
      <w:r w:rsidRPr="00A923BE">
        <w:rPr>
          <w:rFonts w:ascii="Inter Tight" w:hAnsi="Inter Tight" w:cs="Inter Tight"/>
          <w:b/>
          <w:noProof/>
          <w:color w:val="002060"/>
          <w:sz w:val="22"/>
          <w:u w:val="single"/>
          <w:lang w:eastAsia="en-US"/>
        </w:rPr>
        <w:t>ci</w:t>
      </w:r>
    </w:p>
    <w:p w14:paraId="2FAE35D5"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 xml:space="preserve">Durante tutte le gare della Coppa Marche è consentita la sostituzione di </w:t>
      </w:r>
      <w:r w:rsidRPr="00A923BE">
        <w:rPr>
          <w:rFonts w:ascii="Inter Tight" w:hAnsi="Inter Tight" w:cs="Inter Tight"/>
          <w:b/>
          <w:noProof/>
          <w:color w:val="002060"/>
          <w:sz w:val="22"/>
          <w:lang w:val="x-none" w:eastAsia="en-US"/>
        </w:rPr>
        <w:t xml:space="preserve">5 (CINQUE) </w:t>
      </w:r>
      <w:r w:rsidRPr="00A923BE">
        <w:rPr>
          <w:rFonts w:ascii="Inter Tight" w:hAnsi="Inter Tight" w:cs="Inter Tight"/>
          <w:noProof/>
          <w:color w:val="002060"/>
          <w:sz w:val="22"/>
          <w:lang w:val="x-none" w:eastAsia="en-US"/>
        </w:rPr>
        <w:t>calciatr</w:t>
      </w:r>
      <w:r w:rsidRPr="00A923BE">
        <w:rPr>
          <w:rFonts w:ascii="Inter Tight" w:hAnsi="Inter Tight" w:cs="Inter Tight"/>
          <w:noProof/>
          <w:color w:val="002060"/>
          <w:sz w:val="22"/>
          <w:lang w:eastAsia="en-US"/>
        </w:rPr>
        <w:t>ci</w:t>
      </w:r>
      <w:r w:rsidRPr="00A923BE">
        <w:rPr>
          <w:rFonts w:ascii="Inter Tight" w:hAnsi="Inter Tight" w:cs="Inter Tight"/>
          <w:noProof/>
          <w:color w:val="002060"/>
          <w:sz w:val="22"/>
          <w:lang w:val="x-none" w:eastAsia="en-US"/>
        </w:rPr>
        <w:t>i, indipendentemente dal ruolo.</w:t>
      </w:r>
    </w:p>
    <w:p w14:paraId="49540385" w14:textId="77777777" w:rsidR="00A923BE" w:rsidRPr="00A923BE" w:rsidRDefault="00A923BE" w:rsidP="00A923BE">
      <w:pPr>
        <w:overflowPunct w:val="0"/>
        <w:autoSpaceDE w:val="0"/>
        <w:autoSpaceDN w:val="0"/>
        <w:adjustRightInd w:val="0"/>
        <w:rPr>
          <w:rFonts w:ascii="Inter Tight" w:hAnsi="Inter Tight" w:cs="Inter Tight"/>
          <w:noProof/>
          <w:color w:val="002060"/>
          <w:sz w:val="22"/>
          <w:highlight w:val="yellow"/>
          <w:lang w:val="x-none" w:eastAsia="en-US"/>
        </w:rPr>
      </w:pPr>
    </w:p>
    <w:p w14:paraId="3717E8AC"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Esecuzione delle sanzioni disciplinari</w:t>
      </w:r>
    </w:p>
    <w:p w14:paraId="2B45E2C8"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Per l’uniformità delle procedure della esecuzione delle sanzioni comminate nelle gare di Coppe Regionali, si prescrive quanto segue:</w:t>
      </w:r>
    </w:p>
    <w:p w14:paraId="3319D365"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 le sanzioni inflitte dagli Organi Disciplinari nelle gare di Campionato, anche se residue, non possono essere scontate nella Coppa Regionale;</w:t>
      </w:r>
    </w:p>
    <w:p w14:paraId="00CFA123"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 le sanzioni inflitte dagli Organi Disciplinari in riferimento a gare delle Coppe Regionali debbono essere scontate in gare della stessa manifestazione;</w:t>
      </w:r>
    </w:p>
    <w:p w14:paraId="38656E38"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 xml:space="preserve">- dovranno in ogni caso trovare esecuzione le sanzioni di squalifica o inibizione residuate dalla stagione sportiva e/o dalle fasi precedenti nel rispetto delle disposizioni regolamentari di cui all’art. </w:t>
      </w:r>
      <w:r w:rsidRPr="00A923BE">
        <w:rPr>
          <w:rFonts w:ascii="Inter Tight" w:hAnsi="Inter Tight" w:cs="Inter Tight"/>
          <w:noProof/>
          <w:color w:val="002060"/>
          <w:sz w:val="22"/>
          <w:lang w:eastAsia="en-US"/>
        </w:rPr>
        <w:t>21</w:t>
      </w:r>
      <w:r w:rsidRPr="00A923BE">
        <w:rPr>
          <w:rFonts w:ascii="Inter Tight" w:hAnsi="Inter Tight" w:cs="Inter Tight"/>
          <w:noProof/>
          <w:color w:val="002060"/>
          <w:sz w:val="22"/>
          <w:lang w:val="x-none" w:eastAsia="en-US"/>
        </w:rPr>
        <w:t xml:space="preserve"> del Codice di Giustizia Sportiva.</w:t>
      </w:r>
    </w:p>
    <w:p w14:paraId="26421E28"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lastRenderedPageBreak/>
        <w:t>Resta comunque inteso che nei casi di comportamenti di particolare gravità in ordine ai quali si ritiene opportuna l’adozione di un provvedimento adeguatamente affittivo, gli Organi di Giustizia Sportiva possono sanzionare i</w:t>
      </w:r>
      <w:r w:rsidRPr="00A923BE">
        <w:rPr>
          <w:rFonts w:ascii="Inter Tight" w:hAnsi="Inter Tight" w:cs="Inter Tight"/>
          <w:noProof/>
          <w:color w:val="002060"/>
          <w:sz w:val="22"/>
          <w:lang w:eastAsia="en-US"/>
        </w:rPr>
        <w:t xml:space="preserve">/le </w:t>
      </w:r>
      <w:r w:rsidRPr="00A923BE">
        <w:rPr>
          <w:rFonts w:ascii="Inter Tight" w:hAnsi="Inter Tight" w:cs="Inter Tight"/>
          <w:noProof/>
          <w:color w:val="002060"/>
          <w:sz w:val="22"/>
          <w:lang w:val="x-none" w:eastAsia="en-US"/>
        </w:rPr>
        <w:t>responsabili con squalifiche a te</w:t>
      </w:r>
      <w:r w:rsidRPr="00A923BE">
        <w:rPr>
          <w:rFonts w:ascii="Inter Tight" w:hAnsi="Inter Tight" w:cs="Inter Tight"/>
          <w:noProof/>
          <w:color w:val="002060"/>
          <w:sz w:val="22"/>
          <w:lang w:eastAsia="en-US"/>
        </w:rPr>
        <w:t>mpo determinato</w:t>
      </w:r>
      <w:r w:rsidRPr="00A923BE">
        <w:rPr>
          <w:rFonts w:ascii="Inter Tight" w:hAnsi="Inter Tight" w:cs="Inter Tight"/>
          <w:noProof/>
          <w:color w:val="002060"/>
          <w:sz w:val="22"/>
          <w:lang w:val="x-none" w:eastAsia="en-US"/>
        </w:rPr>
        <w:t>; non è superfluo precisare che nel caso sopra ipotizzato, il</w:t>
      </w:r>
      <w:r w:rsidRPr="00A923BE">
        <w:rPr>
          <w:rFonts w:ascii="Inter Tight" w:hAnsi="Inter Tight" w:cs="Inter Tight"/>
          <w:noProof/>
          <w:color w:val="002060"/>
          <w:sz w:val="22"/>
          <w:lang w:eastAsia="en-US"/>
        </w:rPr>
        <w:t>/la</w:t>
      </w:r>
      <w:r w:rsidRPr="00A923BE">
        <w:rPr>
          <w:rFonts w:ascii="Inter Tight" w:hAnsi="Inter Tight" w:cs="Inter Tight"/>
          <w:noProof/>
          <w:color w:val="002060"/>
          <w:sz w:val="22"/>
          <w:lang w:val="x-none" w:eastAsia="en-US"/>
        </w:rPr>
        <w:t xml:space="preserve"> tesserato</w:t>
      </w:r>
      <w:r w:rsidRPr="00A923BE">
        <w:rPr>
          <w:rFonts w:ascii="Inter Tight" w:hAnsi="Inter Tight" w:cs="Inter Tight"/>
          <w:noProof/>
          <w:color w:val="002060"/>
          <w:sz w:val="22"/>
          <w:lang w:eastAsia="en-US"/>
        </w:rPr>
        <w:t>/a</w:t>
      </w:r>
      <w:r w:rsidRPr="00A923BE">
        <w:rPr>
          <w:rFonts w:ascii="Inter Tight" w:hAnsi="Inter Tight" w:cs="Inter Tight"/>
          <w:noProof/>
          <w:color w:val="002060"/>
          <w:sz w:val="22"/>
          <w:lang w:val="x-none" w:eastAsia="en-US"/>
        </w:rPr>
        <w:t>, per l’intero periodo di incidenza, non può in nessun caso prendere parte a gare, siano esse ufficiali o relative a tornei e manifestazioni autorizzate o amichevoli.</w:t>
      </w:r>
    </w:p>
    <w:p w14:paraId="518BB23B"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77416922"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Squalifiche per recidività in ammonizioni</w:t>
      </w:r>
    </w:p>
    <w:p w14:paraId="236B262E"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noProof/>
          <w:color w:val="002060"/>
          <w:sz w:val="22"/>
          <w:lang w:val="x-none" w:eastAsia="en-US"/>
        </w:rPr>
        <w:t xml:space="preserve">Per le gare inerenti la presente manifestazione </w:t>
      </w:r>
      <w:r w:rsidRPr="00A923BE">
        <w:rPr>
          <w:rFonts w:ascii="Inter Tight" w:hAnsi="Inter Tight" w:cs="Inter Tight"/>
          <w:noProof/>
          <w:color w:val="002060"/>
          <w:sz w:val="22"/>
          <w:lang w:eastAsia="en-US"/>
        </w:rPr>
        <w:t>le</w:t>
      </w:r>
      <w:r w:rsidRPr="00A923BE">
        <w:rPr>
          <w:rFonts w:ascii="Inter Tight" w:hAnsi="Inter Tight" w:cs="Inter Tight"/>
          <w:noProof/>
          <w:color w:val="002060"/>
          <w:sz w:val="22"/>
          <w:lang w:val="x-none" w:eastAsia="en-US"/>
        </w:rPr>
        <w:t xml:space="preserve"> tesserat</w:t>
      </w:r>
      <w:r w:rsidRPr="00A923BE">
        <w:rPr>
          <w:rFonts w:ascii="Inter Tight" w:hAnsi="Inter Tight" w:cs="Inter Tight"/>
          <w:noProof/>
          <w:color w:val="002060"/>
          <w:sz w:val="22"/>
          <w:lang w:eastAsia="en-US"/>
        </w:rPr>
        <w:t>e</w:t>
      </w:r>
      <w:r w:rsidRPr="00A923BE">
        <w:rPr>
          <w:rFonts w:ascii="Inter Tight" w:hAnsi="Inter Tight" w:cs="Inter Tight"/>
          <w:noProof/>
          <w:color w:val="002060"/>
          <w:sz w:val="22"/>
          <w:lang w:val="x-none" w:eastAsia="en-US"/>
        </w:rPr>
        <w:t xml:space="preserve"> incorrono in una giornata di squalifica ogni</w:t>
      </w:r>
      <w:r w:rsidRPr="00A923BE">
        <w:rPr>
          <w:rFonts w:ascii="Inter Tight" w:hAnsi="Inter Tight" w:cs="Inter Tight"/>
          <w:b/>
          <w:noProof/>
          <w:color w:val="002060"/>
          <w:sz w:val="22"/>
          <w:lang w:val="x-none" w:eastAsia="en-US"/>
        </w:rPr>
        <w:t xml:space="preserve"> </w:t>
      </w:r>
      <w:r w:rsidRPr="00A923BE">
        <w:rPr>
          <w:rFonts w:ascii="Inter Tight" w:hAnsi="Inter Tight" w:cs="Inter Tight"/>
          <w:b/>
          <w:noProof/>
          <w:color w:val="002060"/>
          <w:sz w:val="22"/>
          <w:u w:val="single"/>
          <w:lang w:val="x-none" w:eastAsia="en-US"/>
        </w:rPr>
        <w:t>due ammonizioni</w:t>
      </w:r>
      <w:r w:rsidRPr="00A923BE">
        <w:rPr>
          <w:rFonts w:ascii="Inter Tight" w:hAnsi="Inter Tight" w:cs="Inter Tight"/>
          <w:noProof/>
          <w:color w:val="002060"/>
          <w:sz w:val="22"/>
          <w:lang w:val="x-none" w:eastAsia="en-US"/>
        </w:rPr>
        <w:t xml:space="preserve"> inflitte dall’Organo di Giustizia Sportiva.</w:t>
      </w:r>
    </w:p>
    <w:p w14:paraId="60A46AAE"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1E9D895A"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Rinuncia a gare</w:t>
      </w:r>
    </w:p>
    <w:p w14:paraId="1CAB0A01"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val="x-none" w:eastAsia="en-US"/>
        </w:rPr>
        <w:t xml:space="preserve">Nel caso in cui una società rinunci, per qualsiasi motivo alla disputa di una gara, verranno applicate, nei confronti della stessa, le sanzioni di cui all’art. 10, comma 1, del C.G.S. (gara persa per 0 a </w:t>
      </w:r>
      <w:r w:rsidRPr="00A923BE">
        <w:rPr>
          <w:rFonts w:ascii="Inter Tight" w:hAnsi="Inter Tight" w:cs="Inter Tight"/>
          <w:noProof/>
          <w:color w:val="002060"/>
          <w:sz w:val="22"/>
          <w:lang w:eastAsia="en-US"/>
        </w:rPr>
        <w:t xml:space="preserve">3) e la sanzione pecuniaria di euro 100,00 quale prima rinuncia. </w:t>
      </w:r>
    </w:p>
    <w:p w14:paraId="68AB86B4"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eastAsia="en-US"/>
        </w:rPr>
      </w:pPr>
      <w:r w:rsidRPr="00A923BE">
        <w:rPr>
          <w:rFonts w:ascii="Inter Tight" w:hAnsi="Inter Tight" w:cs="Inter Tight"/>
          <w:noProof/>
          <w:color w:val="002060"/>
          <w:sz w:val="22"/>
          <w:lang w:eastAsia="en-US"/>
        </w:rPr>
        <w:t>Alla seconda rinuncia la squadra oltre alle sanzioni previste, verrà esclusa dalla manifestazione con azzeramento dei punti conseguiti negli incontri con la medesima.</w:t>
      </w:r>
    </w:p>
    <w:p w14:paraId="175B8607"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2D317DD4"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Disputa delle gare in notturna</w:t>
      </w:r>
    </w:p>
    <w:p w14:paraId="5EB50C33"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 xml:space="preserve">Le Società ospitanti che volessero giocare in orario notturno (a condizione che l’impianto di illuminazione sia omologato) dovranno farne richiesta al Comitato Regionale </w:t>
      </w:r>
      <w:r w:rsidRPr="00A923BE">
        <w:rPr>
          <w:rFonts w:ascii="Inter Tight" w:hAnsi="Inter Tight" w:cs="Inter Tight"/>
          <w:b/>
          <w:noProof/>
          <w:color w:val="002060"/>
          <w:sz w:val="22"/>
          <w:u w:val="single"/>
          <w:lang w:val="x-none" w:eastAsia="en-US"/>
        </w:rPr>
        <w:t>almeno SETTE giorni</w:t>
      </w:r>
      <w:r w:rsidRPr="00A923BE">
        <w:rPr>
          <w:rFonts w:ascii="Inter Tight" w:hAnsi="Inter Tight" w:cs="Inter Tight"/>
          <w:noProof/>
          <w:color w:val="002060"/>
          <w:sz w:val="22"/>
          <w:u w:val="single"/>
          <w:lang w:val="x-none" w:eastAsia="en-US"/>
        </w:rPr>
        <w:t xml:space="preserve"> </w:t>
      </w:r>
      <w:r w:rsidRPr="00A923BE">
        <w:rPr>
          <w:rFonts w:ascii="Inter Tight" w:hAnsi="Inter Tight" w:cs="Inter Tight"/>
          <w:b/>
          <w:noProof/>
          <w:color w:val="002060"/>
          <w:sz w:val="22"/>
          <w:u w:val="single"/>
          <w:lang w:val="x-none" w:eastAsia="en-US"/>
        </w:rPr>
        <w:t>prima</w:t>
      </w:r>
      <w:r w:rsidRPr="00A923BE">
        <w:rPr>
          <w:rFonts w:ascii="Inter Tight" w:hAnsi="Inter Tight" w:cs="Inter Tight"/>
          <w:noProof/>
          <w:color w:val="002060"/>
          <w:sz w:val="22"/>
          <w:lang w:val="x-none" w:eastAsia="en-US"/>
        </w:rPr>
        <w:t xml:space="preserve"> della disputa della gara, senza il preventivo assenso della squadra ospite, che, ad ogni buon conto, dovrà essere informata dalla richiedente. </w:t>
      </w:r>
    </w:p>
    <w:p w14:paraId="62A1E6BA"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Non verranno prese in considerazione richieste presentate in modo difforme con quanto sopra d</w:t>
      </w:r>
      <w:r w:rsidRPr="00A923BE">
        <w:rPr>
          <w:rFonts w:ascii="Inter Tight" w:hAnsi="Inter Tight" w:cs="Inter Tight"/>
          <w:b/>
          <w:noProof/>
          <w:color w:val="002060"/>
          <w:sz w:val="22"/>
          <w:u w:val="single"/>
          <w:lang w:eastAsia="en-US"/>
        </w:rPr>
        <w:t>isposto</w:t>
      </w:r>
      <w:r w:rsidRPr="00A923BE">
        <w:rPr>
          <w:rFonts w:ascii="Inter Tight" w:hAnsi="Inter Tight" w:cs="Inter Tight"/>
          <w:b/>
          <w:noProof/>
          <w:color w:val="002060"/>
          <w:sz w:val="22"/>
          <w:u w:val="single"/>
          <w:lang w:val="x-none" w:eastAsia="en-US"/>
        </w:rPr>
        <w:t>.</w:t>
      </w:r>
    </w:p>
    <w:p w14:paraId="781D647A"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p>
    <w:p w14:paraId="1AA4A6A4" w14:textId="77777777" w:rsidR="00A923BE" w:rsidRPr="00A923BE" w:rsidRDefault="00A923BE" w:rsidP="00A923BE">
      <w:pPr>
        <w:overflowPunct w:val="0"/>
        <w:autoSpaceDE w:val="0"/>
        <w:autoSpaceDN w:val="0"/>
        <w:adjustRightInd w:val="0"/>
        <w:rPr>
          <w:rFonts w:ascii="Inter Tight" w:hAnsi="Inter Tight" w:cs="Inter Tight"/>
          <w:b/>
          <w:noProof/>
          <w:color w:val="002060"/>
          <w:sz w:val="22"/>
          <w:u w:val="single"/>
          <w:lang w:val="x-none" w:eastAsia="en-US"/>
        </w:rPr>
      </w:pPr>
      <w:r w:rsidRPr="00A923BE">
        <w:rPr>
          <w:rFonts w:ascii="Inter Tight" w:hAnsi="Inter Tight" w:cs="Inter Tight"/>
          <w:b/>
          <w:noProof/>
          <w:color w:val="002060"/>
          <w:sz w:val="22"/>
          <w:u w:val="single"/>
          <w:lang w:val="x-none" w:eastAsia="en-US"/>
        </w:rPr>
        <w:t>Applicazione regolamenti federali</w:t>
      </w:r>
    </w:p>
    <w:p w14:paraId="3999A10B" w14:textId="77777777" w:rsidR="00A923BE" w:rsidRPr="00A923BE" w:rsidRDefault="00A923BE" w:rsidP="00A923BE">
      <w:pPr>
        <w:overflowPunct w:val="0"/>
        <w:autoSpaceDE w:val="0"/>
        <w:autoSpaceDN w:val="0"/>
        <w:adjustRightInd w:val="0"/>
        <w:rPr>
          <w:rFonts w:ascii="Inter Tight" w:hAnsi="Inter Tight" w:cs="Inter Tight"/>
          <w:noProof/>
          <w:color w:val="002060"/>
          <w:sz w:val="22"/>
          <w:lang w:val="x-none" w:eastAsia="en-US"/>
        </w:rPr>
      </w:pPr>
      <w:r w:rsidRPr="00A923BE">
        <w:rPr>
          <w:rFonts w:ascii="Inter Tight" w:hAnsi="Inter Tight" w:cs="Inter Tight"/>
          <w:noProof/>
          <w:color w:val="002060"/>
          <w:sz w:val="22"/>
          <w:lang w:val="x-none" w:eastAsia="en-US"/>
        </w:rPr>
        <w:t>Per quanto non previsto nel presente Regolamento si fa espresso richiamo agli articoli delle Norme Organizzative Interne della F.I.G.C., del Codice di Giustizia Sportiva e del Regolamento della Lega Nazionale Dilettanti.</w:t>
      </w:r>
    </w:p>
    <w:p w14:paraId="77356A2B" w14:textId="77777777" w:rsidR="00E5704D" w:rsidRP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5736E36A" w14:textId="77777777" w:rsidR="00E5704D" w:rsidRDefault="00E5704D" w:rsidP="00E5704D">
      <w:pPr>
        <w:overflowPunct w:val="0"/>
        <w:autoSpaceDE w:val="0"/>
        <w:autoSpaceDN w:val="0"/>
        <w:adjustRightInd w:val="0"/>
        <w:rPr>
          <w:rFonts w:ascii="Inter Tight" w:hAnsi="Inter Tight" w:cs="Inter Tight"/>
          <w:b/>
          <w:noProof/>
          <w:color w:val="002060"/>
          <w:sz w:val="22"/>
          <w:u w:val="single"/>
          <w:lang w:eastAsia="en-US"/>
        </w:rPr>
      </w:pPr>
    </w:p>
    <w:p w14:paraId="4E7AD55B" w14:textId="77777777" w:rsidR="00910B61" w:rsidRPr="00E5704D" w:rsidRDefault="00910B61" w:rsidP="00910B61">
      <w:pPr>
        <w:rPr>
          <w:rFonts w:ascii="Inter Tight" w:hAnsi="Inter Tight" w:cs="Inter Tight"/>
          <w:b/>
          <w:bCs/>
          <w:color w:val="002060"/>
          <w:sz w:val="28"/>
          <w:szCs w:val="28"/>
          <w:u w:val="single"/>
        </w:rPr>
      </w:pPr>
      <w:r w:rsidRPr="00E5704D">
        <w:rPr>
          <w:rFonts w:ascii="Inter Tight" w:hAnsi="Inter Tight" w:cs="Inter Tight"/>
          <w:b/>
          <w:bCs/>
          <w:color w:val="002060"/>
          <w:sz w:val="28"/>
          <w:szCs w:val="28"/>
          <w:u w:val="single"/>
        </w:rPr>
        <w:t xml:space="preserve">ORGANIZZAZIONE GARE </w:t>
      </w:r>
      <w:proofErr w:type="gramStart"/>
      <w:r w:rsidRPr="00E5704D">
        <w:rPr>
          <w:rFonts w:ascii="Inter Tight" w:hAnsi="Inter Tight" w:cs="Inter Tight"/>
          <w:b/>
          <w:bCs/>
          <w:color w:val="002060"/>
          <w:sz w:val="28"/>
          <w:szCs w:val="28"/>
          <w:u w:val="single"/>
        </w:rPr>
        <w:t>AMICHEVOLI  [</w:t>
      </w:r>
      <w:proofErr w:type="gramEnd"/>
      <w:r w:rsidRPr="00E5704D">
        <w:rPr>
          <w:rFonts w:ascii="Inter Tight" w:hAnsi="Inter Tight" w:cs="Inter Tight"/>
          <w:b/>
          <w:bCs/>
          <w:color w:val="002060"/>
          <w:sz w:val="28"/>
          <w:szCs w:val="28"/>
          <w:u w:val="single"/>
        </w:rPr>
        <w:t>ed “ALLENAMENTI CONGIUNTI”]</w:t>
      </w:r>
    </w:p>
    <w:p w14:paraId="5957D01C" w14:textId="77777777" w:rsidR="00910B61" w:rsidRPr="00E5704D" w:rsidRDefault="00910B61" w:rsidP="00910B61">
      <w:pPr>
        <w:rPr>
          <w:rFonts w:ascii="Inter Tight" w:hAnsi="Inter Tight" w:cs="Inter Tight"/>
          <w:color w:val="002060"/>
        </w:rPr>
      </w:pPr>
    </w:p>
    <w:p w14:paraId="18D7AA06" w14:textId="77777777" w:rsidR="00910B61" w:rsidRPr="00E5704D" w:rsidRDefault="00910B61" w:rsidP="00910B61">
      <w:pPr>
        <w:rPr>
          <w:rFonts w:ascii="Inter Tight" w:hAnsi="Inter Tight" w:cs="Inter Tight"/>
          <w:b/>
          <w:bCs/>
          <w:color w:val="002060"/>
          <w:sz w:val="22"/>
          <w:szCs w:val="22"/>
        </w:rPr>
      </w:pPr>
      <w:r w:rsidRPr="00E5704D">
        <w:rPr>
          <w:rFonts w:ascii="Inter Tight" w:hAnsi="Inter Tight" w:cs="Inter Tight"/>
          <w:color w:val="002060"/>
          <w:sz w:val="22"/>
          <w:szCs w:val="22"/>
        </w:rPr>
        <w:t xml:space="preserve">Per la disputa di gare amichevoli, di qualsiasi categoria del Calcio Dilettantistico, la Società organizzatrice dovrà chiedere </w:t>
      </w:r>
      <w:r w:rsidRPr="00E5704D">
        <w:rPr>
          <w:rFonts w:ascii="Inter Tight" w:hAnsi="Inter Tight" w:cs="Inter Tight"/>
          <w:b/>
          <w:bCs/>
          <w:color w:val="002060"/>
          <w:sz w:val="22"/>
          <w:szCs w:val="22"/>
        </w:rPr>
        <w:t xml:space="preserve">preventiva autorizzazione al Comitato Regionale </w:t>
      </w:r>
      <w:r w:rsidRPr="00E5704D">
        <w:rPr>
          <w:rFonts w:ascii="Inter Tight" w:hAnsi="Inter Tight" w:cs="Inter Tight"/>
          <w:color w:val="002060"/>
          <w:sz w:val="22"/>
          <w:szCs w:val="22"/>
        </w:rPr>
        <w:t xml:space="preserve">- tramite e-mail a: </w:t>
      </w:r>
      <w:hyperlink r:id="rId9" w:history="1">
        <w:r w:rsidRPr="00E5704D">
          <w:rPr>
            <w:rFonts w:ascii="Inter Tight" w:hAnsi="Inter Tight" w:cs="Inter Tight"/>
            <w:b/>
            <w:bCs/>
            <w:i/>
            <w:iCs/>
            <w:color w:val="002060"/>
            <w:sz w:val="22"/>
            <w:szCs w:val="22"/>
            <w:u w:val="single"/>
          </w:rPr>
          <w:t>cr.marche01@lnd.it</w:t>
        </w:r>
      </w:hyperlink>
      <w:r w:rsidRPr="00E5704D">
        <w:rPr>
          <w:rFonts w:ascii="Inter Tight" w:hAnsi="Inter Tight" w:cs="Inter Tight"/>
          <w:b/>
          <w:bCs/>
          <w:color w:val="002060"/>
          <w:sz w:val="22"/>
          <w:szCs w:val="22"/>
        </w:rPr>
        <w:t xml:space="preserve"> </w:t>
      </w:r>
      <w:r w:rsidRPr="00E5704D">
        <w:rPr>
          <w:rFonts w:ascii="Inter Tight" w:hAnsi="Inter Tight" w:cs="Inter Tight"/>
          <w:color w:val="002060"/>
          <w:sz w:val="22"/>
          <w:szCs w:val="22"/>
        </w:rPr>
        <w:t>-</w:t>
      </w:r>
      <w:r w:rsidRPr="00E5704D">
        <w:rPr>
          <w:rFonts w:ascii="Inter Tight" w:hAnsi="Inter Tight" w:cs="Inter Tight"/>
          <w:b/>
          <w:bCs/>
          <w:color w:val="002060"/>
          <w:sz w:val="22"/>
          <w:szCs w:val="22"/>
        </w:rPr>
        <w:t xml:space="preserve"> </w:t>
      </w:r>
      <w:r w:rsidRPr="00E5704D">
        <w:rPr>
          <w:rFonts w:ascii="Inter Tight" w:hAnsi="Inter Tight" w:cs="Inter Tight"/>
          <w:color w:val="002060"/>
          <w:sz w:val="22"/>
          <w:szCs w:val="22"/>
        </w:rPr>
        <w:t xml:space="preserve">con almeno </w:t>
      </w:r>
      <w:r w:rsidRPr="00E5704D">
        <w:rPr>
          <w:rFonts w:ascii="Inter Tight" w:hAnsi="Inter Tight" w:cs="Inter Tight"/>
          <w:b/>
          <w:bCs/>
          <w:color w:val="002060"/>
          <w:sz w:val="22"/>
          <w:szCs w:val="22"/>
        </w:rPr>
        <w:t>3 (tre) giorni di anticipo</w:t>
      </w:r>
      <w:r w:rsidRPr="00E5704D">
        <w:rPr>
          <w:rFonts w:ascii="Inter Tight" w:hAnsi="Inter Tight" w:cs="Inter Tight"/>
          <w:color w:val="002060"/>
          <w:sz w:val="22"/>
          <w:szCs w:val="22"/>
        </w:rPr>
        <w:t xml:space="preserve"> rispetto alla data di svolgimento dell’incontro.</w:t>
      </w:r>
    </w:p>
    <w:p w14:paraId="24A27894" w14:textId="77777777" w:rsidR="00910B61" w:rsidRPr="00E5704D" w:rsidRDefault="00910B61" w:rsidP="00910B61">
      <w:pPr>
        <w:rPr>
          <w:rFonts w:ascii="Inter Tight" w:hAnsi="Inter Tight" w:cs="Inter Tight"/>
          <w:color w:val="002060"/>
          <w:sz w:val="22"/>
          <w:szCs w:val="22"/>
        </w:rPr>
      </w:pPr>
      <w:r w:rsidRPr="00E5704D">
        <w:rPr>
          <w:rFonts w:ascii="Inter Tight" w:hAnsi="Inter Tight" w:cs="Inter Tight"/>
          <w:color w:val="002060"/>
          <w:sz w:val="22"/>
          <w:szCs w:val="22"/>
        </w:rPr>
        <w:t>Le richieste, ai fini della regolare presa in carico, dovranno riportare:</w:t>
      </w:r>
    </w:p>
    <w:p w14:paraId="07F89BC9" w14:textId="77777777" w:rsidR="00910B61" w:rsidRPr="00E5704D" w:rsidRDefault="00910B61" w:rsidP="00910B61">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l’indicazione delle società partecipanti alla gara;</w:t>
      </w:r>
    </w:p>
    <w:p w14:paraId="677D3593" w14:textId="77777777" w:rsidR="00910B61" w:rsidRPr="00E5704D" w:rsidRDefault="00910B61" w:rsidP="00910B61">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la categoria di riferimento;</w:t>
      </w:r>
    </w:p>
    <w:p w14:paraId="497D3426" w14:textId="77777777" w:rsidR="00910B61" w:rsidRPr="00E5704D" w:rsidRDefault="00910B61" w:rsidP="00910B61">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il giorno e l’orario di disputa previsto;</w:t>
      </w:r>
    </w:p>
    <w:p w14:paraId="63467749" w14:textId="77777777" w:rsidR="00910B61" w:rsidRPr="00E5704D" w:rsidRDefault="00910B61" w:rsidP="00910B61">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l’impianto di gioco</w:t>
      </w:r>
    </w:p>
    <w:p w14:paraId="215B116D" w14:textId="77777777" w:rsidR="00910B61" w:rsidRPr="00E5704D" w:rsidRDefault="00910B61" w:rsidP="00910B61">
      <w:pPr>
        <w:numPr>
          <w:ilvl w:val="0"/>
          <w:numId w:val="7"/>
        </w:num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t>la tipologia di designazione arbitrale richiesta.</w:t>
      </w:r>
    </w:p>
    <w:p w14:paraId="3DB83746" w14:textId="77777777" w:rsidR="00910B61" w:rsidRPr="00E5704D" w:rsidRDefault="00910B61" w:rsidP="00910B61">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color w:val="002060"/>
          <w:sz w:val="22"/>
          <w:szCs w:val="22"/>
          <w:lang w:eastAsia="en-US"/>
        </w:rPr>
        <w:t>Secondo l’art. 37 del Regolamento della Lega Nazionale Dilettanti,</w:t>
      </w:r>
      <w:r w:rsidRPr="00E5704D">
        <w:rPr>
          <w:rFonts w:ascii="Inter Tight" w:eastAsia="Calibri" w:hAnsi="Inter Tight" w:cs="Inter Tight"/>
          <w:i/>
          <w:iCs/>
          <w:color w:val="002060"/>
          <w:sz w:val="22"/>
          <w:szCs w:val="22"/>
          <w:lang w:eastAsia="en-US"/>
        </w:rPr>
        <w:t xml:space="preserve"> La disputa di gare amichevoli e l’organizzazione di tornei da parte di società deve essere </w:t>
      </w:r>
      <w:r w:rsidRPr="00E5704D">
        <w:rPr>
          <w:rFonts w:ascii="Inter Tight" w:eastAsia="Calibri" w:hAnsi="Inter Tight" w:cs="Inter Tight"/>
          <w:b/>
          <w:bCs/>
          <w:i/>
          <w:iCs/>
          <w:color w:val="002060"/>
          <w:sz w:val="22"/>
          <w:szCs w:val="22"/>
          <w:lang w:eastAsia="en-US"/>
        </w:rPr>
        <w:t>autorizzata dai Comitati Regionali</w:t>
      </w:r>
      <w:r w:rsidRPr="00E5704D">
        <w:rPr>
          <w:rFonts w:ascii="Inter Tight" w:eastAsia="Calibri" w:hAnsi="Inter Tight" w:cs="Inter Tight"/>
          <w:i/>
          <w:iCs/>
          <w:color w:val="002060"/>
          <w:sz w:val="22"/>
          <w:szCs w:val="22"/>
          <w:lang w:eastAsia="en-US"/>
        </w:rPr>
        <w:t xml:space="preserve">, dai Comitati Provinciali Autonomi di Trento e di Bolzano, dalla Divisione Calcio a Cinque e dai Dipartimenti di appartenenza. </w:t>
      </w:r>
    </w:p>
    <w:p w14:paraId="5F2D4681" w14:textId="77777777" w:rsidR="00910B61" w:rsidRPr="00E5704D" w:rsidRDefault="00910B61" w:rsidP="00910B61">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b/>
          <w:bCs/>
          <w:i/>
          <w:iCs/>
          <w:color w:val="002060"/>
          <w:sz w:val="22"/>
          <w:szCs w:val="22"/>
          <w:lang w:eastAsia="en-US"/>
        </w:rPr>
        <w:t>Sono a tutti gli effetti considerate gare amichevoli</w:t>
      </w:r>
      <w:r w:rsidRPr="00E5704D">
        <w:rPr>
          <w:rFonts w:ascii="Inter Tight" w:eastAsia="Calibri" w:hAnsi="Inter Tight" w:cs="Inter Tight"/>
          <w:i/>
          <w:iCs/>
          <w:color w:val="002060"/>
          <w:sz w:val="22"/>
          <w:szCs w:val="22"/>
          <w:lang w:eastAsia="en-US"/>
        </w:rPr>
        <w:t xml:space="preserve">, quindi soggette alla suddetta autorizzazione, </w:t>
      </w:r>
      <w:r w:rsidRPr="00E5704D">
        <w:rPr>
          <w:rFonts w:ascii="Inter Tight" w:eastAsia="Calibri" w:hAnsi="Inter Tight" w:cs="Inter Tight"/>
          <w:b/>
          <w:bCs/>
          <w:i/>
          <w:iCs/>
          <w:color w:val="002060"/>
          <w:sz w:val="22"/>
          <w:szCs w:val="22"/>
          <w:lang w:eastAsia="en-US"/>
        </w:rPr>
        <w:t>anche allenamenti congiunti</w:t>
      </w:r>
      <w:r w:rsidRPr="00E5704D">
        <w:rPr>
          <w:rFonts w:ascii="Inter Tight" w:eastAsia="Calibri" w:hAnsi="Inter Tight" w:cs="Inter Tight"/>
          <w:i/>
          <w:iCs/>
          <w:color w:val="002060"/>
          <w:sz w:val="22"/>
          <w:szCs w:val="22"/>
          <w:lang w:eastAsia="en-US"/>
        </w:rPr>
        <w:t xml:space="preserve"> tra squadre di Società tra loro diverse della L.N.D. e tra squadre di Società della L.N.D. con quelle professionistiche, sia italiane che straniere. …</w:t>
      </w:r>
    </w:p>
    <w:p w14:paraId="66F6A70A" w14:textId="77777777" w:rsidR="00910B61" w:rsidRPr="00E5704D" w:rsidRDefault="00910B61" w:rsidP="00910B61">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i/>
          <w:iCs/>
          <w:color w:val="002060"/>
          <w:sz w:val="22"/>
          <w:szCs w:val="22"/>
          <w:lang w:eastAsia="en-US"/>
        </w:rPr>
        <w:t xml:space="preserve">Le manifestazioni di cui sopra rientrano nell’attività non ufficiale.      </w:t>
      </w:r>
    </w:p>
    <w:p w14:paraId="1F732538" w14:textId="77777777" w:rsidR="00910B61" w:rsidRPr="00E5704D" w:rsidRDefault="00910B61" w:rsidP="00910B61">
      <w:pPr>
        <w:contextualSpacing/>
        <w:rPr>
          <w:rFonts w:ascii="Inter Tight" w:eastAsia="Calibri" w:hAnsi="Inter Tight" w:cs="Inter Tight"/>
          <w:color w:val="002060"/>
          <w:sz w:val="22"/>
          <w:szCs w:val="22"/>
          <w:lang w:eastAsia="en-US"/>
        </w:rPr>
      </w:pPr>
    </w:p>
    <w:p w14:paraId="1F678F1E" w14:textId="77777777" w:rsidR="00910B61" w:rsidRPr="00E5704D" w:rsidRDefault="00910B61" w:rsidP="00910B61">
      <w:pPr>
        <w:contextualSpacing/>
        <w:rPr>
          <w:rFonts w:ascii="Inter Tight" w:eastAsia="Calibri" w:hAnsi="Inter Tight" w:cs="Inter Tight"/>
          <w:color w:val="002060"/>
          <w:sz w:val="22"/>
          <w:szCs w:val="22"/>
          <w:lang w:eastAsia="en-US"/>
        </w:rPr>
      </w:pPr>
      <w:r w:rsidRPr="00E5704D">
        <w:rPr>
          <w:rFonts w:ascii="Inter Tight" w:eastAsia="Calibri" w:hAnsi="Inter Tight" w:cs="Inter Tight"/>
          <w:color w:val="002060"/>
          <w:sz w:val="22"/>
          <w:szCs w:val="22"/>
          <w:lang w:eastAsia="en-US"/>
        </w:rPr>
        <w:lastRenderedPageBreak/>
        <w:t xml:space="preserve">La F.I.G.C. - con le disposizioni di cui al Comunicato Ufficiale n. 206/A del 27 aprile 2026, allegato al </w:t>
      </w:r>
      <w:proofErr w:type="spellStart"/>
      <w:r w:rsidRPr="00E5704D">
        <w:rPr>
          <w:rFonts w:ascii="Inter Tight" w:eastAsia="Calibri" w:hAnsi="Inter Tight" w:cs="Inter Tight"/>
          <w:color w:val="002060"/>
          <w:sz w:val="22"/>
          <w:szCs w:val="22"/>
          <w:lang w:eastAsia="en-US"/>
        </w:rPr>
        <w:t>Com</w:t>
      </w:r>
      <w:proofErr w:type="spellEnd"/>
      <w:r w:rsidRPr="00E5704D">
        <w:rPr>
          <w:rFonts w:ascii="Inter Tight" w:eastAsia="Calibri" w:hAnsi="Inter Tight" w:cs="Inter Tight"/>
          <w:color w:val="002060"/>
          <w:sz w:val="22"/>
          <w:szCs w:val="22"/>
          <w:lang w:eastAsia="en-US"/>
        </w:rPr>
        <w:t xml:space="preserve">. Uff. n. 403 della </w:t>
      </w:r>
      <w:bookmarkStart w:id="9" w:name="_Hlk239109239"/>
      <w:r w:rsidRPr="00E5704D">
        <w:rPr>
          <w:rFonts w:ascii="Inter Tight" w:eastAsia="Calibri" w:hAnsi="Inter Tight" w:cs="Inter Tight"/>
          <w:color w:val="002060"/>
          <w:sz w:val="22"/>
          <w:szCs w:val="22"/>
          <w:lang w:eastAsia="en-US"/>
        </w:rPr>
        <w:t>Lega Nazionale Dilettanti</w:t>
      </w:r>
      <w:bookmarkEnd w:id="9"/>
      <w:r w:rsidRPr="00E5704D">
        <w:rPr>
          <w:rFonts w:ascii="Inter Tight" w:eastAsia="Calibri" w:hAnsi="Inter Tight" w:cs="Inter Tight"/>
          <w:color w:val="002060"/>
          <w:sz w:val="22"/>
          <w:szCs w:val="22"/>
          <w:lang w:eastAsia="en-US"/>
        </w:rPr>
        <w:t xml:space="preserve"> in pari data - ha autorizzato, in via sperimentale, anche per la stagione sportiva 2026/2027, la designazione del “</w:t>
      </w:r>
      <w:r w:rsidRPr="00E5704D">
        <w:rPr>
          <w:rFonts w:ascii="Inter Tight" w:eastAsia="Calibri" w:hAnsi="Inter Tight" w:cs="Inter Tight"/>
          <w:b/>
          <w:bCs/>
          <w:color w:val="002060"/>
          <w:sz w:val="22"/>
          <w:szCs w:val="22"/>
          <w:lang w:eastAsia="en-US"/>
        </w:rPr>
        <w:t>Dirigente Arbitro</w:t>
      </w:r>
      <w:r w:rsidRPr="00E5704D">
        <w:rPr>
          <w:rFonts w:ascii="Inter Tight" w:eastAsia="Calibri" w:hAnsi="Inter Tight" w:cs="Inter Tight"/>
          <w:color w:val="002060"/>
          <w:sz w:val="22"/>
          <w:szCs w:val="22"/>
          <w:lang w:eastAsia="en-US"/>
        </w:rPr>
        <w:t>” nelle gare dei Tornei e nelle gare amichevoli dell’attività non ufficiale organizzate in ambito dilettantistico e nei Campionati e Tornei amatori organizzati dai Comitati Regionali.</w:t>
      </w:r>
    </w:p>
    <w:p w14:paraId="62EA2719" w14:textId="77777777" w:rsidR="00910B61" w:rsidRPr="00E5704D" w:rsidRDefault="00910B61" w:rsidP="00910B61">
      <w:pPr>
        <w:contextualSpacing/>
        <w:rPr>
          <w:rFonts w:ascii="Inter Tight" w:eastAsia="Calibri" w:hAnsi="Inter Tight" w:cs="Inter Tight"/>
          <w:i/>
          <w:iCs/>
          <w:color w:val="002060"/>
          <w:sz w:val="22"/>
          <w:szCs w:val="22"/>
          <w:lang w:eastAsia="en-US"/>
        </w:rPr>
      </w:pPr>
      <w:r w:rsidRPr="00E5704D">
        <w:rPr>
          <w:rFonts w:ascii="Inter Tight" w:eastAsia="Calibri" w:hAnsi="Inter Tight" w:cs="Inter Tight"/>
          <w:i/>
          <w:iCs/>
          <w:color w:val="002060"/>
          <w:sz w:val="22"/>
          <w:szCs w:val="22"/>
          <w:lang w:eastAsia="en-US"/>
        </w:rPr>
        <w:t>Possono svolgere la funzione di “</w:t>
      </w:r>
      <w:r w:rsidRPr="00E5704D">
        <w:rPr>
          <w:rFonts w:ascii="Inter Tight" w:eastAsia="Calibri" w:hAnsi="Inter Tight" w:cs="Inter Tight"/>
          <w:b/>
          <w:bCs/>
          <w:i/>
          <w:iCs/>
          <w:color w:val="002060"/>
          <w:sz w:val="22"/>
          <w:szCs w:val="22"/>
          <w:lang w:eastAsia="en-US"/>
        </w:rPr>
        <w:t>Dirigente Arbitro</w:t>
      </w:r>
      <w:r w:rsidRPr="00E5704D">
        <w:rPr>
          <w:rFonts w:ascii="Inter Tight" w:eastAsia="Calibri" w:hAnsi="Inter Tight" w:cs="Inter Tight"/>
          <w:i/>
          <w:iCs/>
          <w:color w:val="002060"/>
          <w:sz w:val="22"/>
          <w:szCs w:val="22"/>
          <w:lang w:eastAsia="en-US"/>
        </w:rPr>
        <w:t xml:space="preserve">” i dirigenti che risultano regolarmente tesserati presso associazioni sportive affiliate alla FIGC da almeno tre stagioni sportive e che al momento dello svolgimento delle funzioni arbitrali non siano in costanza di squalifica o inibizione </w:t>
      </w:r>
      <w:r w:rsidRPr="00E5704D">
        <w:rPr>
          <w:rFonts w:ascii="Inter Tight" w:eastAsia="Calibri" w:hAnsi="Inter Tight" w:cs="Inter Tight"/>
          <w:color w:val="002060"/>
          <w:sz w:val="22"/>
          <w:szCs w:val="22"/>
          <w:lang w:eastAsia="en-US"/>
        </w:rPr>
        <w:t>[</w:t>
      </w:r>
      <w:proofErr w:type="spellStart"/>
      <w:r w:rsidRPr="00E5704D">
        <w:rPr>
          <w:rFonts w:ascii="Inter Tight" w:eastAsia="Calibri" w:hAnsi="Inter Tight" w:cs="Inter Tight"/>
          <w:color w:val="002060"/>
          <w:sz w:val="22"/>
          <w:szCs w:val="22"/>
          <w:lang w:eastAsia="en-US"/>
        </w:rPr>
        <w:t>All</w:t>
      </w:r>
      <w:proofErr w:type="spellEnd"/>
      <w:r w:rsidRPr="00E5704D">
        <w:rPr>
          <w:rFonts w:ascii="Inter Tight" w:eastAsia="Calibri" w:hAnsi="Inter Tight" w:cs="Inter Tight"/>
          <w:color w:val="002060"/>
          <w:sz w:val="22"/>
          <w:szCs w:val="22"/>
          <w:lang w:eastAsia="en-US"/>
        </w:rPr>
        <w:t xml:space="preserve">. A) al cit. </w:t>
      </w:r>
      <w:proofErr w:type="spellStart"/>
      <w:r w:rsidRPr="00E5704D">
        <w:rPr>
          <w:rFonts w:ascii="Inter Tight" w:eastAsia="Calibri" w:hAnsi="Inter Tight" w:cs="Inter Tight"/>
          <w:color w:val="002060"/>
          <w:sz w:val="22"/>
          <w:szCs w:val="22"/>
          <w:lang w:eastAsia="en-US"/>
        </w:rPr>
        <w:t>Com</w:t>
      </w:r>
      <w:proofErr w:type="spellEnd"/>
      <w:r w:rsidRPr="00E5704D">
        <w:rPr>
          <w:rFonts w:ascii="Inter Tight" w:eastAsia="Calibri" w:hAnsi="Inter Tight" w:cs="Inter Tight"/>
          <w:color w:val="002060"/>
          <w:sz w:val="22"/>
          <w:szCs w:val="22"/>
          <w:lang w:eastAsia="en-US"/>
        </w:rPr>
        <w:t>. Uff. n. 206/A].</w:t>
      </w:r>
    </w:p>
    <w:p w14:paraId="4BEAC292" w14:textId="77777777" w:rsidR="00910B61" w:rsidRPr="00E5704D" w:rsidRDefault="00910B61" w:rsidP="00910B61">
      <w:pPr>
        <w:contextualSpacing/>
        <w:rPr>
          <w:rFonts w:ascii="Inter Tight" w:eastAsia="Calibri" w:hAnsi="Inter Tight" w:cs="Inter Tight"/>
          <w:i/>
          <w:iCs/>
          <w:color w:val="002060"/>
          <w:sz w:val="22"/>
          <w:szCs w:val="22"/>
          <w:lang w:eastAsia="en-US"/>
        </w:rPr>
      </w:pPr>
    </w:p>
    <w:p w14:paraId="083748BD" w14:textId="77777777" w:rsidR="00910B61" w:rsidRPr="00E5704D" w:rsidRDefault="00910B61" w:rsidP="00910B61">
      <w:pPr>
        <w:contextualSpacing/>
        <w:rPr>
          <w:rFonts w:ascii="Inter Tight" w:eastAsia="Calibri" w:hAnsi="Inter Tight" w:cs="Inter Tight"/>
          <w:b/>
          <w:bCs/>
          <w:i/>
          <w:iCs/>
          <w:color w:val="002060"/>
          <w:sz w:val="22"/>
          <w:szCs w:val="22"/>
          <w:lang w:eastAsia="en-US"/>
        </w:rPr>
      </w:pPr>
      <w:r w:rsidRPr="00E5704D">
        <w:rPr>
          <w:rFonts w:ascii="Inter Tight" w:eastAsia="Calibri" w:hAnsi="Inter Tight" w:cs="Inter Tight"/>
          <w:i/>
          <w:iCs/>
          <w:color w:val="002060"/>
          <w:sz w:val="22"/>
          <w:szCs w:val="22"/>
          <w:lang w:eastAsia="en-US"/>
        </w:rPr>
        <w:t xml:space="preserve">Clicca qui per il Comunicato ufficiale n. 403 Stagione Sportiva 2025/2026 LND: </w:t>
      </w:r>
      <w:hyperlink r:id="rId10" w:history="1">
        <w:r w:rsidRPr="00E5704D">
          <w:rPr>
            <w:rFonts w:ascii="Inter Tight" w:eastAsia="Calibri" w:hAnsi="Inter Tight" w:cs="Inter Tight"/>
            <w:b/>
            <w:bCs/>
            <w:i/>
            <w:iCs/>
            <w:color w:val="002060"/>
            <w:sz w:val="22"/>
            <w:szCs w:val="22"/>
            <w:u w:val="single"/>
            <w:lang w:eastAsia="en-US"/>
          </w:rPr>
          <w:t>https://comunicati.lnd.it/storage/comunicati/2025/2026/LND/1777311244_C_U__n__206_A_FIGC_-_Deroga_Funzioni_Arbitrali_e_Norme_attuative_Dirigente_-_Arbitro_s_s__26-27.pdf</w:t>
        </w:r>
      </w:hyperlink>
    </w:p>
    <w:p w14:paraId="7E8F3462" w14:textId="77777777" w:rsidR="00910B61" w:rsidRDefault="00910B61" w:rsidP="00E5704D">
      <w:pPr>
        <w:overflowPunct w:val="0"/>
        <w:autoSpaceDE w:val="0"/>
        <w:autoSpaceDN w:val="0"/>
        <w:adjustRightInd w:val="0"/>
        <w:rPr>
          <w:rFonts w:ascii="Inter Tight" w:hAnsi="Inter Tight" w:cs="Inter Tight"/>
          <w:b/>
          <w:noProof/>
          <w:color w:val="002060"/>
          <w:sz w:val="22"/>
          <w:u w:val="single"/>
          <w:lang w:eastAsia="en-US"/>
        </w:rPr>
      </w:pPr>
    </w:p>
    <w:p w14:paraId="2E6B9A0A" w14:textId="77777777" w:rsidR="00910B61" w:rsidRDefault="00910B61" w:rsidP="00E5704D">
      <w:pPr>
        <w:overflowPunct w:val="0"/>
        <w:autoSpaceDE w:val="0"/>
        <w:autoSpaceDN w:val="0"/>
        <w:adjustRightInd w:val="0"/>
        <w:rPr>
          <w:rFonts w:ascii="Inter Tight" w:hAnsi="Inter Tight" w:cs="Inter Tight"/>
          <w:b/>
          <w:noProof/>
          <w:color w:val="002060"/>
          <w:sz w:val="22"/>
          <w:u w:val="single"/>
          <w:lang w:eastAsia="en-US"/>
        </w:rPr>
      </w:pPr>
    </w:p>
    <w:p w14:paraId="71C93172" w14:textId="77777777" w:rsidR="00910B61" w:rsidRPr="00E5704D" w:rsidRDefault="00910B61" w:rsidP="00E5704D">
      <w:pPr>
        <w:overflowPunct w:val="0"/>
        <w:autoSpaceDE w:val="0"/>
        <w:autoSpaceDN w:val="0"/>
        <w:adjustRightInd w:val="0"/>
        <w:rPr>
          <w:rFonts w:ascii="Inter Tight" w:hAnsi="Inter Tight" w:cs="Inter Tight"/>
          <w:b/>
          <w:noProof/>
          <w:color w:val="002060"/>
          <w:sz w:val="22"/>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11"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lastRenderedPageBreak/>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2"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3"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4"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Default="0099481C" w:rsidP="006F108A">
      <w:pPr>
        <w:rPr>
          <w:rFonts w:ascii="Inter Tight" w:hAnsi="Inter Tight" w:cs="Inter Tight"/>
          <w:bCs/>
          <w:color w:val="002060"/>
          <w:sz w:val="22"/>
          <w:szCs w:val="22"/>
        </w:rPr>
      </w:pPr>
    </w:p>
    <w:p w14:paraId="31A58303" w14:textId="77777777" w:rsidR="002008AA" w:rsidRPr="00790205" w:rsidRDefault="002008AA" w:rsidP="006F108A">
      <w:pPr>
        <w:rPr>
          <w:rFonts w:ascii="Inter Tight" w:hAnsi="Inter Tight" w:cs="Inter Tight"/>
          <w:bCs/>
          <w:color w:val="002060"/>
          <w:sz w:val="22"/>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6F562C4A" w14:textId="77777777" w:rsidR="00112A95" w:rsidRDefault="00112A95" w:rsidP="0099481C">
      <w:pPr>
        <w:pStyle w:val="LndNormale1"/>
        <w:rPr>
          <w:rFonts w:ascii="Inter Tight" w:hAnsi="Inter Tight" w:cs="Inter Tight"/>
          <w:b/>
          <w:bCs/>
          <w:color w:val="002060"/>
          <w:sz w:val="28"/>
          <w:szCs w:val="28"/>
          <w:u w:val="single"/>
        </w:rPr>
      </w:pPr>
    </w:p>
    <w:p w14:paraId="4E715BBE" w14:textId="77777777" w:rsidR="002008AA" w:rsidRDefault="002008AA" w:rsidP="0099481C">
      <w:pPr>
        <w:pStyle w:val="LndNormale1"/>
        <w:rPr>
          <w:rFonts w:ascii="Inter Tight" w:hAnsi="Inter Tight" w:cs="Inter Tight"/>
          <w:b/>
          <w:bCs/>
          <w:color w:val="002060"/>
          <w:sz w:val="28"/>
          <w:szCs w:val="28"/>
          <w:u w:val="single"/>
        </w:rPr>
      </w:pP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569D728B" w14:textId="77777777" w:rsidR="00F57EEE" w:rsidRPr="00F57EEE" w:rsidRDefault="00F57EEE" w:rsidP="00F57EEE">
      <w:pPr>
        <w:ind w:left="-426" w:firstLine="426"/>
        <w:jc w:val="left"/>
        <w:rPr>
          <w:rFonts w:ascii="Inter Tight" w:eastAsia="Calibri" w:hAnsi="Inter Tight" w:cs="Inter Tight"/>
          <w:b/>
          <w:bCs/>
          <w:color w:val="17365D" w:themeColor="text2" w:themeShade="BF"/>
          <w:kern w:val="2"/>
          <w:sz w:val="22"/>
          <w:szCs w:val="22"/>
          <w:u w:val="single"/>
          <w:lang w:eastAsia="en-US"/>
          <w14:ligatures w14:val="standardContextual"/>
        </w:rPr>
      </w:pPr>
      <w:r w:rsidRPr="00F57EEE">
        <w:rPr>
          <w:rFonts w:ascii="Inter Tight" w:eastAsia="Calibri" w:hAnsi="Inter Tight" w:cs="Inter Tight"/>
          <w:b/>
          <w:bCs/>
          <w:color w:val="17365D" w:themeColor="text2" w:themeShade="BF"/>
          <w:kern w:val="2"/>
          <w:sz w:val="22"/>
          <w:szCs w:val="22"/>
          <w:u w:val="single"/>
          <w:lang w:eastAsia="en-US"/>
          <w14:ligatures w14:val="standardContextual"/>
        </w:rPr>
        <w:t>SISTEMA DI QUALITA’ CLUB GIOVANILI - STAGIONE SPORTIVA 2026/2027</w:t>
      </w:r>
    </w:p>
    <w:p w14:paraId="71402632" w14:textId="77777777" w:rsidR="00F57EEE" w:rsidRPr="00F57EEE" w:rsidRDefault="00F57EEE" w:rsidP="00F57EEE">
      <w:pPr>
        <w:rPr>
          <w:rFonts w:ascii="Inter Tight" w:eastAsia="Calibri" w:hAnsi="Inter Tight" w:cs="Inter Tight"/>
          <w:color w:val="17365D" w:themeColor="text2" w:themeShade="BF"/>
          <w:kern w:val="2"/>
          <w:sz w:val="22"/>
          <w:szCs w:val="22"/>
          <w:lang w:eastAsia="en-US"/>
          <w14:ligatures w14:val="standardContextual"/>
        </w:rPr>
      </w:pPr>
      <w:r w:rsidRPr="00F57EEE">
        <w:rPr>
          <w:rFonts w:ascii="Inter Tight" w:eastAsia="Calibri" w:hAnsi="Inter Tight" w:cs="Inter Tight"/>
          <w:color w:val="17365D" w:themeColor="text2" w:themeShade="BF"/>
          <w:kern w:val="2"/>
          <w:sz w:val="22"/>
          <w:szCs w:val="22"/>
          <w:lang w:eastAsia="en-US"/>
          <w14:ligatures w14:val="standardContextual"/>
        </w:rPr>
        <w:t>Si comunica che il SGS Nazionale ha pubblicato in data 11/08/2026 il C.U. nr.18    SISTEMA DI QUALITA’ CLUB GIOVANILI - STAGIONE SPORTIVA 2026/2027- MANUALE DEL SISTEMA DI QUALITÀ DEI CLUB GIOVANILI - EDIZIONE 2026” con cui sono state anche indicate le scadenze perentorie per la presentazione della lettera di impegno a soddisfare i requisiti necessari per il riconoscimento del proprio livello di qualità. Di seguito si trascrivono le scadenze perentorie inerenti al 1°-2° e 3° e 4° livello di qualità:</w:t>
      </w:r>
    </w:p>
    <w:p w14:paraId="0022E7A5" w14:textId="77777777" w:rsidR="00F57EEE" w:rsidRPr="00F57EEE" w:rsidRDefault="00F57EEE" w:rsidP="00F57EEE">
      <w:pPr>
        <w:ind w:left="-426" w:firstLine="426"/>
        <w:rPr>
          <w:rFonts w:ascii="Inter Tight" w:eastAsia="Calibri" w:hAnsi="Inter Tight" w:cs="Inter Tight"/>
          <w:b/>
          <w:bCs/>
          <w:color w:val="17365D" w:themeColor="text2" w:themeShade="BF"/>
          <w:kern w:val="2"/>
          <w:sz w:val="22"/>
          <w:szCs w:val="22"/>
          <w:u w:val="single"/>
          <w:lang w:eastAsia="en-US"/>
          <w14:ligatures w14:val="standardContextual"/>
        </w:rPr>
      </w:pPr>
    </w:p>
    <w:p w14:paraId="450634FD" w14:textId="1558863F" w:rsidR="00F57EEE" w:rsidRPr="00F57EEE" w:rsidRDefault="00F57EEE" w:rsidP="00F57EEE">
      <w:pPr>
        <w:ind w:left="-426" w:firstLine="426"/>
        <w:rPr>
          <w:rFonts w:ascii="Inter Tight" w:eastAsia="Calibri" w:hAnsi="Inter Tight" w:cs="Inter Tight"/>
          <w:b/>
          <w:bCs/>
          <w:color w:val="17365D" w:themeColor="text2" w:themeShade="BF"/>
          <w:kern w:val="2"/>
          <w:sz w:val="22"/>
          <w:szCs w:val="22"/>
          <w:u w:val="single"/>
          <w:lang w:eastAsia="en-US"/>
          <w14:ligatures w14:val="standardContextual"/>
        </w:rPr>
      </w:pPr>
      <w:r w:rsidRPr="00F57EEE">
        <w:rPr>
          <w:rFonts w:ascii="Inter Tight" w:eastAsia="Calibri" w:hAnsi="Inter Tight" w:cs="Inter Tight"/>
          <w:b/>
          <w:bCs/>
          <w:color w:val="17365D" w:themeColor="text2" w:themeShade="BF"/>
          <w:kern w:val="2"/>
          <w:sz w:val="22"/>
          <w:szCs w:val="22"/>
          <w:u w:val="single"/>
          <w:lang w:eastAsia="en-US"/>
          <w14:ligatures w14:val="standardContextual"/>
        </w:rPr>
        <w:t>DICHIARAZIONE DI IMPEGNO</w:t>
      </w:r>
    </w:p>
    <w:p w14:paraId="1A2BAC3F" w14:textId="77777777" w:rsidR="00F57EEE" w:rsidRPr="00F57EEE" w:rsidRDefault="00F57EEE" w:rsidP="00F57EEE">
      <w:pPr>
        <w:ind w:left="-426" w:firstLine="426"/>
        <w:rPr>
          <w:rFonts w:ascii="Inter Tight" w:eastAsia="Calibri" w:hAnsi="Inter Tight" w:cs="Inter Tight"/>
          <w:color w:val="17365D" w:themeColor="text2" w:themeShade="BF"/>
          <w:kern w:val="2"/>
          <w:sz w:val="22"/>
          <w:szCs w:val="22"/>
          <w:lang w:eastAsia="en-US"/>
          <w14:ligatures w14:val="standardContextual"/>
        </w:rPr>
      </w:pPr>
      <w:r w:rsidRPr="00F57EEE">
        <w:rPr>
          <w:rFonts w:ascii="Inter Tight" w:eastAsia="Calibri" w:hAnsi="Inter Tight" w:cs="Inter Tight"/>
          <w:b/>
          <w:bCs/>
          <w:color w:val="17365D" w:themeColor="text2" w:themeShade="BF"/>
          <w:kern w:val="2"/>
          <w:sz w:val="22"/>
          <w:szCs w:val="22"/>
          <w:lang w:eastAsia="en-US"/>
          <w14:ligatures w14:val="standardContextual"/>
        </w:rPr>
        <w:t>Società richiedenti il 1° livello di qualità</w:t>
      </w:r>
      <w:r w:rsidRPr="00F57EEE">
        <w:rPr>
          <w:rFonts w:ascii="Inter Tight" w:eastAsia="Calibri" w:hAnsi="Inter Tight" w:cs="Inter Tight"/>
          <w:color w:val="17365D" w:themeColor="text2" w:themeShade="BF"/>
          <w:kern w:val="2"/>
          <w:sz w:val="22"/>
          <w:szCs w:val="22"/>
          <w:lang w:eastAsia="en-US"/>
          <w14:ligatures w14:val="standardContextual"/>
        </w:rPr>
        <w:t>: consegna entro il termine perentorio del 30 settembre 2026</w:t>
      </w:r>
    </w:p>
    <w:p w14:paraId="187BBAAA" w14:textId="77777777" w:rsidR="00F57EEE" w:rsidRPr="00F57EEE" w:rsidRDefault="00F57EEE" w:rsidP="00F57EEE">
      <w:pPr>
        <w:ind w:left="-426" w:firstLine="426"/>
        <w:rPr>
          <w:rFonts w:ascii="Inter Tight" w:eastAsia="Calibri" w:hAnsi="Inter Tight" w:cs="Inter Tight"/>
          <w:color w:val="17365D" w:themeColor="text2" w:themeShade="BF"/>
          <w:kern w:val="2"/>
          <w:sz w:val="22"/>
          <w:szCs w:val="22"/>
          <w:lang w:eastAsia="en-US"/>
          <w14:ligatures w14:val="standardContextual"/>
        </w:rPr>
      </w:pPr>
      <w:r w:rsidRPr="00F57EEE">
        <w:rPr>
          <w:rFonts w:ascii="Inter Tight" w:eastAsia="Calibri" w:hAnsi="Inter Tight" w:cs="Inter Tight"/>
          <w:b/>
          <w:bCs/>
          <w:color w:val="17365D" w:themeColor="text2" w:themeShade="BF"/>
          <w:kern w:val="2"/>
          <w:sz w:val="22"/>
          <w:szCs w:val="22"/>
          <w:lang w:eastAsia="en-US"/>
          <w14:ligatures w14:val="standardContextual"/>
        </w:rPr>
        <w:t>Società richiedenti il 2° livello di qualità</w:t>
      </w:r>
      <w:r w:rsidRPr="00F57EEE">
        <w:rPr>
          <w:rFonts w:ascii="Inter Tight" w:eastAsia="Calibri" w:hAnsi="Inter Tight" w:cs="Inter Tight"/>
          <w:color w:val="17365D" w:themeColor="text2" w:themeShade="BF"/>
          <w:kern w:val="2"/>
          <w:sz w:val="22"/>
          <w:szCs w:val="22"/>
          <w:lang w:eastAsia="en-US"/>
          <w14:ligatures w14:val="standardContextual"/>
        </w:rPr>
        <w:t>: consegna entro il termine perentorio del 30 settembre 2026</w:t>
      </w:r>
    </w:p>
    <w:p w14:paraId="5DB4D410" w14:textId="77777777" w:rsidR="00F57EEE" w:rsidRPr="00F57EEE" w:rsidRDefault="00F57EEE" w:rsidP="00F57EEE">
      <w:pPr>
        <w:ind w:left="-426" w:firstLine="426"/>
        <w:rPr>
          <w:rFonts w:ascii="Inter Tight" w:eastAsia="Calibri" w:hAnsi="Inter Tight" w:cs="Inter Tight"/>
          <w:color w:val="17365D" w:themeColor="text2" w:themeShade="BF"/>
          <w:kern w:val="2"/>
          <w:sz w:val="22"/>
          <w:szCs w:val="22"/>
          <w:lang w:eastAsia="en-US"/>
          <w14:ligatures w14:val="standardContextual"/>
        </w:rPr>
      </w:pPr>
      <w:r w:rsidRPr="00F57EEE">
        <w:rPr>
          <w:rFonts w:ascii="Inter Tight" w:eastAsia="Calibri" w:hAnsi="Inter Tight" w:cs="Inter Tight"/>
          <w:b/>
          <w:bCs/>
          <w:color w:val="17365D" w:themeColor="text2" w:themeShade="BF"/>
          <w:kern w:val="2"/>
          <w:sz w:val="22"/>
          <w:szCs w:val="22"/>
          <w:lang w:eastAsia="en-US"/>
          <w14:ligatures w14:val="standardContextual"/>
        </w:rPr>
        <w:t>Società richiedenti il 3° livello di qualità</w:t>
      </w:r>
      <w:r w:rsidRPr="00F57EEE">
        <w:rPr>
          <w:rFonts w:ascii="Inter Tight" w:eastAsia="Calibri" w:hAnsi="Inter Tight" w:cs="Inter Tight"/>
          <w:color w:val="17365D" w:themeColor="text2" w:themeShade="BF"/>
          <w:kern w:val="2"/>
          <w:sz w:val="22"/>
          <w:szCs w:val="22"/>
          <w:lang w:eastAsia="en-US"/>
          <w14:ligatures w14:val="standardContextual"/>
        </w:rPr>
        <w:t>: consegna entro il termine perentorio del 30 settembre 2026</w:t>
      </w:r>
    </w:p>
    <w:p w14:paraId="7D384E83" w14:textId="77777777" w:rsidR="00F57EEE" w:rsidRPr="00F57EEE" w:rsidRDefault="00F57EEE" w:rsidP="00F57EEE">
      <w:pPr>
        <w:ind w:left="-426" w:firstLine="426"/>
        <w:rPr>
          <w:rFonts w:ascii="Inter Tight" w:eastAsia="Calibri" w:hAnsi="Inter Tight" w:cs="Inter Tight"/>
          <w:color w:val="17365D" w:themeColor="text2" w:themeShade="BF"/>
          <w:kern w:val="2"/>
          <w:sz w:val="22"/>
          <w:szCs w:val="22"/>
          <w:lang w:eastAsia="en-US"/>
          <w14:ligatures w14:val="standardContextual"/>
        </w:rPr>
      </w:pPr>
      <w:r w:rsidRPr="00F57EEE">
        <w:rPr>
          <w:rFonts w:ascii="Inter Tight" w:eastAsia="Calibri" w:hAnsi="Inter Tight" w:cs="Inter Tight"/>
          <w:b/>
          <w:bCs/>
          <w:color w:val="17365D" w:themeColor="text2" w:themeShade="BF"/>
          <w:kern w:val="2"/>
          <w:sz w:val="22"/>
          <w:szCs w:val="22"/>
          <w:lang w:eastAsia="en-US"/>
          <w14:ligatures w14:val="standardContextual"/>
        </w:rPr>
        <w:t>Società richiedenti il 4° livello di qualità:</w:t>
      </w:r>
      <w:r w:rsidRPr="00F57EEE">
        <w:rPr>
          <w:rFonts w:ascii="Inter Tight" w:eastAsia="Calibri" w:hAnsi="Inter Tight" w:cs="Inter Tight"/>
          <w:color w:val="17365D" w:themeColor="text2" w:themeShade="BF"/>
          <w:kern w:val="2"/>
          <w:sz w:val="24"/>
          <w:szCs w:val="24"/>
          <w:lang w:eastAsia="en-US"/>
          <w14:ligatures w14:val="standardContextual"/>
        </w:rPr>
        <w:t xml:space="preserve"> </w:t>
      </w:r>
      <w:r w:rsidRPr="00F57EEE">
        <w:rPr>
          <w:rFonts w:ascii="Inter Tight" w:eastAsia="Calibri" w:hAnsi="Inter Tight" w:cs="Inter Tight"/>
          <w:color w:val="17365D" w:themeColor="text2" w:themeShade="BF"/>
          <w:kern w:val="2"/>
          <w:sz w:val="22"/>
          <w:szCs w:val="22"/>
          <w:lang w:eastAsia="en-US"/>
          <w14:ligatures w14:val="standardContextual"/>
        </w:rPr>
        <w:t>consegna entro il termine perentorio del 30 settembre 2026</w:t>
      </w:r>
    </w:p>
    <w:p w14:paraId="7428FC96" w14:textId="77777777" w:rsidR="00F57EEE" w:rsidRPr="00F57EEE" w:rsidRDefault="00F57EEE" w:rsidP="00F57EEE">
      <w:pPr>
        <w:ind w:left="-426" w:firstLine="426"/>
        <w:rPr>
          <w:rFonts w:ascii="Inter Tight" w:eastAsia="Calibri" w:hAnsi="Inter Tight" w:cs="Inter Tight"/>
          <w:kern w:val="2"/>
          <w:sz w:val="22"/>
          <w:szCs w:val="22"/>
          <w:lang w:eastAsia="en-US"/>
          <w14:ligatures w14:val="standardContextual"/>
        </w:rPr>
      </w:pPr>
      <w:r w:rsidRPr="00F57EEE">
        <w:rPr>
          <w:rFonts w:ascii="Inter Tight" w:eastAsia="Calibri" w:hAnsi="Inter Tight" w:cs="Inter Tight"/>
          <w:color w:val="17365D" w:themeColor="text2" w:themeShade="BF"/>
          <w:kern w:val="2"/>
          <w:sz w:val="22"/>
          <w:szCs w:val="22"/>
          <w:lang w:eastAsia="en-US"/>
          <w14:ligatures w14:val="standardContextual"/>
        </w:rPr>
        <w:t xml:space="preserve">Le dichiarazioni di impegno dovranno essere inviate al seguente indirizzo mail: </w:t>
      </w:r>
      <w:hyperlink r:id="rId15" w:history="1">
        <w:r w:rsidRPr="00F57EEE">
          <w:rPr>
            <w:rFonts w:ascii="Inter Tight" w:eastAsia="Calibri" w:hAnsi="Inter Tight" w:cs="Inter Tight"/>
            <w:b/>
            <w:bCs/>
            <w:color w:val="0563C1"/>
            <w:kern w:val="2"/>
            <w:sz w:val="22"/>
            <w:szCs w:val="22"/>
            <w:u w:val="single"/>
            <w:lang w:eastAsia="en-US"/>
            <w14:ligatures w14:val="standardContextual"/>
          </w:rPr>
          <w:t>marche.sgs@figc.it</w:t>
        </w:r>
      </w:hyperlink>
    </w:p>
    <w:p w14:paraId="636EF037" w14:textId="77777777" w:rsidR="00F57EEE" w:rsidRPr="00F57EEE" w:rsidRDefault="00F57EEE" w:rsidP="00F57EEE">
      <w:pPr>
        <w:rPr>
          <w:rFonts w:ascii="Inter Tight" w:eastAsia="Calibri" w:hAnsi="Inter Tight" w:cs="Inter Tight"/>
          <w:color w:val="17365D" w:themeColor="text2" w:themeShade="BF"/>
          <w:kern w:val="2"/>
          <w:sz w:val="22"/>
          <w:szCs w:val="22"/>
          <w:lang w:eastAsia="en-US"/>
          <w14:ligatures w14:val="standardContextual"/>
        </w:rPr>
      </w:pPr>
      <w:r w:rsidRPr="00F57EEE">
        <w:rPr>
          <w:rFonts w:ascii="Inter Tight" w:eastAsia="Calibri" w:hAnsi="Inter Tight" w:cs="Inter Tight"/>
          <w:color w:val="17365D" w:themeColor="text2" w:themeShade="BF"/>
          <w:kern w:val="2"/>
          <w:sz w:val="22"/>
          <w:szCs w:val="22"/>
          <w:lang w:eastAsia="en-US"/>
          <w14:ligatures w14:val="standardContextual"/>
        </w:rPr>
        <w:t>Si allega al presente C.U. il MANUALE DEL SISTEMA DI QUALITÀ DEI CLUB GIOVANILI - EDIZIONE 2026/2027” e le dichiarazioni-impegno-riconoscimento-club-giovanile-di-1º-livello-2026-2027corretta-2° livello-3° livello e 4° livello.</w:t>
      </w:r>
    </w:p>
    <w:p w14:paraId="25707E02" w14:textId="77777777" w:rsidR="00AF1B08" w:rsidRDefault="00AF1B08" w:rsidP="0099481C">
      <w:pPr>
        <w:rPr>
          <w:rFonts w:ascii="Inter Tight" w:hAnsi="Inter Tight" w:cs="Inter Tight"/>
          <w:b/>
          <w:color w:val="002060"/>
          <w:sz w:val="28"/>
          <w:szCs w:val="28"/>
          <w:u w:val="single"/>
        </w:rPr>
      </w:pPr>
    </w:p>
    <w:p w14:paraId="2ECE640A" w14:textId="77777777" w:rsidR="004A3FBD" w:rsidRPr="004A3FBD" w:rsidRDefault="004A3FBD" w:rsidP="004A3FBD">
      <w:pPr>
        <w:rPr>
          <w:rFonts w:ascii="Inter Tight" w:eastAsia="Calibri" w:hAnsi="Inter Tight" w:cs="Inter Tight"/>
          <w:b/>
          <w:bCs/>
          <w:color w:val="17365D" w:themeColor="text2" w:themeShade="BF"/>
          <w:sz w:val="24"/>
          <w:szCs w:val="24"/>
          <w:u w:val="single"/>
          <w:lang w:eastAsia="en-US"/>
        </w:rPr>
      </w:pPr>
      <w:r w:rsidRPr="004A3FBD">
        <w:rPr>
          <w:rFonts w:ascii="Inter Tight" w:eastAsia="Calibri" w:hAnsi="Inter Tight" w:cs="Inter Tight"/>
          <w:b/>
          <w:bCs/>
          <w:color w:val="17365D" w:themeColor="text2" w:themeShade="BF"/>
          <w:sz w:val="24"/>
          <w:szCs w:val="24"/>
          <w:u w:val="single"/>
          <w:lang w:eastAsia="en-US"/>
        </w:rPr>
        <w:t>“TORNEO DELL’AMICIZIA” ATTIVITÀ GIOVANILE FEMMINILE CATEGORIA ESORDIENTI A CARATTERE PROMOZIONALE</w:t>
      </w:r>
    </w:p>
    <w:p w14:paraId="7D575361" w14:textId="77777777" w:rsidR="004A3FBD" w:rsidRPr="004A3FBD" w:rsidRDefault="004A3FBD" w:rsidP="004A3FBD">
      <w:pPr>
        <w:rPr>
          <w:rFonts w:ascii="Inter Tight" w:eastAsia="Calibri" w:hAnsi="Inter Tight" w:cs="Inter Tight"/>
          <w:color w:val="17365D" w:themeColor="text2" w:themeShade="BF"/>
          <w:sz w:val="22"/>
          <w:szCs w:val="22"/>
          <w:lang w:eastAsia="en-US"/>
        </w:rPr>
      </w:pPr>
    </w:p>
    <w:p w14:paraId="3EE09844" w14:textId="1D4BBB26" w:rsidR="004A3FBD" w:rsidRPr="004A3FBD" w:rsidRDefault="004A3FBD" w:rsidP="004A3FBD">
      <w:pPr>
        <w:rPr>
          <w:rFonts w:ascii="Inter Tight" w:eastAsia="Calibri" w:hAnsi="Inter Tight" w:cs="Inter Tight"/>
          <w:color w:val="17365D" w:themeColor="text2" w:themeShade="BF"/>
          <w:sz w:val="22"/>
          <w:szCs w:val="22"/>
          <w:lang w:eastAsia="en-US"/>
        </w:rPr>
      </w:pPr>
      <w:r w:rsidRPr="004A3FBD">
        <w:rPr>
          <w:rFonts w:ascii="Inter Tight" w:eastAsia="Calibri" w:hAnsi="Inter Tight" w:cs="Inter Tight"/>
          <w:color w:val="17365D" w:themeColor="text2" w:themeShade="BF"/>
          <w:sz w:val="22"/>
          <w:szCs w:val="22"/>
          <w:lang w:eastAsia="en-US"/>
        </w:rPr>
        <w:t>Di seguito si comunicano le società iscritte al Torneo in epigrafe:</w:t>
      </w:r>
    </w:p>
    <w:p w14:paraId="493E513A"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APD ANCONA WOMEN RESPECT 2001</w:t>
      </w:r>
    </w:p>
    <w:p w14:paraId="76BF06D1"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ASD ACCADEMIA CALCIO CHIARAVALLE</w:t>
      </w:r>
    </w:p>
    <w:p w14:paraId="19757D95"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ASD FORTUNA FANO</w:t>
      </w:r>
    </w:p>
    <w:p w14:paraId="4B5F8822"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CF MACERATESE ASD</w:t>
      </w:r>
    </w:p>
    <w:p w14:paraId="2AF65360"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POLISPORTIVA MANDOLESI</w:t>
      </w:r>
    </w:p>
    <w:p w14:paraId="46E9473E"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VILLA MUSONE CALCIO SQUADRA -A-</w:t>
      </w:r>
    </w:p>
    <w:p w14:paraId="7E5EE64B"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VILLA MUSONE CALCIO SQUADRA B-</w:t>
      </w:r>
    </w:p>
    <w:p w14:paraId="19B5C41C" w14:textId="77777777" w:rsidR="004A3FBD" w:rsidRPr="004A3FBD" w:rsidRDefault="004A3FBD" w:rsidP="004A3FBD">
      <w:pPr>
        <w:jc w:val="left"/>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Weekend di gioco: 12-13 Settembre 2026, 19-20 Settembre 2026, 26-27 Settembre 2026</w:t>
      </w:r>
    </w:p>
    <w:p w14:paraId="6D311932"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Calendario incontri e squadra ospitante</w:t>
      </w:r>
    </w:p>
    <w:p w14:paraId="0FA087C1" w14:textId="77777777" w:rsidR="004A3FBD" w:rsidRPr="004A3FBD" w:rsidRDefault="004A3FBD" w:rsidP="004A3FBD">
      <w:pPr>
        <w:rPr>
          <w:rFonts w:ascii="Inter Tight" w:eastAsia="Aptos" w:hAnsi="Inter Tight" w:cs="Inter Tight"/>
          <w:color w:val="17365D" w:themeColor="text2" w:themeShade="BF"/>
          <w:sz w:val="22"/>
          <w:szCs w:val="22"/>
          <w:lang w:val="it"/>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4A3FBD" w:rsidRPr="004A3FBD" w14:paraId="3E6DC048" w14:textId="77777777" w:rsidTr="00C75A23">
        <w:trPr>
          <w:trHeight w:val="1095"/>
        </w:trPr>
        <w:tc>
          <w:tcPr>
            <w:tcW w:w="3209" w:type="dxa"/>
          </w:tcPr>
          <w:p w14:paraId="1C84C2DE"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p>
          <w:p w14:paraId="2C348AA1"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Weekend 12-13 settembre</w:t>
            </w:r>
          </w:p>
          <w:p w14:paraId="76B6FD01" w14:textId="77777777" w:rsidR="004A3FBD" w:rsidRPr="004A3FBD" w:rsidRDefault="004A3FBD" w:rsidP="004A3FBD">
            <w:pPr>
              <w:jc w:val="center"/>
              <w:rPr>
                <w:rFonts w:ascii="Inter Tight" w:eastAsia="Aptos" w:hAnsi="Inter Tight" w:cs="Inter Tight"/>
                <w:color w:val="17365D" w:themeColor="text2" w:themeShade="BF"/>
                <w:sz w:val="22"/>
                <w:szCs w:val="22"/>
                <w:u w:val="single"/>
                <w:lang w:val="it"/>
              </w:rPr>
            </w:pPr>
            <w:r w:rsidRPr="004A3FBD">
              <w:rPr>
                <w:rFonts w:ascii="Inter Tight" w:eastAsia="Aptos" w:hAnsi="Inter Tight" w:cs="Inter Tight"/>
                <w:color w:val="17365D" w:themeColor="text2" w:themeShade="BF"/>
                <w:sz w:val="22"/>
                <w:szCs w:val="22"/>
                <w:u w:val="single"/>
                <w:lang w:val="it"/>
              </w:rPr>
              <w:t>Giornata 1</w:t>
            </w:r>
          </w:p>
        </w:tc>
        <w:tc>
          <w:tcPr>
            <w:tcW w:w="3209" w:type="dxa"/>
          </w:tcPr>
          <w:p w14:paraId="65150A3E"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proofErr w:type="spellStart"/>
            <w:r w:rsidRPr="004A3FBD">
              <w:rPr>
                <w:rFonts w:ascii="Inter Tight" w:eastAsia="Aptos" w:hAnsi="Inter Tight" w:cs="Inter Tight"/>
                <w:b/>
                <w:bCs/>
                <w:color w:val="17365D" w:themeColor="text2" w:themeShade="BF"/>
                <w:sz w:val="22"/>
                <w:szCs w:val="22"/>
                <w:lang w:val="it"/>
              </w:rPr>
              <w:t>pol.</w:t>
            </w:r>
            <w:proofErr w:type="gramStart"/>
            <w:r w:rsidRPr="004A3FBD">
              <w:rPr>
                <w:rFonts w:ascii="Inter Tight" w:eastAsia="Aptos" w:hAnsi="Inter Tight" w:cs="Inter Tight"/>
                <w:b/>
                <w:bCs/>
                <w:color w:val="17365D" w:themeColor="text2" w:themeShade="BF"/>
                <w:sz w:val="22"/>
                <w:szCs w:val="22"/>
                <w:lang w:val="it"/>
              </w:rPr>
              <w:t>U.Mandolesi</w:t>
            </w:r>
            <w:proofErr w:type="spellEnd"/>
            <w:proofErr w:type="gramEnd"/>
            <w:r w:rsidRPr="004A3FBD">
              <w:rPr>
                <w:rFonts w:ascii="Inter Tight" w:eastAsia="Aptos" w:hAnsi="Inter Tight" w:cs="Inter Tight"/>
                <w:b/>
                <w:bCs/>
                <w:color w:val="17365D" w:themeColor="text2" w:themeShade="BF"/>
                <w:sz w:val="22"/>
                <w:szCs w:val="22"/>
                <w:lang w:val="it"/>
              </w:rPr>
              <w:t xml:space="preserve"> -</w:t>
            </w:r>
          </w:p>
          <w:p w14:paraId="7336E887"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CF Maceratese</w:t>
            </w:r>
            <w:r w:rsidRPr="004A3FBD">
              <w:rPr>
                <w:rFonts w:ascii="Inter Tight" w:eastAsia="Aptos" w:hAnsi="Inter Tight" w:cs="Inter Tight"/>
                <w:b/>
                <w:bCs/>
                <w:color w:val="17365D" w:themeColor="text2" w:themeShade="BF"/>
                <w:sz w:val="22"/>
                <w:szCs w:val="22"/>
                <w:lang w:val="it"/>
              </w:rPr>
              <w:t>-</w:t>
            </w:r>
          </w:p>
          <w:p w14:paraId="1C83747D"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Villa </w:t>
            </w:r>
            <w:proofErr w:type="gramStart"/>
            <w:r w:rsidRPr="004A3FBD">
              <w:rPr>
                <w:rFonts w:ascii="Inter Tight" w:eastAsia="Aptos" w:hAnsi="Inter Tight" w:cs="Inter Tight"/>
                <w:color w:val="17365D" w:themeColor="text2" w:themeShade="BF"/>
                <w:sz w:val="22"/>
                <w:szCs w:val="22"/>
                <w:lang w:val="it"/>
              </w:rPr>
              <w:t xml:space="preserve">Musone  </w:t>
            </w:r>
            <w:proofErr w:type="spellStart"/>
            <w:r w:rsidRPr="004A3FBD">
              <w:rPr>
                <w:rFonts w:ascii="Inter Tight" w:eastAsia="Aptos" w:hAnsi="Inter Tight" w:cs="Inter Tight"/>
                <w:color w:val="17365D" w:themeColor="text2" w:themeShade="BF"/>
                <w:sz w:val="22"/>
                <w:szCs w:val="22"/>
                <w:lang w:val="it"/>
              </w:rPr>
              <w:t>sq</w:t>
            </w:r>
            <w:proofErr w:type="spellEnd"/>
            <w:proofErr w:type="gramEnd"/>
            <w:r w:rsidRPr="004A3FBD">
              <w:rPr>
                <w:rFonts w:ascii="Inter Tight" w:eastAsia="Aptos" w:hAnsi="Inter Tight" w:cs="Inter Tight"/>
                <w:color w:val="17365D" w:themeColor="text2" w:themeShade="BF"/>
                <w:sz w:val="22"/>
                <w:szCs w:val="22"/>
                <w:lang w:val="it"/>
              </w:rPr>
              <w:t>. A -</w:t>
            </w:r>
          </w:p>
          <w:p w14:paraId="7A18932F"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Villa Musone </w:t>
            </w:r>
            <w:proofErr w:type="spellStart"/>
            <w:proofErr w:type="gramStart"/>
            <w:r w:rsidRPr="004A3FBD">
              <w:rPr>
                <w:rFonts w:ascii="Inter Tight" w:eastAsia="Aptos" w:hAnsi="Inter Tight" w:cs="Inter Tight"/>
                <w:color w:val="17365D" w:themeColor="text2" w:themeShade="BF"/>
                <w:sz w:val="22"/>
                <w:szCs w:val="22"/>
                <w:lang w:val="it"/>
              </w:rPr>
              <w:t>sq.B</w:t>
            </w:r>
            <w:proofErr w:type="spellEnd"/>
            <w:proofErr w:type="gramEnd"/>
            <w:r w:rsidRPr="004A3FBD">
              <w:rPr>
                <w:rFonts w:ascii="Inter Tight" w:eastAsia="Aptos" w:hAnsi="Inter Tight" w:cs="Inter Tight"/>
                <w:color w:val="17365D" w:themeColor="text2" w:themeShade="BF"/>
                <w:sz w:val="22"/>
                <w:szCs w:val="22"/>
                <w:lang w:val="it"/>
              </w:rPr>
              <w:t xml:space="preserve"> -</w:t>
            </w:r>
          </w:p>
        </w:tc>
        <w:tc>
          <w:tcPr>
            <w:tcW w:w="3210" w:type="dxa"/>
          </w:tcPr>
          <w:p w14:paraId="1BD35F9F"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b/>
                <w:bCs/>
                <w:color w:val="17365D" w:themeColor="text2" w:themeShade="BF"/>
                <w:sz w:val="22"/>
                <w:szCs w:val="22"/>
                <w:lang w:val="it"/>
              </w:rPr>
              <w:t xml:space="preserve">Fortuna Fano </w:t>
            </w:r>
            <w:r w:rsidRPr="004A3FBD">
              <w:rPr>
                <w:rFonts w:ascii="Inter Tight" w:eastAsia="Aptos" w:hAnsi="Inter Tight" w:cs="Inter Tight"/>
                <w:color w:val="17365D" w:themeColor="text2" w:themeShade="BF"/>
                <w:sz w:val="22"/>
                <w:szCs w:val="22"/>
                <w:lang w:val="it"/>
              </w:rPr>
              <w:t>-</w:t>
            </w:r>
          </w:p>
          <w:p w14:paraId="17081FD2"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Ancona women -</w:t>
            </w:r>
          </w:p>
          <w:p w14:paraId="2DB97296"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Accademia Chiaravalle</w:t>
            </w:r>
          </w:p>
        </w:tc>
      </w:tr>
      <w:tr w:rsidR="004A3FBD" w:rsidRPr="004A3FBD" w14:paraId="2C6657C4" w14:textId="77777777" w:rsidTr="00C75A23">
        <w:trPr>
          <w:trHeight w:val="827"/>
        </w:trPr>
        <w:tc>
          <w:tcPr>
            <w:tcW w:w="3209" w:type="dxa"/>
          </w:tcPr>
          <w:p w14:paraId="13765131"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Weekend 19-20 settembre</w:t>
            </w:r>
          </w:p>
          <w:p w14:paraId="3D157FC5" w14:textId="77777777" w:rsidR="004A3FBD" w:rsidRPr="004A3FBD" w:rsidRDefault="004A3FBD" w:rsidP="004A3FBD">
            <w:pPr>
              <w:jc w:val="center"/>
              <w:rPr>
                <w:rFonts w:ascii="Inter Tight" w:eastAsia="Aptos" w:hAnsi="Inter Tight" w:cs="Inter Tight"/>
                <w:color w:val="17365D" w:themeColor="text2" w:themeShade="BF"/>
                <w:sz w:val="22"/>
                <w:szCs w:val="22"/>
                <w:u w:val="single"/>
                <w:lang w:val="it"/>
              </w:rPr>
            </w:pPr>
            <w:r w:rsidRPr="004A3FBD">
              <w:rPr>
                <w:rFonts w:ascii="Inter Tight" w:eastAsia="Aptos" w:hAnsi="Inter Tight" w:cs="Inter Tight"/>
                <w:color w:val="17365D" w:themeColor="text2" w:themeShade="BF"/>
                <w:sz w:val="22"/>
                <w:szCs w:val="22"/>
                <w:u w:val="single"/>
                <w:lang w:val="it"/>
              </w:rPr>
              <w:t>Giornata 2</w:t>
            </w:r>
          </w:p>
        </w:tc>
        <w:tc>
          <w:tcPr>
            <w:tcW w:w="3209" w:type="dxa"/>
          </w:tcPr>
          <w:p w14:paraId="7CD38087"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b/>
                <w:bCs/>
                <w:color w:val="17365D" w:themeColor="text2" w:themeShade="BF"/>
                <w:sz w:val="22"/>
                <w:szCs w:val="22"/>
                <w:lang w:val="it"/>
              </w:rPr>
              <w:t>CF Maceratese</w:t>
            </w:r>
            <w:r w:rsidRPr="004A3FBD">
              <w:rPr>
                <w:rFonts w:ascii="Inter Tight" w:eastAsia="Aptos" w:hAnsi="Inter Tight" w:cs="Inter Tight"/>
                <w:color w:val="17365D" w:themeColor="text2" w:themeShade="BF"/>
                <w:sz w:val="22"/>
                <w:szCs w:val="22"/>
                <w:lang w:val="it"/>
              </w:rPr>
              <w:t xml:space="preserve"> </w:t>
            </w:r>
          </w:p>
          <w:p w14:paraId="58F6C4AF"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Ac. Chiaravalle -</w:t>
            </w:r>
          </w:p>
          <w:p w14:paraId="0DE46158"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proofErr w:type="spellStart"/>
            <w:r w:rsidRPr="004A3FBD">
              <w:rPr>
                <w:rFonts w:ascii="Inter Tight" w:eastAsia="Aptos" w:hAnsi="Inter Tight" w:cs="Inter Tight"/>
                <w:color w:val="17365D" w:themeColor="text2" w:themeShade="BF"/>
                <w:sz w:val="22"/>
                <w:szCs w:val="22"/>
                <w:lang w:val="it"/>
              </w:rPr>
              <w:t>pol.</w:t>
            </w:r>
            <w:proofErr w:type="gramStart"/>
            <w:r w:rsidRPr="004A3FBD">
              <w:rPr>
                <w:rFonts w:ascii="Inter Tight" w:eastAsia="Aptos" w:hAnsi="Inter Tight" w:cs="Inter Tight"/>
                <w:color w:val="17365D" w:themeColor="text2" w:themeShade="BF"/>
                <w:sz w:val="22"/>
                <w:szCs w:val="22"/>
                <w:lang w:val="it"/>
              </w:rPr>
              <w:t>U.Mandolesi</w:t>
            </w:r>
            <w:proofErr w:type="spellEnd"/>
            <w:proofErr w:type="gramEnd"/>
          </w:p>
        </w:tc>
        <w:tc>
          <w:tcPr>
            <w:tcW w:w="3210" w:type="dxa"/>
          </w:tcPr>
          <w:p w14:paraId="0D771270"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r w:rsidRPr="004A3FBD">
              <w:rPr>
                <w:rFonts w:ascii="Inter Tight" w:eastAsia="Aptos" w:hAnsi="Inter Tight" w:cs="Inter Tight"/>
                <w:b/>
                <w:bCs/>
                <w:color w:val="17365D" w:themeColor="text2" w:themeShade="BF"/>
                <w:sz w:val="22"/>
                <w:szCs w:val="22"/>
                <w:lang w:val="it"/>
              </w:rPr>
              <w:t>Villa Musone A</w:t>
            </w:r>
          </w:p>
          <w:p w14:paraId="2C0AFF45"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r w:rsidRPr="004A3FBD">
              <w:rPr>
                <w:rFonts w:ascii="Inter Tight" w:eastAsia="Aptos" w:hAnsi="Inter Tight" w:cs="Inter Tight"/>
                <w:b/>
                <w:bCs/>
                <w:color w:val="17365D" w:themeColor="text2" w:themeShade="BF"/>
                <w:sz w:val="22"/>
                <w:szCs w:val="22"/>
                <w:lang w:val="it"/>
              </w:rPr>
              <w:t>Villa Musone B</w:t>
            </w:r>
          </w:p>
          <w:p w14:paraId="3CEFD6D4"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Ancona women</w:t>
            </w:r>
          </w:p>
          <w:p w14:paraId="581157E9"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Fortuna Fano</w:t>
            </w:r>
          </w:p>
        </w:tc>
      </w:tr>
      <w:tr w:rsidR="004A3FBD" w:rsidRPr="004A3FBD" w14:paraId="3D316831" w14:textId="77777777" w:rsidTr="00C75A23">
        <w:trPr>
          <w:trHeight w:val="1027"/>
        </w:trPr>
        <w:tc>
          <w:tcPr>
            <w:tcW w:w="3209" w:type="dxa"/>
          </w:tcPr>
          <w:p w14:paraId="6D41D709"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p>
          <w:p w14:paraId="11E37680"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Weekend 26-27 settembre</w:t>
            </w:r>
          </w:p>
          <w:p w14:paraId="5E45B449" w14:textId="77777777" w:rsidR="004A3FBD" w:rsidRPr="004A3FBD" w:rsidRDefault="004A3FBD" w:rsidP="004A3FBD">
            <w:pPr>
              <w:jc w:val="center"/>
              <w:rPr>
                <w:rFonts w:ascii="Inter Tight" w:eastAsia="Aptos" w:hAnsi="Inter Tight" w:cs="Inter Tight"/>
                <w:color w:val="17365D" w:themeColor="text2" w:themeShade="BF"/>
                <w:sz w:val="22"/>
                <w:szCs w:val="22"/>
                <w:u w:val="single"/>
                <w:lang w:val="it"/>
              </w:rPr>
            </w:pPr>
            <w:r w:rsidRPr="004A3FBD">
              <w:rPr>
                <w:rFonts w:ascii="Inter Tight" w:eastAsia="Aptos" w:hAnsi="Inter Tight" w:cs="Inter Tight"/>
                <w:color w:val="17365D" w:themeColor="text2" w:themeShade="BF"/>
                <w:sz w:val="22"/>
                <w:szCs w:val="22"/>
                <w:u w:val="single"/>
                <w:lang w:val="it"/>
              </w:rPr>
              <w:t>Giornata 3</w:t>
            </w:r>
          </w:p>
        </w:tc>
        <w:tc>
          <w:tcPr>
            <w:tcW w:w="3209" w:type="dxa"/>
          </w:tcPr>
          <w:p w14:paraId="33223FAB"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r w:rsidRPr="004A3FBD">
              <w:rPr>
                <w:rFonts w:ascii="Inter Tight" w:eastAsia="Aptos" w:hAnsi="Inter Tight" w:cs="Inter Tight"/>
                <w:b/>
                <w:bCs/>
                <w:color w:val="17365D" w:themeColor="text2" w:themeShade="BF"/>
                <w:sz w:val="22"/>
                <w:szCs w:val="22"/>
                <w:lang w:val="it"/>
              </w:rPr>
              <w:t>Ac. Chiaravalle</w:t>
            </w:r>
          </w:p>
          <w:p w14:paraId="43F15338"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Villa Musone A</w:t>
            </w:r>
          </w:p>
          <w:p w14:paraId="1C126BDB"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Villa Musone B</w:t>
            </w:r>
          </w:p>
          <w:p w14:paraId="09C0623D"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Fortuna Fano</w:t>
            </w:r>
          </w:p>
        </w:tc>
        <w:tc>
          <w:tcPr>
            <w:tcW w:w="3210" w:type="dxa"/>
          </w:tcPr>
          <w:p w14:paraId="3485820C" w14:textId="77777777" w:rsidR="004A3FBD" w:rsidRPr="004A3FBD" w:rsidRDefault="004A3FBD" w:rsidP="004A3FBD">
            <w:pPr>
              <w:jc w:val="center"/>
              <w:rPr>
                <w:rFonts w:ascii="Inter Tight" w:eastAsia="Aptos" w:hAnsi="Inter Tight" w:cs="Inter Tight"/>
                <w:b/>
                <w:bCs/>
                <w:color w:val="17365D" w:themeColor="text2" w:themeShade="BF"/>
                <w:sz w:val="22"/>
                <w:szCs w:val="22"/>
                <w:lang w:val="it"/>
              </w:rPr>
            </w:pPr>
            <w:r w:rsidRPr="004A3FBD">
              <w:rPr>
                <w:rFonts w:ascii="Inter Tight" w:eastAsia="Aptos" w:hAnsi="Inter Tight" w:cs="Inter Tight"/>
                <w:b/>
                <w:bCs/>
                <w:color w:val="17365D" w:themeColor="text2" w:themeShade="BF"/>
                <w:sz w:val="22"/>
                <w:szCs w:val="22"/>
                <w:lang w:val="it"/>
              </w:rPr>
              <w:t>Ancona women</w:t>
            </w:r>
          </w:p>
          <w:p w14:paraId="00DACF92"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CF Maceratese</w:t>
            </w:r>
          </w:p>
          <w:p w14:paraId="6559B2E8"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proofErr w:type="spellStart"/>
            <w:r w:rsidRPr="004A3FBD">
              <w:rPr>
                <w:rFonts w:ascii="Inter Tight" w:eastAsia="Aptos" w:hAnsi="Inter Tight" w:cs="Inter Tight"/>
                <w:color w:val="17365D" w:themeColor="text2" w:themeShade="BF"/>
                <w:sz w:val="22"/>
                <w:szCs w:val="22"/>
                <w:lang w:val="it"/>
              </w:rPr>
              <w:t>pol.</w:t>
            </w:r>
            <w:proofErr w:type="gramStart"/>
            <w:r w:rsidRPr="004A3FBD">
              <w:rPr>
                <w:rFonts w:ascii="Inter Tight" w:eastAsia="Aptos" w:hAnsi="Inter Tight" w:cs="Inter Tight"/>
                <w:color w:val="17365D" w:themeColor="text2" w:themeShade="BF"/>
                <w:sz w:val="22"/>
                <w:szCs w:val="22"/>
                <w:lang w:val="it"/>
              </w:rPr>
              <w:t>U.Mandolesi</w:t>
            </w:r>
            <w:proofErr w:type="spellEnd"/>
            <w:proofErr w:type="gramEnd"/>
          </w:p>
        </w:tc>
      </w:tr>
      <w:tr w:rsidR="004A3FBD" w:rsidRPr="004A3FBD" w14:paraId="7278A9F5" w14:textId="77777777" w:rsidTr="00C75A23">
        <w:trPr>
          <w:trHeight w:val="376"/>
        </w:trPr>
        <w:tc>
          <w:tcPr>
            <w:tcW w:w="3209" w:type="dxa"/>
          </w:tcPr>
          <w:p w14:paraId="2B76F30C" w14:textId="77777777" w:rsidR="004A3FBD" w:rsidRPr="004A3FBD" w:rsidRDefault="004A3FBD" w:rsidP="004A3FBD">
            <w:pPr>
              <w:jc w:val="left"/>
              <w:rPr>
                <w:rFonts w:ascii="Inter Tight" w:eastAsia="Aptos" w:hAnsi="Inter Tight" w:cs="Inter Tight"/>
                <w:color w:val="17365D" w:themeColor="text2" w:themeShade="BF"/>
                <w:sz w:val="22"/>
                <w:szCs w:val="22"/>
                <w:lang w:val="it"/>
              </w:rPr>
            </w:pPr>
          </w:p>
        </w:tc>
        <w:tc>
          <w:tcPr>
            <w:tcW w:w="3209" w:type="dxa"/>
          </w:tcPr>
          <w:p w14:paraId="0D56E5A2"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in </w:t>
            </w:r>
            <w:r w:rsidRPr="004A3FBD">
              <w:rPr>
                <w:rFonts w:ascii="Inter Tight" w:eastAsia="Aptos" w:hAnsi="Inter Tight" w:cs="Inter Tight"/>
                <w:b/>
                <w:bCs/>
                <w:color w:val="17365D" w:themeColor="text2" w:themeShade="BF"/>
                <w:sz w:val="22"/>
                <w:szCs w:val="22"/>
                <w:lang w:val="it"/>
              </w:rPr>
              <w:t>grassetto</w:t>
            </w:r>
            <w:r w:rsidRPr="004A3FBD">
              <w:rPr>
                <w:rFonts w:ascii="Inter Tight" w:eastAsia="Aptos" w:hAnsi="Inter Tight" w:cs="Inter Tight"/>
                <w:color w:val="17365D" w:themeColor="text2" w:themeShade="BF"/>
                <w:sz w:val="22"/>
                <w:szCs w:val="22"/>
                <w:lang w:val="it"/>
              </w:rPr>
              <w:t xml:space="preserve"> la squadra che ospita il raggruppamento</w:t>
            </w:r>
          </w:p>
        </w:tc>
        <w:tc>
          <w:tcPr>
            <w:tcW w:w="3210" w:type="dxa"/>
          </w:tcPr>
          <w:p w14:paraId="59B43C43" w14:textId="77777777" w:rsidR="004A3FBD" w:rsidRPr="004A3FBD" w:rsidRDefault="004A3FBD" w:rsidP="004A3FBD">
            <w:pPr>
              <w:jc w:val="cente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in </w:t>
            </w:r>
            <w:r w:rsidRPr="004A3FBD">
              <w:rPr>
                <w:rFonts w:ascii="Inter Tight" w:eastAsia="Aptos" w:hAnsi="Inter Tight" w:cs="Inter Tight"/>
                <w:b/>
                <w:bCs/>
                <w:color w:val="17365D" w:themeColor="text2" w:themeShade="BF"/>
                <w:sz w:val="22"/>
                <w:szCs w:val="22"/>
                <w:lang w:val="it"/>
              </w:rPr>
              <w:t>grassetto</w:t>
            </w:r>
            <w:r w:rsidRPr="004A3FBD">
              <w:rPr>
                <w:rFonts w:ascii="Inter Tight" w:eastAsia="Aptos" w:hAnsi="Inter Tight" w:cs="Inter Tight"/>
                <w:color w:val="17365D" w:themeColor="text2" w:themeShade="BF"/>
                <w:sz w:val="22"/>
                <w:szCs w:val="22"/>
                <w:lang w:val="it"/>
              </w:rPr>
              <w:t xml:space="preserve"> la squadra che ospita il raggruppamento</w:t>
            </w:r>
          </w:p>
        </w:tc>
      </w:tr>
    </w:tbl>
    <w:p w14:paraId="1A1D111F"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 Si ricorda che le società che volessero usufruire di giocatrici in prestito da altri club, devono inviare comunicazione, insieme al nulla osta del club di appartenenza della giocatrice, ENTRO L’INIZIO DEL TORNEO.</w:t>
      </w:r>
    </w:p>
    <w:p w14:paraId="68268224" w14:textId="77777777" w:rsidR="004A3FBD" w:rsidRPr="004A3FBD" w:rsidRDefault="004A3FBD" w:rsidP="004A3FBD">
      <w:pPr>
        <w:rPr>
          <w:rFonts w:ascii="Inter Tight" w:eastAsia="Aptos" w:hAnsi="Inter Tight" w:cs="Inter Tight"/>
          <w:color w:val="17365D" w:themeColor="text2" w:themeShade="BF"/>
          <w:sz w:val="22"/>
          <w:szCs w:val="22"/>
          <w:u w:val="single"/>
          <w:lang w:val="it"/>
        </w:rPr>
      </w:pPr>
      <w:r w:rsidRPr="004A3FBD">
        <w:rPr>
          <w:rFonts w:ascii="Inter Tight" w:eastAsia="Aptos" w:hAnsi="Inter Tight" w:cs="Inter Tight"/>
          <w:b/>
          <w:bCs/>
          <w:color w:val="17365D" w:themeColor="text2" w:themeShade="BF"/>
          <w:sz w:val="22"/>
          <w:szCs w:val="22"/>
          <w:u w:val="single"/>
          <w:lang w:val="it"/>
        </w:rPr>
        <w:t xml:space="preserve">Prima dello </w:t>
      </w:r>
      <w:proofErr w:type="gramStart"/>
      <w:r w:rsidRPr="004A3FBD">
        <w:rPr>
          <w:rFonts w:ascii="Inter Tight" w:eastAsia="Aptos" w:hAnsi="Inter Tight" w:cs="Inter Tight"/>
          <w:b/>
          <w:bCs/>
          <w:color w:val="17365D" w:themeColor="text2" w:themeShade="BF"/>
          <w:sz w:val="22"/>
          <w:szCs w:val="22"/>
          <w:u w:val="single"/>
          <w:lang w:val="it"/>
        </w:rPr>
        <w:t xml:space="preserve">svolgimento </w:t>
      </w:r>
      <w:r w:rsidRPr="004A3FBD">
        <w:rPr>
          <w:rFonts w:ascii="Inter Tight" w:eastAsia="Aptos" w:hAnsi="Inter Tight" w:cs="Inter Tight"/>
          <w:color w:val="17365D" w:themeColor="text2" w:themeShade="BF"/>
          <w:sz w:val="22"/>
          <w:szCs w:val="22"/>
          <w:lang w:val="it"/>
        </w:rPr>
        <w:t xml:space="preserve"> del</w:t>
      </w:r>
      <w:proofErr w:type="gramEnd"/>
      <w:r w:rsidRPr="004A3FBD">
        <w:rPr>
          <w:rFonts w:ascii="Inter Tight" w:eastAsia="Aptos" w:hAnsi="Inter Tight" w:cs="Inter Tight"/>
          <w:color w:val="17365D" w:themeColor="text2" w:themeShade="BF"/>
          <w:sz w:val="22"/>
          <w:szCs w:val="22"/>
          <w:lang w:val="it"/>
        </w:rPr>
        <w:t xml:space="preserve"> raggruppamento si richiede alla società ospitante, di comunicare via mail:</w:t>
      </w:r>
    </w:p>
    <w:p w14:paraId="285B7B8B" w14:textId="77777777" w:rsidR="004A3FBD" w:rsidRPr="004A3FBD" w:rsidRDefault="004A3FBD" w:rsidP="004A3FBD">
      <w:pPr>
        <w:numPr>
          <w:ilvl w:val="0"/>
          <w:numId w:val="10"/>
        </w:numPr>
        <w:spacing w:after="160" w:line="259" w:lineRule="auto"/>
        <w:jc w:val="left"/>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Data di svolgimento del raggruppamento</w:t>
      </w:r>
    </w:p>
    <w:p w14:paraId="589F3C84" w14:textId="77777777" w:rsidR="004A3FBD" w:rsidRPr="004A3FBD" w:rsidRDefault="004A3FBD" w:rsidP="004A3FBD">
      <w:pPr>
        <w:numPr>
          <w:ilvl w:val="0"/>
          <w:numId w:val="10"/>
        </w:numPr>
        <w:spacing w:after="160" w:line="259" w:lineRule="auto"/>
        <w:jc w:val="left"/>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Orario di Inizio </w:t>
      </w:r>
    </w:p>
    <w:p w14:paraId="6FE1768E" w14:textId="77777777" w:rsidR="004A3FBD" w:rsidRPr="004A3FBD" w:rsidRDefault="004A3FBD" w:rsidP="004A3FBD">
      <w:pPr>
        <w:numPr>
          <w:ilvl w:val="0"/>
          <w:numId w:val="10"/>
        </w:numPr>
        <w:spacing w:after="160" w:line="259" w:lineRule="auto"/>
        <w:jc w:val="left"/>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 xml:space="preserve">Impianto di gioco in cui si svolgerà il raggruppamento.  </w:t>
      </w:r>
    </w:p>
    <w:p w14:paraId="378E274A" w14:textId="77777777" w:rsidR="004A3FBD" w:rsidRPr="004A3FBD" w:rsidRDefault="004A3FBD" w:rsidP="004A3FBD">
      <w:pPr>
        <w:rPr>
          <w:rFonts w:ascii="Inter Tight" w:eastAsia="Aptos" w:hAnsi="Inter Tight" w:cs="Inter Tight"/>
          <w:color w:val="17365D" w:themeColor="text2" w:themeShade="BF"/>
          <w:sz w:val="22"/>
          <w:szCs w:val="22"/>
          <w:lang w:val="it"/>
        </w:rPr>
      </w:pPr>
      <w:r w:rsidRPr="004A3FBD">
        <w:rPr>
          <w:rFonts w:ascii="Inter Tight" w:eastAsia="Aptos" w:hAnsi="Inter Tight" w:cs="Inter Tight"/>
          <w:b/>
          <w:bCs/>
          <w:color w:val="17365D" w:themeColor="text2" w:themeShade="BF"/>
          <w:sz w:val="22"/>
          <w:szCs w:val="22"/>
          <w:u w:val="single"/>
          <w:lang w:val="it"/>
        </w:rPr>
        <w:t>Al termine dello svolgimento del raggruppamento</w:t>
      </w:r>
      <w:r w:rsidRPr="004A3FBD">
        <w:rPr>
          <w:rFonts w:ascii="Inter Tight" w:eastAsia="Aptos" w:hAnsi="Inter Tight" w:cs="Inter Tight"/>
          <w:color w:val="17365D" w:themeColor="text2" w:themeShade="BF"/>
          <w:sz w:val="22"/>
          <w:szCs w:val="22"/>
          <w:lang w:val="it"/>
        </w:rPr>
        <w:t>, la squadra ospitante raccoglie le distinte di gara delle varie squadre, compila il referto, e si accerta che siano presenti le firme dei dirigenti di tutte le squadre, oltre ad inviare tutto ciò via mail.</w:t>
      </w:r>
    </w:p>
    <w:p w14:paraId="6386058B" w14:textId="77777777" w:rsidR="004A3FBD" w:rsidRPr="004A3FBD" w:rsidRDefault="004A3FBD" w:rsidP="004A3FBD">
      <w:pPr>
        <w:rPr>
          <w:rFonts w:ascii="Inter Tight" w:eastAsia="Aptos" w:hAnsi="Inter Tight" w:cs="Inter Tight"/>
          <w:sz w:val="22"/>
          <w:szCs w:val="22"/>
          <w:lang w:val="it"/>
        </w:rPr>
      </w:pPr>
      <w:r w:rsidRPr="004A3FBD">
        <w:rPr>
          <w:rFonts w:ascii="Inter Tight" w:eastAsia="Aptos" w:hAnsi="Inter Tight" w:cs="Inter Tight"/>
          <w:color w:val="17365D" w:themeColor="text2" w:themeShade="BF"/>
          <w:sz w:val="22"/>
          <w:szCs w:val="22"/>
          <w:lang w:val="it"/>
        </w:rPr>
        <w:t xml:space="preserve">Tutte le comunicazioni via mail, vanno indirizzate a: </w:t>
      </w:r>
      <w:hyperlink r:id="rId16">
        <w:r w:rsidRPr="004A3FBD">
          <w:rPr>
            <w:rFonts w:ascii="Inter Tight" w:eastAsia="Aptos" w:hAnsi="Inter Tight" w:cs="Inter Tight"/>
            <w:color w:val="1155CC"/>
            <w:sz w:val="22"/>
            <w:szCs w:val="22"/>
            <w:u w:val="single"/>
            <w:lang w:val="it"/>
          </w:rPr>
          <w:t>fem.marchesgs@figc.it</w:t>
        </w:r>
      </w:hyperlink>
      <w:r w:rsidRPr="004A3FBD">
        <w:rPr>
          <w:rFonts w:ascii="Inter Tight" w:eastAsia="Aptos" w:hAnsi="Inter Tight" w:cs="Inter Tight"/>
          <w:sz w:val="22"/>
          <w:szCs w:val="22"/>
          <w:lang w:val="it"/>
        </w:rPr>
        <w:t xml:space="preserve"> .</w:t>
      </w:r>
    </w:p>
    <w:p w14:paraId="278F8029" w14:textId="77777777" w:rsidR="004A3FBD" w:rsidRPr="004A3FBD" w:rsidRDefault="004A3FBD" w:rsidP="004A3FBD">
      <w:pPr>
        <w:spacing w:after="160" w:line="259" w:lineRule="auto"/>
        <w:rPr>
          <w:rFonts w:ascii="Inter Tight" w:eastAsia="Aptos" w:hAnsi="Inter Tight" w:cs="Inter Tight"/>
          <w:color w:val="17365D" w:themeColor="text2" w:themeShade="BF"/>
          <w:sz w:val="22"/>
          <w:szCs w:val="22"/>
          <w:lang w:val="it"/>
        </w:rPr>
      </w:pPr>
      <w:r w:rsidRPr="004A3FBD">
        <w:rPr>
          <w:rFonts w:ascii="Inter Tight" w:eastAsia="Aptos" w:hAnsi="Inter Tight" w:cs="Inter Tight"/>
          <w:color w:val="17365D" w:themeColor="text2" w:themeShade="BF"/>
          <w:sz w:val="22"/>
          <w:szCs w:val="22"/>
          <w:lang w:val="it"/>
        </w:rPr>
        <w:t>Si allega al presente C.U. il referto gara</w:t>
      </w:r>
    </w:p>
    <w:p w14:paraId="592B4A81" w14:textId="77777777" w:rsidR="004A3FBD" w:rsidRDefault="004A3FBD" w:rsidP="004A3FBD">
      <w:pPr>
        <w:rPr>
          <w:rFonts w:ascii="Arial" w:eastAsia="Calibri" w:hAnsi="Arial" w:cs="Arial"/>
          <w:b/>
          <w:bCs/>
          <w:color w:val="17365D" w:themeColor="text2" w:themeShade="BF"/>
          <w:sz w:val="22"/>
          <w:szCs w:val="22"/>
          <w:u w:val="single"/>
          <w:lang w:eastAsia="en-US"/>
        </w:rPr>
      </w:pPr>
    </w:p>
    <w:p w14:paraId="5115675A" w14:textId="4F3FAF0C" w:rsidR="004A3FBD" w:rsidRPr="004A3FBD" w:rsidRDefault="004A3FBD" w:rsidP="004A3FBD">
      <w:pPr>
        <w:rPr>
          <w:rFonts w:ascii="Arial" w:eastAsia="Calibri" w:hAnsi="Arial" w:cs="Arial"/>
          <w:b/>
          <w:bCs/>
          <w:color w:val="17365D" w:themeColor="text2" w:themeShade="BF"/>
          <w:sz w:val="24"/>
          <w:szCs w:val="24"/>
          <w:u w:val="single"/>
          <w:lang w:eastAsia="en-US"/>
        </w:rPr>
      </w:pPr>
      <w:r w:rsidRPr="004A3FBD">
        <w:rPr>
          <w:rFonts w:ascii="Arial" w:eastAsia="Calibri" w:hAnsi="Arial" w:cs="Arial"/>
          <w:b/>
          <w:bCs/>
          <w:color w:val="17365D" w:themeColor="text2" w:themeShade="BF"/>
          <w:sz w:val="24"/>
          <w:szCs w:val="24"/>
          <w:u w:val="single"/>
          <w:lang w:eastAsia="en-US"/>
        </w:rPr>
        <w:t>“TORNEO DELL’AMICIZIA” ATTIVITÀ GIOVANILE FEMMINILE CATEGORIA PULCINI A CARATTERE PROMOZIONALE</w:t>
      </w:r>
    </w:p>
    <w:p w14:paraId="5E32570B" w14:textId="77777777" w:rsidR="004A3FBD" w:rsidRPr="004A3FBD" w:rsidRDefault="004A3FBD" w:rsidP="004A3FBD">
      <w:pPr>
        <w:jc w:val="left"/>
        <w:rPr>
          <w:rFonts w:ascii="Arial" w:eastAsia="Aptos" w:hAnsi="Arial" w:cs="Arial"/>
          <w:color w:val="17365D" w:themeColor="text2" w:themeShade="BF"/>
          <w:kern w:val="2"/>
          <w:sz w:val="22"/>
          <w:szCs w:val="22"/>
          <w:lang w:eastAsia="en-US"/>
          <w14:ligatures w14:val="standardContextual"/>
        </w:rPr>
      </w:pPr>
    </w:p>
    <w:p w14:paraId="3D2AB9F8" w14:textId="257D97B9" w:rsidR="004A3FBD" w:rsidRPr="004A3FBD" w:rsidRDefault="004A3FBD" w:rsidP="004A3FBD">
      <w:pPr>
        <w:jc w:val="left"/>
        <w:rPr>
          <w:rFonts w:ascii="Aptos" w:eastAsia="Aptos" w:hAnsi="Aptos" w:cs="Aptos"/>
          <w:b/>
          <w:bCs/>
          <w:color w:val="17365D" w:themeColor="text2" w:themeShade="BF"/>
          <w:sz w:val="22"/>
          <w:szCs w:val="22"/>
          <w:lang w:val="it"/>
        </w:rPr>
      </w:pPr>
      <w:r w:rsidRPr="004A3FBD">
        <w:rPr>
          <w:rFonts w:ascii="Arial" w:eastAsia="Aptos" w:hAnsi="Arial" w:cs="Arial"/>
          <w:color w:val="17365D" w:themeColor="text2" w:themeShade="BF"/>
          <w:kern w:val="2"/>
          <w:sz w:val="22"/>
          <w:szCs w:val="22"/>
          <w:lang w:eastAsia="en-US"/>
          <w14:ligatures w14:val="standardContextual"/>
        </w:rPr>
        <w:t>Si comunicano le squadre che risultano iscritte all’attività in epigrafe:</w:t>
      </w:r>
    </w:p>
    <w:p w14:paraId="2B2D2381" w14:textId="77777777" w:rsidR="004A3FBD" w:rsidRPr="004A3FBD" w:rsidRDefault="004A3FBD" w:rsidP="004A3FBD">
      <w:pPr>
        <w:pBdr>
          <w:top w:val="nil"/>
          <w:left w:val="nil"/>
          <w:bottom w:val="nil"/>
          <w:right w:val="nil"/>
          <w:between w:val="nil"/>
        </w:pBd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 APD ANCONA WOMEN RESPECT 2001</w:t>
      </w:r>
    </w:p>
    <w:p w14:paraId="7DB7DF7B" w14:textId="77777777" w:rsidR="004A3FBD" w:rsidRPr="004A3FBD" w:rsidRDefault="004A3FBD" w:rsidP="004A3FBD">
      <w:pPr>
        <w:pBdr>
          <w:top w:val="nil"/>
          <w:left w:val="nil"/>
          <w:bottom w:val="nil"/>
          <w:right w:val="nil"/>
          <w:between w:val="nil"/>
        </w:pBd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 ASD VILLA MUSONE CALCIO</w:t>
      </w:r>
    </w:p>
    <w:p w14:paraId="120566CD" w14:textId="77777777" w:rsidR="004A3FBD" w:rsidRPr="004A3FBD" w:rsidRDefault="004A3FBD" w:rsidP="004A3FBD">
      <w:pPr>
        <w:pBdr>
          <w:top w:val="nil"/>
          <w:left w:val="nil"/>
          <w:bottom w:val="nil"/>
          <w:right w:val="nil"/>
          <w:between w:val="nil"/>
        </w:pBd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 CF MACERATESE ASD</w:t>
      </w:r>
    </w:p>
    <w:p w14:paraId="74457659" w14:textId="77777777" w:rsidR="004A3FBD" w:rsidRPr="004A3FBD" w:rsidRDefault="004A3FBD" w:rsidP="004A3FBD">
      <w:pP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 xml:space="preserve">Di seguito si trascrive il calendario degli incontri </w:t>
      </w:r>
    </w:p>
    <w:p w14:paraId="27DA3729" w14:textId="77777777" w:rsidR="004A3FBD" w:rsidRPr="004A3FBD" w:rsidRDefault="004A3FBD" w:rsidP="004A3FBD">
      <w:pP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Weekend di gioco: 12-13 Settembre 2026, 19-20 Settembre 2026, 26-27 Settembre 2026</w:t>
      </w:r>
    </w:p>
    <w:p w14:paraId="7982D910" w14:textId="77777777" w:rsidR="004A3FBD" w:rsidRPr="004A3FBD" w:rsidRDefault="004A3FBD" w:rsidP="004A3FBD">
      <w:pPr>
        <w:jc w:val="left"/>
        <w:rPr>
          <w:rFonts w:ascii="Arial" w:eastAsia="Aptos" w:hAnsi="Arial" w:cs="Arial"/>
          <w:color w:val="17365D" w:themeColor="text2" w:themeShade="BF"/>
          <w:sz w:val="22"/>
          <w:szCs w:val="22"/>
          <w:lang w:val="it"/>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3"/>
        <w:gridCol w:w="3209"/>
        <w:gridCol w:w="3216"/>
      </w:tblGrid>
      <w:tr w:rsidR="004A3FBD" w:rsidRPr="004A3FBD" w14:paraId="3D39E540" w14:textId="77777777" w:rsidTr="00C75A23">
        <w:trPr>
          <w:trHeight w:val="402"/>
        </w:trPr>
        <w:tc>
          <w:tcPr>
            <w:tcW w:w="3923" w:type="dxa"/>
          </w:tcPr>
          <w:p w14:paraId="2BCE2B5B"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Weekend 12-13 settembre</w:t>
            </w:r>
          </w:p>
          <w:p w14:paraId="1F62154E"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Giornata 1</w:t>
            </w:r>
          </w:p>
        </w:tc>
        <w:tc>
          <w:tcPr>
            <w:tcW w:w="3209" w:type="dxa"/>
          </w:tcPr>
          <w:p w14:paraId="10D8239C"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b/>
                <w:bCs/>
                <w:color w:val="17365D" w:themeColor="text2" w:themeShade="BF"/>
                <w:szCs w:val="22"/>
                <w:lang w:val="it"/>
              </w:rPr>
              <w:t>Villa Musone</w:t>
            </w:r>
            <w:r w:rsidRPr="004A3FBD">
              <w:rPr>
                <w:rFonts w:ascii="Arial" w:eastAsia="Aptos" w:hAnsi="Arial" w:cs="Arial"/>
                <w:color w:val="17365D" w:themeColor="text2" w:themeShade="BF"/>
                <w:szCs w:val="22"/>
                <w:lang w:val="it"/>
              </w:rPr>
              <w:t xml:space="preserve"> – Ancona women - CF Maceratese</w:t>
            </w:r>
          </w:p>
        </w:tc>
        <w:tc>
          <w:tcPr>
            <w:tcW w:w="3216" w:type="dxa"/>
          </w:tcPr>
          <w:p w14:paraId="4EDADC15" w14:textId="77777777" w:rsidR="004A3FBD" w:rsidRPr="004A3FBD" w:rsidRDefault="004A3FBD" w:rsidP="004A3FBD">
            <w:pPr>
              <w:jc w:val="left"/>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ospiti del Villa Musone</w:t>
            </w:r>
          </w:p>
        </w:tc>
      </w:tr>
      <w:tr w:rsidR="004A3FBD" w:rsidRPr="004A3FBD" w14:paraId="38494471" w14:textId="77777777" w:rsidTr="00C75A23">
        <w:trPr>
          <w:trHeight w:val="466"/>
        </w:trPr>
        <w:tc>
          <w:tcPr>
            <w:tcW w:w="3923" w:type="dxa"/>
          </w:tcPr>
          <w:p w14:paraId="711C96FF"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Weekend 19-20 settembre</w:t>
            </w:r>
          </w:p>
          <w:p w14:paraId="70D9B12A"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Giornata 2</w:t>
            </w:r>
          </w:p>
        </w:tc>
        <w:tc>
          <w:tcPr>
            <w:tcW w:w="3209" w:type="dxa"/>
          </w:tcPr>
          <w:p w14:paraId="6A6E9443"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b/>
                <w:bCs/>
                <w:color w:val="17365D" w:themeColor="text2" w:themeShade="BF"/>
                <w:szCs w:val="22"/>
                <w:lang w:val="it"/>
              </w:rPr>
              <w:t xml:space="preserve">CF Maceratese </w:t>
            </w:r>
            <w:r w:rsidRPr="004A3FBD">
              <w:rPr>
                <w:rFonts w:ascii="Arial" w:eastAsia="Aptos" w:hAnsi="Arial" w:cs="Arial"/>
                <w:color w:val="17365D" w:themeColor="text2" w:themeShade="BF"/>
                <w:szCs w:val="22"/>
                <w:lang w:val="it"/>
              </w:rPr>
              <w:t>- Villa Musone - Ancona women</w:t>
            </w:r>
          </w:p>
        </w:tc>
        <w:tc>
          <w:tcPr>
            <w:tcW w:w="3216" w:type="dxa"/>
          </w:tcPr>
          <w:p w14:paraId="2F3ABFDC" w14:textId="77777777" w:rsidR="004A3FBD" w:rsidRPr="004A3FBD" w:rsidRDefault="004A3FBD" w:rsidP="004A3FBD">
            <w:pPr>
              <w:jc w:val="left"/>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ospiti della CF Maceratese</w:t>
            </w:r>
          </w:p>
          <w:p w14:paraId="7BDF1583" w14:textId="77777777" w:rsidR="004A3FBD" w:rsidRPr="004A3FBD" w:rsidRDefault="004A3FBD" w:rsidP="004A3FBD">
            <w:pPr>
              <w:jc w:val="left"/>
              <w:rPr>
                <w:rFonts w:ascii="Arial" w:eastAsia="Aptos" w:hAnsi="Arial" w:cs="Arial"/>
                <w:color w:val="17365D" w:themeColor="text2" w:themeShade="BF"/>
                <w:szCs w:val="22"/>
                <w:lang w:val="it"/>
              </w:rPr>
            </w:pPr>
          </w:p>
        </w:tc>
      </w:tr>
      <w:tr w:rsidR="004A3FBD" w:rsidRPr="004A3FBD" w14:paraId="76A07665" w14:textId="77777777" w:rsidTr="00C75A23">
        <w:trPr>
          <w:trHeight w:val="502"/>
        </w:trPr>
        <w:tc>
          <w:tcPr>
            <w:tcW w:w="3923" w:type="dxa"/>
          </w:tcPr>
          <w:p w14:paraId="6DD374A5"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Weekend 26-27 settembre</w:t>
            </w:r>
          </w:p>
          <w:p w14:paraId="642ED6B9"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Giornata 3</w:t>
            </w:r>
          </w:p>
        </w:tc>
        <w:tc>
          <w:tcPr>
            <w:tcW w:w="3209" w:type="dxa"/>
          </w:tcPr>
          <w:p w14:paraId="73F06FEA" w14:textId="77777777" w:rsidR="004A3FBD" w:rsidRPr="004A3FBD" w:rsidRDefault="004A3FBD" w:rsidP="004A3FBD">
            <w:pPr>
              <w:jc w:val="center"/>
              <w:rPr>
                <w:rFonts w:ascii="Arial" w:eastAsia="Aptos" w:hAnsi="Arial" w:cs="Arial"/>
                <w:color w:val="17365D" w:themeColor="text2" w:themeShade="BF"/>
                <w:szCs w:val="22"/>
                <w:lang w:val="it"/>
              </w:rPr>
            </w:pPr>
            <w:r w:rsidRPr="004A3FBD">
              <w:rPr>
                <w:rFonts w:ascii="Arial" w:eastAsia="Aptos" w:hAnsi="Arial" w:cs="Arial"/>
                <w:b/>
                <w:bCs/>
                <w:color w:val="17365D" w:themeColor="text2" w:themeShade="BF"/>
                <w:szCs w:val="22"/>
                <w:lang w:val="it"/>
              </w:rPr>
              <w:t xml:space="preserve">Ancona women - </w:t>
            </w:r>
            <w:r w:rsidRPr="004A3FBD">
              <w:rPr>
                <w:rFonts w:ascii="Arial" w:eastAsia="Aptos" w:hAnsi="Arial" w:cs="Arial"/>
                <w:color w:val="17365D" w:themeColor="text2" w:themeShade="BF"/>
                <w:szCs w:val="22"/>
                <w:lang w:val="it"/>
              </w:rPr>
              <w:t>Villa Musone</w:t>
            </w:r>
            <w:r w:rsidRPr="004A3FBD">
              <w:rPr>
                <w:rFonts w:ascii="Arial" w:eastAsia="Aptos" w:hAnsi="Arial" w:cs="Arial"/>
                <w:b/>
                <w:bCs/>
                <w:color w:val="17365D" w:themeColor="text2" w:themeShade="BF"/>
                <w:szCs w:val="22"/>
                <w:lang w:val="it"/>
              </w:rPr>
              <w:t xml:space="preserve"> –</w:t>
            </w:r>
            <w:r w:rsidRPr="004A3FBD">
              <w:rPr>
                <w:rFonts w:ascii="Arial" w:eastAsia="Aptos" w:hAnsi="Arial" w:cs="Arial"/>
                <w:color w:val="17365D" w:themeColor="text2" w:themeShade="BF"/>
                <w:szCs w:val="22"/>
                <w:lang w:val="it"/>
              </w:rPr>
              <w:t xml:space="preserve"> CF Maceratese</w:t>
            </w:r>
          </w:p>
        </w:tc>
        <w:tc>
          <w:tcPr>
            <w:tcW w:w="3216" w:type="dxa"/>
          </w:tcPr>
          <w:p w14:paraId="6A0255BF" w14:textId="77777777" w:rsidR="004A3FBD" w:rsidRPr="004A3FBD" w:rsidRDefault="004A3FBD" w:rsidP="004A3FBD">
            <w:pPr>
              <w:jc w:val="left"/>
              <w:rPr>
                <w:rFonts w:ascii="Arial" w:eastAsia="Aptos" w:hAnsi="Arial" w:cs="Arial"/>
                <w:color w:val="17365D" w:themeColor="text2" w:themeShade="BF"/>
                <w:szCs w:val="22"/>
                <w:lang w:val="it"/>
              </w:rPr>
            </w:pPr>
            <w:r w:rsidRPr="004A3FBD">
              <w:rPr>
                <w:rFonts w:ascii="Arial" w:eastAsia="Aptos" w:hAnsi="Arial" w:cs="Arial"/>
                <w:color w:val="17365D" w:themeColor="text2" w:themeShade="BF"/>
                <w:szCs w:val="22"/>
                <w:lang w:val="it"/>
              </w:rPr>
              <w:t>ospiti dell’Ancona women</w:t>
            </w:r>
          </w:p>
        </w:tc>
      </w:tr>
    </w:tbl>
    <w:p w14:paraId="04EB041F" w14:textId="77777777" w:rsidR="004A3FBD" w:rsidRPr="004A3FBD" w:rsidRDefault="004A3FBD" w:rsidP="004A3FBD">
      <w:pP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 xml:space="preserve"> Si richiede alla società ospitante, di comunicare via mail all’indirizzo </w:t>
      </w:r>
      <w:hyperlink r:id="rId17">
        <w:r w:rsidRPr="004A3FBD">
          <w:rPr>
            <w:rFonts w:ascii="Arial" w:eastAsia="Aptos" w:hAnsi="Arial" w:cs="Arial"/>
            <w:color w:val="1155CC"/>
            <w:sz w:val="22"/>
            <w:szCs w:val="22"/>
            <w:u w:val="single"/>
            <w:lang w:val="it"/>
          </w:rPr>
          <w:t>fem.marchesgs@figc.it</w:t>
        </w:r>
      </w:hyperlink>
      <w:r w:rsidRPr="004A3FBD">
        <w:rPr>
          <w:rFonts w:ascii="Arial" w:eastAsia="Aptos" w:hAnsi="Arial" w:cs="Arial"/>
          <w:sz w:val="22"/>
          <w:szCs w:val="22"/>
          <w:lang w:val="it"/>
        </w:rPr>
        <w:t xml:space="preserve"> </w:t>
      </w:r>
      <w:r w:rsidRPr="004A3FBD">
        <w:rPr>
          <w:rFonts w:ascii="Arial" w:eastAsia="Aptos" w:hAnsi="Arial" w:cs="Arial"/>
          <w:color w:val="17365D" w:themeColor="text2" w:themeShade="BF"/>
          <w:sz w:val="22"/>
          <w:szCs w:val="22"/>
          <w:lang w:val="it"/>
        </w:rPr>
        <w:t xml:space="preserve">data, orario e   </w:t>
      </w:r>
    </w:p>
    <w:p w14:paraId="4709BD74" w14:textId="77777777" w:rsidR="004A3FBD" w:rsidRPr="004A3FBD" w:rsidRDefault="004A3FBD" w:rsidP="004A3FBD">
      <w:pPr>
        <w:jc w:val="left"/>
        <w:rPr>
          <w:rFonts w:ascii="Arial" w:eastAsia="Aptos" w:hAnsi="Arial" w:cs="Arial"/>
          <w:color w:val="17365D" w:themeColor="text2" w:themeShade="BF"/>
          <w:sz w:val="22"/>
          <w:szCs w:val="22"/>
          <w:lang w:val="it"/>
        </w:rPr>
      </w:pPr>
      <w:r w:rsidRPr="004A3FBD">
        <w:rPr>
          <w:rFonts w:ascii="Arial" w:eastAsia="Aptos" w:hAnsi="Arial" w:cs="Arial"/>
          <w:color w:val="17365D" w:themeColor="text2" w:themeShade="BF"/>
          <w:sz w:val="22"/>
          <w:szCs w:val="22"/>
          <w:lang w:val="it"/>
        </w:rPr>
        <w:t xml:space="preserve"> impianto di gioco in cui avverrà il raggruppamento. </w:t>
      </w:r>
    </w:p>
    <w:p w14:paraId="5BB5DAB7" w14:textId="77777777" w:rsidR="004A3FBD" w:rsidRPr="004A3FBD" w:rsidRDefault="004A3FBD" w:rsidP="004A3FBD">
      <w:pPr>
        <w:ind w:hanging="567"/>
        <w:jc w:val="left"/>
        <w:rPr>
          <w:rFonts w:ascii="Arial" w:eastAsia="Calibri" w:hAnsi="Arial" w:cs="Arial"/>
          <w:b/>
          <w:bCs/>
          <w:color w:val="17365D" w:themeColor="text2" w:themeShade="BF"/>
          <w:sz w:val="22"/>
          <w:szCs w:val="22"/>
          <w:lang w:eastAsia="en-US"/>
        </w:rPr>
      </w:pPr>
      <w:r w:rsidRPr="004A3FBD">
        <w:rPr>
          <w:rFonts w:ascii="Arial" w:eastAsia="Calibri" w:hAnsi="Arial" w:cs="Arial"/>
          <w:color w:val="17365D" w:themeColor="text2" w:themeShade="BF"/>
          <w:sz w:val="22"/>
          <w:szCs w:val="22"/>
          <w:lang w:eastAsia="en-US"/>
        </w:rPr>
        <w:t xml:space="preserve">          Si allega al presente C.U. il Referto gara</w:t>
      </w:r>
    </w:p>
    <w:p w14:paraId="749F8DAC" w14:textId="77777777" w:rsidR="00332AF6" w:rsidRDefault="00332AF6" w:rsidP="0099481C">
      <w:pPr>
        <w:rPr>
          <w:rFonts w:ascii="Inter Tight" w:hAnsi="Inter Tight" w:cs="Inter Tight"/>
          <w:b/>
          <w:color w:val="002060"/>
          <w:sz w:val="28"/>
          <w:szCs w:val="28"/>
          <w:u w:val="single"/>
        </w:rPr>
      </w:pPr>
    </w:p>
    <w:p w14:paraId="1AFA86F1" w14:textId="77777777" w:rsidR="004A3FBD" w:rsidRDefault="004A3FBD" w:rsidP="0099481C">
      <w:pPr>
        <w:rPr>
          <w:rFonts w:ascii="Inter Tight" w:hAnsi="Inter Tight" w:cs="Inter Tight"/>
          <w:b/>
          <w:color w:val="002060"/>
          <w:sz w:val="28"/>
          <w:szCs w:val="28"/>
          <w:u w:val="single"/>
        </w:rPr>
      </w:pPr>
    </w:p>
    <w:p w14:paraId="478802B8" w14:textId="77777777" w:rsidR="00BF5CAA" w:rsidRDefault="00BF5CAA" w:rsidP="00BF5CAA">
      <w:pPr>
        <w:rPr>
          <w:rFonts w:ascii="Inter Tight" w:hAnsi="Inter Tight" w:cs="Inter Tight"/>
          <w:b/>
          <w:color w:val="002060"/>
          <w:sz w:val="22"/>
          <w:szCs w:val="22"/>
          <w:u w:val="single"/>
        </w:rPr>
      </w:pPr>
    </w:p>
    <w:p w14:paraId="60D6B2C5" w14:textId="6689978E" w:rsidR="00BF5CAA" w:rsidRPr="00BF5CAA" w:rsidRDefault="00BF5CAA" w:rsidP="00BF5CAA">
      <w:pPr>
        <w:rPr>
          <w:rFonts w:ascii="Inter Tight" w:hAnsi="Inter Tight" w:cs="Inter Tight"/>
          <w:b/>
          <w:color w:val="002060"/>
          <w:sz w:val="22"/>
          <w:szCs w:val="22"/>
          <w:u w:val="single"/>
        </w:rPr>
      </w:pPr>
      <w:r w:rsidRPr="00BF5CAA">
        <w:rPr>
          <w:rFonts w:ascii="Inter Tight" w:hAnsi="Inter Tight" w:cs="Inter Tight"/>
          <w:b/>
          <w:color w:val="002060"/>
          <w:sz w:val="22"/>
          <w:szCs w:val="22"/>
          <w:u w:val="single"/>
        </w:rPr>
        <w:lastRenderedPageBreak/>
        <w:t>DEROGHE GIOVANI CALCIATRICI</w:t>
      </w:r>
    </w:p>
    <w:p w14:paraId="27951E16" w14:textId="77777777" w:rsidR="00BF5CAA" w:rsidRPr="00BF5CAA" w:rsidRDefault="00BF5CAA" w:rsidP="00BF5CAA">
      <w:pPr>
        <w:rPr>
          <w:rFonts w:ascii="Inter Tight" w:hAnsi="Inter Tight" w:cs="Inter Tight"/>
          <w:color w:val="002060"/>
          <w:sz w:val="22"/>
          <w:szCs w:val="22"/>
        </w:rPr>
      </w:pPr>
      <w:r w:rsidRPr="00BF5CAA">
        <w:rPr>
          <w:rFonts w:ascii="Inter Tight" w:hAnsi="Inter Tight" w:cs="Inter Tight"/>
          <w:color w:val="002060"/>
          <w:sz w:val="22"/>
          <w:szCs w:val="22"/>
        </w:rPr>
        <w:t>A seguito della richiesta pervenuta e in conformità̀ con quanto pubblicato nel Comunicato Ufficiale n. 1 del Settore Giovanile e Scolastico del 13 Luglio 2026, il Comitato Regionale Marche FIGC/LND, ha concesso la seguente deroga che consente alla giovane calciatrice che partecipa ad attività miste (in cui sono coinvolti sia bambini che bambine) la possibilità di giocare nella fascia di età inferiore alla propria:</w:t>
      </w:r>
    </w:p>
    <w:p w14:paraId="1EB008C3" w14:textId="77777777" w:rsidR="00BF5CAA" w:rsidRPr="00BF5CAA" w:rsidRDefault="00BF5CAA" w:rsidP="00BF5CAA">
      <w:pPr>
        <w:rPr>
          <w:rFonts w:ascii="Inter Tight" w:hAnsi="Inter Tight" w:cs="Inter Tight"/>
          <w:color w:val="002060"/>
          <w:sz w:val="22"/>
          <w:szCs w:val="22"/>
        </w:rPr>
      </w:pPr>
    </w:p>
    <w:p w14:paraId="624CE15A" w14:textId="77777777" w:rsidR="00BF5CAA" w:rsidRPr="00BF5CAA" w:rsidRDefault="00BF5CAA" w:rsidP="00BF5CAA">
      <w:pPr>
        <w:rPr>
          <w:rFonts w:ascii="Arial" w:hAnsi="Arial" w:cs="Arial"/>
          <w:b/>
          <w:color w:val="002060"/>
          <w:sz w:val="22"/>
          <w:szCs w:val="22"/>
          <w:u w:val="single"/>
        </w:rPr>
      </w:pPr>
      <w:r w:rsidRPr="00BF5CAA">
        <w:rPr>
          <w:rFonts w:ascii="Arial" w:hAnsi="Arial" w:cs="Arial"/>
          <w:b/>
          <w:color w:val="002060"/>
          <w:sz w:val="22"/>
          <w:szCs w:val="22"/>
          <w:u w:val="single"/>
        </w:rPr>
        <w:t>DELEGAZIONE DI PESARO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977"/>
      </w:tblGrid>
      <w:tr w:rsidR="00BF5CAA" w:rsidRPr="00BF5CAA" w14:paraId="5FF779B6" w14:textId="77777777" w:rsidTr="00DA23E2">
        <w:tc>
          <w:tcPr>
            <w:tcW w:w="2835" w:type="dxa"/>
            <w:vAlign w:val="bottom"/>
          </w:tcPr>
          <w:p w14:paraId="3A6E2298" w14:textId="77777777" w:rsidR="00BF5CAA" w:rsidRPr="00BF5CAA" w:rsidRDefault="00BF5CAA" w:rsidP="00BF5CAA">
            <w:pPr>
              <w:jc w:val="center"/>
              <w:rPr>
                <w:rFonts w:ascii="Arial" w:hAnsi="Arial" w:cs="Arial"/>
                <w:b/>
                <w:bCs/>
                <w:color w:val="002060"/>
              </w:rPr>
            </w:pPr>
            <w:r w:rsidRPr="00BF5CAA">
              <w:rPr>
                <w:rFonts w:ascii="Arial" w:hAnsi="Arial" w:cs="Arial"/>
                <w:b/>
                <w:color w:val="002060"/>
                <w:sz w:val="22"/>
                <w:szCs w:val="22"/>
                <w:u w:val="single"/>
              </w:rPr>
              <w:t xml:space="preserve"> </w:t>
            </w:r>
            <w:r w:rsidRPr="00BF5CAA">
              <w:rPr>
                <w:rFonts w:ascii="Arial" w:hAnsi="Arial" w:cs="Arial"/>
                <w:b/>
                <w:bCs/>
                <w:color w:val="002060"/>
              </w:rPr>
              <w:t>COGNOME E NOME</w:t>
            </w:r>
          </w:p>
        </w:tc>
        <w:tc>
          <w:tcPr>
            <w:tcW w:w="2694" w:type="dxa"/>
            <w:vAlign w:val="bottom"/>
          </w:tcPr>
          <w:p w14:paraId="2E320673" w14:textId="77777777" w:rsidR="00BF5CAA" w:rsidRPr="00BF5CAA" w:rsidRDefault="00BF5CAA" w:rsidP="00BF5CAA">
            <w:pPr>
              <w:jc w:val="center"/>
              <w:rPr>
                <w:rFonts w:ascii="Arial" w:hAnsi="Arial" w:cs="Arial"/>
                <w:b/>
                <w:bCs/>
                <w:color w:val="002060"/>
              </w:rPr>
            </w:pPr>
            <w:r w:rsidRPr="00BF5CAA">
              <w:rPr>
                <w:rFonts w:ascii="Arial" w:hAnsi="Arial" w:cs="Arial"/>
                <w:b/>
                <w:bCs/>
                <w:color w:val="002060"/>
              </w:rPr>
              <w:t>RICHIESTA DEROGA</w:t>
            </w:r>
          </w:p>
        </w:tc>
        <w:tc>
          <w:tcPr>
            <w:tcW w:w="1417" w:type="dxa"/>
            <w:vAlign w:val="bottom"/>
          </w:tcPr>
          <w:p w14:paraId="502E2C76" w14:textId="77777777" w:rsidR="00BF5CAA" w:rsidRPr="00BF5CAA" w:rsidRDefault="00BF5CAA" w:rsidP="00BF5CAA">
            <w:pPr>
              <w:jc w:val="center"/>
              <w:rPr>
                <w:rFonts w:ascii="Arial" w:hAnsi="Arial" w:cs="Arial"/>
                <w:b/>
                <w:bCs/>
                <w:color w:val="002060"/>
              </w:rPr>
            </w:pPr>
            <w:r w:rsidRPr="00BF5CAA">
              <w:rPr>
                <w:rFonts w:ascii="Arial" w:hAnsi="Arial" w:cs="Arial"/>
                <w:b/>
                <w:bCs/>
                <w:color w:val="002060"/>
              </w:rPr>
              <w:t>NASCITA</w:t>
            </w:r>
          </w:p>
        </w:tc>
        <w:tc>
          <w:tcPr>
            <w:tcW w:w="2977" w:type="dxa"/>
            <w:vAlign w:val="bottom"/>
          </w:tcPr>
          <w:p w14:paraId="166C9E09" w14:textId="77777777" w:rsidR="00BF5CAA" w:rsidRPr="00BF5CAA" w:rsidRDefault="00BF5CAA" w:rsidP="00BF5CAA">
            <w:pPr>
              <w:jc w:val="center"/>
              <w:rPr>
                <w:rFonts w:ascii="Arial" w:hAnsi="Arial" w:cs="Arial"/>
                <w:b/>
                <w:bCs/>
                <w:color w:val="002060"/>
              </w:rPr>
            </w:pPr>
            <w:r w:rsidRPr="00BF5CAA">
              <w:rPr>
                <w:rFonts w:ascii="Arial" w:hAnsi="Arial" w:cs="Arial"/>
                <w:b/>
                <w:bCs/>
                <w:color w:val="002060"/>
              </w:rPr>
              <w:t>SOCIETA’</w:t>
            </w:r>
          </w:p>
        </w:tc>
      </w:tr>
      <w:tr w:rsidR="00BF5CAA" w:rsidRPr="00BF5CAA" w14:paraId="1FFD3B44" w14:textId="77777777" w:rsidTr="00DA23E2">
        <w:tc>
          <w:tcPr>
            <w:tcW w:w="2835" w:type="dxa"/>
            <w:vAlign w:val="bottom"/>
          </w:tcPr>
          <w:p w14:paraId="34052F08" w14:textId="77777777" w:rsidR="00BF5CAA" w:rsidRPr="00BF5CAA" w:rsidRDefault="00BF5CAA" w:rsidP="00BF5CAA">
            <w:pPr>
              <w:jc w:val="left"/>
              <w:rPr>
                <w:rFonts w:ascii="Arial" w:hAnsi="Arial" w:cs="Arial"/>
                <w:color w:val="002060"/>
              </w:rPr>
            </w:pPr>
            <w:r w:rsidRPr="00BF5CAA">
              <w:rPr>
                <w:rFonts w:ascii="Arial" w:hAnsi="Arial" w:cs="Arial"/>
                <w:color w:val="002060"/>
              </w:rPr>
              <w:t>MORETTI MARIA</w:t>
            </w:r>
          </w:p>
        </w:tc>
        <w:tc>
          <w:tcPr>
            <w:tcW w:w="2694" w:type="dxa"/>
          </w:tcPr>
          <w:p w14:paraId="45EA1FAC" w14:textId="77777777" w:rsidR="00BF5CAA" w:rsidRPr="00BF5CAA" w:rsidRDefault="00BF5CAA" w:rsidP="00BF5CAA">
            <w:pPr>
              <w:rPr>
                <w:rFonts w:ascii="Arial" w:hAnsi="Arial" w:cs="Arial"/>
                <w:color w:val="002060"/>
              </w:rPr>
            </w:pPr>
            <w:r w:rsidRPr="00BF5CAA">
              <w:rPr>
                <w:rFonts w:ascii="Arial" w:hAnsi="Arial" w:cs="Arial"/>
                <w:color w:val="002060"/>
              </w:rPr>
              <w:t>Esordienti Misti (2014-2015)</w:t>
            </w:r>
          </w:p>
          <w:p w14:paraId="41CDD430" w14:textId="77777777" w:rsidR="00BF5CAA" w:rsidRPr="00BF5CAA" w:rsidRDefault="00BF5CAA" w:rsidP="00BF5CAA">
            <w:pPr>
              <w:rPr>
                <w:rFonts w:ascii="Arial" w:hAnsi="Arial" w:cs="Arial"/>
                <w:color w:val="002060"/>
              </w:rPr>
            </w:pPr>
            <w:r w:rsidRPr="00BF5CAA">
              <w:rPr>
                <w:rFonts w:ascii="Arial" w:hAnsi="Arial" w:cs="Arial"/>
                <w:color w:val="002060"/>
              </w:rPr>
              <w:t>Esordienti 2° anno (2014)</w:t>
            </w:r>
          </w:p>
        </w:tc>
        <w:tc>
          <w:tcPr>
            <w:tcW w:w="1417" w:type="dxa"/>
            <w:vAlign w:val="bottom"/>
          </w:tcPr>
          <w:p w14:paraId="105212F4" w14:textId="77777777" w:rsidR="00BF5CAA" w:rsidRPr="00BF5CAA" w:rsidRDefault="00BF5CAA" w:rsidP="00BF5CAA">
            <w:pPr>
              <w:jc w:val="left"/>
              <w:rPr>
                <w:rFonts w:ascii="Arial" w:hAnsi="Arial" w:cs="Arial"/>
                <w:color w:val="002060"/>
              </w:rPr>
            </w:pPr>
            <w:r w:rsidRPr="00BF5CAA">
              <w:rPr>
                <w:rFonts w:ascii="Arial" w:hAnsi="Arial" w:cs="Arial"/>
                <w:color w:val="002060"/>
              </w:rPr>
              <w:t>15/03/2012</w:t>
            </w:r>
          </w:p>
        </w:tc>
        <w:tc>
          <w:tcPr>
            <w:tcW w:w="2977" w:type="dxa"/>
            <w:vAlign w:val="bottom"/>
          </w:tcPr>
          <w:p w14:paraId="37ADC221" w14:textId="77777777" w:rsidR="00BF5CAA" w:rsidRPr="00BF5CAA" w:rsidRDefault="00BF5CAA" w:rsidP="00BF5CAA">
            <w:pPr>
              <w:jc w:val="left"/>
              <w:rPr>
                <w:rFonts w:ascii="Arial" w:hAnsi="Arial" w:cs="Arial"/>
                <w:color w:val="002060"/>
                <w:lang w:val="en-US"/>
              </w:rPr>
            </w:pPr>
            <w:r w:rsidRPr="00BF5CAA">
              <w:rPr>
                <w:rFonts w:ascii="Arial" w:hAnsi="Arial" w:cs="Arial"/>
                <w:color w:val="002060"/>
                <w:lang w:val="en-US"/>
              </w:rPr>
              <w:t>SSDARL ITALSERVICE C5</w:t>
            </w:r>
          </w:p>
        </w:tc>
      </w:tr>
      <w:tr w:rsidR="00BF5CAA" w:rsidRPr="00BF5CAA" w14:paraId="6F47B98F" w14:textId="77777777" w:rsidTr="00DA23E2">
        <w:tc>
          <w:tcPr>
            <w:tcW w:w="2835" w:type="dxa"/>
            <w:vAlign w:val="bottom"/>
          </w:tcPr>
          <w:p w14:paraId="50D759EC" w14:textId="77777777" w:rsidR="00BF5CAA" w:rsidRPr="00BF5CAA" w:rsidRDefault="00BF5CAA" w:rsidP="00BF5CAA">
            <w:pPr>
              <w:jc w:val="left"/>
              <w:rPr>
                <w:rFonts w:ascii="Arial" w:hAnsi="Arial" w:cs="Arial"/>
                <w:color w:val="002060"/>
              </w:rPr>
            </w:pPr>
            <w:r w:rsidRPr="00BF5CAA">
              <w:rPr>
                <w:rFonts w:ascii="Arial" w:hAnsi="Arial" w:cs="Arial"/>
                <w:color w:val="002060"/>
              </w:rPr>
              <w:t>LENTI CATERINA</w:t>
            </w:r>
          </w:p>
        </w:tc>
        <w:tc>
          <w:tcPr>
            <w:tcW w:w="2694" w:type="dxa"/>
          </w:tcPr>
          <w:p w14:paraId="70A191BE" w14:textId="77777777" w:rsidR="00BF5CAA" w:rsidRPr="00BF5CAA" w:rsidRDefault="00BF5CAA" w:rsidP="00BF5CAA">
            <w:pPr>
              <w:rPr>
                <w:rFonts w:ascii="Arial" w:hAnsi="Arial" w:cs="Arial"/>
                <w:color w:val="002060"/>
              </w:rPr>
            </w:pPr>
            <w:r w:rsidRPr="00BF5CAA">
              <w:rPr>
                <w:rFonts w:ascii="Arial" w:hAnsi="Arial" w:cs="Arial"/>
                <w:color w:val="002060"/>
              </w:rPr>
              <w:t>Esordienti Misti (2014-2015)</w:t>
            </w:r>
          </w:p>
          <w:p w14:paraId="01610C28" w14:textId="77777777" w:rsidR="00BF5CAA" w:rsidRPr="00BF5CAA" w:rsidRDefault="00BF5CAA" w:rsidP="00BF5CAA">
            <w:pPr>
              <w:rPr>
                <w:rFonts w:ascii="Arial" w:hAnsi="Arial" w:cs="Arial"/>
                <w:color w:val="002060"/>
              </w:rPr>
            </w:pPr>
            <w:r w:rsidRPr="00BF5CAA">
              <w:rPr>
                <w:rFonts w:ascii="Arial" w:hAnsi="Arial" w:cs="Arial"/>
                <w:color w:val="002060"/>
              </w:rPr>
              <w:t xml:space="preserve">Esordienti 2° </w:t>
            </w:r>
            <w:proofErr w:type="gramStart"/>
            <w:r w:rsidRPr="00BF5CAA">
              <w:rPr>
                <w:rFonts w:ascii="Arial" w:hAnsi="Arial" w:cs="Arial"/>
                <w:color w:val="002060"/>
              </w:rPr>
              <w:t>anno(</w:t>
            </w:r>
            <w:proofErr w:type="gramEnd"/>
            <w:r w:rsidRPr="00BF5CAA">
              <w:rPr>
                <w:rFonts w:ascii="Arial" w:hAnsi="Arial" w:cs="Arial"/>
                <w:color w:val="002060"/>
              </w:rPr>
              <w:t>2014)</w:t>
            </w:r>
          </w:p>
        </w:tc>
        <w:tc>
          <w:tcPr>
            <w:tcW w:w="1417" w:type="dxa"/>
            <w:vAlign w:val="bottom"/>
          </w:tcPr>
          <w:p w14:paraId="031BFDD4" w14:textId="77777777" w:rsidR="00BF5CAA" w:rsidRPr="00BF5CAA" w:rsidRDefault="00BF5CAA" w:rsidP="00BF5CAA">
            <w:pPr>
              <w:jc w:val="left"/>
              <w:rPr>
                <w:rFonts w:ascii="Arial" w:hAnsi="Arial" w:cs="Arial"/>
                <w:color w:val="002060"/>
              </w:rPr>
            </w:pPr>
            <w:r w:rsidRPr="00BF5CAA">
              <w:rPr>
                <w:rFonts w:ascii="Arial" w:hAnsi="Arial" w:cs="Arial"/>
                <w:color w:val="002060"/>
              </w:rPr>
              <w:t>29/05/2012</w:t>
            </w:r>
          </w:p>
        </w:tc>
        <w:tc>
          <w:tcPr>
            <w:tcW w:w="2977" w:type="dxa"/>
            <w:vAlign w:val="bottom"/>
          </w:tcPr>
          <w:p w14:paraId="63E55055" w14:textId="77777777" w:rsidR="00BF5CAA" w:rsidRPr="00BF5CAA" w:rsidRDefault="00BF5CAA" w:rsidP="00BF5CAA">
            <w:pPr>
              <w:jc w:val="left"/>
              <w:rPr>
                <w:rFonts w:ascii="Arial" w:hAnsi="Arial" w:cs="Arial"/>
                <w:color w:val="002060"/>
                <w:lang w:val="en-US"/>
              </w:rPr>
            </w:pPr>
            <w:r w:rsidRPr="00BF5CAA">
              <w:rPr>
                <w:rFonts w:ascii="Arial" w:hAnsi="Arial" w:cs="Arial"/>
                <w:color w:val="002060"/>
                <w:lang w:val="en-US"/>
              </w:rPr>
              <w:t>SSDARL ITALSERVICE C5</w:t>
            </w:r>
          </w:p>
        </w:tc>
      </w:tr>
    </w:tbl>
    <w:p w14:paraId="2DA68B07" w14:textId="77777777" w:rsidR="00BF5CAA" w:rsidRPr="00BF5CAA" w:rsidRDefault="00BF5CAA" w:rsidP="00BF5CAA">
      <w:pPr>
        <w:overflowPunct w:val="0"/>
        <w:autoSpaceDE w:val="0"/>
        <w:autoSpaceDN w:val="0"/>
        <w:adjustRightInd w:val="0"/>
        <w:rPr>
          <w:rFonts w:ascii="Inter Tight" w:hAnsi="Inter Tight" w:cs="Inter Tight"/>
          <w:b/>
          <w:noProof/>
          <w:color w:val="002060"/>
          <w:sz w:val="22"/>
          <w:lang w:eastAsia="en-US"/>
        </w:rPr>
      </w:pPr>
    </w:p>
    <w:p w14:paraId="69304A8E" w14:textId="77777777" w:rsidR="00BF5CAA" w:rsidRPr="00BF5CAA" w:rsidRDefault="00BF5CAA" w:rsidP="00BF5CAA">
      <w:pPr>
        <w:rPr>
          <w:rFonts w:ascii="Arial" w:hAnsi="Arial" w:cs="Arial"/>
          <w:b/>
          <w:color w:val="002060"/>
          <w:sz w:val="22"/>
          <w:szCs w:val="22"/>
          <w:u w:val="single"/>
        </w:rPr>
      </w:pPr>
      <w:r w:rsidRPr="00BF5CAA">
        <w:rPr>
          <w:rFonts w:ascii="Arial" w:hAnsi="Arial" w:cs="Arial"/>
          <w:b/>
          <w:color w:val="002060"/>
          <w:sz w:val="22"/>
          <w:szCs w:val="22"/>
          <w:u w:val="single"/>
        </w:rPr>
        <w:t xml:space="preserve">DELEGAZIONE DI FERMO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977"/>
      </w:tblGrid>
      <w:tr w:rsidR="00BF5CAA" w:rsidRPr="00BF5CAA" w14:paraId="438181FD" w14:textId="77777777" w:rsidTr="00DA23E2">
        <w:tc>
          <w:tcPr>
            <w:tcW w:w="2835" w:type="dxa"/>
            <w:vAlign w:val="bottom"/>
          </w:tcPr>
          <w:p w14:paraId="7CA92092" w14:textId="77777777" w:rsidR="00BF5CAA" w:rsidRPr="00BF5CAA" w:rsidRDefault="00BF5CAA" w:rsidP="00BF5CAA">
            <w:pPr>
              <w:jc w:val="center"/>
              <w:rPr>
                <w:rFonts w:ascii="Arial" w:hAnsi="Arial" w:cs="Arial"/>
                <w:b/>
                <w:bCs/>
                <w:color w:val="002060"/>
              </w:rPr>
            </w:pPr>
            <w:r w:rsidRPr="00BF5CAA">
              <w:rPr>
                <w:rFonts w:ascii="Arial" w:hAnsi="Arial" w:cs="Arial"/>
                <w:b/>
                <w:color w:val="002060"/>
                <w:sz w:val="22"/>
                <w:szCs w:val="22"/>
                <w:u w:val="single"/>
              </w:rPr>
              <w:t xml:space="preserve"> </w:t>
            </w:r>
            <w:r w:rsidRPr="00BF5CAA">
              <w:rPr>
                <w:rFonts w:ascii="Arial" w:hAnsi="Arial" w:cs="Arial"/>
                <w:b/>
                <w:bCs/>
                <w:color w:val="002060"/>
              </w:rPr>
              <w:t>COGNOME E NOME</w:t>
            </w:r>
          </w:p>
        </w:tc>
        <w:tc>
          <w:tcPr>
            <w:tcW w:w="2694" w:type="dxa"/>
            <w:vAlign w:val="bottom"/>
          </w:tcPr>
          <w:p w14:paraId="7F536BF5" w14:textId="77777777" w:rsidR="00BF5CAA" w:rsidRPr="00BF5CAA" w:rsidRDefault="00BF5CAA" w:rsidP="00BF5CAA">
            <w:pPr>
              <w:jc w:val="center"/>
              <w:rPr>
                <w:rFonts w:ascii="Arial" w:hAnsi="Arial" w:cs="Arial"/>
                <w:b/>
                <w:bCs/>
                <w:color w:val="002060"/>
              </w:rPr>
            </w:pPr>
            <w:r w:rsidRPr="00BF5CAA">
              <w:rPr>
                <w:rFonts w:ascii="Arial" w:hAnsi="Arial" w:cs="Arial"/>
                <w:b/>
                <w:bCs/>
                <w:color w:val="002060"/>
              </w:rPr>
              <w:t>RICHIESTA DEROGA</w:t>
            </w:r>
          </w:p>
        </w:tc>
        <w:tc>
          <w:tcPr>
            <w:tcW w:w="1417" w:type="dxa"/>
            <w:vAlign w:val="bottom"/>
          </w:tcPr>
          <w:p w14:paraId="3E619E00" w14:textId="77777777" w:rsidR="00BF5CAA" w:rsidRPr="00BF5CAA" w:rsidRDefault="00BF5CAA" w:rsidP="00BF5CAA">
            <w:pPr>
              <w:jc w:val="center"/>
              <w:rPr>
                <w:rFonts w:ascii="Arial" w:hAnsi="Arial" w:cs="Arial"/>
                <w:b/>
                <w:bCs/>
                <w:color w:val="002060"/>
              </w:rPr>
            </w:pPr>
            <w:r w:rsidRPr="00BF5CAA">
              <w:rPr>
                <w:rFonts w:ascii="Arial" w:hAnsi="Arial" w:cs="Arial"/>
                <w:b/>
                <w:bCs/>
                <w:color w:val="002060"/>
              </w:rPr>
              <w:t>NASCITA</w:t>
            </w:r>
          </w:p>
        </w:tc>
        <w:tc>
          <w:tcPr>
            <w:tcW w:w="2977" w:type="dxa"/>
            <w:vAlign w:val="bottom"/>
          </w:tcPr>
          <w:p w14:paraId="41F7338D" w14:textId="77777777" w:rsidR="00BF5CAA" w:rsidRPr="00BF5CAA" w:rsidRDefault="00BF5CAA" w:rsidP="00BF5CAA">
            <w:pPr>
              <w:jc w:val="center"/>
              <w:rPr>
                <w:rFonts w:ascii="Arial" w:hAnsi="Arial" w:cs="Arial"/>
                <w:b/>
                <w:bCs/>
                <w:color w:val="002060"/>
              </w:rPr>
            </w:pPr>
            <w:r w:rsidRPr="00BF5CAA">
              <w:rPr>
                <w:rFonts w:ascii="Arial" w:hAnsi="Arial" w:cs="Arial"/>
                <w:b/>
                <w:bCs/>
                <w:color w:val="002060"/>
              </w:rPr>
              <w:t>SOCIETA’</w:t>
            </w:r>
          </w:p>
        </w:tc>
      </w:tr>
      <w:tr w:rsidR="00BF5CAA" w:rsidRPr="00BF5CAA" w14:paraId="263EDAEA" w14:textId="77777777" w:rsidTr="00DA23E2">
        <w:tc>
          <w:tcPr>
            <w:tcW w:w="2835" w:type="dxa"/>
          </w:tcPr>
          <w:p w14:paraId="5A64919D" w14:textId="77777777" w:rsidR="00BF5CAA" w:rsidRPr="00BF5CAA" w:rsidRDefault="00BF5CAA" w:rsidP="00BF5CAA">
            <w:pPr>
              <w:rPr>
                <w:rFonts w:ascii="Arial" w:hAnsi="Arial" w:cs="Arial"/>
                <w:color w:val="002060"/>
              </w:rPr>
            </w:pPr>
            <w:r w:rsidRPr="00BF5CAA">
              <w:rPr>
                <w:rFonts w:ascii="Arial" w:hAnsi="Arial" w:cs="Arial"/>
                <w:color w:val="002060"/>
              </w:rPr>
              <w:t>QUINTILI METEORA</w:t>
            </w:r>
          </w:p>
        </w:tc>
        <w:tc>
          <w:tcPr>
            <w:tcW w:w="2694" w:type="dxa"/>
          </w:tcPr>
          <w:p w14:paraId="5F33118B" w14:textId="77777777" w:rsidR="00BF5CAA" w:rsidRPr="00BF5CAA" w:rsidRDefault="00BF5CAA" w:rsidP="00BF5CAA">
            <w:pPr>
              <w:rPr>
                <w:rFonts w:ascii="Arial" w:hAnsi="Arial" w:cs="Arial"/>
                <w:color w:val="002060"/>
              </w:rPr>
            </w:pPr>
            <w:r w:rsidRPr="00BF5CAA">
              <w:rPr>
                <w:rFonts w:ascii="Arial" w:hAnsi="Arial" w:cs="Arial"/>
                <w:color w:val="002060"/>
              </w:rPr>
              <w:t>Under 15 (2012-2013)</w:t>
            </w:r>
          </w:p>
        </w:tc>
        <w:tc>
          <w:tcPr>
            <w:tcW w:w="1417" w:type="dxa"/>
          </w:tcPr>
          <w:p w14:paraId="4534F5B6" w14:textId="77777777" w:rsidR="00BF5CAA" w:rsidRPr="00BF5CAA" w:rsidRDefault="00BF5CAA" w:rsidP="00BF5CAA">
            <w:pPr>
              <w:jc w:val="center"/>
              <w:rPr>
                <w:rFonts w:ascii="Arial" w:hAnsi="Arial" w:cs="Arial"/>
                <w:color w:val="002060"/>
              </w:rPr>
            </w:pPr>
            <w:r w:rsidRPr="00BF5CAA">
              <w:rPr>
                <w:rFonts w:ascii="Arial" w:hAnsi="Arial" w:cs="Arial"/>
                <w:color w:val="002060"/>
              </w:rPr>
              <w:t>11/05/2010</w:t>
            </w:r>
          </w:p>
        </w:tc>
        <w:tc>
          <w:tcPr>
            <w:tcW w:w="2977" w:type="dxa"/>
          </w:tcPr>
          <w:p w14:paraId="1BC31665" w14:textId="77777777" w:rsidR="00BF5CAA" w:rsidRPr="00BF5CAA" w:rsidRDefault="00BF5CAA" w:rsidP="00BF5CAA">
            <w:pPr>
              <w:rPr>
                <w:rFonts w:ascii="Arial" w:hAnsi="Arial" w:cs="Arial"/>
                <w:color w:val="002060"/>
                <w:lang w:val="en-US"/>
              </w:rPr>
            </w:pPr>
            <w:r w:rsidRPr="00BF5CAA">
              <w:rPr>
                <w:rFonts w:ascii="Arial" w:hAnsi="Arial" w:cs="Arial"/>
                <w:color w:val="002060"/>
                <w:lang w:val="en-US"/>
              </w:rPr>
              <w:t>ASD POLISPOR. AMARANTO</w:t>
            </w:r>
          </w:p>
        </w:tc>
      </w:tr>
    </w:tbl>
    <w:p w14:paraId="7BD7B976" w14:textId="77777777" w:rsidR="00BF5CAA" w:rsidRDefault="00BF5CAA" w:rsidP="0099481C">
      <w:pPr>
        <w:rPr>
          <w:rFonts w:ascii="Inter Tight" w:hAnsi="Inter Tight" w:cs="Inter Tight"/>
          <w:b/>
          <w:color w:val="002060"/>
          <w:sz w:val="28"/>
          <w:szCs w:val="28"/>
          <w:u w:val="single"/>
        </w:rPr>
      </w:pPr>
    </w:p>
    <w:p w14:paraId="45EE3F94" w14:textId="77777777" w:rsidR="002008AA" w:rsidRDefault="002008AA" w:rsidP="0099481C">
      <w:pPr>
        <w:rPr>
          <w:rFonts w:ascii="Inter Tight" w:hAnsi="Inter Tight" w:cs="Inter Tight"/>
          <w:b/>
          <w:color w:val="002060"/>
          <w:sz w:val="28"/>
          <w:szCs w:val="28"/>
          <w:u w:val="single"/>
        </w:rPr>
      </w:pPr>
    </w:p>
    <w:p w14:paraId="426936C8" w14:textId="77777777" w:rsidR="00BF5CAA" w:rsidRDefault="00BF5CAA" w:rsidP="0099481C">
      <w:pPr>
        <w:rPr>
          <w:rFonts w:ascii="Inter Tight" w:hAnsi="Inter Tight" w:cs="Inter Tight"/>
          <w:b/>
          <w:color w:val="002060"/>
          <w:sz w:val="28"/>
          <w:szCs w:val="28"/>
          <w:u w:val="single"/>
        </w:rPr>
      </w:pPr>
    </w:p>
    <w:p w14:paraId="09550B95" w14:textId="77777777" w:rsidR="00BF5CAA" w:rsidRDefault="00BF5CAA" w:rsidP="0099481C">
      <w:pPr>
        <w:rPr>
          <w:rFonts w:ascii="Inter Tight" w:hAnsi="Inter Tight" w:cs="Inter Tight"/>
          <w:b/>
          <w:color w:val="002060"/>
          <w:sz w:val="28"/>
          <w:szCs w:val="28"/>
          <w:u w:val="single"/>
        </w:rPr>
      </w:pPr>
    </w:p>
    <w:p w14:paraId="0B18F00C" w14:textId="77777777" w:rsidR="006F108A" w:rsidRPr="00DA3A1D" w:rsidRDefault="006F108A" w:rsidP="00790205">
      <w:pPr>
        <w:pStyle w:val="Comunicato1"/>
        <w:rPr>
          <w:b/>
        </w:rPr>
      </w:pPr>
      <w:bookmarkStart w:id="10" w:name="_Toc216876440"/>
      <w:r w:rsidRPr="00DA3A1D">
        <w:t>COMUNICAZIONI DELLA DELEGAZIONE PROVINCIALE</w:t>
      </w:r>
      <w:bookmarkEnd w:id="10"/>
    </w:p>
    <w:p w14:paraId="61C6FE98" w14:textId="77777777" w:rsidR="0013079C" w:rsidRDefault="0013079C" w:rsidP="00470D9C">
      <w:pPr>
        <w:pStyle w:val="LndNormale1"/>
        <w:rPr>
          <w:rFonts w:ascii="Inter Tight" w:hAnsi="Inter Tight" w:cs="Inter Tight"/>
          <w:b/>
          <w:color w:val="002060"/>
          <w:sz w:val="28"/>
          <w:szCs w:val="28"/>
          <w:u w:val="single"/>
        </w:rPr>
      </w:pPr>
    </w:p>
    <w:p w14:paraId="19279431" w14:textId="77777777" w:rsidR="003D54D7" w:rsidRDefault="003D54D7" w:rsidP="001C3E41">
      <w:pPr>
        <w:pStyle w:val="TITOLOCOMUNICATO"/>
        <w:rPr>
          <w:color w:val="002060"/>
        </w:rPr>
      </w:pPr>
    </w:p>
    <w:p w14:paraId="6B9A79F3" w14:textId="77777777" w:rsidR="00BD5B5B" w:rsidRPr="00E5704D" w:rsidRDefault="00BD5B5B" w:rsidP="00BD5B5B">
      <w:pPr>
        <w:overflowPunct w:val="0"/>
        <w:autoSpaceDE w:val="0"/>
        <w:autoSpaceDN w:val="0"/>
        <w:adjustRightInd w:val="0"/>
        <w:rPr>
          <w:rFonts w:ascii="Inter Tight" w:hAnsi="Inter Tight" w:cs="Inter Tight"/>
          <w:b/>
          <w:noProof/>
          <w:color w:val="002060"/>
          <w:sz w:val="28"/>
          <w:szCs w:val="28"/>
          <w:u w:val="single"/>
          <w:lang w:eastAsia="en-US"/>
        </w:rPr>
      </w:pPr>
      <w:r w:rsidRPr="00E5704D">
        <w:rPr>
          <w:rFonts w:ascii="Inter Tight" w:hAnsi="Inter Tight" w:cs="Inter Tight"/>
          <w:b/>
          <w:noProof/>
          <w:color w:val="002060"/>
          <w:sz w:val="28"/>
          <w:szCs w:val="28"/>
          <w:u w:val="single"/>
          <w:lang w:eastAsia="en-US"/>
        </w:rPr>
        <w:t>INIZIO CAMPIONATI</w:t>
      </w:r>
    </w:p>
    <w:p w14:paraId="20455837" w14:textId="77777777" w:rsidR="00BD5B5B" w:rsidRPr="00E5704D" w:rsidRDefault="00BD5B5B" w:rsidP="00BD5B5B">
      <w:pPr>
        <w:overflowPunct w:val="0"/>
        <w:autoSpaceDE w:val="0"/>
        <w:autoSpaceDN w:val="0"/>
        <w:adjustRightInd w:val="0"/>
        <w:rPr>
          <w:rFonts w:ascii="Inter Tight" w:hAnsi="Inter Tight" w:cs="Inter Tight"/>
          <w:noProof/>
          <w:color w:val="002060"/>
          <w:sz w:val="22"/>
          <w:szCs w:val="22"/>
          <w:lang w:eastAsia="en-US"/>
        </w:rPr>
      </w:pPr>
    </w:p>
    <w:p w14:paraId="1407728F" w14:textId="56284EBD" w:rsidR="00BD5B5B" w:rsidRDefault="00BD5B5B" w:rsidP="00BD5B5B">
      <w:pPr>
        <w:overflowPunct w:val="0"/>
        <w:autoSpaceDE w:val="0"/>
        <w:autoSpaceDN w:val="0"/>
        <w:adjustRightInd w:val="0"/>
        <w:rPr>
          <w:rFonts w:ascii="Inter Tight" w:hAnsi="Inter Tight" w:cs="Inter Tight"/>
          <w:noProof/>
          <w:color w:val="002060"/>
          <w:sz w:val="22"/>
          <w:szCs w:val="22"/>
          <w:lang w:eastAsia="en-US"/>
        </w:rPr>
      </w:pPr>
      <w:r>
        <w:rPr>
          <w:rFonts w:ascii="Inter Tight" w:hAnsi="Inter Tight" w:cs="Inter Tight"/>
          <w:noProof/>
          <w:color w:val="002060"/>
          <w:sz w:val="22"/>
          <w:szCs w:val="22"/>
          <w:lang w:eastAsia="en-US"/>
        </w:rPr>
        <w:t>Si ricoda a tutte le società interessate che i campionati Provinciali inzieranno come segue:</w:t>
      </w:r>
    </w:p>
    <w:p w14:paraId="31AC9995" w14:textId="77777777" w:rsidR="00BD5B5B" w:rsidRDefault="00BD5B5B" w:rsidP="00BD5B5B">
      <w:pPr>
        <w:overflowPunct w:val="0"/>
        <w:autoSpaceDE w:val="0"/>
        <w:autoSpaceDN w:val="0"/>
        <w:adjustRightInd w:val="0"/>
        <w:rPr>
          <w:rFonts w:ascii="Inter Tight" w:hAnsi="Inter Tight" w:cs="Inter Tight"/>
          <w:noProof/>
          <w:color w:val="002060"/>
          <w:sz w:val="22"/>
          <w:szCs w:val="22"/>
          <w:lang w:eastAsia="en-US"/>
        </w:rPr>
      </w:pPr>
    </w:p>
    <w:p w14:paraId="78E1D049" w14:textId="3C39E4B3" w:rsidR="00BD5B5B" w:rsidRPr="00E5704D" w:rsidRDefault="00BD5B5B" w:rsidP="00BD5B5B">
      <w:pPr>
        <w:overflowPunct w:val="0"/>
        <w:autoSpaceDE w:val="0"/>
        <w:autoSpaceDN w:val="0"/>
        <w:adjustRightInd w:val="0"/>
        <w:rPr>
          <w:rFonts w:ascii="Inter Tight" w:hAnsi="Inter Tight" w:cs="Inter Tight"/>
          <w:b/>
          <w:noProof/>
          <w:color w:val="002060"/>
          <w:sz w:val="22"/>
          <w:szCs w:val="22"/>
          <w:u w:val="single"/>
          <w:lang w:eastAsia="en-US"/>
        </w:rPr>
      </w:pPr>
      <w:r w:rsidRPr="00E5704D">
        <w:rPr>
          <w:rFonts w:ascii="Inter Tight" w:hAnsi="Inter Tight" w:cs="Inter Tight"/>
          <w:noProof/>
          <w:color w:val="002060"/>
          <w:sz w:val="22"/>
          <w:szCs w:val="22"/>
          <w:lang w:eastAsia="en-US"/>
        </w:rPr>
        <w:t xml:space="preserve">I Campionati </w:t>
      </w:r>
      <w:r w:rsidRPr="00BD5B5B">
        <w:rPr>
          <w:rFonts w:ascii="Inter Tight" w:hAnsi="Inter Tight" w:cs="Inter Tight"/>
          <w:noProof/>
          <w:color w:val="002060"/>
          <w:sz w:val="22"/>
          <w:szCs w:val="22"/>
          <w:lang w:eastAsia="en-US"/>
        </w:rPr>
        <w:t>di</w:t>
      </w:r>
      <w:r>
        <w:rPr>
          <w:rFonts w:ascii="Inter Tight" w:hAnsi="Inter Tight" w:cs="Inter Tight"/>
          <w:b/>
          <w:bCs/>
          <w:noProof/>
          <w:color w:val="002060"/>
          <w:sz w:val="22"/>
          <w:szCs w:val="22"/>
          <w:lang w:eastAsia="en-US"/>
        </w:rPr>
        <w:t xml:space="preserve"> TERZA CATEGORIA</w:t>
      </w:r>
      <w:r w:rsidRPr="00E5704D">
        <w:rPr>
          <w:rFonts w:ascii="Inter Tight" w:hAnsi="Inter Tight" w:cs="Inter Tight"/>
          <w:noProof/>
          <w:color w:val="002060"/>
          <w:sz w:val="22"/>
          <w:szCs w:val="22"/>
          <w:lang w:eastAsia="en-US"/>
        </w:rPr>
        <w:t xml:space="preserve"> provinciali avranno inizio </w:t>
      </w:r>
      <w:r w:rsidRPr="00E5704D">
        <w:rPr>
          <w:rFonts w:ascii="Inter Tight" w:hAnsi="Inter Tight" w:cs="Inter Tight"/>
          <w:b/>
          <w:noProof/>
          <w:color w:val="002060"/>
          <w:sz w:val="22"/>
          <w:szCs w:val="22"/>
          <w:u w:val="single"/>
          <w:lang w:eastAsia="en-US"/>
        </w:rPr>
        <w:t>domenica 4 ottobre 2026.</w:t>
      </w:r>
    </w:p>
    <w:p w14:paraId="0A00726A" w14:textId="22FC11DE" w:rsidR="00BD5B5B" w:rsidRPr="00E5704D" w:rsidRDefault="00BD5B5B" w:rsidP="00BD5B5B">
      <w:pPr>
        <w:overflowPunct w:val="0"/>
        <w:autoSpaceDE w:val="0"/>
        <w:autoSpaceDN w:val="0"/>
        <w:adjustRightInd w:val="0"/>
        <w:rPr>
          <w:rFonts w:ascii="Inter Tight" w:hAnsi="Inter Tight" w:cs="Inter Tight"/>
          <w:b/>
          <w:noProof/>
          <w:color w:val="002060"/>
          <w:sz w:val="22"/>
          <w:szCs w:val="22"/>
          <w:u w:val="single"/>
          <w:lang w:eastAsia="en-US"/>
        </w:rPr>
      </w:pPr>
      <w:r w:rsidRPr="00E5704D">
        <w:rPr>
          <w:rFonts w:ascii="Inter Tight" w:hAnsi="Inter Tight" w:cs="Inter Tight"/>
          <w:noProof/>
          <w:color w:val="002060"/>
          <w:sz w:val="22"/>
          <w:szCs w:val="22"/>
          <w:lang w:eastAsia="en-US"/>
        </w:rPr>
        <w:t xml:space="preserve">I Campionati </w:t>
      </w:r>
      <w:r>
        <w:rPr>
          <w:rFonts w:ascii="Inter Tight" w:hAnsi="Inter Tight" w:cs="Inter Tight"/>
          <w:b/>
          <w:bCs/>
          <w:noProof/>
          <w:color w:val="002060"/>
          <w:sz w:val="22"/>
          <w:szCs w:val="22"/>
          <w:lang w:eastAsia="en-US"/>
        </w:rPr>
        <w:t>UNDER 19</w:t>
      </w:r>
      <w:r w:rsidR="001C528F">
        <w:rPr>
          <w:rFonts w:ascii="Inter Tight" w:hAnsi="Inter Tight" w:cs="Inter Tight"/>
          <w:b/>
          <w:bCs/>
          <w:noProof/>
          <w:color w:val="002060"/>
          <w:sz w:val="22"/>
          <w:szCs w:val="22"/>
          <w:lang w:eastAsia="en-US"/>
        </w:rPr>
        <w:t xml:space="preserve"> JUNIORES</w:t>
      </w:r>
      <w:r>
        <w:rPr>
          <w:rFonts w:ascii="Inter Tight" w:hAnsi="Inter Tight" w:cs="Inter Tight"/>
          <w:b/>
          <w:bCs/>
          <w:noProof/>
          <w:color w:val="002060"/>
          <w:sz w:val="22"/>
          <w:szCs w:val="22"/>
          <w:lang w:eastAsia="en-US"/>
        </w:rPr>
        <w:t xml:space="preserve"> </w:t>
      </w:r>
      <w:r w:rsidRPr="00E5704D">
        <w:rPr>
          <w:rFonts w:ascii="Inter Tight" w:hAnsi="Inter Tight" w:cs="Inter Tight"/>
          <w:noProof/>
          <w:color w:val="002060"/>
          <w:sz w:val="22"/>
          <w:szCs w:val="22"/>
          <w:lang w:eastAsia="en-US"/>
        </w:rPr>
        <w:t xml:space="preserve"> provinciali avranno inizio </w:t>
      </w:r>
      <w:r w:rsidRPr="00E5704D">
        <w:rPr>
          <w:rFonts w:ascii="Inter Tight" w:hAnsi="Inter Tight" w:cs="Inter Tight"/>
          <w:b/>
          <w:noProof/>
          <w:color w:val="002060"/>
          <w:sz w:val="22"/>
          <w:szCs w:val="22"/>
          <w:u w:val="single"/>
          <w:lang w:eastAsia="en-US"/>
        </w:rPr>
        <w:t>domenica 4 ottobre 2026.</w:t>
      </w:r>
    </w:p>
    <w:p w14:paraId="1F55F00D" w14:textId="3E682400" w:rsidR="00BD5B5B" w:rsidRPr="00E5704D" w:rsidRDefault="00BD5B5B" w:rsidP="00BD5B5B">
      <w:pPr>
        <w:overflowPunct w:val="0"/>
        <w:autoSpaceDE w:val="0"/>
        <w:autoSpaceDN w:val="0"/>
        <w:adjustRightInd w:val="0"/>
        <w:rPr>
          <w:rFonts w:ascii="Inter Tight" w:hAnsi="Inter Tight" w:cs="Inter Tight"/>
          <w:b/>
          <w:noProof/>
          <w:color w:val="002060"/>
          <w:sz w:val="22"/>
          <w:szCs w:val="22"/>
          <w:u w:val="single"/>
          <w:lang w:eastAsia="en-US"/>
        </w:rPr>
      </w:pPr>
      <w:r w:rsidRPr="00E5704D">
        <w:rPr>
          <w:rFonts w:ascii="Inter Tight" w:hAnsi="Inter Tight" w:cs="Inter Tight"/>
          <w:noProof/>
          <w:color w:val="002060"/>
          <w:sz w:val="22"/>
          <w:szCs w:val="22"/>
          <w:lang w:eastAsia="en-US"/>
        </w:rPr>
        <w:t xml:space="preserve">I Campionati </w:t>
      </w:r>
      <w:r w:rsidRPr="00BD5B5B">
        <w:rPr>
          <w:rFonts w:ascii="Inter Tight" w:hAnsi="Inter Tight" w:cs="Inter Tight"/>
          <w:b/>
          <w:bCs/>
          <w:noProof/>
          <w:color w:val="002060"/>
          <w:sz w:val="22"/>
          <w:szCs w:val="22"/>
          <w:lang w:eastAsia="en-US"/>
        </w:rPr>
        <w:t>U</w:t>
      </w:r>
      <w:r w:rsidRPr="00E5704D">
        <w:rPr>
          <w:rFonts w:ascii="Inter Tight" w:hAnsi="Inter Tight" w:cs="Inter Tight"/>
          <w:b/>
          <w:noProof/>
          <w:color w:val="002060"/>
          <w:sz w:val="22"/>
          <w:szCs w:val="22"/>
          <w:lang w:eastAsia="en-US"/>
        </w:rPr>
        <w:t>nder 1</w:t>
      </w:r>
      <w:r>
        <w:rPr>
          <w:rFonts w:ascii="Inter Tight" w:hAnsi="Inter Tight" w:cs="Inter Tight"/>
          <w:b/>
          <w:noProof/>
          <w:color w:val="002060"/>
          <w:sz w:val="22"/>
          <w:szCs w:val="22"/>
          <w:lang w:eastAsia="en-US"/>
        </w:rPr>
        <w:t>7</w:t>
      </w:r>
      <w:r w:rsidRPr="00E5704D">
        <w:rPr>
          <w:rFonts w:ascii="Inter Tight" w:hAnsi="Inter Tight" w:cs="Inter Tight"/>
          <w:noProof/>
          <w:color w:val="002060"/>
          <w:sz w:val="22"/>
          <w:szCs w:val="22"/>
          <w:lang w:eastAsia="en-US"/>
        </w:rPr>
        <w:t xml:space="preserve"> e </w:t>
      </w:r>
      <w:r w:rsidRPr="00E5704D">
        <w:rPr>
          <w:rFonts w:ascii="Inter Tight" w:hAnsi="Inter Tight" w:cs="Inter Tight"/>
          <w:b/>
          <w:noProof/>
          <w:color w:val="002060"/>
          <w:sz w:val="22"/>
          <w:szCs w:val="22"/>
          <w:lang w:eastAsia="en-US"/>
        </w:rPr>
        <w:t>Under 1</w:t>
      </w:r>
      <w:r>
        <w:rPr>
          <w:rFonts w:ascii="Inter Tight" w:hAnsi="Inter Tight" w:cs="Inter Tight"/>
          <w:b/>
          <w:noProof/>
          <w:color w:val="002060"/>
          <w:sz w:val="22"/>
          <w:szCs w:val="22"/>
          <w:lang w:eastAsia="en-US"/>
        </w:rPr>
        <w:t>5</w:t>
      </w:r>
      <w:r w:rsidRPr="00E5704D">
        <w:rPr>
          <w:rFonts w:ascii="Inter Tight" w:hAnsi="Inter Tight" w:cs="Inter Tight"/>
          <w:noProof/>
          <w:color w:val="002060"/>
          <w:sz w:val="22"/>
          <w:szCs w:val="22"/>
          <w:lang w:eastAsia="en-US"/>
        </w:rPr>
        <w:t xml:space="preserve"> provinciali</w:t>
      </w:r>
      <w:r>
        <w:rPr>
          <w:rFonts w:ascii="Inter Tight" w:hAnsi="Inter Tight" w:cs="Inter Tight"/>
          <w:noProof/>
          <w:color w:val="002060"/>
          <w:sz w:val="22"/>
          <w:szCs w:val="22"/>
          <w:lang w:eastAsia="en-US"/>
        </w:rPr>
        <w:t xml:space="preserve"> prima fase</w:t>
      </w:r>
      <w:r w:rsidRPr="00E5704D">
        <w:rPr>
          <w:rFonts w:ascii="Inter Tight" w:hAnsi="Inter Tight" w:cs="Inter Tight"/>
          <w:noProof/>
          <w:color w:val="002060"/>
          <w:sz w:val="22"/>
          <w:szCs w:val="22"/>
          <w:lang w:eastAsia="en-US"/>
        </w:rPr>
        <w:t xml:space="preserve"> avranno inizio </w:t>
      </w:r>
      <w:r w:rsidRPr="00E5704D">
        <w:rPr>
          <w:rFonts w:ascii="Inter Tight" w:hAnsi="Inter Tight" w:cs="Inter Tight"/>
          <w:b/>
          <w:noProof/>
          <w:color w:val="002060"/>
          <w:sz w:val="22"/>
          <w:szCs w:val="22"/>
          <w:u w:val="single"/>
          <w:lang w:eastAsia="en-US"/>
        </w:rPr>
        <w:t xml:space="preserve">domenica </w:t>
      </w:r>
      <w:r>
        <w:rPr>
          <w:rFonts w:ascii="Inter Tight" w:hAnsi="Inter Tight" w:cs="Inter Tight"/>
          <w:b/>
          <w:noProof/>
          <w:color w:val="002060"/>
          <w:sz w:val="22"/>
          <w:szCs w:val="22"/>
          <w:u w:val="single"/>
          <w:lang w:eastAsia="en-US"/>
        </w:rPr>
        <w:t>20</w:t>
      </w:r>
      <w:r w:rsidRPr="00E5704D">
        <w:rPr>
          <w:rFonts w:ascii="Inter Tight" w:hAnsi="Inter Tight" w:cs="Inter Tight"/>
          <w:b/>
          <w:noProof/>
          <w:color w:val="002060"/>
          <w:sz w:val="22"/>
          <w:szCs w:val="22"/>
          <w:u w:val="single"/>
          <w:lang w:eastAsia="en-US"/>
        </w:rPr>
        <w:t xml:space="preserve"> </w:t>
      </w:r>
      <w:r>
        <w:rPr>
          <w:rFonts w:ascii="Inter Tight" w:hAnsi="Inter Tight" w:cs="Inter Tight"/>
          <w:b/>
          <w:noProof/>
          <w:color w:val="002060"/>
          <w:sz w:val="22"/>
          <w:szCs w:val="22"/>
          <w:u w:val="single"/>
          <w:lang w:eastAsia="en-US"/>
        </w:rPr>
        <w:t>settem</w:t>
      </w:r>
      <w:r w:rsidRPr="00E5704D">
        <w:rPr>
          <w:rFonts w:ascii="Inter Tight" w:hAnsi="Inter Tight" w:cs="Inter Tight"/>
          <w:b/>
          <w:noProof/>
          <w:color w:val="002060"/>
          <w:sz w:val="22"/>
          <w:szCs w:val="22"/>
          <w:u w:val="single"/>
          <w:lang w:eastAsia="en-US"/>
        </w:rPr>
        <w:t>bre 2026.</w:t>
      </w:r>
    </w:p>
    <w:p w14:paraId="1C66554B" w14:textId="7221A1ED" w:rsidR="00BD5B5B" w:rsidRPr="00E5704D" w:rsidRDefault="00BD5B5B" w:rsidP="00BD5B5B">
      <w:pPr>
        <w:overflowPunct w:val="0"/>
        <w:autoSpaceDE w:val="0"/>
        <w:autoSpaceDN w:val="0"/>
        <w:adjustRightInd w:val="0"/>
        <w:rPr>
          <w:rFonts w:ascii="Inter Tight" w:hAnsi="Inter Tight" w:cs="Inter Tight"/>
          <w:b/>
          <w:noProof/>
          <w:color w:val="002060"/>
          <w:sz w:val="22"/>
          <w:szCs w:val="22"/>
          <w:u w:val="single"/>
          <w:lang w:eastAsia="en-US"/>
        </w:rPr>
      </w:pPr>
      <w:r w:rsidRPr="00E5704D">
        <w:rPr>
          <w:rFonts w:ascii="Inter Tight" w:hAnsi="Inter Tight" w:cs="Inter Tight"/>
          <w:noProof/>
          <w:color w:val="002060"/>
          <w:sz w:val="22"/>
          <w:szCs w:val="22"/>
          <w:lang w:eastAsia="en-US"/>
        </w:rPr>
        <w:t xml:space="preserve">I Campionati </w:t>
      </w:r>
      <w:r w:rsidRPr="00BD5B5B">
        <w:rPr>
          <w:rFonts w:ascii="Inter Tight" w:hAnsi="Inter Tight" w:cs="Inter Tight"/>
          <w:b/>
          <w:bCs/>
          <w:noProof/>
          <w:color w:val="002060"/>
          <w:sz w:val="22"/>
          <w:szCs w:val="22"/>
          <w:lang w:eastAsia="en-US"/>
        </w:rPr>
        <w:t>U</w:t>
      </w:r>
      <w:r w:rsidRPr="00E5704D">
        <w:rPr>
          <w:rFonts w:ascii="Inter Tight" w:hAnsi="Inter Tight" w:cs="Inter Tight"/>
          <w:b/>
          <w:noProof/>
          <w:color w:val="002060"/>
          <w:sz w:val="22"/>
          <w:szCs w:val="22"/>
          <w:lang w:eastAsia="en-US"/>
        </w:rPr>
        <w:t>nder 1</w:t>
      </w:r>
      <w:r>
        <w:rPr>
          <w:rFonts w:ascii="Inter Tight" w:hAnsi="Inter Tight" w:cs="Inter Tight"/>
          <w:b/>
          <w:noProof/>
          <w:color w:val="002060"/>
          <w:sz w:val="22"/>
          <w:szCs w:val="22"/>
          <w:lang w:eastAsia="en-US"/>
        </w:rPr>
        <w:t>6</w:t>
      </w:r>
      <w:r w:rsidRPr="00E5704D">
        <w:rPr>
          <w:rFonts w:ascii="Inter Tight" w:hAnsi="Inter Tight" w:cs="Inter Tight"/>
          <w:noProof/>
          <w:color w:val="002060"/>
          <w:sz w:val="22"/>
          <w:szCs w:val="22"/>
          <w:lang w:eastAsia="en-US"/>
        </w:rPr>
        <w:t xml:space="preserve"> e </w:t>
      </w:r>
      <w:r w:rsidRPr="00E5704D">
        <w:rPr>
          <w:rFonts w:ascii="Inter Tight" w:hAnsi="Inter Tight" w:cs="Inter Tight"/>
          <w:b/>
          <w:noProof/>
          <w:color w:val="002060"/>
          <w:sz w:val="22"/>
          <w:szCs w:val="22"/>
          <w:lang w:eastAsia="en-US"/>
        </w:rPr>
        <w:t>Under 1</w:t>
      </w:r>
      <w:r>
        <w:rPr>
          <w:rFonts w:ascii="Inter Tight" w:hAnsi="Inter Tight" w:cs="Inter Tight"/>
          <w:b/>
          <w:noProof/>
          <w:color w:val="002060"/>
          <w:sz w:val="22"/>
          <w:szCs w:val="22"/>
          <w:lang w:eastAsia="en-US"/>
        </w:rPr>
        <w:t>4</w:t>
      </w:r>
      <w:r w:rsidRPr="00E5704D">
        <w:rPr>
          <w:rFonts w:ascii="Inter Tight" w:hAnsi="Inter Tight" w:cs="Inter Tight"/>
          <w:noProof/>
          <w:color w:val="002060"/>
          <w:sz w:val="22"/>
          <w:szCs w:val="22"/>
          <w:lang w:eastAsia="en-US"/>
        </w:rPr>
        <w:t xml:space="preserve"> provinciali avranno inizio </w:t>
      </w:r>
      <w:r w:rsidRPr="00E5704D">
        <w:rPr>
          <w:rFonts w:ascii="Inter Tight" w:hAnsi="Inter Tight" w:cs="Inter Tight"/>
          <w:b/>
          <w:noProof/>
          <w:color w:val="002060"/>
          <w:sz w:val="22"/>
          <w:szCs w:val="22"/>
          <w:u w:val="single"/>
          <w:lang w:eastAsia="en-US"/>
        </w:rPr>
        <w:t>domenica 4 ottobre 2026.</w:t>
      </w:r>
    </w:p>
    <w:p w14:paraId="3CB7868C" w14:textId="77777777" w:rsidR="00BD5B5B" w:rsidRDefault="00BD5B5B" w:rsidP="00003749">
      <w:pPr>
        <w:overflowPunct w:val="0"/>
        <w:autoSpaceDE w:val="0"/>
        <w:autoSpaceDN w:val="0"/>
        <w:adjustRightInd w:val="0"/>
        <w:rPr>
          <w:rFonts w:ascii="Inter Tight" w:hAnsi="Inter Tight" w:cs="Inter Tight"/>
          <w:b/>
          <w:noProof/>
          <w:color w:val="17365D" w:themeColor="text2" w:themeShade="BF"/>
          <w:sz w:val="28"/>
          <w:szCs w:val="28"/>
          <w:highlight w:val="yellow"/>
          <w:u w:val="single"/>
          <w:lang w:eastAsia="en-US"/>
        </w:rPr>
      </w:pPr>
    </w:p>
    <w:p w14:paraId="6FCE41B3" w14:textId="77777777" w:rsidR="00003749" w:rsidRPr="00175094" w:rsidRDefault="00003749" w:rsidP="00003749">
      <w:pPr>
        <w:jc w:val="left"/>
        <w:rPr>
          <w:rFonts w:ascii="Inter Tight" w:hAnsi="Inter Tight" w:cs="Inter Tight"/>
          <w:b/>
          <w:bCs/>
          <w:color w:val="001E5E"/>
          <w:sz w:val="28"/>
          <w:szCs w:val="28"/>
          <w:u w:val="single"/>
        </w:rPr>
      </w:pPr>
    </w:p>
    <w:p w14:paraId="63C37D03" w14:textId="5AE5C5FB" w:rsidR="009F22EF" w:rsidRPr="009F22EF" w:rsidRDefault="009F22EF" w:rsidP="009F22EF">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r>
        <w:rPr>
          <w:rFonts w:ascii="Inter Tight" w:eastAsia="Calibri" w:hAnsi="Inter Tight" w:cs="Inter Tight"/>
          <w:b/>
          <w:noProof/>
          <w:color w:val="002060"/>
          <w:kern w:val="2"/>
          <w:sz w:val="28"/>
          <w:szCs w:val="28"/>
          <w:u w:val="single"/>
          <w:lang w:eastAsia="en-US"/>
          <w14:ligatures w14:val="standardContextual"/>
        </w:rPr>
        <w:t>RITIRO CARTELLINI CALCIATORI S.G.S.</w:t>
      </w:r>
    </w:p>
    <w:p w14:paraId="5D9FD03A" w14:textId="77777777" w:rsidR="009F22EF" w:rsidRPr="009F22EF" w:rsidRDefault="009F22EF" w:rsidP="009F22EF">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p>
    <w:p w14:paraId="5AB2FE22" w14:textId="551DCBB6" w:rsidR="001B623D" w:rsidRDefault="009F22EF"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9F22EF">
        <w:rPr>
          <w:rFonts w:ascii="Inter Tight" w:eastAsia="Calibri" w:hAnsi="Inter Tight" w:cs="Inter Tight"/>
          <w:bCs/>
          <w:noProof/>
          <w:color w:val="002060"/>
          <w:kern w:val="2"/>
          <w:sz w:val="22"/>
          <w:szCs w:val="22"/>
          <w:lang w:eastAsia="en-US"/>
          <w14:ligatures w14:val="standardContextual"/>
        </w:rPr>
        <w:t xml:space="preserve">Si comunica che </w:t>
      </w:r>
      <w:r>
        <w:rPr>
          <w:rFonts w:ascii="Inter Tight" w:eastAsia="Calibri" w:hAnsi="Inter Tight" w:cs="Inter Tight"/>
          <w:bCs/>
          <w:noProof/>
          <w:color w:val="002060"/>
          <w:kern w:val="2"/>
          <w:sz w:val="22"/>
          <w:szCs w:val="22"/>
          <w:lang w:eastAsia="en-US"/>
          <w14:ligatures w14:val="standardContextual"/>
        </w:rPr>
        <w:t>sono disponibili presso</w:t>
      </w:r>
      <w:r w:rsidR="00EA4448">
        <w:rPr>
          <w:rFonts w:ascii="Inter Tight" w:eastAsia="Calibri" w:hAnsi="Inter Tight" w:cs="Inter Tight"/>
          <w:bCs/>
          <w:noProof/>
          <w:color w:val="002060"/>
          <w:kern w:val="2"/>
          <w:sz w:val="22"/>
          <w:szCs w:val="22"/>
          <w:lang w:eastAsia="en-US"/>
          <w14:ligatures w14:val="standardContextual"/>
        </w:rPr>
        <w:t xml:space="preserve"> la nostra Delegazione Provinciale i cartellini dei calciatori S.G.S. fino ad ora pervenuti. Le Società sotto indicate sono invitate a ritirarli presso i nostri uffici:</w:t>
      </w:r>
    </w:p>
    <w:p w14:paraId="37EF742A" w14:textId="77777777"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07FB17D4" w14:textId="18ABBD6E"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ACADEMY CIVITANOVESE</w:t>
      </w:r>
    </w:p>
    <w:p w14:paraId="760A04A3" w14:textId="0FEB9159"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APPIGNANESE</w:t>
      </w:r>
    </w:p>
    <w:p w14:paraId="255D029A" w14:textId="7CCB6301"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CALDAROLA</w:t>
      </w:r>
    </w:p>
    <w:p w14:paraId="638BB30A" w14:textId="21992214"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CAMERINO-CASTELRAIMONDO</w:t>
      </w:r>
    </w:p>
    <w:p w14:paraId="162DB231" w14:textId="43FDD2B8"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C.F. MACERATESE</w:t>
      </w:r>
    </w:p>
    <w:p w14:paraId="6C12B62D" w14:textId="1C54878B"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CIVITANOVESE CALCIO</w:t>
      </w:r>
    </w:p>
    <w:p w14:paraId="3D9CFF1F" w14:textId="0D7CFF8B"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MATELICA</w:t>
      </w:r>
    </w:p>
    <w:p w14:paraId="10306B60" w14:textId="3122AD7E"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MONTEFANO</w:t>
      </w:r>
    </w:p>
    <w:p w14:paraId="6C5A5CF7" w14:textId="60795D9D"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PASTA DI CAMERINO</w:t>
      </w:r>
    </w:p>
    <w:p w14:paraId="6DBEDEF4" w14:textId="027A6457"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POL. TRODICA SPORT</w:t>
      </w:r>
    </w:p>
    <w:p w14:paraId="1D108016" w14:textId="487BE7E9"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RECANATESE</w:t>
      </w:r>
    </w:p>
    <w:p w14:paraId="5050839A" w14:textId="08F03A74"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lastRenderedPageBreak/>
        <w:t>RECANATI CALCIO A 5</w:t>
      </w:r>
    </w:p>
    <w:p w14:paraId="10049C91" w14:textId="7EED11F4"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SALESIANA VIGOR</w:t>
      </w:r>
    </w:p>
    <w:p w14:paraId="338BA13C" w14:textId="1C07A6A2"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SETTEMPEDA</w:t>
      </w:r>
    </w:p>
    <w:p w14:paraId="1B20F310" w14:textId="7FA0E9B4"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TREIESE</w:t>
      </w:r>
    </w:p>
    <w:p w14:paraId="2CBAE2F4" w14:textId="5712E160"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UNION PICENA</w:t>
      </w:r>
    </w:p>
    <w:p w14:paraId="2B019D5F" w14:textId="6CFD424B"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Pr>
          <w:rFonts w:ascii="Inter Tight" w:eastAsia="Calibri" w:hAnsi="Inter Tight" w:cs="Inter Tight"/>
          <w:bCs/>
          <w:noProof/>
          <w:color w:val="002060"/>
          <w:kern w:val="2"/>
          <w:sz w:val="22"/>
          <w:szCs w:val="22"/>
          <w:lang w:eastAsia="en-US"/>
          <w14:ligatures w14:val="standardContextual"/>
        </w:rPr>
        <w:t>UNITED CIVITANOVA</w:t>
      </w:r>
    </w:p>
    <w:p w14:paraId="412E9134" w14:textId="2B000D74" w:rsidR="00EA4448" w:rsidRDefault="00EA4448" w:rsidP="009F22EF">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7A189003" w14:textId="77777777" w:rsidR="001B623D" w:rsidRDefault="001B623D" w:rsidP="001B623D">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p>
    <w:p w14:paraId="7C56A462" w14:textId="77777777" w:rsidR="0070385E" w:rsidRDefault="0070385E" w:rsidP="001C3E41">
      <w:pPr>
        <w:pStyle w:val="TITOLOCOMUNICATO"/>
        <w:rPr>
          <w:color w:val="002060"/>
        </w:rPr>
      </w:pPr>
    </w:p>
    <w:p w14:paraId="0159E52F" w14:textId="6F4D1CCC"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50E88120" w14:textId="77777777" w:rsidR="00B415F6" w:rsidRDefault="00B415F6" w:rsidP="006F108A">
      <w:pPr>
        <w:overflowPunct w:val="0"/>
        <w:autoSpaceDE w:val="0"/>
        <w:textAlignment w:val="baseline"/>
        <w:rPr>
          <w:rFonts w:ascii="Inter Tight" w:hAnsi="Inter Tight" w:cs="Inter Tight"/>
          <w:b/>
          <w:color w:val="002060"/>
          <w:sz w:val="22"/>
        </w:rPr>
      </w:pPr>
    </w:p>
    <w:p w14:paraId="28392F06" w14:textId="77777777" w:rsidR="00277895" w:rsidRDefault="00277895" w:rsidP="006F108A">
      <w:pPr>
        <w:overflowPunct w:val="0"/>
        <w:autoSpaceDE w:val="0"/>
        <w:textAlignment w:val="baseline"/>
        <w:rPr>
          <w:rFonts w:ascii="Inter Tight" w:hAnsi="Inter Tight" w:cs="Inter Tight"/>
          <w:b/>
          <w:color w:val="002060"/>
          <w:sz w:val="22"/>
        </w:rPr>
      </w:pPr>
    </w:p>
    <w:p w14:paraId="3C298D41" w14:textId="77777777" w:rsidR="00C75618" w:rsidRPr="00C32A38" w:rsidRDefault="00C75618"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Default="007C6A4B" w:rsidP="006F108A">
      <w:pPr>
        <w:pStyle w:val="Nessunaspaziatura"/>
        <w:jc w:val="both"/>
        <w:rPr>
          <w:rFonts w:ascii="Inter Tight" w:hAnsi="Inter Tight" w:cs="Inter Tight"/>
          <w:color w:val="002060"/>
          <w:lang w:eastAsia="it-IT"/>
        </w:rPr>
      </w:pPr>
    </w:p>
    <w:p w14:paraId="0E559059" w14:textId="77777777" w:rsidR="00003749" w:rsidRDefault="00003749" w:rsidP="006F108A">
      <w:pPr>
        <w:pStyle w:val="Nessunaspaziatura"/>
        <w:jc w:val="both"/>
        <w:rPr>
          <w:rFonts w:ascii="Inter Tight" w:hAnsi="Inter Tight" w:cs="Inter Tight"/>
          <w:color w:val="002060"/>
          <w:lang w:eastAsia="it-IT"/>
        </w:rPr>
      </w:pPr>
    </w:p>
    <w:p w14:paraId="3FCFA1A4" w14:textId="77777777" w:rsidR="009F22EF" w:rsidRDefault="009F22EF" w:rsidP="006F108A">
      <w:pPr>
        <w:pStyle w:val="Nessunaspaziatura"/>
        <w:jc w:val="both"/>
        <w:rPr>
          <w:rFonts w:ascii="Inter Tight" w:hAnsi="Inter Tight" w:cs="Inter Tight"/>
          <w:color w:val="002060"/>
          <w:lang w:eastAsia="it-IT"/>
        </w:rPr>
      </w:pPr>
    </w:p>
    <w:p w14:paraId="5E551831" w14:textId="7C76B0C9" w:rsidR="009F22EF" w:rsidRPr="00790205" w:rsidRDefault="009F22EF" w:rsidP="009F22EF">
      <w:pPr>
        <w:pStyle w:val="TITOLOCAMPIONATO"/>
        <w:shd w:val="clear" w:color="auto" w:fill="CBCBCB"/>
        <w:spacing w:before="0" w:beforeAutospacing="0" w:after="0" w:afterAutospacing="0"/>
        <w:outlineLvl w:val="0"/>
        <w:rPr>
          <w:rFonts w:ascii="Inter Tight" w:hAnsi="Inter Tight" w:cs="Inter Tight"/>
          <w:color w:val="002060"/>
        </w:rPr>
      </w:pPr>
      <w:r>
        <w:rPr>
          <w:rFonts w:ascii="Inter Tight" w:hAnsi="Inter Tight" w:cs="Inter Tight"/>
          <w:color w:val="002060"/>
        </w:rPr>
        <w:t>SECONDA CATEGORIA MACERATA</w:t>
      </w:r>
    </w:p>
    <w:p w14:paraId="5B5588E9" w14:textId="77777777" w:rsidR="00226274" w:rsidRDefault="00226274" w:rsidP="006F108A">
      <w:pPr>
        <w:pStyle w:val="Nessunaspaziatura"/>
        <w:jc w:val="both"/>
        <w:rPr>
          <w:rFonts w:ascii="Inter Tight" w:hAnsi="Inter Tight" w:cs="Inter Tight"/>
          <w:color w:val="002060"/>
          <w:lang w:eastAsia="it-IT"/>
        </w:rPr>
      </w:pPr>
    </w:p>
    <w:p w14:paraId="7069160A" w14:textId="21638C8C" w:rsidR="009F22EF" w:rsidRPr="00175094" w:rsidRDefault="009F22EF" w:rsidP="009F22EF">
      <w:pPr>
        <w:jc w:val="center"/>
        <w:rPr>
          <w:rFonts w:ascii="Inter Tight" w:eastAsia="MS Mincho" w:hAnsi="Inter Tight" w:cs="Inter Tight"/>
          <w:b/>
          <w:bCs/>
          <w:color w:val="002060"/>
          <w:sz w:val="36"/>
          <w:szCs w:val="36"/>
          <w:u w:val="single"/>
        </w:rPr>
      </w:pPr>
      <w:r w:rsidRPr="00175094">
        <w:rPr>
          <w:rFonts w:ascii="Inter Tight" w:eastAsia="MS Mincho" w:hAnsi="Inter Tight" w:cs="Inter Tight"/>
          <w:b/>
          <w:bCs/>
          <w:color w:val="002060"/>
          <w:sz w:val="36"/>
          <w:szCs w:val="36"/>
          <w:u w:val="single"/>
        </w:rPr>
        <w:t>VARIAZIONI A CALENDARIO</w:t>
      </w:r>
    </w:p>
    <w:p w14:paraId="0A7F63C4" w14:textId="77777777" w:rsidR="009F22EF" w:rsidRPr="00175094" w:rsidRDefault="009F22EF" w:rsidP="009F22EF">
      <w:pPr>
        <w:jc w:val="left"/>
        <w:rPr>
          <w:rFonts w:ascii="Inter Tight" w:hAnsi="Inter Tight" w:cs="Inter Tight"/>
          <w:color w:val="002060"/>
          <w:sz w:val="12"/>
          <w:szCs w:val="12"/>
        </w:rPr>
      </w:pPr>
    </w:p>
    <w:p w14:paraId="5422F97E" w14:textId="77777777" w:rsidR="009F22EF" w:rsidRPr="00175094" w:rsidRDefault="009F22EF" w:rsidP="009F22EF">
      <w:pPr>
        <w:jc w:val="left"/>
        <w:rPr>
          <w:rFonts w:ascii="Inter Tight" w:hAnsi="Inter Tight" w:cs="Inter Tight"/>
          <w:color w:val="002060"/>
          <w:sz w:val="12"/>
          <w:szCs w:val="12"/>
        </w:rPr>
      </w:pPr>
    </w:p>
    <w:p w14:paraId="5CCA45D1" w14:textId="77777777" w:rsidR="009F22EF" w:rsidRPr="00175094" w:rsidRDefault="009F22EF" w:rsidP="009F22EF">
      <w:pPr>
        <w:jc w:val="left"/>
        <w:rPr>
          <w:rFonts w:ascii="Inter Tight" w:hAnsi="Inter Tight" w:cs="Inter Tight"/>
          <w:color w:val="002060"/>
          <w:sz w:val="12"/>
          <w:szCs w:val="12"/>
        </w:rPr>
      </w:pPr>
    </w:p>
    <w:p w14:paraId="56E5441B" w14:textId="7136B2C6" w:rsidR="009F22EF" w:rsidRPr="00175094" w:rsidRDefault="009F22EF" w:rsidP="009F22EF">
      <w:pPr>
        <w:rPr>
          <w:rFonts w:ascii="Inter Tight" w:eastAsia="MS Mincho" w:hAnsi="Inter Tight" w:cs="Inter Tight"/>
          <w:b/>
          <w:bCs/>
          <w:color w:val="002060"/>
          <w:sz w:val="24"/>
          <w:szCs w:val="24"/>
        </w:rPr>
      </w:pPr>
      <w:r w:rsidRPr="00175094">
        <w:rPr>
          <w:rFonts w:ascii="Inter Tight" w:eastAsia="MS Mincho" w:hAnsi="Inter Tight" w:cs="Inter Tight"/>
          <w:b/>
          <w:bCs/>
          <w:color w:val="002060"/>
          <w:sz w:val="24"/>
          <w:szCs w:val="24"/>
        </w:rPr>
        <w:t>GIRONE “F”</w:t>
      </w:r>
    </w:p>
    <w:p w14:paraId="3472B034" w14:textId="77777777" w:rsidR="009F22EF" w:rsidRPr="00175094" w:rsidRDefault="009F22EF" w:rsidP="009F22EF">
      <w:pPr>
        <w:jc w:val="center"/>
        <w:rPr>
          <w:rFonts w:ascii="Inter Tight" w:eastAsia="MS Mincho" w:hAnsi="Inter Tight" w:cs="Inter Tight"/>
          <w:color w:val="002060"/>
          <w:sz w:val="22"/>
          <w:szCs w:val="22"/>
        </w:rPr>
      </w:pPr>
    </w:p>
    <w:p w14:paraId="2EDE800D" w14:textId="1C310A62" w:rsidR="009F22EF" w:rsidRPr="00175094" w:rsidRDefault="009F22EF" w:rsidP="009F22EF">
      <w:pPr>
        <w:rPr>
          <w:rFonts w:ascii="Inter Tight" w:eastAsia="MS Mincho" w:hAnsi="Inter Tight" w:cs="Inter Tight"/>
          <w:color w:val="002060"/>
          <w:sz w:val="22"/>
          <w:szCs w:val="22"/>
        </w:rPr>
      </w:pPr>
      <w:r w:rsidRPr="00175094">
        <w:rPr>
          <w:rFonts w:ascii="Inter Tight" w:eastAsia="MS Mincho" w:hAnsi="Inter Tight" w:cs="Inter Tight"/>
          <w:color w:val="002060"/>
          <w:sz w:val="22"/>
          <w:szCs w:val="22"/>
        </w:rPr>
        <w:t xml:space="preserve">La Società </w:t>
      </w:r>
      <w:r w:rsidRPr="00175094">
        <w:rPr>
          <w:rFonts w:ascii="Inter Tight" w:eastAsia="MS Mincho" w:hAnsi="Inter Tight" w:cs="Inter Tight"/>
          <w:b/>
          <w:bCs/>
          <w:color w:val="002060"/>
          <w:sz w:val="22"/>
          <w:szCs w:val="22"/>
        </w:rPr>
        <w:t xml:space="preserve">A.S.D. CAMERINO-CASTELRAIMONDO </w:t>
      </w:r>
      <w:r w:rsidRPr="00175094">
        <w:rPr>
          <w:rFonts w:ascii="Inter Tight" w:eastAsia="MS Mincho" w:hAnsi="Inter Tight" w:cs="Inter Tight"/>
          <w:color w:val="002060"/>
          <w:sz w:val="22"/>
          <w:szCs w:val="22"/>
        </w:rPr>
        <w:t xml:space="preserve">comunica che disputerà tutte le gare interne </w:t>
      </w:r>
      <w:r w:rsidRPr="00175094">
        <w:rPr>
          <w:rFonts w:ascii="Inter Tight" w:eastAsia="MS Mincho" w:hAnsi="Inter Tight" w:cs="Inter Tight"/>
          <w:b/>
          <w:bCs/>
          <w:color w:val="002060"/>
          <w:sz w:val="22"/>
          <w:szCs w:val="22"/>
        </w:rPr>
        <w:t xml:space="preserve">sul campo Sportivo “Le </w:t>
      </w:r>
      <w:proofErr w:type="spellStart"/>
      <w:r w:rsidRPr="00175094">
        <w:rPr>
          <w:rFonts w:ascii="Inter Tight" w:eastAsia="MS Mincho" w:hAnsi="Inter Tight" w:cs="Inter Tight"/>
          <w:b/>
          <w:bCs/>
          <w:color w:val="002060"/>
          <w:sz w:val="22"/>
          <w:szCs w:val="22"/>
        </w:rPr>
        <w:t>Calvie</w:t>
      </w:r>
      <w:proofErr w:type="spellEnd"/>
      <w:r w:rsidRPr="00175094">
        <w:rPr>
          <w:rFonts w:ascii="Inter Tight" w:eastAsia="MS Mincho" w:hAnsi="Inter Tight" w:cs="Inter Tight"/>
          <w:b/>
          <w:bCs/>
          <w:color w:val="002060"/>
          <w:sz w:val="22"/>
          <w:szCs w:val="22"/>
        </w:rPr>
        <w:t xml:space="preserve">”, località Le </w:t>
      </w:r>
      <w:proofErr w:type="spellStart"/>
      <w:r w:rsidRPr="00175094">
        <w:rPr>
          <w:rFonts w:ascii="Inter Tight" w:eastAsia="MS Mincho" w:hAnsi="Inter Tight" w:cs="Inter Tight"/>
          <w:b/>
          <w:bCs/>
          <w:color w:val="002060"/>
          <w:sz w:val="22"/>
          <w:szCs w:val="22"/>
        </w:rPr>
        <w:t>Calvie</w:t>
      </w:r>
      <w:proofErr w:type="spellEnd"/>
      <w:r w:rsidRPr="00175094">
        <w:rPr>
          <w:rFonts w:ascii="Inter Tight" w:eastAsia="MS Mincho" w:hAnsi="Inter Tight" w:cs="Inter Tight"/>
          <w:b/>
          <w:bCs/>
          <w:color w:val="002060"/>
          <w:sz w:val="22"/>
          <w:szCs w:val="22"/>
        </w:rPr>
        <w:t xml:space="preserve"> a Camerino (MC)</w:t>
      </w:r>
      <w:r w:rsidRPr="00175094">
        <w:rPr>
          <w:rFonts w:ascii="Inter Tight" w:eastAsia="MS Mincho" w:hAnsi="Inter Tight" w:cs="Inter Tight"/>
          <w:color w:val="002060"/>
          <w:sz w:val="22"/>
          <w:szCs w:val="22"/>
        </w:rPr>
        <w:t>, stesso giorno e orario.</w:t>
      </w:r>
    </w:p>
    <w:p w14:paraId="3EF50EDB" w14:textId="77777777" w:rsidR="00226274" w:rsidRPr="00175094" w:rsidRDefault="00226274" w:rsidP="00277895">
      <w:pPr>
        <w:jc w:val="left"/>
        <w:rPr>
          <w:rFonts w:ascii="Inter Tight" w:hAnsi="Inter Tight" w:cs="Inter Tight"/>
          <w:b/>
          <w:bCs/>
          <w:color w:val="001E5E"/>
          <w:sz w:val="28"/>
          <w:szCs w:val="28"/>
          <w:u w:val="single"/>
        </w:rPr>
      </w:pPr>
    </w:p>
    <w:p w14:paraId="72C8AC67" w14:textId="77777777" w:rsidR="00175094" w:rsidRPr="00175094" w:rsidRDefault="00175094" w:rsidP="00175094">
      <w:pPr>
        <w:jc w:val="center"/>
        <w:rPr>
          <w:rFonts w:ascii="Inter Tight" w:hAnsi="Inter Tight" w:cs="Inter Tight"/>
          <w:b/>
          <w:bCs/>
          <w:color w:val="002060"/>
          <w:sz w:val="32"/>
          <w:szCs w:val="32"/>
        </w:rPr>
      </w:pPr>
    </w:p>
    <w:p w14:paraId="4A258836" w14:textId="5CCE5611" w:rsidR="00175094" w:rsidRPr="00175094" w:rsidRDefault="00175094" w:rsidP="00175094">
      <w:pPr>
        <w:jc w:val="center"/>
        <w:rPr>
          <w:rFonts w:ascii="Inter Tight" w:hAnsi="Inter Tight" w:cs="Inter Tight"/>
          <w:b/>
          <w:bCs/>
          <w:color w:val="002060"/>
          <w:sz w:val="32"/>
          <w:szCs w:val="32"/>
        </w:rPr>
      </w:pPr>
      <w:r w:rsidRPr="00175094">
        <w:rPr>
          <w:rFonts w:ascii="Inter Tight" w:hAnsi="Inter Tight" w:cs="Inter Tight"/>
          <w:b/>
          <w:bCs/>
          <w:color w:val="002060"/>
          <w:sz w:val="32"/>
          <w:szCs w:val="32"/>
        </w:rPr>
        <w:t>Variazioni al programma gare</w:t>
      </w:r>
    </w:p>
    <w:p w14:paraId="585328E5" w14:textId="77777777" w:rsidR="00175094" w:rsidRPr="00175094" w:rsidRDefault="00175094" w:rsidP="00277895">
      <w:pPr>
        <w:jc w:val="left"/>
        <w:rPr>
          <w:rFonts w:ascii="Inter Tight" w:hAnsi="Inter Tight" w:cs="Inter Tight"/>
          <w:b/>
          <w:bCs/>
          <w:color w:val="001E5E"/>
          <w:sz w:val="28"/>
          <w:szCs w:val="28"/>
          <w:u w:val="single"/>
        </w:rPr>
      </w:pPr>
    </w:p>
    <w:p w14:paraId="6EAFDCB0" w14:textId="77777777" w:rsidR="00BF5CAA" w:rsidRDefault="00BF5CAA" w:rsidP="00175094">
      <w:pPr>
        <w:jc w:val="left"/>
        <w:rPr>
          <w:rFonts w:ascii="Inter Tight" w:eastAsia="MS Mincho" w:hAnsi="Inter Tight" w:cs="Inter Tight"/>
          <w:b/>
          <w:bCs/>
          <w:color w:val="000000"/>
          <w:sz w:val="24"/>
          <w:szCs w:val="24"/>
        </w:rPr>
      </w:pPr>
    </w:p>
    <w:p w14:paraId="43A90764" w14:textId="77777777" w:rsidR="00BF5CAA" w:rsidRDefault="00BF5CAA" w:rsidP="00175094">
      <w:pPr>
        <w:jc w:val="left"/>
        <w:rPr>
          <w:rFonts w:ascii="Inter Tight" w:eastAsia="MS Mincho" w:hAnsi="Inter Tight" w:cs="Inter Tight"/>
          <w:b/>
          <w:bCs/>
          <w:color w:val="000000"/>
          <w:sz w:val="24"/>
          <w:szCs w:val="24"/>
        </w:rPr>
      </w:pPr>
    </w:p>
    <w:p w14:paraId="61E887CA" w14:textId="6F73AC61" w:rsidR="00175094" w:rsidRPr="00BF5CAA" w:rsidRDefault="00175094" w:rsidP="00175094">
      <w:pPr>
        <w:jc w:val="left"/>
        <w:rPr>
          <w:rFonts w:ascii="Inter Tight" w:eastAsia="MS Mincho" w:hAnsi="Inter Tight" w:cs="Inter Tight"/>
          <w:b/>
          <w:bCs/>
          <w:color w:val="17365D" w:themeColor="text2" w:themeShade="BF"/>
          <w:sz w:val="36"/>
          <w:szCs w:val="36"/>
        </w:rPr>
      </w:pPr>
      <w:r w:rsidRPr="00BF5CAA">
        <w:rPr>
          <w:rFonts w:ascii="Inter Tight" w:eastAsia="MS Mincho" w:hAnsi="Inter Tight" w:cs="Inter Tight"/>
          <w:b/>
          <w:bCs/>
          <w:color w:val="17365D" w:themeColor="text2" w:themeShade="BF"/>
          <w:sz w:val="24"/>
          <w:szCs w:val="24"/>
        </w:rPr>
        <w:lastRenderedPageBreak/>
        <w:t>GIRONE E</w:t>
      </w:r>
    </w:p>
    <w:tbl>
      <w:tblPr>
        <w:tblpPr w:leftFromText="75" w:rightFromText="75" w:vertAnchor="text"/>
        <w:tblW w:w="9600" w:type="dxa"/>
        <w:tblCellMar>
          <w:left w:w="0" w:type="dxa"/>
          <w:right w:w="0" w:type="dxa"/>
        </w:tblCellMar>
        <w:tblLook w:val="04A0" w:firstRow="1" w:lastRow="0" w:firstColumn="1" w:lastColumn="0" w:noHBand="0" w:noVBand="1"/>
      </w:tblPr>
      <w:tblGrid>
        <w:gridCol w:w="842"/>
        <w:gridCol w:w="507"/>
        <w:gridCol w:w="2193"/>
        <w:gridCol w:w="1652"/>
        <w:gridCol w:w="843"/>
        <w:gridCol w:w="587"/>
        <w:gridCol w:w="593"/>
        <w:gridCol w:w="2383"/>
      </w:tblGrid>
      <w:tr w:rsidR="00175094" w:rsidRPr="00175094" w14:paraId="6633E969" w14:textId="77777777" w:rsidTr="004474F8">
        <w:tc>
          <w:tcPr>
            <w:tcW w:w="821"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AE4DE4"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Data Gara</w:t>
            </w:r>
          </w:p>
        </w:tc>
        <w:tc>
          <w:tcPr>
            <w:tcW w:w="507"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9EEE0D2"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 xml:space="preserve">N° </w:t>
            </w:r>
            <w:proofErr w:type="spellStart"/>
            <w:r w:rsidRPr="00175094">
              <w:rPr>
                <w:rFonts w:ascii="Inter Tight" w:hAnsi="Inter Tight" w:cs="Inter Tight"/>
                <w:b/>
                <w:bCs/>
                <w:color w:val="000000"/>
              </w:rPr>
              <w:t>Gior</w:t>
            </w:r>
            <w:proofErr w:type="spellEnd"/>
            <w:r w:rsidRPr="00175094">
              <w:rPr>
                <w:rFonts w:ascii="Inter Tight" w:hAnsi="Inter Tight" w:cs="Inter Tight"/>
                <w:b/>
                <w:bCs/>
                <w:color w:val="000000"/>
              </w:rPr>
              <w:t>.</w:t>
            </w:r>
          </w:p>
        </w:tc>
        <w:tc>
          <w:tcPr>
            <w:tcW w:w="2208"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33AC95"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Squadra 1</w:t>
            </w:r>
          </w:p>
        </w:tc>
        <w:tc>
          <w:tcPr>
            <w:tcW w:w="1661"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70B73A"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Squadra 2</w:t>
            </w:r>
          </w:p>
        </w:tc>
        <w:tc>
          <w:tcPr>
            <w:tcW w:w="821"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3229E1"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 xml:space="preserve">Data </w:t>
            </w:r>
            <w:proofErr w:type="spellStart"/>
            <w:r w:rsidRPr="00175094">
              <w:rPr>
                <w:rFonts w:ascii="Inter Tight" w:hAnsi="Inter Tight" w:cs="Inter Tight"/>
                <w:b/>
                <w:bCs/>
                <w:color w:val="000000"/>
              </w:rPr>
              <w:t>Orig</w:t>
            </w:r>
            <w:proofErr w:type="spellEnd"/>
            <w:r w:rsidRPr="00175094">
              <w:rPr>
                <w:rFonts w:ascii="Inter Tight" w:hAnsi="Inter Tight" w:cs="Inter Tight"/>
                <w:b/>
                <w:bCs/>
                <w:color w:val="000000"/>
              </w:rPr>
              <w:t>.</w:t>
            </w:r>
          </w:p>
        </w:tc>
        <w:tc>
          <w:tcPr>
            <w:tcW w:w="589"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F7D4F51"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Ora Var.</w:t>
            </w:r>
          </w:p>
        </w:tc>
        <w:tc>
          <w:tcPr>
            <w:tcW w:w="594"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558A135"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 xml:space="preserve">Ora </w:t>
            </w:r>
            <w:proofErr w:type="spellStart"/>
            <w:r w:rsidRPr="00175094">
              <w:rPr>
                <w:rFonts w:ascii="Inter Tight" w:hAnsi="Inter Tight" w:cs="Inter Tight"/>
                <w:b/>
                <w:bCs/>
                <w:color w:val="000000"/>
              </w:rPr>
              <w:t>Orig</w:t>
            </w:r>
            <w:proofErr w:type="spellEnd"/>
            <w:r w:rsidRPr="00175094">
              <w:rPr>
                <w:rFonts w:ascii="Inter Tight" w:hAnsi="Inter Tight" w:cs="Inter Tight"/>
                <w:b/>
                <w:bCs/>
                <w:color w:val="000000"/>
              </w:rPr>
              <w:t>.</w:t>
            </w:r>
          </w:p>
        </w:tc>
        <w:tc>
          <w:tcPr>
            <w:tcW w:w="2399"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2D3AC1" w14:textId="77777777" w:rsidR="00175094" w:rsidRPr="00175094" w:rsidRDefault="00175094" w:rsidP="00175094">
            <w:pPr>
              <w:suppressAutoHyphens/>
              <w:jc w:val="center"/>
              <w:rPr>
                <w:rFonts w:ascii="Inter Tight" w:hAnsi="Inter Tight" w:cs="Inter Tight"/>
                <w:b/>
                <w:bCs/>
                <w:color w:val="000000"/>
              </w:rPr>
            </w:pPr>
            <w:r w:rsidRPr="00175094">
              <w:rPr>
                <w:rFonts w:ascii="Inter Tight" w:hAnsi="Inter Tight" w:cs="Inter Tight"/>
                <w:b/>
                <w:bCs/>
                <w:color w:val="000000"/>
              </w:rPr>
              <w:t>Impianto</w:t>
            </w:r>
          </w:p>
        </w:tc>
      </w:tr>
      <w:tr w:rsidR="00175094" w:rsidRPr="00175094" w14:paraId="54E54015" w14:textId="77777777" w:rsidTr="00175094">
        <w:tc>
          <w:tcPr>
            <w:tcW w:w="821" w:type="dxa"/>
            <w:tcBorders>
              <w:top w:val="outset" w:sz="6" w:space="0" w:color="auto"/>
              <w:left w:val="outset" w:sz="6" w:space="0" w:color="auto"/>
              <w:bottom w:val="outset" w:sz="6" w:space="0" w:color="auto"/>
              <w:right w:val="outset" w:sz="6" w:space="0" w:color="auto"/>
            </w:tcBorders>
            <w:shd w:val="clear" w:color="auto" w:fill="FFFF00"/>
            <w:tcMar>
              <w:top w:w="20" w:type="dxa"/>
              <w:left w:w="20" w:type="dxa"/>
              <w:bottom w:w="20" w:type="dxa"/>
              <w:right w:w="20" w:type="dxa"/>
            </w:tcMar>
            <w:vAlign w:val="center"/>
          </w:tcPr>
          <w:p w14:paraId="708E3F2D" w14:textId="20842F3B" w:rsidR="00175094" w:rsidRPr="00BF5CAA" w:rsidRDefault="00175094" w:rsidP="00175094">
            <w:pPr>
              <w:suppressAutoHyphens/>
              <w:jc w:val="left"/>
              <w:rPr>
                <w:rFonts w:ascii="Inter Tight" w:hAnsi="Inter Tight" w:cs="Inter Tight"/>
                <w:color w:val="17365D" w:themeColor="text2" w:themeShade="BF"/>
                <w:spacing w:val="-4"/>
                <w:sz w:val="17"/>
                <w:szCs w:val="12"/>
              </w:rPr>
            </w:pPr>
            <w:r w:rsidRPr="00BF5CAA">
              <w:rPr>
                <w:rFonts w:ascii="Inter Tight" w:hAnsi="Inter Tight" w:cs="Inter Tight"/>
                <w:color w:val="17365D" w:themeColor="text2" w:themeShade="BF"/>
                <w:spacing w:val="-4"/>
                <w:sz w:val="17"/>
                <w:szCs w:val="12"/>
              </w:rPr>
              <w:t>18/09/2026</w:t>
            </w:r>
          </w:p>
        </w:tc>
        <w:tc>
          <w:tcPr>
            <w:tcW w:w="507"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1C1A9FFB" w14:textId="32E59861" w:rsidR="00175094" w:rsidRPr="00BF5CAA" w:rsidRDefault="00175094" w:rsidP="00175094">
            <w:pPr>
              <w:suppressAutoHyphens/>
              <w:jc w:val="center"/>
              <w:rPr>
                <w:rFonts w:ascii="Inter Tight" w:hAnsi="Inter Tight" w:cs="Inter Tight"/>
                <w:color w:val="17365D" w:themeColor="text2" w:themeShade="BF"/>
                <w:spacing w:val="-4"/>
                <w:sz w:val="17"/>
                <w:szCs w:val="12"/>
              </w:rPr>
            </w:pPr>
            <w:r w:rsidRPr="00BF5CAA">
              <w:rPr>
                <w:rFonts w:ascii="Inter Tight" w:hAnsi="Inter Tight" w:cs="Inter Tight"/>
                <w:color w:val="17365D" w:themeColor="text2" w:themeShade="BF"/>
                <w:spacing w:val="-4"/>
                <w:sz w:val="17"/>
                <w:szCs w:val="12"/>
              </w:rPr>
              <w:t>01 A</w:t>
            </w:r>
          </w:p>
        </w:tc>
        <w:tc>
          <w:tcPr>
            <w:tcW w:w="2208" w:type="dxa"/>
            <w:tcBorders>
              <w:top w:val="outset" w:sz="6" w:space="0" w:color="auto"/>
              <w:left w:val="outset" w:sz="6" w:space="0" w:color="auto"/>
              <w:bottom w:val="single" w:sz="4" w:space="0" w:color="auto"/>
              <w:right w:val="single" w:sz="4" w:space="0" w:color="auto"/>
            </w:tcBorders>
            <w:tcMar>
              <w:top w:w="20" w:type="dxa"/>
              <w:left w:w="20" w:type="dxa"/>
              <w:bottom w:w="20" w:type="dxa"/>
              <w:right w:w="20" w:type="dxa"/>
            </w:tcMar>
            <w:vAlign w:val="center"/>
          </w:tcPr>
          <w:p w14:paraId="447812C3" w14:textId="27D2F769" w:rsidR="00175094" w:rsidRPr="00BF5CAA" w:rsidRDefault="00175094" w:rsidP="00175094">
            <w:pPr>
              <w:suppressAutoHyphens/>
              <w:jc w:val="left"/>
              <w:rPr>
                <w:rFonts w:ascii="Inter Tight" w:hAnsi="Inter Tight" w:cs="Inter Tight"/>
                <w:color w:val="17365D" w:themeColor="text2" w:themeShade="BF"/>
                <w:spacing w:val="-4"/>
                <w:sz w:val="17"/>
                <w:szCs w:val="17"/>
              </w:rPr>
            </w:pPr>
            <w:r w:rsidRPr="00BF5CAA">
              <w:rPr>
                <w:rFonts w:ascii="Inter Tight" w:hAnsi="Inter Tight" w:cs="Inter Tight"/>
                <w:color w:val="17365D" w:themeColor="text2" w:themeShade="BF"/>
                <w:spacing w:val="-4"/>
                <w:sz w:val="17"/>
                <w:szCs w:val="17"/>
              </w:rPr>
              <w:t>PORTO POTENZA CALCIO</w:t>
            </w:r>
          </w:p>
        </w:tc>
        <w:tc>
          <w:tcPr>
            <w:tcW w:w="1661" w:type="dxa"/>
            <w:tcBorders>
              <w:top w:val="outset" w:sz="6" w:space="0" w:color="auto"/>
              <w:left w:val="single" w:sz="4" w:space="0" w:color="auto"/>
              <w:bottom w:val="single" w:sz="4" w:space="0" w:color="auto"/>
              <w:right w:val="outset" w:sz="6" w:space="0" w:color="auto"/>
            </w:tcBorders>
            <w:tcMar>
              <w:top w:w="20" w:type="dxa"/>
              <w:left w:w="20" w:type="dxa"/>
              <w:bottom w:w="20" w:type="dxa"/>
              <w:right w:w="20" w:type="dxa"/>
            </w:tcMar>
            <w:vAlign w:val="center"/>
          </w:tcPr>
          <w:p w14:paraId="4D748D9E" w14:textId="78C08508" w:rsidR="00175094" w:rsidRPr="00BF5CAA" w:rsidRDefault="00175094" w:rsidP="00175094">
            <w:pPr>
              <w:suppressAutoHyphens/>
              <w:jc w:val="left"/>
              <w:rPr>
                <w:rFonts w:ascii="Inter Tight" w:hAnsi="Inter Tight" w:cs="Inter Tight"/>
                <w:color w:val="17365D" w:themeColor="text2" w:themeShade="BF"/>
                <w:spacing w:val="-4"/>
                <w:sz w:val="17"/>
                <w:szCs w:val="17"/>
              </w:rPr>
            </w:pPr>
            <w:r w:rsidRPr="00BF5CAA">
              <w:rPr>
                <w:rFonts w:ascii="Inter Tight" w:hAnsi="Inter Tight" w:cs="Inter Tight"/>
                <w:color w:val="17365D" w:themeColor="text2" w:themeShade="BF"/>
                <w:sz w:val="17"/>
                <w:szCs w:val="17"/>
              </w:rPr>
              <w:t>ARIES TRODICA 04</w:t>
            </w:r>
          </w:p>
        </w:tc>
        <w:tc>
          <w:tcPr>
            <w:tcW w:w="821"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0B69CAE1" w14:textId="58AC6A4C" w:rsidR="00175094" w:rsidRPr="00BF5CAA" w:rsidRDefault="00175094" w:rsidP="00175094">
            <w:pPr>
              <w:suppressAutoHyphens/>
              <w:jc w:val="center"/>
              <w:rPr>
                <w:rFonts w:ascii="Inter Tight" w:hAnsi="Inter Tight" w:cs="Inter Tight"/>
                <w:color w:val="17365D" w:themeColor="text2" w:themeShade="BF"/>
                <w:spacing w:val="-4"/>
                <w:sz w:val="17"/>
                <w:szCs w:val="12"/>
              </w:rPr>
            </w:pPr>
            <w:r w:rsidRPr="00BF5CAA">
              <w:rPr>
                <w:rFonts w:ascii="Inter Tight" w:hAnsi="Inter Tight" w:cs="Inter Tight"/>
                <w:color w:val="17365D" w:themeColor="text2" w:themeShade="BF"/>
                <w:spacing w:val="-4"/>
                <w:sz w:val="17"/>
                <w:szCs w:val="12"/>
              </w:rPr>
              <w:t>19/09/2026</w:t>
            </w:r>
          </w:p>
        </w:tc>
        <w:tc>
          <w:tcPr>
            <w:tcW w:w="589" w:type="dxa"/>
            <w:tcBorders>
              <w:top w:val="outset" w:sz="6" w:space="0" w:color="auto"/>
              <w:left w:val="outset" w:sz="6" w:space="0" w:color="auto"/>
              <w:bottom w:val="outset" w:sz="6" w:space="0" w:color="auto"/>
              <w:right w:val="outset" w:sz="6" w:space="0" w:color="auto"/>
            </w:tcBorders>
            <w:shd w:val="clear" w:color="auto" w:fill="FFFF00"/>
            <w:tcMar>
              <w:top w:w="20" w:type="dxa"/>
              <w:left w:w="20" w:type="dxa"/>
              <w:bottom w:w="20" w:type="dxa"/>
              <w:right w:w="20" w:type="dxa"/>
            </w:tcMar>
            <w:vAlign w:val="center"/>
          </w:tcPr>
          <w:p w14:paraId="7498E377" w14:textId="3BC4CA6C" w:rsidR="00175094" w:rsidRPr="00BF5CAA" w:rsidRDefault="00175094" w:rsidP="00175094">
            <w:pPr>
              <w:suppressAutoHyphens/>
              <w:jc w:val="center"/>
              <w:rPr>
                <w:rFonts w:ascii="Inter Tight" w:hAnsi="Inter Tight" w:cs="Inter Tight"/>
                <w:color w:val="17365D" w:themeColor="text2" w:themeShade="BF"/>
                <w:spacing w:val="-4"/>
                <w:sz w:val="17"/>
                <w:szCs w:val="12"/>
              </w:rPr>
            </w:pPr>
            <w:r w:rsidRPr="00BF5CAA">
              <w:rPr>
                <w:rFonts w:ascii="Inter Tight" w:hAnsi="Inter Tight" w:cs="Inter Tight"/>
                <w:color w:val="17365D" w:themeColor="text2" w:themeShade="BF"/>
                <w:spacing w:val="-4"/>
                <w:sz w:val="17"/>
                <w:szCs w:val="12"/>
              </w:rPr>
              <w:t>21:30</w:t>
            </w:r>
          </w:p>
        </w:tc>
        <w:tc>
          <w:tcPr>
            <w:tcW w:w="594"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tcPr>
          <w:p w14:paraId="285B423F" w14:textId="73585F4B" w:rsidR="00175094" w:rsidRPr="00BF5CAA" w:rsidRDefault="00175094" w:rsidP="00175094">
            <w:pPr>
              <w:jc w:val="center"/>
              <w:rPr>
                <w:rFonts w:ascii="Inter Tight" w:hAnsi="Inter Tight" w:cs="Inter Tight"/>
                <w:color w:val="17365D" w:themeColor="text2" w:themeShade="BF"/>
                <w:spacing w:val="-4"/>
                <w:sz w:val="17"/>
              </w:rPr>
            </w:pPr>
            <w:r w:rsidRPr="00BF5CAA">
              <w:rPr>
                <w:rFonts w:ascii="Inter Tight" w:hAnsi="Inter Tight" w:cs="Inter Tight"/>
                <w:color w:val="17365D" w:themeColor="text2" w:themeShade="BF"/>
                <w:spacing w:val="-4"/>
                <w:sz w:val="17"/>
                <w:szCs w:val="12"/>
              </w:rPr>
              <w:t>15:30</w:t>
            </w:r>
          </w:p>
        </w:tc>
        <w:tc>
          <w:tcPr>
            <w:tcW w:w="2399" w:type="dxa"/>
            <w:tcBorders>
              <w:top w:val="outset" w:sz="6" w:space="0" w:color="auto"/>
              <w:left w:val="outset" w:sz="6" w:space="0" w:color="auto"/>
              <w:bottom w:val="outset" w:sz="6" w:space="0" w:color="auto"/>
              <w:right w:val="outset" w:sz="6" w:space="0" w:color="auto"/>
            </w:tcBorders>
            <w:shd w:val="clear" w:color="auto" w:fill="FFFF00"/>
            <w:tcMar>
              <w:top w:w="20" w:type="dxa"/>
              <w:left w:w="20" w:type="dxa"/>
              <w:bottom w:w="20" w:type="dxa"/>
              <w:right w:w="20" w:type="dxa"/>
            </w:tcMar>
            <w:vAlign w:val="center"/>
          </w:tcPr>
          <w:p w14:paraId="500921A9" w14:textId="2B7F5A87" w:rsidR="00175094" w:rsidRPr="00BF5CAA" w:rsidRDefault="00175094" w:rsidP="00175094">
            <w:pPr>
              <w:suppressAutoHyphens/>
              <w:jc w:val="left"/>
              <w:rPr>
                <w:rFonts w:ascii="Inter Tight" w:hAnsi="Inter Tight" w:cs="Inter Tight"/>
                <w:color w:val="17365D" w:themeColor="text2" w:themeShade="BF"/>
                <w:spacing w:val="-4"/>
                <w:sz w:val="17"/>
              </w:rPr>
            </w:pPr>
            <w:r w:rsidRPr="00BF5CAA">
              <w:rPr>
                <w:rFonts w:ascii="Inter Tight" w:hAnsi="Inter Tight" w:cs="Inter Tight"/>
                <w:color w:val="17365D" w:themeColor="text2" w:themeShade="BF"/>
                <w:spacing w:val="-4"/>
                <w:sz w:val="17"/>
              </w:rPr>
              <w:t>"FERRUCCIO ORSELLI"</w:t>
            </w:r>
          </w:p>
          <w:p w14:paraId="095D21C5" w14:textId="18247938" w:rsidR="00175094" w:rsidRPr="00BF5CAA" w:rsidRDefault="00175094" w:rsidP="00175094">
            <w:pPr>
              <w:suppressAutoHyphens/>
              <w:jc w:val="left"/>
              <w:rPr>
                <w:rFonts w:ascii="Inter Tight" w:hAnsi="Inter Tight" w:cs="Inter Tight"/>
                <w:color w:val="17365D" w:themeColor="text2" w:themeShade="BF"/>
                <w:spacing w:val="-4"/>
                <w:sz w:val="17"/>
              </w:rPr>
            </w:pPr>
            <w:r w:rsidRPr="00BF5CAA">
              <w:rPr>
                <w:rFonts w:ascii="Inter Tight" w:hAnsi="Inter Tight" w:cs="Inter Tight"/>
                <w:color w:val="17365D" w:themeColor="text2" w:themeShade="BF"/>
                <w:spacing w:val="-4"/>
                <w:sz w:val="17"/>
              </w:rPr>
              <w:t>POTENZA PICENA</w:t>
            </w:r>
          </w:p>
        </w:tc>
      </w:tr>
    </w:tbl>
    <w:p w14:paraId="26C2DA4D" w14:textId="77777777" w:rsidR="00094053" w:rsidRDefault="00094053" w:rsidP="00277895">
      <w:pPr>
        <w:jc w:val="left"/>
        <w:rPr>
          <w:rFonts w:ascii="Inter Tight" w:hAnsi="Inter Tight" w:cs="Inter Tight"/>
          <w:b/>
          <w:bCs/>
          <w:color w:val="001E5E"/>
          <w:sz w:val="28"/>
          <w:szCs w:val="28"/>
          <w:u w:val="single"/>
        </w:rPr>
      </w:pPr>
    </w:p>
    <w:p w14:paraId="43981B6E" w14:textId="77777777" w:rsidR="00CD3F26" w:rsidRDefault="00CD3F26" w:rsidP="00277895">
      <w:pPr>
        <w:jc w:val="left"/>
        <w:rPr>
          <w:rFonts w:ascii="Inter Tight" w:hAnsi="Inter Tight" w:cs="Inter Tight"/>
          <w:b/>
          <w:bCs/>
          <w:color w:val="001E5E"/>
          <w:sz w:val="28"/>
          <w:szCs w:val="28"/>
          <w:u w:val="single"/>
        </w:rPr>
      </w:pPr>
    </w:p>
    <w:p w14:paraId="140609FF" w14:textId="77777777" w:rsidR="00A717FE" w:rsidRDefault="00A717FE" w:rsidP="00277895">
      <w:pPr>
        <w:jc w:val="left"/>
        <w:rPr>
          <w:rFonts w:ascii="Inter Tight" w:hAnsi="Inter Tight" w:cs="Inter Tight"/>
          <w:b/>
          <w:bCs/>
          <w:color w:val="001E5E"/>
          <w:sz w:val="28"/>
          <w:szCs w:val="28"/>
          <w:u w:val="single"/>
        </w:rPr>
      </w:pPr>
    </w:p>
    <w:p w14:paraId="14EE4D9B" w14:textId="390A358B" w:rsidR="00CD3F26" w:rsidRPr="00CD3F26" w:rsidRDefault="00CD3F26" w:rsidP="00CD3F26">
      <w:pPr>
        <w:shd w:val="clear" w:color="auto" w:fill="CCCCCC"/>
        <w:spacing w:before="80" w:after="40"/>
        <w:jc w:val="center"/>
        <w:rPr>
          <w:rFonts w:ascii="Inter Tight" w:eastAsia="MS Mincho" w:hAnsi="Inter Tight" w:cs="Inter Tight"/>
          <w:b/>
          <w:bCs/>
          <w:color w:val="17365D" w:themeColor="text2" w:themeShade="BF"/>
          <w:sz w:val="36"/>
          <w:szCs w:val="36"/>
        </w:rPr>
      </w:pPr>
      <w:bookmarkStart w:id="13" w:name="_Hlk239837908"/>
      <w:bookmarkStart w:id="14" w:name="_Hlk239851952"/>
      <w:r w:rsidRPr="00CD3F26">
        <w:rPr>
          <w:rFonts w:ascii="Inter Tight" w:eastAsia="MS Mincho" w:hAnsi="Inter Tight" w:cs="Inter Tight"/>
          <w:b/>
          <w:bCs/>
          <w:color w:val="17365D" w:themeColor="text2" w:themeShade="BF"/>
          <w:sz w:val="36"/>
          <w:szCs w:val="36"/>
        </w:rPr>
        <w:t>UNDER 17</w:t>
      </w:r>
      <w:r w:rsidRPr="00A379B5">
        <w:rPr>
          <w:rFonts w:ascii="Inter Tight" w:eastAsia="MS Mincho" w:hAnsi="Inter Tight" w:cs="Inter Tight"/>
          <w:b/>
          <w:bCs/>
          <w:color w:val="17365D" w:themeColor="text2" w:themeShade="BF"/>
          <w:sz w:val="36"/>
          <w:szCs w:val="36"/>
        </w:rPr>
        <w:t xml:space="preserve"> ALLIEVI</w:t>
      </w:r>
      <w:r w:rsidRPr="00CD3F26">
        <w:rPr>
          <w:rFonts w:ascii="Inter Tight" w:eastAsia="MS Mincho" w:hAnsi="Inter Tight" w:cs="Inter Tight"/>
          <w:b/>
          <w:bCs/>
          <w:color w:val="17365D" w:themeColor="text2" w:themeShade="BF"/>
          <w:sz w:val="36"/>
          <w:szCs w:val="36"/>
        </w:rPr>
        <w:t xml:space="preserve"> MACERATA</w:t>
      </w:r>
    </w:p>
    <w:p w14:paraId="1523F63A" w14:textId="77777777" w:rsidR="00CD3F26" w:rsidRPr="00CD3F26" w:rsidRDefault="00CD3F26" w:rsidP="00CD3F26">
      <w:pPr>
        <w:rPr>
          <w:rFonts w:ascii="Inter Tight" w:hAnsi="Inter Tight" w:cs="Inter Tight"/>
          <w:color w:val="17365D" w:themeColor="text2" w:themeShade="BF"/>
        </w:rPr>
      </w:pPr>
    </w:p>
    <w:p w14:paraId="7B99263D" w14:textId="43C6D9F1" w:rsidR="007632C1" w:rsidRPr="00003749" w:rsidRDefault="007632C1" w:rsidP="007632C1">
      <w:pPr>
        <w:overflowPunct w:val="0"/>
        <w:autoSpaceDE w:val="0"/>
        <w:autoSpaceDN w:val="0"/>
        <w:adjustRightInd w:val="0"/>
        <w:rPr>
          <w:rFonts w:ascii="Inter Tight" w:hAnsi="Inter Tight" w:cs="Inter Tight"/>
          <w:b/>
          <w:noProof/>
          <w:color w:val="17365D" w:themeColor="text2" w:themeShade="BF"/>
          <w:sz w:val="28"/>
          <w:szCs w:val="28"/>
          <w:highlight w:val="yellow"/>
          <w:u w:val="single"/>
          <w:lang w:eastAsia="en-US"/>
        </w:rPr>
      </w:pPr>
      <w:r w:rsidRPr="00003749">
        <w:rPr>
          <w:rFonts w:ascii="Inter Tight" w:hAnsi="Inter Tight" w:cs="Inter Tight"/>
          <w:b/>
          <w:noProof/>
          <w:color w:val="17365D" w:themeColor="text2" w:themeShade="BF"/>
          <w:sz w:val="28"/>
          <w:szCs w:val="28"/>
          <w:highlight w:val="yellow"/>
          <w:u w:val="single"/>
          <w:lang w:eastAsia="en-US"/>
        </w:rPr>
        <w:t>CALENDARI UNDER 17 ALLIEVI</w:t>
      </w:r>
      <w:r>
        <w:rPr>
          <w:rFonts w:ascii="Inter Tight" w:hAnsi="Inter Tight" w:cs="Inter Tight"/>
          <w:b/>
          <w:noProof/>
          <w:color w:val="17365D" w:themeColor="text2" w:themeShade="BF"/>
          <w:sz w:val="28"/>
          <w:szCs w:val="28"/>
          <w:highlight w:val="yellow"/>
          <w:u w:val="single"/>
          <w:lang w:eastAsia="en-US"/>
        </w:rPr>
        <w:t xml:space="preserve">  MACERATA </w:t>
      </w:r>
      <w:r w:rsidRPr="00003749">
        <w:rPr>
          <w:rFonts w:ascii="Inter Tight" w:hAnsi="Inter Tight" w:cs="Inter Tight"/>
          <w:b/>
          <w:noProof/>
          <w:color w:val="17365D" w:themeColor="text2" w:themeShade="BF"/>
          <w:sz w:val="28"/>
          <w:szCs w:val="28"/>
          <w:highlight w:val="yellow"/>
          <w:u w:val="single"/>
          <w:lang w:eastAsia="en-US"/>
        </w:rPr>
        <w:t>(Prima Fase)</w:t>
      </w:r>
    </w:p>
    <w:p w14:paraId="3D5CED45" w14:textId="77777777" w:rsidR="007632C1" w:rsidRPr="00003749" w:rsidRDefault="007632C1" w:rsidP="007632C1">
      <w:pPr>
        <w:overflowPunct w:val="0"/>
        <w:autoSpaceDE w:val="0"/>
        <w:autoSpaceDN w:val="0"/>
        <w:adjustRightInd w:val="0"/>
        <w:rPr>
          <w:rFonts w:ascii="Inter Tight" w:hAnsi="Inter Tight" w:cs="Inter Tight"/>
          <w:b/>
          <w:noProof/>
          <w:color w:val="17365D" w:themeColor="text2" w:themeShade="BF"/>
          <w:sz w:val="24"/>
          <w:szCs w:val="24"/>
          <w:highlight w:val="yellow"/>
          <w:u w:val="single"/>
          <w:lang w:eastAsia="en-US"/>
        </w:rPr>
      </w:pPr>
    </w:p>
    <w:p w14:paraId="31073454" w14:textId="62952233" w:rsidR="007632C1" w:rsidRPr="00003749" w:rsidRDefault="007632C1" w:rsidP="007632C1">
      <w:pPr>
        <w:overflowPunct w:val="0"/>
        <w:autoSpaceDE w:val="0"/>
        <w:autoSpaceDN w:val="0"/>
        <w:adjustRightInd w:val="0"/>
        <w:rPr>
          <w:rFonts w:ascii="Inter Tight" w:hAnsi="Inter Tight" w:cs="Inter Tight"/>
          <w:b/>
          <w:noProof/>
          <w:color w:val="17365D" w:themeColor="text2" w:themeShade="BF"/>
          <w:sz w:val="22"/>
          <w:highlight w:val="yellow"/>
          <w:lang w:eastAsia="en-US"/>
        </w:rPr>
      </w:pPr>
      <w:r w:rsidRPr="00003749">
        <w:rPr>
          <w:rFonts w:ascii="Inter Tight" w:hAnsi="Inter Tight" w:cs="Inter Tight"/>
          <w:b/>
          <w:noProof/>
          <w:color w:val="17365D" w:themeColor="text2" w:themeShade="BF"/>
          <w:sz w:val="22"/>
          <w:highlight w:val="yellow"/>
          <w:lang w:eastAsia="en-US"/>
        </w:rPr>
        <w:t>Si allegano al presente Comunicato Ufficiale i calendari del Campionato di Under 17 Allievi Gironi 11, 12, 13, 14 e 15 corredato da indirizzario ed anagrafica.</w:t>
      </w:r>
    </w:p>
    <w:p w14:paraId="7C6F4032" w14:textId="77777777" w:rsidR="007632C1" w:rsidRPr="00003749" w:rsidRDefault="007632C1" w:rsidP="007632C1">
      <w:pPr>
        <w:overflowPunct w:val="0"/>
        <w:autoSpaceDE w:val="0"/>
        <w:autoSpaceDN w:val="0"/>
        <w:adjustRightInd w:val="0"/>
        <w:rPr>
          <w:rFonts w:ascii="Inter Tight" w:hAnsi="Inter Tight" w:cs="Inter Tight"/>
          <w:bCs/>
          <w:noProof/>
          <w:color w:val="17365D" w:themeColor="text2" w:themeShade="BF"/>
          <w:sz w:val="22"/>
          <w:highlight w:val="yellow"/>
          <w:lang w:eastAsia="en-US"/>
        </w:rPr>
      </w:pPr>
    </w:p>
    <w:p w14:paraId="5F7193A4" w14:textId="18C5585A" w:rsidR="001D0D07" w:rsidRDefault="007632C1" w:rsidP="001D0D07">
      <w:pPr>
        <w:rPr>
          <w:rFonts w:ascii="Inter Tight" w:eastAsia="MS Mincho" w:hAnsi="Inter Tight" w:cs="Inter Tight"/>
          <w:b/>
          <w:bCs/>
          <w:color w:val="17365D" w:themeColor="text2" w:themeShade="BF"/>
          <w:sz w:val="28"/>
          <w:szCs w:val="28"/>
          <w:u w:val="single"/>
        </w:rPr>
      </w:pPr>
      <w:bookmarkStart w:id="15" w:name="_Hlk239865946"/>
      <w:r w:rsidRPr="00003749">
        <w:rPr>
          <w:rFonts w:ascii="Inter Tight" w:hAnsi="Inter Tight" w:cs="Inter Tight"/>
          <w:bCs/>
          <w:noProof/>
          <w:color w:val="17365D" w:themeColor="text2" w:themeShade="BF"/>
          <w:sz w:val="22"/>
          <w:highlight w:val="yellow"/>
          <w:lang w:eastAsia="en-US"/>
        </w:rPr>
        <w:t xml:space="preserve">Si invitano le società a controllare attentamente il calendario allegato </w:t>
      </w:r>
      <w:r w:rsidR="00476FD1">
        <w:rPr>
          <w:rFonts w:ascii="Inter Tight" w:hAnsi="Inter Tight" w:cs="Inter Tight"/>
          <w:bCs/>
          <w:noProof/>
          <w:color w:val="17365D" w:themeColor="text2" w:themeShade="BF"/>
          <w:sz w:val="22"/>
          <w:highlight w:val="yellow"/>
          <w:lang w:eastAsia="en-US"/>
        </w:rPr>
        <w:t>e qualora sarann</w:t>
      </w:r>
      <w:r w:rsidRPr="00003749">
        <w:rPr>
          <w:rFonts w:ascii="Inter Tight" w:hAnsi="Inter Tight" w:cs="Inter Tight"/>
          <w:bCs/>
          <w:noProof/>
          <w:color w:val="17365D" w:themeColor="text2" w:themeShade="BF"/>
          <w:sz w:val="22"/>
          <w:highlight w:val="yellow"/>
          <w:lang w:eastAsia="en-US"/>
        </w:rPr>
        <w:t>o</w:t>
      </w:r>
      <w:r w:rsidR="00476FD1">
        <w:rPr>
          <w:rFonts w:ascii="Inter Tight" w:hAnsi="Inter Tight" w:cs="Inter Tight"/>
          <w:bCs/>
          <w:noProof/>
          <w:color w:val="17365D" w:themeColor="text2" w:themeShade="BF"/>
          <w:sz w:val="22"/>
          <w:highlight w:val="yellow"/>
          <w:lang w:eastAsia="en-US"/>
        </w:rPr>
        <w:t xml:space="preserve"> riscontrate</w:t>
      </w:r>
      <w:r w:rsidRPr="00003749">
        <w:rPr>
          <w:rFonts w:ascii="Inter Tight" w:hAnsi="Inter Tight" w:cs="Inter Tight"/>
          <w:bCs/>
          <w:noProof/>
          <w:color w:val="17365D" w:themeColor="text2" w:themeShade="BF"/>
          <w:sz w:val="22"/>
          <w:highlight w:val="yellow"/>
          <w:lang w:eastAsia="en-US"/>
        </w:rPr>
        <w:t xml:space="preserve"> discordanze </w:t>
      </w:r>
      <w:r w:rsidR="00476FD1">
        <w:rPr>
          <w:rFonts w:ascii="Inter Tight" w:hAnsi="Inter Tight" w:cs="Inter Tight"/>
          <w:bCs/>
          <w:noProof/>
          <w:color w:val="17365D" w:themeColor="text2" w:themeShade="BF"/>
          <w:sz w:val="22"/>
          <w:highlight w:val="yellow"/>
          <w:lang w:eastAsia="en-US"/>
        </w:rPr>
        <w:t>vi segnaliamo che ci è stato impossibile rispettare le vostre richieste causate dal fatto che i vari campionati sono composti da diversi numeri di squadre</w:t>
      </w:r>
      <w:r w:rsidR="001D0D07" w:rsidRPr="001D0D07">
        <w:rPr>
          <w:rFonts w:ascii="Inter Tight" w:hAnsi="Inter Tight" w:cs="Inter Tight"/>
          <w:bCs/>
          <w:noProof/>
          <w:color w:val="17365D" w:themeColor="text2" w:themeShade="BF"/>
          <w:sz w:val="22"/>
          <w:szCs w:val="22"/>
          <w:highlight w:val="yellow"/>
          <w:lang w:eastAsia="en-US"/>
        </w:rPr>
        <w:t xml:space="preserve"> </w:t>
      </w:r>
      <w:r w:rsidR="00476FD1">
        <w:rPr>
          <w:rFonts w:ascii="Inter Tight" w:hAnsi="Inter Tight" w:cs="Inter Tight"/>
          <w:bCs/>
          <w:noProof/>
          <w:color w:val="17365D" w:themeColor="text2" w:themeShade="BF"/>
          <w:sz w:val="22"/>
          <w:szCs w:val="22"/>
          <w:highlight w:val="yellow"/>
          <w:lang w:eastAsia="en-US"/>
        </w:rPr>
        <w:t>e in particolare dalla giornata infrasettimanale del 21 di ottobre</w:t>
      </w:r>
      <w:r w:rsidR="00476FD1" w:rsidRPr="00476FD1">
        <w:rPr>
          <w:rFonts w:ascii="Inter Tight" w:hAnsi="Inter Tight" w:cs="Inter Tight"/>
          <w:bCs/>
          <w:noProof/>
          <w:color w:val="17365D" w:themeColor="text2" w:themeShade="BF"/>
          <w:sz w:val="22"/>
          <w:szCs w:val="22"/>
          <w:highlight w:val="yellow"/>
          <w:lang w:eastAsia="en-US"/>
        </w:rPr>
        <w:t>.</w:t>
      </w:r>
      <w:r w:rsidR="00476FD1" w:rsidRPr="00476FD1">
        <w:rPr>
          <w:rFonts w:ascii="Inter Tight" w:hAnsi="Inter Tight" w:cs="Inter Tight"/>
          <w:bCs/>
          <w:color w:val="002060"/>
          <w:sz w:val="22"/>
          <w:szCs w:val="22"/>
          <w:highlight w:val="yellow"/>
        </w:rPr>
        <w:t xml:space="preserve"> Restiamo a disposizione per qualsiasi chiarimento.</w:t>
      </w:r>
    </w:p>
    <w:bookmarkEnd w:id="15"/>
    <w:p w14:paraId="52FEBB85" w14:textId="04A2770D" w:rsidR="007632C1" w:rsidRPr="00003749" w:rsidRDefault="007632C1" w:rsidP="007632C1">
      <w:pPr>
        <w:overflowPunct w:val="0"/>
        <w:autoSpaceDE w:val="0"/>
        <w:autoSpaceDN w:val="0"/>
        <w:adjustRightInd w:val="0"/>
        <w:rPr>
          <w:rFonts w:ascii="Inter Tight" w:hAnsi="Inter Tight" w:cs="Inter Tight"/>
          <w:bCs/>
          <w:noProof/>
          <w:color w:val="17365D" w:themeColor="text2" w:themeShade="BF"/>
          <w:sz w:val="22"/>
          <w:lang w:eastAsia="en-US"/>
        </w:rPr>
      </w:pPr>
    </w:p>
    <w:p w14:paraId="4D79D377" w14:textId="431E6D35" w:rsidR="00CD3F26" w:rsidRPr="00CD3F26" w:rsidRDefault="00CD3F26" w:rsidP="00CD3F26">
      <w:pPr>
        <w:rPr>
          <w:rFonts w:ascii="Inter Tight" w:eastAsia="MS Mincho" w:hAnsi="Inter Tight" w:cs="Inter Tight"/>
          <w:color w:val="17365D" w:themeColor="text2" w:themeShade="BF"/>
          <w:sz w:val="22"/>
          <w:szCs w:val="22"/>
        </w:rPr>
      </w:pPr>
      <w:r w:rsidRPr="00CD3F26">
        <w:rPr>
          <w:rFonts w:ascii="Inter Tight" w:eastAsia="MS Mincho" w:hAnsi="Inter Tight" w:cs="Inter Tight"/>
          <w:b/>
          <w:bCs/>
          <w:color w:val="17365D" w:themeColor="text2" w:themeShade="BF"/>
          <w:sz w:val="28"/>
          <w:szCs w:val="28"/>
          <w:u w:val="single"/>
        </w:rPr>
        <w:t>NORME E DISPOSIZIONI RELATIVE A</w:t>
      </w:r>
      <w:r w:rsidR="0076530B">
        <w:rPr>
          <w:rFonts w:ascii="Inter Tight" w:eastAsia="MS Mincho" w:hAnsi="Inter Tight" w:cs="Inter Tight"/>
          <w:b/>
          <w:bCs/>
          <w:color w:val="17365D" w:themeColor="text2" w:themeShade="BF"/>
          <w:sz w:val="28"/>
          <w:szCs w:val="28"/>
          <w:u w:val="single"/>
        </w:rPr>
        <w:t>L</w:t>
      </w:r>
      <w:r w:rsidRPr="00CD3F26">
        <w:rPr>
          <w:rFonts w:ascii="Inter Tight" w:eastAsia="MS Mincho" w:hAnsi="Inter Tight" w:cs="Inter Tight"/>
          <w:b/>
          <w:bCs/>
          <w:color w:val="17365D" w:themeColor="text2" w:themeShade="BF"/>
          <w:sz w:val="28"/>
          <w:szCs w:val="28"/>
          <w:u w:val="single"/>
        </w:rPr>
        <w:t xml:space="preserve"> CAMPIONAT</w:t>
      </w:r>
      <w:r w:rsidR="0076530B">
        <w:rPr>
          <w:rFonts w:ascii="Inter Tight" w:eastAsia="MS Mincho" w:hAnsi="Inter Tight" w:cs="Inter Tight"/>
          <w:b/>
          <w:bCs/>
          <w:color w:val="17365D" w:themeColor="text2" w:themeShade="BF"/>
          <w:sz w:val="28"/>
          <w:szCs w:val="28"/>
          <w:u w:val="single"/>
        </w:rPr>
        <w:t>O</w:t>
      </w:r>
      <w:r w:rsidRPr="00CD3F26">
        <w:rPr>
          <w:rFonts w:ascii="Inter Tight" w:eastAsia="MS Mincho" w:hAnsi="Inter Tight" w:cs="Inter Tight"/>
          <w:b/>
          <w:bCs/>
          <w:color w:val="17365D" w:themeColor="text2" w:themeShade="BF"/>
          <w:sz w:val="28"/>
          <w:szCs w:val="28"/>
          <w:u w:val="single"/>
        </w:rPr>
        <w:t xml:space="preserve"> IN OGGETTO</w:t>
      </w:r>
      <w:r w:rsidRPr="00CD3F26">
        <w:rPr>
          <w:rFonts w:ascii="Inter Tight" w:eastAsia="MS Mincho" w:hAnsi="Inter Tight" w:cs="Inter Tight"/>
          <w:color w:val="17365D" w:themeColor="text2" w:themeShade="BF"/>
          <w:sz w:val="22"/>
          <w:szCs w:val="22"/>
        </w:rPr>
        <w:t xml:space="preserve"> </w:t>
      </w:r>
    </w:p>
    <w:p w14:paraId="55B24BBA" w14:textId="77777777" w:rsidR="00CD3F26" w:rsidRPr="00CD3F26" w:rsidRDefault="00CD3F26" w:rsidP="00CD3F26">
      <w:pPr>
        <w:rPr>
          <w:rFonts w:ascii="Inter Tight" w:eastAsia="MS Mincho" w:hAnsi="Inter Tight" w:cs="Inter Tight"/>
          <w:color w:val="17365D" w:themeColor="text2" w:themeShade="BF"/>
          <w:sz w:val="22"/>
          <w:szCs w:val="22"/>
        </w:rPr>
      </w:pPr>
    </w:p>
    <w:p w14:paraId="62932CEF"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INIZIO CAMPIONATO</w:t>
      </w:r>
    </w:p>
    <w:p w14:paraId="432FC143"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 xml:space="preserve">Il campionato inzierà </w:t>
      </w:r>
      <w:r w:rsidRPr="006140BC">
        <w:rPr>
          <w:rFonts w:ascii="Inter Tight" w:hAnsi="Inter Tight" w:cs="Inter Tight"/>
          <w:b/>
          <w:color w:val="002060"/>
        </w:rPr>
        <w:t>DOMENICA 20 SETTEMBRE 2026</w:t>
      </w:r>
      <w:r w:rsidRPr="006140BC">
        <w:rPr>
          <w:rFonts w:ascii="Inter Tight" w:hAnsi="Inter Tight" w:cs="Inter Tight"/>
          <w:color w:val="002060"/>
        </w:rPr>
        <w:t>.</w:t>
      </w:r>
    </w:p>
    <w:p w14:paraId="1A160B86" w14:textId="77777777" w:rsidR="007632C1" w:rsidRPr="006140BC" w:rsidRDefault="007632C1" w:rsidP="007632C1">
      <w:pPr>
        <w:pStyle w:val="LndNormale1"/>
        <w:rPr>
          <w:rFonts w:ascii="Inter Tight" w:hAnsi="Inter Tight" w:cs="Inter Tight"/>
          <w:color w:val="002060"/>
        </w:rPr>
      </w:pPr>
    </w:p>
    <w:p w14:paraId="5AC4C189"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TEMPO DI DURATA DELLE GARE</w:t>
      </w:r>
    </w:p>
    <w:p w14:paraId="494184E7" w14:textId="77777777" w:rsidR="007632C1" w:rsidRPr="006140BC" w:rsidRDefault="007632C1" w:rsidP="007632C1">
      <w:pPr>
        <w:rPr>
          <w:rFonts w:ascii="Inter Tight" w:eastAsia="MS Mincho" w:hAnsi="Inter Tight" w:cs="Inter Tight"/>
          <w:color w:val="17365D"/>
          <w:sz w:val="22"/>
          <w:szCs w:val="22"/>
        </w:rPr>
      </w:pPr>
      <w:r w:rsidRPr="006140BC">
        <w:rPr>
          <w:rFonts w:ascii="Inter Tight" w:eastAsia="MS Mincho" w:hAnsi="Inter Tight" w:cs="Inter Tight"/>
          <w:color w:val="17365D"/>
          <w:sz w:val="22"/>
          <w:szCs w:val="22"/>
        </w:rPr>
        <w:t xml:space="preserve">La durata delle gare per gli </w:t>
      </w:r>
      <w:r w:rsidRPr="006140BC">
        <w:rPr>
          <w:rFonts w:ascii="Inter Tight" w:eastAsia="MS Mincho" w:hAnsi="Inter Tight" w:cs="Inter Tight"/>
          <w:b/>
          <w:bCs/>
          <w:color w:val="17365D"/>
          <w:sz w:val="22"/>
          <w:szCs w:val="22"/>
          <w:u w:val="single"/>
        </w:rPr>
        <w:t>ALLIEVI UNDER 17</w:t>
      </w:r>
      <w:r w:rsidRPr="006140BC">
        <w:rPr>
          <w:rFonts w:ascii="Inter Tight" w:eastAsia="MS Mincho" w:hAnsi="Inter Tight" w:cs="Inter Tight"/>
          <w:color w:val="17365D"/>
          <w:sz w:val="22"/>
          <w:szCs w:val="22"/>
        </w:rPr>
        <w:t xml:space="preserve"> viene fissata in due tempi di </w:t>
      </w:r>
      <w:r w:rsidRPr="006140BC">
        <w:rPr>
          <w:rFonts w:ascii="Inter Tight" w:eastAsia="MS Mincho" w:hAnsi="Inter Tight" w:cs="Inter Tight"/>
          <w:b/>
          <w:bCs/>
          <w:color w:val="17365D"/>
          <w:sz w:val="22"/>
          <w:szCs w:val="22"/>
          <w:u w:val="single"/>
        </w:rPr>
        <w:t>45</w:t>
      </w:r>
      <w:r w:rsidRPr="006140BC">
        <w:rPr>
          <w:rFonts w:ascii="Inter Tight" w:eastAsia="MS Mincho" w:hAnsi="Inter Tight" w:cs="Inter Tight"/>
          <w:color w:val="17365D"/>
          <w:sz w:val="22"/>
          <w:szCs w:val="22"/>
        </w:rPr>
        <w:t xml:space="preserve"> minuti ciascuno.</w:t>
      </w:r>
    </w:p>
    <w:p w14:paraId="71946D7A" w14:textId="77777777" w:rsidR="007632C1" w:rsidRPr="006140BC" w:rsidRDefault="007632C1" w:rsidP="007632C1">
      <w:pPr>
        <w:pStyle w:val="LndNormale1"/>
        <w:rPr>
          <w:rFonts w:ascii="Inter Tight" w:hAnsi="Inter Tight" w:cs="Inter Tight"/>
          <w:color w:val="002060"/>
        </w:rPr>
      </w:pPr>
    </w:p>
    <w:p w14:paraId="6638E02C"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TESSERAMENTO ALLENATORE</w:t>
      </w:r>
    </w:p>
    <w:p w14:paraId="2EFCE5C1"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La conduzione tecnica di tutte le squadre dell’attività agonistica del Settore Giovanile e Scolastico deve essere affidata ad un allenatore abilitato dal Settore Tecnico con qualifica federale UEFA (“UEFA PRO”, “UEFA-A”, “UEFA-B”, “UEFA </w:t>
      </w:r>
      <w:proofErr w:type="spellStart"/>
      <w:r w:rsidRPr="006140BC">
        <w:rPr>
          <w:rFonts w:ascii="Inter Tight" w:hAnsi="Inter Tight" w:cs="Inter Tight"/>
          <w:color w:val="002060"/>
          <w:sz w:val="22"/>
          <w:szCs w:val="22"/>
        </w:rPr>
        <w:t>Grassroots</w:t>
      </w:r>
      <w:proofErr w:type="spellEnd"/>
      <w:r w:rsidRPr="006140BC">
        <w:rPr>
          <w:rFonts w:ascii="Inter Tight" w:hAnsi="Inter Tight" w:cs="Inter Tight"/>
          <w:color w:val="002060"/>
          <w:sz w:val="22"/>
          <w:szCs w:val="22"/>
        </w:rPr>
        <w:t xml:space="preserve">-C”) o Istruttore Giovani Calciatori (ante 1998) o Allenatore di III Categoria (ante 1998), iscritto nei ruoli ufficiali dei tecnici e regolarmente tesserato per la stagione sportiva in corso. </w:t>
      </w:r>
    </w:p>
    <w:p w14:paraId="3706FAED"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Il tesseramento dell’allenatore deve essere effettuato e formalmente comunicato entro l’inizio del campionato.</w:t>
      </w:r>
    </w:p>
    <w:p w14:paraId="21D51976" w14:textId="77777777" w:rsidR="007632C1" w:rsidRPr="006140BC" w:rsidRDefault="007632C1" w:rsidP="007632C1">
      <w:pPr>
        <w:rPr>
          <w:rFonts w:ascii="Inter Tight" w:hAnsi="Inter Tight" w:cs="Inter Tight"/>
          <w:color w:val="002060"/>
          <w:sz w:val="22"/>
          <w:szCs w:val="22"/>
        </w:rPr>
      </w:pPr>
    </w:p>
    <w:p w14:paraId="073E82A9"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LIMITI DI ETÀ</w:t>
      </w:r>
    </w:p>
    <w:p w14:paraId="0427491E"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Possono prendere parte all’attività Allievi i calciatori e le calciatrici </w:t>
      </w:r>
      <w:r w:rsidRPr="006140BC">
        <w:rPr>
          <w:rFonts w:ascii="Inter Tight" w:hAnsi="Inter Tight" w:cs="Inter Tight"/>
          <w:b/>
          <w:bCs/>
          <w:color w:val="002060"/>
          <w:sz w:val="22"/>
          <w:szCs w:val="22"/>
        </w:rPr>
        <w:t>“giovani”</w:t>
      </w:r>
      <w:r w:rsidRPr="006140BC">
        <w:rPr>
          <w:rFonts w:ascii="Inter Tight" w:hAnsi="Inter Tight" w:cs="Inter Tight"/>
          <w:color w:val="002060"/>
          <w:sz w:val="22"/>
          <w:szCs w:val="22"/>
        </w:rPr>
        <w:t xml:space="preserve">, </w:t>
      </w:r>
      <w:r w:rsidRPr="006140BC">
        <w:rPr>
          <w:rFonts w:ascii="Inter Tight" w:hAnsi="Inter Tight" w:cs="Inter Tight"/>
          <w:b/>
          <w:bCs/>
          <w:color w:val="002060"/>
          <w:sz w:val="22"/>
          <w:szCs w:val="22"/>
        </w:rPr>
        <w:t xml:space="preserve">“giovani dilettanti” </w:t>
      </w:r>
      <w:r w:rsidRPr="006140BC">
        <w:rPr>
          <w:rFonts w:ascii="Inter Tight" w:hAnsi="Inter Tight" w:cs="Inter Tight"/>
          <w:color w:val="002060"/>
          <w:sz w:val="22"/>
          <w:szCs w:val="22"/>
        </w:rPr>
        <w:t xml:space="preserve">e </w:t>
      </w:r>
      <w:r w:rsidRPr="006140BC">
        <w:rPr>
          <w:rFonts w:ascii="Inter Tight" w:hAnsi="Inter Tight" w:cs="Inter Tight"/>
          <w:b/>
          <w:bCs/>
          <w:color w:val="002060"/>
          <w:sz w:val="22"/>
          <w:szCs w:val="22"/>
        </w:rPr>
        <w:t xml:space="preserve">“giovani di serie” </w:t>
      </w:r>
      <w:r w:rsidRPr="006140BC">
        <w:rPr>
          <w:rFonts w:ascii="Inter Tight" w:hAnsi="Inter Tight" w:cs="Inter Tight"/>
          <w:color w:val="002060"/>
          <w:sz w:val="22"/>
          <w:szCs w:val="22"/>
        </w:rPr>
        <w:t>che, anteriormente al 1° gennaio dell’anno in cui ha inizio la stagione sportiva, abbiano compiuto anagraficamente il 14° anno di età (ovvero nati nel 2011) e che, nel medesimo periodo, non abbiano compiuto il 16° (ovvero nati nel 2010).</w:t>
      </w:r>
    </w:p>
    <w:p w14:paraId="722CAE74" w14:textId="77777777" w:rsidR="007632C1" w:rsidRPr="006140BC" w:rsidRDefault="007632C1" w:rsidP="007632C1">
      <w:pPr>
        <w:pStyle w:val="LndNormale1"/>
        <w:rPr>
          <w:rFonts w:ascii="Inter Tight" w:hAnsi="Inter Tight" w:cs="Inter Tight"/>
          <w:bCs/>
          <w:color w:val="002060"/>
          <w:szCs w:val="22"/>
          <w:u w:val="single"/>
        </w:rPr>
      </w:pPr>
      <w:r w:rsidRPr="006140BC">
        <w:rPr>
          <w:rFonts w:ascii="Inter Tight" w:hAnsi="Inter Tight" w:cs="Inter Tight"/>
          <w:bCs/>
          <w:color w:val="002060"/>
          <w:szCs w:val="22"/>
          <w:u w:val="single"/>
        </w:rPr>
        <w:t>Qualora fosse necessario, possono partecipare all’attività della categoria “Allievi – Under 17” coloro che abbiano compiuto il quattordicesimo anno di età (ovvero nati nel 2012 e nel 2013, dopo il compimento del 14° anno di età).</w:t>
      </w:r>
    </w:p>
    <w:p w14:paraId="372D9EF0" w14:textId="77777777" w:rsidR="007632C1" w:rsidRDefault="007632C1" w:rsidP="007632C1">
      <w:pPr>
        <w:pStyle w:val="LndNormale1"/>
        <w:rPr>
          <w:rFonts w:ascii="Inter Tight" w:hAnsi="Inter Tight" w:cs="Inter Tight"/>
          <w:b/>
          <w:color w:val="002060"/>
          <w:sz w:val="24"/>
          <w:szCs w:val="24"/>
          <w:u w:val="single"/>
        </w:rPr>
      </w:pPr>
    </w:p>
    <w:p w14:paraId="6C372E55"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DISTINTA DI GARA</w:t>
      </w:r>
    </w:p>
    <w:p w14:paraId="1BF96838" w14:textId="77777777" w:rsidR="007632C1" w:rsidRPr="006140BC" w:rsidRDefault="007632C1" w:rsidP="007632C1">
      <w:pPr>
        <w:pStyle w:val="LndNormale1"/>
        <w:rPr>
          <w:rFonts w:ascii="Inter Tight" w:hAnsi="Inter Tight" w:cs="Inter Tight"/>
          <w:b/>
          <w:bCs/>
          <w:color w:val="002060"/>
        </w:rPr>
      </w:pPr>
      <w:r w:rsidRPr="006140BC">
        <w:rPr>
          <w:rFonts w:ascii="Inter Tight" w:hAnsi="Inter Tight" w:cs="Inter Tight"/>
          <w:color w:val="002060"/>
        </w:rPr>
        <w:t>La presentazione della</w:t>
      </w:r>
      <w:r w:rsidRPr="006140BC">
        <w:rPr>
          <w:rFonts w:ascii="Inter Tight" w:hAnsi="Inter Tight" w:cs="Inter Tight"/>
          <w:b/>
          <w:bCs/>
          <w:color w:val="002060"/>
        </w:rPr>
        <w:t xml:space="preserve"> distinta on-line </w:t>
      </w:r>
      <w:r w:rsidRPr="006140BC">
        <w:rPr>
          <w:rFonts w:ascii="Inter Tight" w:hAnsi="Inter Tight" w:cs="Inter Tight"/>
          <w:color w:val="002060"/>
        </w:rPr>
        <w:t>estratta dall’apposita area Società LND</w:t>
      </w:r>
      <w:r w:rsidRPr="006140BC">
        <w:rPr>
          <w:rFonts w:ascii="Inter Tight" w:hAnsi="Inter Tight" w:cs="Inter Tight"/>
          <w:b/>
          <w:bCs/>
          <w:color w:val="002060"/>
        </w:rPr>
        <w:t xml:space="preserve"> è consigliata. </w:t>
      </w:r>
    </w:p>
    <w:p w14:paraId="4A1FF134" w14:textId="77777777" w:rsidR="007632C1" w:rsidRPr="006140BC" w:rsidRDefault="007632C1" w:rsidP="007632C1">
      <w:pPr>
        <w:pStyle w:val="LndNormale1"/>
        <w:rPr>
          <w:rFonts w:ascii="Inter Tight" w:hAnsi="Inter Tight" w:cs="Inter Tight"/>
          <w:color w:val="002060"/>
        </w:rPr>
      </w:pPr>
    </w:p>
    <w:p w14:paraId="46752EF5" w14:textId="77777777" w:rsidR="007632C1" w:rsidRPr="006140BC" w:rsidRDefault="007632C1" w:rsidP="007632C1">
      <w:pPr>
        <w:pStyle w:val="LndNormale1"/>
        <w:rPr>
          <w:rFonts w:ascii="Inter Tight" w:hAnsi="Inter Tight" w:cs="Inter Tight"/>
          <w:b/>
          <w:bCs/>
          <w:i/>
          <w:iCs/>
          <w:color w:val="002060"/>
        </w:rPr>
      </w:pPr>
      <w:r w:rsidRPr="006140BC">
        <w:rPr>
          <w:rFonts w:ascii="Inter Tight" w:hAnsi="Inter Tight" w:cs="Inter Tight"/>
          <w:b/>
          <w:bCs/>
          <w:i/>
          <w:iCs/>
          <w:color w:val="002060"/>
        </w:rPr>
        <w:lastRenderedPageBreak/>
        <w:t>MODALITA’ DI COMPILAZIONE DISTINTA ONLINE</w:t>
      </w:r>
    </w:p>
    <w:p w14:paraId="18974965"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All’interno della propria </w:t>
      </w:r>
      <w:r w:rsidRPr="006140BC">
        <w:rPr>
          <w:rFonts w:ascii="Inter Tight" w:hAnsi="Inter Tight" w:cs="Inter Tight"/>
          <w:b/>
          <w:bCs/>
          <w:color w:val="002060"/>
        </w:rPr>
        <w:t>Area L.N.D. riservata</w:t>
      </w:r>
      <w:r w:rsidRPr="006140BC">
        <w:rPr>
          <w:rFonts w:ascii="Inter Tight" w:hAnsi="Inter Tight" w:cs="Inter Tight"/>
          <w:color w:val="002060"/>
        </w:rPr>
        <w:t> (</w:t>
      </w:r>
      <w:hyperlink r:id="rId18" w:history="1">
        <w:r w:rsidRPr="006140BC">
          <w:rPr>
            <w:rStyle w:val="Collegamentoipertestuale"/>
            <w:rFonts w:ascii="Inter Tight" w:hAnsi="Inter Tight" w:cs="Inter Tight"/>
          </w:rPr>
          <w:t>https://iscrizioni.lnd.it/</w:t>
        </w:r>
      </w:hyperlink>
      <w:r w:rsidRPr="006140BC">
        <w:rPr>
          <w:rFonts w:ascii="Inter Tight" w:hAnsi="Inter Tight" w:cs="Inter Tight"/>
          <w:color w:val="002060"/>
        </w:rPr>
        <w:t>) è presente la funzione “</w:t>
      </w:r>
      <w:r w:rsidRPr="006140BC">
        <w:rPr>
          <w:rFonts w:ascii="Inter Tight" w:hAnsi="Inter Tight" w:cs="Inter Tight"/>
          <w:b/>
          <w:bCs/>
          <w:color w:val="002060"/>
        </w:rPr>
        <w:t>Liste di presentazione</w:t>
      </w:r>
      <w:r w:rsidRPr="006140BC">
        <w:rPr>
          <w:rFonts w:ascii="Inter Tight" w:hAnsi="Inter Tight" w:cs="Inter Tight"/>
          <w:color w:val="002060"/>
        </w:rPr>
        <w:t>” che permette la creazione delle cosiddette </w:t>
      </w:r>
      <w:r w:rsidRPr="006140BC">
        <w:rPr>
          <w:rFonts w:ascii="Inter Tight" w:hAnsi="Inter Tight" w:cs="Inter Tight"/>
          <w:b/>
          <w:bCs/>
          <w:color w:val="002060"/>
        </w:rPr>
        <w:t>distinte di gara</w:t>
      </w:r>
      <w:r w:rsidRPr="006140BC">
        <w:rPr>
          <w:rFonts w:ascii="Inter Tight" w:hAnsi="Inter Tight" w:cs="Inter Tight"/>
          <w:color w:val="002060"/>
        </w:rPr>
        <w:t> dei Campionati ai quali la Società risulti iscritta.</w:t>
      </w:r>
    </w:p>
    <w:p w14:paraId="7EE759BD"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Dal menù </w:t>
      </w:r>
      <w:r w:rsidRPr="006140BC">
        <w:rPr>
          <w:rFonts w:ascii="Inter Tight" w:hAnsi="Inter Tight" w:cs="Inter Tight"/>
          <w:b/>
          <w:bCs/>
          <w:i/>
          <w:iCs/>
          <w:color w:val="002060"/>
        </w:rPr>
        <w:t>Liste di presentazione</w:t>
      </w:r>
      <w:r w:rsidRPr="006140BC">
        <w:rPr>
          <w:rFonts w:ascii="Inter Tight" w:hAnsi="Inter Tight" w:cs="Inter Tight"/>
          <w:color w:val="002060"/>
        </w:rPr>
        <w:t> cliccando </w:t>
      </w:r>
      <w:r w:rsidRPr="006140BC">
        <w:rPr>
          <w:rFonts w:ascii="Inter Tight" w:hAnsi="Inter Tight" w:cs="Inter Tight"/>
          <w:b/>
          <w:bCs/>
          <w:i/>
          <w:iCs/>
          <w:color w:val="002060"/>
        </w:rPr>
        <w:t>Campionati Regionali e Provinciali</w:t>
      </w:r>
      <w:r w:rsidRPr="006140BC">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0C6AB4C1"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Cliccando l’</w:t>
      </w:r>
      <w:r w:rsidRPr="006140BC">
        <w:rPr>
          <w:rFonts w:ascii="Inter Tight" w:hAnsi="Inter Tight" w:cs="Inter Tight"/>
          <w:b/>
          <w:bCs/>
          <w:color w:val="002060"/>
        </w:rPr>
        <w:t>icona blu</w:t>
      </w:r>
      <w:r w:rsidRPr="006140BC">
        <w:rPr>
          <w:rFonts w:ascii="Inter Tight" w:hAnsi="Inter Tight" w:cs="Inter Tight"/>
          <w:color w:val="002060"/>
        </w:rPr>
        <w:t> con il </w:t>
      </w:r>
      <w:r w:rsidRPr="006140BC">
        <w:rPr>
          <w:rFonts w:ascii="Inter Tight" w:hAnsi="Inter Tight" w:cs="Inter Tight"/>
          <w:b/>
          <w:bCs/>
          <w:color w:val="002060"/>
        </w:rPr>
        <w:t>simbolo +</w:t>
      </w:r>
      <w:r w:rsidRPr="006140BC">
        <w:rPr>
          <w:rFonts w:ascii="Inter Tight" w:hAnsi="Inter Tight" w:cs="Inter Tight"/>
          <w:color w:val="002060"/>
        </w:rPr>
        <w:t> a fianco della relativa gara per la quale si vuole compilare la distinta, si accederà alla pagina in cui sarà possibile selezionare dal menù a sinistra gli </w:t>
      </w:r>
      <w:r w:rsidRPr="006140BC">
        <w:rPr>
          <w:rFonts w:ascii="Inter Tight" w:hAnsi="Inter Tight" w:cs="Inter Tight"/>
          <w:b/>
          <w:bCs/>
          <w:color w:val="002060"/>
        </w:rPr>
        <w:t>atleti presenti nel proprio organico</w:t>
      </w:r>
      <w:r w:rsidRPr="006140BC">
        <w:rPr>
          <w:rFonts w:ascii="Inter Tight" w:hAnsi="Inter Tight" w:cs="Inter Tight"/>
          <w:color w:val="002060"/>
        </w:rPr>
        <w:t>, nell’ordine numerico progressivo di maglia richiesto dal documento (numero 1, 2, 3 etc…).</w:t>
      </w:r>
    </w:p>
    <w:p w14:paraId="74A504C9"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6140BC">
        <w:rPr>
          <w:rFonts w:ascii="Inter Tight" w:hAnsi="Inter Tight" w:cs="Inter Tight"/>
          <w:b/>
          <w:bCs/>
          <w:color w:val="002060"/>
        </w:rPr>
        <w:t>“Cap.”</w:t>
      </w:r>
      <w:r w:rsidRPr="006140BC">
        <w:rPr>
          <w:rFonts w:ascii="Inter Tight" w:hAnsi="Inter Tight" w:cs="Inter Tight"/>
          <w:color w:val="002060"/>
        </w:rPr>
        <w:t> e </w:t>
      </w:r>
      <w:r w:rsidRPr="006140BC">
        <w:rPr>
          <w:rFonts w:ascii="Inter Tight" w:hAnsi="Inter Tight" w:cs="Inter Tight"/>
          <w:b/>
          <w:bCs/>
          <w:color w:val="002060"/>
        </w:rPr>
        <w:t>“V.Cap.”</w:t>
      </w:r>
      <w:r w:rsidRPr="006140BC">
        <w:rPr>
          <w:rFonts w:ascii="Inter Tight" w:hAnsi="Inter Tight" w:cs="Inter Tight"/>
          <w:color w:val="002060"/>
        </w:rPr>
        <w:t>, cliccando sull’icona blu </w:t>
      </w:r>
      <w:r w:rsidRPr="006140BC">
        <w:rPr>
          <w:rFonts w:ascii="Inter Tight" w:hAnsi="Inter Tight" w:cs="Inter Tight"/>
          <w:b/>
          <w:bCs/>
          <w:color w:val="002060"/>
        </w:rPr>
        <w:t>-&gt;</w:t>
      </w:r>
      <w:r w:rsidRPr="006140BC">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79B58774"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Tramite il </w:t>
      </w:r>
      <w:r w:rsidRPr="006140BC">
        <w:rPr>
          <w:rFonts w:ascii="Inter Tight" w:hAnsi="Inter Tight" w:cs="Inter Tight"/>
          <w:b/>
          <w:bCs/>
          <w:color w:val="002060"/>
        </w:rPr>
        <w:t>menù a tendina</w:t>
      </w:r>
      <w:r w:rsidRPr="006140BC">
        <w:rPr>
          <w:rFonts w:ascii="Inter Tight" w:hAnsi="Inter Tight" w:cs="Inter Tight"/>
          <w:color w:val="002060"/>
        </w:rPr>
        <w:t> in corrispondenza dell’incarico si potrà, quindi, scegliere il proprio tesserato che andrà a ricoprire il relativo ruolo.</w:t>
      </w:r>
    </w:p>
    <w:p w14:paraId="441A77D5" w14:textId="77777777" w:rsidR="007632C1" w:rsidRPr="006140BC" w:rsidRDefault="007632C1" w:rsidP="007632C1">
      <w:pPr>
        <w:pStyle w:val="LndNormale1"/>
        <w:rPr>
          <w:rFonts w:ascii="Inter Tight" w:hAnsi="Inter Tight" w:cs="Inter Tight"/>
          <w:color w:val="002060"/>
          <w:szCs w:val="22"/>
        </w:rPr>
      </w:pPr>
      <w:r w:rsidRPr="006140BC">
        <w:rPr>
          <w:rFonts w:ascii="Inter Tight" w:hAnsi="Inter Tight" w:cs="Inter Tight"/>
          <w:color w:val="002060"/>
        </w:rPr>
        <w:t>Terminato l’inserimento dei suddetti nominativi, sarà sufficiente cliccare sul tasto “</w:t>
      </w:r>
      <w:r w:rsidRPr="006140BC">
        <w:rPr>
          <w:rFonts w:ascii="Inter Tight" w:hAnsi="Inter Tight" w:cs="Inter Tight"/>
          <w:b/>
          <w:bCs/>
          <w:color w:val="002060"/>
        </w:rPr>
        <w:t>salva e stampa</w:t>
      </w:r>
      <w:r w:rsidRPr="006140BC">
        <w:rPr>
          <w:rFonts w:ascii="Inter Tight" w:hAnsi="Inter Tight" w:cs="Inter Tight"/>
          <w:color w:val="002060"/>
        </w:rPr>
        <w:t xml:space="preserve">”, presente in calce alla pagina, per generare il documento di gara da sottoscrivere e consegnare il giorno </w:t>
      </w:r>
      <w:r w:rsidRPr="006140BC">
        <w:rPr>
          <w:rFonts w:ascii="Inter Tight" w:hAnsi="Inter Tight" w:cs="Inter Tight"/>
          <w:color w:val="002060"/>
          <w:szCs w:val="22"/>
        </w:rPr>
        <w:t>della gara.</w:t>
      </w:r>
    </w:p>
    <w:p w14:paraId="4674089C" w14:textId="77777777" w:rsidR="007632C1" w:rsidRPr="006140BC" w:rsidRDefault="007632C1" w:rsidP="007632C1">
      <w:pPr>
        <w:pStyle w:val="LndNormale1"/>
        <w:rPr>
          <w:rFonts w:ascii="Inter Tight" w:hAnsi="Inter Tight" w:cs="Inter Tight"/>
          <w:b/>
          <w:color w:val="002060"/>
          <w:sz w:val="24"/>
          <w:szCs w:val="24"/>
          <w:u w:val="single"/>
        </w:rPr>
      </w:pPr>
    </w:p>
    <w:p w14:paraId="6C7B2787"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COMPOSIZIONE PANCHINA E CAMBI PERMESSI</w:t>
      </w:r>
    </w:p>
    <w:p w14:paraId="4BA86499"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Nella distinta che viene presentata all’arbitro prima dell’inizio della gara possono essere indicati non più di 9 calciatori di riserva.</w:t>
      </w:r>
    </w:p>
    <w:p w14:paraId="1628137B"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Le Società, nel corso delle gare, hanno la facoltà di sostituire sette calciatori indipendentemente dal ruolo ricoperto.</w:t>
      </w:r>
    </w:p>
    <w:p w14:paraId="1A801D9E" w14:textId="77777777" w:rsidR="007632C1" w:rsidRDefault="007632C1" w:rsidP="007632C1">
      <w:pPr>
        <w:rPr>
          <w:rFonts w:ascii="Inter Tight" w:hAnsi="Inter Tight" w:cs="Inter Tight"/>
          <w:b/>
          <w:bCs/>
          <w:color w:val="002060"/>
          <w:sz w:val="24"/>
          <w:szCs w:val="24"/>
          <w:u w:val="single"/>
        </w:rPr>
      </w:pPr>
    </w:p>
    <w:p w14:paraId="3FFCF843" w14:textId="77777777" w:rsidR="007632C1" w:rsidRPr="006140BC" w:rsidRDefault="007632C1" w:rsidP="007632C1">
      <w:pPr>
        <w:rPr>
          <w:rFonts w:ascii="Inter Tight" w:eastAsia="MS Mincho" w:hAnsi="Inter Tight" w:cs="Inter Tight"/>
          <w:b/>
          <w:bCs/>
          <w:color w:val="17365D"/>
          <w:sz w:val="24"/>
          <w:szCs w:val="24"/>
          <w:u w:val="single"/>
        </w:rPr>
      </w:pPr>
      <w:r w:rsidRPr="006140BC">
        <w:rPr>
          <w:rFonts w:ascii="Inter Tight" w:eastAsia="MS Mincho" w:hAnsi="Inter Tight" w:cs="Inter Tight"/>
          <w:b/>
          <w:bCs/>
          <w:color w:val="17365D"/>
          <w:sz w:val="24"/>
          <w:szCs w:val="24"/>
          <w:u w:val="single"/>
        </w:rPr>
        <w:t>CAMBIO DELLE MAGLIE</w:t>
      </w:r>
    </w:p>
    <w:p w14:paraId="66CCEF37" w14:textId="77777777" w:rsidR="007632C1" w:rsidRPr="00BC1F5A" w:rsidRDefault="007632C1" w:rsidP="007632C1">
      <w:pPr>
        <w:rPr>
          <w:rFonts w:ascii="Inter Tight" w:eastAsia="MS Mincho" w:hAnsi="Inter Tight" w:cs="Inter Tight"/>
          <w:color w:val="17365D"/>
          <w:sz w:val="22"/>
          <w:szCs w:val="22"/>
        </w:rPr>
      </w:pPr>
      <w:r w:rsidRPr="00BC1F5A">
        <w:rPr>
          <w:rFonts w:ascii="Inter Tight" w:eastAsia="MS Mincho" w:hAnsi="Inter Tight" w:cs="Inter Tight"/>
          <w:color w:val="17365D"/>
          <w:sz w:val="22"/>
          <w:szCs w:val="22"/>
        </w:rPr>
        <w:t xml:space="preserve">Qualora le squadre abbiano maglie di colore confondibile, spetta alla Società ospitante cambiare la propria maglia; ovviamente la squadra ospitata conserverà i propri colori. </w:t>
      </w:r>
    </w:p>
    <w:p w14:paraId="5F01F8C1" w14:textId="77777777" w:rsidR="007632C1" w:rsidRDefault="007632C1" w:rsidP="007632C1">
      <w:pPr>
        <w:rPr>
          <w:rFonts w:ascii="Inter Tight" w:hAnsi="Inter Tight" w:cs="Inter Tight"/>
          <w:b/>
          <w:bCs/>
          <w:color w:val="002060"/>
          <w:sz w:val="24"/>
          <w:szCs w:val="24"/>
          <w:u w:val="single"/>
        </w:rPr>
      </w:pPr>
    </w:p>
    <w:p w14:paraId="69B0F3E7" w14:textId="77777777" w:rsidR="007632C1" w:rsidRPr="00FC7EFA" w:rsidRDefault="007632C1" w:rsidP="007632C1">
      <w:pPr>
        <w:rPr>
          <w:rFonts w:ascii="Inter Tight" w:eastAsia="MS Mincho" w:hAnsi="Inter Tight" w:cs="Inter Tight"/>
          <w:b/>
          <w:bCs/>
          <w:color w:val="17365D"/>
          <w:sz w:val="24"/>
          <w:szCs w:val="24"/>
          <w:u w:val="single"/>
        </w:rPr>
      </w:pPr>
      <w:r w:rsidRPr="00FC7EFA">
        <w:rPr>
          <w:rFonts w:ascii="Inter Tight" w:eastAsia="MS Mincho" w:hAnsi="Inter Tight" w:cs="Inter Tight"/>
          <w:b/>
          <w:bCs/>
          <w:color w:val="17365D"/>
          <w:sz w:val="24"/>
          <w:szCs w:val="24"/>
          <w:u w:val="single"/>
        </w:rPr>
        <w:t>CALCIATORI IMPIEGATI COME ASSISTENTI DELL’ARBITRO</w:t>
      </w:r>
    </w:p>
    <w:p w14:paraId="4489E56C" w14:textId="77777777" w:rsidR="007632C1" w:rsidRPr="00BC1F5A" w:rsidRDefault="007632C1" w:rsidP="007632C1">
      <w:pPr>
        <w:rPr>
          <w:rFonts w:ascii="Inter Tight" w:eastAsia="MS Mincho" w:hAnsi="Inter Tight" w:cs="Inter Tight"/>
          <w:color w:val="17365D"/>
          <w:sz w:val="22"/>
          <w:szCs w:val="22"/>
        </w:rPr>
      </w:pPr>
      <w:r w:rsidRPr="00BC1F5A">
        <w:rPr>
          <w:rFonts w:ascii="Inter Tight" w:eastAsia="MS Mincho" w:hAnsi="Inter Tight" w:cs="Inter Tight"/>
          <w:color w:val="17365D"/>
          <w:sz w:val="22"/>
          <w:szCs w:val="22"/>
        </w:rPr>
        <w:t xml:space="preserve">Un calciatore impiegato inizialmente come assistente dell’arbitro può prendere parte alla gara, ed un giocatore inizialmente schierato in campo può, nel prosieguo della gara, essere impiegato come assistente dell’arbitro, purché non sia stato espulso. Nelle gare in cui è prevista la designazione di assistenti dell’arbitro, le Società debbono mettere a disposizione dell’arbitro, per lo svolgimento della funzione di assistente dell’arbitro, un dirigente regolarmente tesserato ai sensi dell’art. 37 – comma 1 – delle N.O.I.F., o un tecnico tesserato o un calciatore tesserato, dei quali debbono essere indicati in distinta i completi DATI ANAGRAFICI e la relativa QUALIFICA (dirigente o giocatore). </w:t>
      </w:r>
    </w:p>
    <w:p w14:paraId="7933276A" w14:textId="77777777" w:rsidR="007632C1" w:rsidRPr="00BC1F5A" w:rsidRDefault="007632C1" w:rsidP="007632C1">
      <w:pPr>
        <w:rPr>
          <w:rFonts w:ascii="Inter Tight" w:eastAsia="MS Mincho" w:hAnsi="Inter Tight" w:cs="Inter Tight"/>
          <w:color w:val="17365D"/>
          <w:sz w:val="22"/>
          <w:szCs w:val="22"/>
        </w:rPr>
      </w:pPr>
    </w:p>
    <w:p w14:paraId="3A7BFCC7" w14:textId="77777777" w:rsidR="007632C1" w:rsidRPr="00FC7EFA" w:rsidRDefault="007632C1" w:rsidP="007632C1">
      <w:pPr>
        <w:rPr>
          <w:rFonts w:ascii="Inter Tight" w:eastAsia="MS Mincho" w:hAnsi="Inter Tight" w:cs="Inter Tight"/>
          <w:b/>
          <w:bCs/>
          <w:color w:val="17365D"/>
          <w:sz w:val="24"/>
          <w:szCs w:val="24"/>
          <w:u w:val="single"/>
        </w:rPr>
      </w:pPr>
      <w:r w:rsidRPr="00FC7EFA">
        <w:rPr>
          <w:rFonts w:ascii="Inter Tight" w:eastAsia="MS Mincho" w:hAnsi="Inter Tight" w:cs="Inter Tight"/>
          <w:b/>
          <w:bCs/>
          <w:color w:val="17365D"/>
          <w:sz w:val="24"/>
          <w:szCs w:val="24"/>
          <w:u w:val="single"/>
        </w:rPr>
        <w:t>PROSECUZIONE O DISPUTA DELLE GARE CON LUCE ARTIFICIALE</w:t>
      </w:r>
    </w:p>
    <w:p w14:paraId="419D2E18" w14:textId="77777777" w:rsidR="007632C1" w:rsidRPr="00BC1F5A" w:rsidRDefault="007632C1" w:rsidP="007632C1">
      <w:pPr>
        <w:rPr>
          <w:rFonts w:ascii="Inter Tight" w:eastAsia="MS Mincho" w:hAnsi="Inter Tight" w:cs="Inter Tight"/>
          <w:color w:val="17365D"/>
          <w:sz w:val="22"/>
          <w:szCs w:val="22"/>
        </w:rPr>
      </w:pPr>
      <w:r w:rsidRPr="00BC1F5A">
        <w:rPr>
          <w:rFonts w:ascii="Inter Tight" w:eastAsia="MS Mincho" w:hAnsi="Inter Tight" w:cs="Inter Tight"/>
          <w:color w:val="17365D"/>
          <w:sz w:val="22"/>
          <w:szCs w:val="22"/>
        </w:rPr>
        <w:t xml:space="preserve">Nei campi di gioco muniti di impianto di illuminazione regolarmente collaudato dai tecnici della F.I.G.C., viene autorizzata la prosecuzione o la disputa delle gare poste in calendario con la luce artificiale. </w:t>
      </w:r>
    </w:p>
    <w:p w14:paraId="45FE135A" w14:textId="77777777" w:rsidR="007632C1" w:rsidRPr="006140BC" w:rsidRDefault="007632C1" w:rsidP="007632C1">
      <w:pPr>
        <w:rPr>
          <w:rFonts w:ascii="Inter Tight" w:hAnsi="Inter Tight" w:cs="Inter Tight"/>
          <w:b/>
          <w:bCs/>
          <w:color w:val="002060"/>
          <w:sz w:val="24"/>
          <w:szCs w:val="24"/>
          <w:u w:val="single"/>
        </w:rPr>
      </w:pPr>
    </w:p>
    <w:p w14:paraId="3F394C38" w14:textId="77777777" w:rsidR="007632C1" w:rsidRPr="006140BC" w:rsidRDefault="007632C1" w:rsidP="007632C1">
      <w:pPr>
        <w:rPr>
          <w:rFonts w:ascii="Inter Tight" w:hAnsi="Inter Tight" w:cs="Inter Tight"/>
          <w:b/>
          <w:bCs/>
          <w:color w:val="002060"/>
          <w:sz w:val="24"/>
          <w:szCs w:val="24"/>
          <w:u w:val="single"/>
        </w:rPr>
      </w:pPr>
      <w:r w:rsidRPr="006140BC">
        <w:rPr>
          <w:rFonts w:ascii="Inter Tight" w:hAnsi="Inter Tight" w:cs="Inter Tight"/>
          <w:b/>
          <w:bCs/>
          <w:color w:val="002060"/>
          <w:sz w:val="24"/>
          <w:szCs w:val="24"/>
          <w:u w:val="single"/>
        </w:rPr>
        <w:t xml:space="preserve">DISPOSIZIONI ORGANIZZATIVE </w:t>
      </w:r>
    </w:p>
    <w:p w14:paraId="142DE919" w14:textId="023D6A86" w:rsidR="007632C1" w:rsidRPr="006140BC" w:rsidRDefault="007632C1" w:rsidP="007632C1">
      <w:pPr>
        <w:pStyle w:val="LndNormale1"/>
        <w:rPr>
          <w:rFonts w:ascii="Inter Tight" w:hAnsi="Inter Tight" w:cs="Inter Tight"/>
          <w:color w:val="002060"/>
          <w:szCs w:val="22"/>
        </w:rPr>
      </w:pPr>
      <w:r w:rsidRPr="006140BC">
        <w:rPr>
          <w:rFonts w:ascii="Inter Tight" w:hAnsi="Inter Tight" w:cs="Inter Tight"/>
          <w:color w:val="002060"/>
          <w:szCs w:val="22"/>
        </w:rPr>
        <w:t>Si evidenzia che la 1° giornata di ritorno di tutti i gironi verrà disputata il giorno 21.10.2026 (Mercoledì). Le gare di questa giornata sono state d’ufficio programmate per le ore 1</w:t>
      </w:r>
      <w:r>
        <w:rPr>
          <w:rFonts w:ascii="Inter Tight" w:hAnsi="Inter Tight" w:cs="Inter Tight"/>
          <w:color w:val="002060"/>
          <w:szCs w:val="22"/>
        </w:rPr>
        <w:t>6:0</w:t>
      </w:r>
      <w:r w:rsidRPr="006140BC">
        <w:rPr>
          <w:rFonts w:ascii="Inter Tight" w:hAnsi="Inter Tight" w:cs="Inter Tight"/>
          <w:color w:val="002060"/>
          <w:szCs w:val="22"/>
        </w:rPr>
        <w:t xml:space="preserve">0. </w:t>
      </w:r>
    </w:p>
    <w:p w14:paraId="40541503" w14:textId="77777777" w:rsidR="007632C1" w:rsidRPr="006140BC" w:rsidRDefault="007632C1" w:rsidP="007632C1">
      <w:pPr>
        <w:pStyle w:val="LndNormale1"/>
        <w:rPr>
          <w:rFonts w:ascii="Inter Tight" w:hAnsi="Inter Tight" w:cs="Inter Tight"/>
          <w:b/>
          <w:bCs/>
          <w:color w:val="002060"/>
          <w:szCs w:val="22"/>
        </w:rPr>
      </w:pPr>
      <w:r w:rsidRPr="006140BC">
        <w:rPr>
          <w:rFonts w:ascii="Inter Tight" w:hAnsi="Inter Tight" w:cs="Inter Tight"/>
          <w:color w:val="002060"/>
          <w:szCs w:val="22"/>
        </w:rPr>
        <w:t xml:space="preserve">Eventuali richieste di variazione dovranno pervenire alla Segreteria della Delegazione Provinciale </w:t>
      </w:r>
      <w:r w:rsidRPr="006140BC">
        <w:rPr>
          <w:rFonts w:ascii="Inter Tight" w:hAnsi="Inter Tight" w:cs="Inter Tight"/>
          <w:color w:val="002060"/>
        </w:rPr>
        <w:t xml:space="preserve">tramite il </w:t>
      </w:r>
      <w:r w:rsidRPr="006140BC">
        <w:rPr>
          <w:rFonts w:ascii="Inter Tight" w:hAnsi="Inter Tight" w:cs="Inter Tight"/>
          <w:b/>
          <w:bCs/>
          <w:color w:val="002060"/>
        </w:rPr>
        <w:t xml:space="preserve">Portale Servizi LND (https://portaleservizi.lnd.it) menu Programmazione Gare </w:t>
      </w:r>
      <w:r w:rsidRPr="006140BC">
        <w:rPr>
          <w:rFonts w:ascii="Inter Tight" w:hAnsi="Inter Tight" w:cs="Inter Tight"/>
          <w:color w:val="002060"/>
        </w:rPr>
        <w:t xml:space="preserve">con tutta la </w:t>
      </w:r>
      <w:r w:rsidRPr="006140BC">
        <w:rPr>
          <w:rFonts w:ascii="Inter Tight" w:hAnsi="Inter Tight" w:cs="Inter Tight"/>
          <w:color w:val="002060"/>
        </w:rPr>
        <w:lastRenderedPageBreak/>
        <w:t xml:space="preserve">documentazione necessaria, compreso l’assenso della squadra avversaria, inderogabilmente  </w:t>
      </w:r>
      <w:r w:rsidRPr="006140BC">
        <w:rPr>
          <w:rFonts w:ascii="Inter Tight" w:hAnsi="Inter Tight" w:cs="Inter Tight"/>
          <w:b/>
          <w:color w:val="002060"/>
        </w:rPr>
        <w:t xml:space="preserve">entro le ore 23:59 di </w:t>
      </w:r>
      <w:r w:rsidRPr="006140BC">
        <w:rPr>
          <w:rFonts w:ascii="Inter Tight" w:hAnsi="Inter Tight" w:cs="Inter Tight"/>
          <w:b/>
          <w:bCs/>
          <w:color w:val="002060"/>
          <w:szCs w:val="22"/>
        </w:rPr>
        <w:t>GIOVEDÌ 15.10.2026.</w:t>
      </w:r>
    </w:p>
    <w:p w14:paraId="74B6DF04" w14:textId="77777777" w:rsidR="007632C1" w:rsidRPr="006140BC" w:rsidRDefault="007632C1" w:rsidP="007632C1">
      <w:pPr>
        <w:rPr>
          <w:rFonts w:ascii="Inter Tight" w:hAnsi="Inter Tight" w:cs="Inter Tight"/>
          <w:color w:val="002060"/>
          <w:sz w:val="22"/>
          <w:szCs w:val="22"/>
          <w:highlight w:val="yellow"/>
        </w:rPr>
      </w:pPr>
    </w:p>
    <w:p w14:paraId="26968EDF" w14:textId="77777777" w:rsidR="007632C1" w:rsidRPr="006140BC" w:rsidRDefault="007632C1" w:rsidP="007632C1">
      <w:pPr>
        <w:pStyle w:val="LndNormale1"/>
        <w:jc w:val="left"/>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RICHIESTA VARIAZIONE GARE</w:t>
      </w:r>
    </w:p>
    <w:p w14:paraId="78F3C292"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 xml:space="preserve">Non saranno rinviate gare a data da destinarsi. </w:t>
      </w:r>
    </w:p>
    <w:p w14:paraId="3A7C58C5"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4F664F9D"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 xml:space="preserve">Le variazioni dovranno pervenire alla Segreteria della Delegazione Provinciale tramite il </w:t>
      </w:r>
      <w:r w:rsidRPr="006140BC">
        <w:rPr>
          <w:rFonts w:ascii="Inter Tight" w:hAnsi="Inter Tight" w:cs="Inter Tight"/>
          <w:b/>
          <w:bCs/>
          <w:color w:val="002060"/>
        </w:rPr>
        <w:t xml:space="preserve">Portale Servizi LND (https://portaleservizi.lnd.it) menu Programmazione Gare </w:t>
      </w:r>
      <w:r w:rsidRPr="006140BC">
        <w:rPr>
          <w:rFonts w:ascii="Inter Tight" w:hAnsi="Inter Tight" w:cs="Inter Tight"/>
          <w:color w:val="002060"/>
        </w:rPr>
        <w:t xml:space="preserve">con tutta la documentazione necessaria, compreso l’assenso della squadra avversaria, inderogabilmente  </w:t>
      </w:r>
      <w:r w:rsidRPr="006140BC">
        <w:rPr>
          <w:rFonts w:ascii="Inter Tight" w:hAnsi="Inter Tight" w:cs="Inter Tight"/>
          <w:b/>
          <w:color w:val="002060"/>
        </w:rPr>
        <w:t>entro le ore 23:59 del lunedì antecedente la gara o entro le 72 ore in caso di turno infrasettimanale</w:t>
      </w:r>
      <w:r w:rsidRPr="006140BC">
        <w:rPr>
          <w:rFonts w:ascii="Inter Tight" w:hAnsi="Inter Tight" w:cs="Inter Tight"/>
          <w:color w:val="002060"/>
        </w:rPr>
        <w:t xml:space="preserve">. </w:t>
      </w:r>
      <w:r w:rsidRPr="006140BC">
        <w:rPr>
          <w:rFonts w:ascii="Inter Tight" w:hAnsi="Inter Tight" w:cs="Inter Tight"/>
          <w:color w:val="002060"/>
          <w:u w:val="single"/>
        </w:rPr>
        <w:t>Decorso tale termine il portale bloccherà ogni istanza di richiesta variazione</w:t>
      </w:r>
      <w:r w:rsidRPr="006140BC">
        <w:rPr>
          <w:rFonts w:ascii="Inter Tight" w:hAnsi="Inter Tight" w:cs="Inter Tight"/>
          <w:color w:val="002060"/>
        </w:rPr>
        <w:t>.</w:t>
      </w:r>
    </w:p>
    <w:p w14:paraId="23090FE8"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Per il cambio del campo di giuoco e la variazione di inizio gara che non supera i 30 minuti non è necessaria la dichiarazione di consenso della squadra avversaria.</w:t>
      </w:r>
    </w:p>
    <w:p w14:paraId="2DB3F0E7" w14:textId="77777777" w:rsidR="007632C1" w:rsidRPr="006140BC" w:rsidRDefault="007632C1" w:rsidP="007632C1">
      <w:pPr>
        <w:rPr>
          <w:rFonts w:ascii="Inter Tight" w:hAnsi="Inter Tight" w:cs="Inter Tight"/>
          <w:i/>
          <w:iCs/>
          <w:color w:val="002060"/>
          <w:sz w:val="22"/>
          <w:szCs w:val="22"/>
        </w:rPr>
      </w:pPr>
      <w:r w:rsidRPr="006140BC">
        <w:rPr>
          <w:rFonts w:ascii="Inter Tight" w:hAnsi="Inter Tight" w:cs="Inter Tight"/>
          <w:i/>
          <w:iCs/>
          <w:color w:val="002060"/>
          <w:sz w:val="22"/>
          <w:szCs w:val="22"/>
        </w:rPr>
        <w:t>Al fine della tutela della regolarità dell’attività sportiva, non sono consentite, per alcun motivo, inversioni di campo.</w:t>
      </w:r>
    </w:p>
    <w:p w14:paraId="6B2D9B8B" w14:textId="77777777" w:rsidR="007632C1" w:rsidRPr="006140BC" w:rsidRDefault="007632C1" w:rsidP="007632C1">
      <w:pPr>
        <w:rPr>
          <w:rFonts w:ascii="Inter Tight" w:hAnsi="Inter Tight" w:cs="Inter Tight"/>
          <w:i/>
          <w:iCs/>
          <w:color w:val="002060"/>
          <w:sz w:val="22"/>
          <w:szCs w:val="22"/>
        </w:rPr>
      </w:pPr>
    </w:p>
    <w:p w14:paraId="4FB5043A" w14:textId="77777777" w:rsidR="007632C1" w:rsidRPr="006140BC" w:rsidRDefault="007632C1" w:rsidP="007632C1">
      <w:pPr>
        <w:pStyle w:val="LndNormale1"/>
        <w:jc w:val="left"/>
        <w:rPr>
          <w:rFonts w:ascii="Inter Tight" w:hAnsi="Inter Tight" w:cs="Inter Tight"/>
          <w:b/>
          <w:i/>
          <w:iCs/>
          <w:color w:val="002060"/>
          <w:szCs w:val="22"/>
        </w:rPr>
      </w:pPr>
      <w:r w:rsidRPr="006140BC">
        <w:rPr>
          <w:rFonts w:ascii="Inter Tight" w:hAnsi="Inter Tight" w:cs="Inter Tight"/>
          <w:b/>
          <w:i/>
          <w:iCs/>
          <w:color w:val="002060"/>
          <w:szCs w:val="22"/>
        </w:rPr>
        <w:t>PROCEDURA VARIAZIONI GARE</w:t>
      </w:r>
    </w:p>
    <w:p w14:paraId="6E701217" w14:textId="77777777" w:rsidR="007632C1" w:rsidRPr="006140BC" w:rsidRDefault="007632C1" w:rsidP="007632C1">
      <w:pPr>
        <w:rPr>
          <w:rFonts w:ascii="Inter Tight" w:hAnsi="Inter Tight" w:cs="Inter Tight"/>
          <w:b/>
          <w:bCs/>
          <w:color w:val="002060"/>
          <w:sz w:val="22"/>
          <w:szCs w:val="22"/>
        </w:rPr>
      </w:pPr>
      <w:r w:rsidRPr="006140BC">
        <w:rPr>
          <w:rFonts w:ascii="Inter Tight" w:hAnsi="Inter Tight" w:cs="Inter Tight"/>
          <w:b/>
          <w:bCs/>
          <w:color w:val="002060"/>
          <w:sz w:val="22"/>
          <w:szCs w:val="22"/>
        </w:rPr>
        <w:t>Tutte le variazioni</w:t>
      </w:r>
      <w:r w:rsidRPr="006140BC">
        <w:rPr>
          <w:rFonts w:ascii="Inter Tight" w:hAnsi="Inter Tight" w:cs="Inter Tight"/>
          <w:color w:val="002060"/>
          <w:sz w:val="22"/>
          <w:szCs w:val="22"/>
        </w:rPr>
        <w:t xml:space="preserve"> gare saranno gestite tramite il </w:t>
      </w:r>
      <w:r w:rsidRPr="006140BC">
        <w:rPr>
          <w:rFonts w:ascii="Inter Tight" w:hAnsi="Inter Tight" w:cs="Inter Tight"/>
          <w:b/>
          <w:bCs/>
          <w:color w:val="002060"/>
          <w:sz w:val="22"/>
          <w:szCs w:val="22"/>
        </w:rPr>
        <w:t>Portale Servizi LND</w:t>
      </w:r>
      <w:r w:rsidRPr="006140BC">
        <w:rPr>
          <w:rFonts w:ascii="Inter Tight" w:hAnsi="Inter Tight" w:cs="Inter Tight"/>
          <w:color w:val="002060"/>
          <w:sz w:val="22"/>
          <w:szCs w:val="22"/>
        </w:rPr>
        <w:t xml:space="preserve"> raggiungibile sia dall’area società (selezionare la voce “Portale Servizi” nel menu principale) che dal seguente indirizzo </w:t>
      </w:r>
      <w:r w:rsidRPr="006140BC">
        <w:rPr>
          <w:rFonts w:ascii="Inter Tight" w:hAnsi="Inter Tight" w:cs="Inter Tight"/>
          <w:b/>
          <w:bCs/>
          <w:color w:val="002060"/>
          <w:sz w:val="22"/>
          <w:szCs w:val="22"/>
        </w:rPr>
        <w:t>https://portaleservizi.lnd.it</w:t>
      </w:r>
    </w:p>
    <w:p w14:paraId="5C72E135"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Le richieste di variazione dovranno essere prodotte entrando nel menu </w:t>
      </w:r>
      <w:r w:rsidRPr="006140BC">
        <w:rPr>
          <w:rFonts w:ascii="Inter Tight" w:hAnsi="Inter Tight" w:cs="Inter Tight"/>
          <w:b/>
          <w:bCs/>
          <w:color w:val="002060"/>
          <w:sz w:val="22"/>
          <w:szCs w:val="22"/>
        </w:rPr>
        <w:t>“Programmazione Gare”</w:t>
      </w:r>
      <w:r w:rsidRPr="006140BC">
        <w:rPr>
          <w:rFonts w:ascii="Inter Tight" w:hAnsi="Inter Tight" w:cs="Inter Tight"/>
          <w:color w:val="002060"/>
          <w:sz w:val="22"/>
          <w:szCs w:val="22"/>
        </w:rPr>
        <w:t xml:space="preserve"> e cliccando successivamente </w:t>
      </w:r>
      <w:r w:rsidRPr="006140BC">
        <w:rPr>
          <w:rFonts w:ascii="Inter Tight" w:hAnsi="Inter Tight" w:cs="Inter Tight"/>
          <w:b/>
          <w:bCs/>
          <w:color w:val="002060"/>
          <w:sz w:val="22"/>
          <w:szCs w:val="22"/>
        </w:rPr>
        <w:t>“Lista Gare”</w:t>
      </w:r>
      <w:r w:rsidRPr="006140BC">
        <w:rPr>
          <w:rFonts w:ascii="Inter Tight" w:hAnsi="Inter Tight" w:cs="Inter Tight"/>
          <w:color w:val="002060"/>
          <w:sz w:val="22"/>
          <w:szCs w:val="22"/>
        </w:rPr>
        <w:t xml:space="preserve">. Il sistema genererà l’elenco in ordine cronologico di tutte le gare interne della propria società. </w:t>
      </w:r>
    </w:p>
    <w:p w14:paraId="3E369AFA"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4FE431CD"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Per apportare variazioni alle gare, che sia data, orario o campo di gioco, la </w:t>
      </w:r>
      <w:r w:rsidRPr="006140BC">
        <w:rPr>
          <w:rFonts w:ascii="Inter Tight" w:hAnsi="Inter Tight" w:cs="Inter Tight"/>
          <w:b/>
          <w:bCs/>
          <w:color w:val="002060"/>
          <w:sz w:val="22"/>
          <w:szCs w:val="22"/>
        </w:rPr>
        <w:t>Società ospitante</w:t>
      </w:r>
      <w:r w:rsidRPr="006140BC">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00575C2B"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All’interno della gara selezionata, oltre a consultare gli estremi della gara da modificare e i contatti della squadra ospite, si possono:</w:t>
      </w:r>
    </w:p>
    <w:p w14:paraId="3277972B" w14:textId="77777777" w:rsidR="007632C1" w:rsidRPr="006140BC" w:rsidRDefault="007632C1" w:rsidP="007632C1">
      <w:pPr>
        <w:pStyle w:val="Paragrafoelenco"/>
        <w:numPr>
          <w:ilvl w:val="0"/>
          <w:numId w:val="8"/>
        </w:numPr>
        <w:spacing w:after="160"/>
        <w:jc w:val="left"/>
        <w:rPr>
          <w:rFonts w:ascii="Inter Tight" w:hAnsi="Inter Tight" w:cs="Inter Tight"/>
          <w:b/>
          <w:bCs/>
          <w:color w:val="002060"/>
          <w:sz w:val="22"/>
          <w:szCs w:val="22"/>
        </w:rPr>
      </w:pPr>
      <w:r w:rsidRPr="006140BC">
        <w:rPr>
          <w:rFonts w:ascii="Inter Tight" w:hAnsi="Inter Tight" w:cs="Inter Tight"/>
          <w:b/>
          <w:bCs/>
          <w:color w:val="002060"/>
          <w:sz w:val="22"/>
          <w:szCs w:val="22"/>
        </w:rPr>
        <w:t>variare il campo di gioco;</w:t>
      </w:r>
    </w:p>
    <w:p w14:paraId="30EF1348" w14:textId="77777777" w:rsidR="007632C1" w:rsidRPr="006140BC" w:rsidRDefault="007632C1" w:rsidP="007632C1">
      <w:pPr>
        <w:pStyle w:val="Paragrafoelenco"/>
        <w:numPr>
          <w:ilvl w:val="0"/>
          <w:numId w:val="8"/>
        </w:numPr>
        <w:spacing w:after="160"/>
        <w:jc w:val="left"/>
        <w:rPr>
          <w:rFonts w:ascii="Inter Tight" w:hAnsi="Inter Tight" w:cs="Inter Tight"/>
          <w:b/>
          <w:bCs/>
          <w:color w:val="002060"/>
          <w:sz w:val="22"/>
          <w:szCs w:val="22"/>
        </w:rPr>
      </w:pPr>
      <w:r w:rsidRPr="006140BC">
        <w:rPr>
          <w:rFonts w:ascii="Inter Tight" w:hAnsi="Inter Tight" w:cs="Inter Tight"/>
          <w:b/>
          <w:bCs/>
          <w:color w:val="002060"/>
          <w:sz w:val="22"/>
          <w:szCs w:val="22"/>
        </w:rPr>
        <w:t>variare il giorno di gioco;</w:t>
      </w:r>
    </w:p>
    <w:p w14:paraId="5EC37E08" w14:textId="77777777" w:rsidR="007632C1" w:rsidRPr="006140BC" w:rsidRDefault="007632C1" w:rsidP="007632C1">
      <w:pPr>
        <w:pStyle w:val="Paragrafoelenco"/>
        <w:numPr>
          <w:ilvl w:val="0"/>
          <w:numId w:val="8"/>
        </w:numPr>
        <w:spacing w:after="160"/>
        <w:jc w:val="left"/>
        <w:rPr>
          <w:rFonts w:ascii="Inter Tight" w:hAnsi="Inter Tight" w:cs="Inter Tight"/>
          <w:b/>
          <w:bCs/>
          <w:color w:val="002060"/>
          <w:sz w:val="22"/>
          <w:szCs w:val="22"/>
        </w:rPr>
      </w:pPr>
      <w:r w:rsidRPr="006140BC">
        <w:rPr>
          <w:rFonts w:ascii="Inter Tight" w:hAnsi="Inter Tight" w:cs="Inter Tight"/>
          <w:b/>
          <w:bCs/>
          <w:color w:val="002060"/>
          <w:sz w:val="22"/>
          <w:szCs w:val="22"/>
        </w:rPr>
        <w:t>variare l’orario di gioco;</w:t>
      </w:r>
    </w:p>
    <w:p w14:paraId="0CC6E0AF" w14:textId="77777777" w:rsidR="007632C1" w:rsidRPr="006140BC" w:rsidRDefault="007632C1" w:rsidP="007632C1">
      <w:pPr>
        <w:pStyle w:val="Paragrafoelenco"/>
        <w:numPr>
          <w:ilvl w:val="0"/>
          <w:numId w:val="8"/>
        </w:numPr>
        <w:spacing w:after="160"/>
        <w:jc w:val="left"/>
        <w:rPr>
          <w:rFonts w:ascii="Inter Tight" w:hAnsi="Inter Tight" w:cs="Inter Tight"/>
          <w:color w:val="002060"/>
          <w:sz w:val="22"/>
          <w:szCs w:val="22"/>
        </w:rPr>
      </w:pPr>
      <w:r w:rsidRPr="006140BC">
        <w:rPr>
          <w:rFonts w:ascii="Inter Tight" w:hAnsi="Inter Tight" w:cs="Inter Tight"/>
          <w:color w:val="002060"/>
          <w:sz w:val="22"/>
          <w:szCs w:val="22"/>
        </w:rPr>
        <w:t>segnalare se la variazione è stata richiesta dalla squadra ospite;</w:t>
      </w:r>
    </w:p>
    <w:p w14:paraId="44A66301" w14:textId="77777777" w:rsidR="007632C1" w:rsidRPr="006140BC" w:rsidRDefault="007632C1" w:rsidP="007632C1">
      <w:pPr>
        <w:pStyle w:val="Paragrafoelenco"/>
        <w:numPr>
          <w:ilvl w:val="0"/>
          <w:numId w:val="8"/>
        </w:numPr>
        <w:contextualSpacing w:val="0"/>
        <w:jc w:val="left"/>
        <w:rPr>
          <w:rFonts w:ascii="Inter Tight" w:hAnsi="Inter Tight" w:cs="Inter Tight"/>
          <w:color w:val="002060"/>
          <w:sz w:val="22"/>
          <w:szCs w:val="22"/>
        </w:rPr>
      </w:pPr>
      <w:r w:rsidRPr="006140BC">
        <w:rPr>
          <w:rFonts w:ascii="Inter Tight" w:hAnsi="Inter Tight" w:cs="Inter Tight"/>
          <w:color w:val="002060"/>
          <w:sz w:val="22"/>
          <w:szCs w:val="22"/>
        </w:rPr>
        <w:t>scrivere la motivazione della richiesta.</w:t>
      </w:r>
    </w:p>
    <w:p w14:paraId="3E30F781"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7793D70B" w14:textId="77777777" w:rsidR="007632C1" w:rsidRPr="006140BC" w:rsidRDefault="007632C1" w:rsidP="007632C1">
      <w:pPr>
        <w:rPr>
          <w:rFonts w:ascii="Inter Tight" w:hAnsi="Inter Tight" w:cs="Inter Tight"/>
          <w:b/>
          <w:bCs/>
          <w:color w:val="002060"/>
          <w:sz w:val="22"/>
          <w:szCs w:val="22"/>
        </w:rPr>
      </w:pPr>
      <w:r w:rsidRPr="006140BC">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7DADB043"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La </w:t>
      </w:r>
      <w:r w:rsidRPr="006140BC">
        <w:rPr>
          <w:rFonts w:ascii="Inter Tight" w:hAnsi="Inter Tight" w:cs="Inter Tight"/>
          <w:b/>
          <w:bCs/>
          <w:color w:val="002060"/>
          <w:sz w:val="22"/>
          <w:szCs w:val="22"/>
        </w:rPr>
        <w:t>Società ospitata</w:t>
      </w:r>
      <w:r w:rsidRPr="006140BC">
        <w:rPr>
          <w:rFonts w:ascii="Inter Tight" w:hAnsi="Inter Tight" w:cs="Inter Tight"/>
          <w:color w:val="002060"/>
          <w:sz w:val="22"/>
          <w:szCs w:val="22"/>
        </w:rPr>
        <w:t xml:space="preserve">, alla voce </w:t>
      </w:r>
      <w:r w:rsidRPr="006140BC">
        <w:rPr>
          <w:rFonts w:ascii="Inter Tight" w:hAnsi="Inter Tight" w:cs="Inter Tight"/>
          <w:b/>
          <w:bCs/>
          <w:color w:val="002060"/>
          <w:sz w:val="22"/>
          <w:szCs w:val="22"/>
        </w:rPr>
        <w:t>“Richieste pervenute”</w:t>
      </w:r>
      <w:r w:rsidRPr="006140BC">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6140BC">
        <w:rPr>
          <w:rFonts w:ascii="Inter Tight" w:hAnsi="Inter Tight" w:cs="Inter Tight"/>
          <w:b/>
          <w:bCs/>
          <w:color w:val="002060"/>
          <w:sz w:val="22"/>
          <w:szCs w:val="22"/>
        </w:rPr>
        <w:t>“azioni”</w:t>
      </w:r>
      <w:r w:rsidRPr="006140BC">
        <w:rPr>
          <w:rFonts w:ascii="Inter Tight" w:hAnsi="Inter Tight" w:cs="Inter Tight"/>
          <w:color w:val="002060"/>
          <w:sz w:val="22"/>
          <w:szCs w:val="22"/>
        </w:rPr>
        <w:t xml:space="preserve"> appariranno due pulsanti: </w:t>
      </w:r>
      <w:r w:rsidRPr="006140BC">
        <w:rPr>
          <w:rFonts w:ascii="Inter Tight" w:hAnsi="Inter Tight" w:cs="Inter Tight"/>
          <w:b/>
          <w:bCs/>
          <w:color w:val="002060"/>
          <w:sz w:val="22"/>
          <w:szCs w:val="22"/>
        </w:rPr>
        <w:t>“accetta”</w:t>
      </w:r>
      <w:r w:rsidRPr="006140BC">
        <w:rPr>
          <w:rFonts w:ascii="Inter Tight" w:hAnsi="Inter Tight" w:cs="Inter Tight"/>
          <w:color w:val="002060"/>
          <w:sz w:val="22"/>
          <w:szCs w:val="22"/>
        </w:rPr>
        <w:t xml:space="preserve"> e </w:t>
      </w:r>
      <w:r w:rsidRPr="006140BC">
        <w:rPr>
          <w:rFonts w:ascii="Inter Tight" w:hAnsi="Inter Tight" w:cs="Inter Tight"/>
          <w:b/>
          <w:bCs/>
          <w:color w:val="002060"/>
          <w:sz w:val="22"/>
          <w:szCs w:val="22"/>
        </w:rPr>
        <w:t>“rifiuta”</w:t>
      </w:r>
      <w:r w:rsidRPr="006140BC">
        <w:rPr>
          <w:rFonts w:ascii="Inter Tight" w:hAnsi="Inter Tight" w:cs="Inter Tight"/>
          <w:color w:val="002060"/>
          <w:sz w:val="22"/>
          <w:szCs w:val="22"/>
        </w:rPr>
        <w:t>, con la possibilità di scrivere una motivazione.</w:t>
      </w:r>
    </w:p>
    <w:p w14:paraId="0B4FF081" w14:textId="77777777" w:rsidR="007632C1" w:rsidRPr="006140BC" w:rsidRDefault="007632C1" w:rsidP="007632C1">
      <w:pPr>
        <w:rPr>
          <w:rFonts w:ascii="Inter Tight" w:hAnsi="Inter Tight" w:cs="Inter Tight"/>
          <w:color w:val="002060"/>
          <w:sz w:val="22"/>
          <w:szCs w:val="22"/>
          <w:highlight w:val="yellow"/>
        </w:rPr>
      </w:pPr>
      <w:r w:rsidRPr="006140BC">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6140BC">
        <w:rPr>
          <w:rFonts w:ascii="Inter Tight" w:hAnsi="Inter Tight" w:cs="Inter Tight"/>
          <w:color w:val="002060"/>
          <w:sz w:val="22"/>
          <w:szCs w:val="22"/>
        </w:rPr>
        <w:t>.</w:t>
      </w:r>
    </w:p>
    <w:p w14:paraId="14CA4993" w14:textId="77777777" w:rsidR="007632C1" w:rsidRPr="006140BC" w:rsidRDefault="007632C1" w:rsidP="007632C1">
      <w:pPr>
        <w:rPr>
          <w:rFonts w:ascii="Inter Tight" w:hAnsi="Inter Tight" w:cs="Inter Tight"/>
          <w:color w:val="002060"/>
          <w:sz w:val="22"/>
          <w:szCs w:val="22"/>
          <w:highlight w:val="yellow"/>
        </w:rPr>
      </w:pPr>
    </w:p>
    <w:p w14:paraId="2F755589"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435F2709"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lastRenderedPageBreak/>
        <w:t xml:space="preserve">Ogni qualvolta una società riceve una richiesta di variazione gara, al presidente o soggetto delegato arriva una mail, ed anche una notifica </w:t>
      </w:r>
      <w:proofErr w:type="spellStart"/>
      <w:r w:rsidRPr="006140BC">
        <w:rPr>
          <w:rFonts w:ascii="Inter Tight" w:hAnsi="Inter Tight" w:cs="Inter Tight"/>
          <w:color w:val="002060"/>
          <w:sz w:val="22"/>
          <w:szCs w:val="22"/>
        </w:rPr>
        <w:t>push</w:t>
      </w:r>
      <w:proofErr w:type="spellEnd"/>
      <w:r w:rsidRPr="006140BC">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5507D374" w14:textId="77777777" w:rsidR="007F1CA2" w:rsidRDefault="007F1CA2" w:rsidP="006B7A58">
      <w:pPr>
        <w:jc w:val="left"/>
        <w:rPr>
          <w:rFonts w:ascii="Inter Tight" w:hAnsi="Inter Tight" w:cs="Inter Tight"/>
          <w:color w:val="001E5E"/>
          <w:sz w:val="22"/>
          <w:szCs w:val="22"/>
        </w:rPr>
      </w:pPr>
    </w:p>
    <w:p w14:paraId="1A4C7D29" w14:textId="77777777" w:rsidR="006B7A58" w:rsidRDefault="006B7A58" w:rsidP="006B7A58">
      <w:pPr>
        <w:jc w:val="left"/>
        <w:rPr>
          <w:rFonts w:ascii="Inter Tight" w:hAnsi="Inter Tight" w:cs="Inter Tight"/>
          <w:b/>
          <w:bCs/>
          <w:color w:val="001E5E"/>
          <w:sz w:val="28"/>
          <w:szCs w:val="28"/>
          <w:u w:val="single"/>
        </w:rPr>
      </w:pPr>
    </w:p>
    <w:p w14:paraId="3E31D5FD" w14:textId="41693FCF" w:rsidR="00CD3F26" w:rsidRPr="00CD3F26" w:rsidRDefault="00CD3F26" w:rsidP="00CD3F26">
      <w:pPr>
        <w:shd w:val="clear" w:color="auto" w:fill="CCCCCC"/>
        <w:spacing w:before="80" w:after="40"/>
        <w:jc w:val="center"/>
        <w:rPr>
          <w:rFonts w:ascii="Arial" w:eastAsia="MS Mincho" w:hAnsi="Arial" w:cs="Arial"/>
          <w:b/>
          <w:bCs/>
          <w:color w:val="002060"/>
          <w:sz w:val="36"/>
          <w:szCs w:val="36"/>
        </w:rPr>
      </w:pPr>
      <w:r w:rsidRPr="00CD3F26">
        <w:rPr>
          <w:rFonts w:ascii="Arial" w:eastAsia="MS Mincho" w:hAnsi="Arial" w:cs="Arial"/>
          <w:b/>
          <w:bCs/>
          <w:color w:val="002060"/>
          <w:sz w:val="36"/>
          <w:szCs w:val="36"/>
        </w:rPr>
        <w:t>UNDER 15</w:t>
      </w:r>
      <w:r w:rsidR="007632C1">
        <w:rPr>
          <w:rFonts w:ascii="Arial" w:eastAsia="MS Mincho" w:hAnsi="Arial" w:cs="Arial"/>
          <w:b/>
          <w:bCs/>
          <w:color w:val="002060"/>
          <w:sz w:val="36"/>
          <w:szCs w:val="36"/>
        </w:rPr>
        <w:t xml:space="preserve"> GIOVANISSIMI</w:t>
      </w:r>
      <w:r w:rsidRPr="00CD3F26">
        <w:rPr>
          <w:rFonts w:ascii="Arial" w:eastAsia="MS Mincho" w:hAnsi="Arial" w:cs="Arial"/>
          <w:b/>
          <w:bCs/>
          <w:color w:val="002060"/>
          <w:sz w:val="36"/>
          <w:szCs w:val="36"/>
        </w:rPr>
        <w:t xml:space="preserve"> MACERATA</w:t>
      </w:r>
    </w:p>
    <w:p w14:paraId="18EB2C05" w14:textId="77777777" w:rsidR="00CD3F26" w:rsidRPr="00CD3F26" w:rsidRDefault="00CD3F26" w:rsidP="00CD3F26">
      <w:pPr>
        <w:rPr>
          <w:color w:val="002060"/>
        </w:rPr>
      </w:pPr>
    </w:p>
    <w:p w14:paraId="11047EE1" w14:textId="77777777" w:rsidR="00CD3F26" w:rsidRDefault="00CD3F26" w:rsidP="00CD3F26">
      <w:pPr>
        <w:rPr>
          <w:rFonts w:ascii="Arial" w:eastAsia="MS Mincho" w:hAnsi="Arial" w:cs="Arial"/>
          <w:b/>
          <w:bCs/>
          <w:color w:val="17365D"/>
          <w:sz w:val="28"/>
          <w:szCs w:val="28"/>
          <w:u w:val="single"/>
        </w:rPr>
      </w:pPr>
    </w:p>
    <w:p w14:paraId="1581049B" w14:textId="701A9DEC" w:rsidR="007632C1" w:rsidRPr="00003749" w:rsidRDefault="007632C1" w:rsidP="007632C1">
      <w:pPr>
        <w:overflowPunct w:val="0"/>
        <w:autoSpaceDE w:val="0"/>
        <w:autoSpaceDN w:val="0"/>
        <w:adjustRightInd w:val="0"/>
        <w:rPr>
          <w:rFonts w:ascii="Inter Tight" w:hAnsi="Inter Tight" w:cs="Inter Tight"/>
          <w:b/>
          <w:noProof/>
          <w:color w:val="17365D" w:themeColor="text2" w:themeShade="BF"/>
          <w:sz w:val="28"/>
          <w:szCs w:val="28"/>
          <w:highlight w:val="yellow"/>
          <w:u w:val="single"/>
          <w:lang w:eastAsia="en-US"/>
        </w:rPr>
      </w:pPr>
      <w:r w:rsidRPr="00003749">
        <w:rPr>
          <w:rFonts w:ascii="Inter Tight" w:hAnsi="Inter Tight" w:cs="Inter Tight"/>
          <w:b/>
          <w:noProof/>
          <w:color w:val="17365D" w:themeColor="text2" w:themeShade="BF"/>
          <w:sz w:val="28"/>
          <w:szCs w:val="28"/>
          <w:highlight w:val="yellow"/>
          <w:u w:val="single"/>
          <w:lang w:eastAsia="en-US"/>
        </w:rPr>
        <w:t xml:space="preserve">CALENDARI </w:t>
      </w:r>
      <w:r>
        <w:rPr>
          <w:rFonts w:ascii="Inter Tight" w:hAnsi="Inter Tight" w:cs="Inter Tight"/>
          <w:b/>
          <w:noProof/>
          <w:color w:val="17365D" w:themeColor="text2" w:themeShade="BF"/>
          <w:sz w:val="28"/>
          <w:szCs w:val="28"/>
          <w:highlight w:val="yellow"/>
          <w:u w:val="single"/>
          <w:lang w:eastAsia="en-US"/>
        </w:rPr>
        <w:t xml:space="preserve"> UNDER 15 </w:t>
      </w:r>
      <w:r w:rsidRPr="00003749">
        <w:rPr>
          <w:rFonts w:ascii="Inter Tight" w:hAnsi="Inter Tight" w:cs="Inter Tight"/>
          <w:b/>
          <w:noProof/>
          <w:color w:val="17365D" w:themeColor="text2" w:themeShade="BF"/>
          <w:sz w:val="28"/>
          <w:szCs w:val="28"/>
          <w:highlight w:val="yellow"/>
          <w:u w:val="single"/>
          <w:lang w:eastAsia="en-US"/>
        </w:rPr>
        <w:t>GIOVANISSIMI</w:t>
      </w:r>
      <w:r>
        <w:rPr>
          <w:rFonts w:ascii="Inter Tight" w:hAnsi="Inter Tight" w:cs="Inter Tight"/>
          <w:b/>
          <w:noProof/>
          <w:color w:val="17365D" w:themeColor="text2" w:themeShade="BF"/>
          <w:sz w:val="28"/>
          <w:szCs w:val="28"/>
          <w:highlight w:val="yellow"/>
          <w:u w:val="single"/>
          <w:lang w:eastAsia="en-US"/>
        </w:rPr>
        <w:t xml:space="preserve"> MACERATA </w:t>
      </w:r>
      <w:r w:rsidRPr="00003749">
        <w:rPr>
          <w:rFonts w:ascii="Inter Tight" w:hAnsi="Inter Tight" w:cs="Inter Tight"/>
          <w:b/>
          <w:noProof/>
          <w:color w:val="17365D" w:themeColor="text2" w:themeShade="BF"/>
          <w:sz w:val="28"/>
          <w:szCs w:val="28"/>
          <w:highlight w:val="yellow"/>
          <w:u w:val="single"/>
          <w:lang w:eastAsia="en-US"/>
        </w:rPr>
        <w:t>(Prima Fase)</w:t>
      </w:r>
    </w:p>
    <w:p w14:paraId="119A5F3D" w14:textId="77777777" w:rsidR="007632C1" w:rsidRPr="00003749" w:rsidRDefault="007632C1" w:rsidP="007632C1">
      <w:pPr>
        <w:overflowPunct w:val="0"/>
        <w:autoSpaceDE w:val="0"/>
        <w:autoSpaceDN w:val="0"/>
        <w:adjustRightInd w:val="0"/>
        <w:rPr>
          <w:rFonts w:ascii="Inter Tight" w:hAnsi="Inter Tight" w:cs="Inter Tight"/>
          <w:b/>
          <w:noProof/>
          <w:color w:val="17365D" w:themeColor="text2" w:themeShade="BF"/>
          <w:sz w:val="24"/>
          <w:szCs w:val="24"/>
          <w:highlight w:val="yellow"/>
          <w:u w:val="single"/>
          <w:lang w:eastAsia="en-US"/>
        </w:rPr>
      </w:pPr>
    </w:p>
    <w:p w14:paraId="6A447216" w14:textId="19382014" w:rsidR="007632C1" w:rsidRPr="00003749" w:rsidRDefault="007632C1" w:rsidP="007632C1">
      <w:pPr>
        <w:overflowPunct w:val="0"/>
        <w:autoSpaceDE w:val="0"/>
        <w:autoSpaceDN w:val="0"/>
        <w:adjustRightInd w:val="0"/>
        <w:rPr>
          <w:rFonts w:ascii="Inter Tight" w:hAnsi="Inter Tight" w:cs="Inter Tight"/>
          <w:b/>
          <w:noProof/>
          <w:color w:val="17365D" w:themeColor="text2" w:themeShade="BF"/>
          <w:sz w:val="22"/>
          <w:highlight w:val="yellow"/>
          <w:lang w:eastAsia="en-US"/>
        </w:rPr>
      </w:pPr>
      <w:r w:rsidRPr="00003749">
        <w:rPr>
          <w:rFonts w:ascii="Inter Tight" w:hAnsi="Inter Tight" w:cs="Inter Tight"/>
          <w:b/>
          <w:noProof/>
          <w:color w:val="17365D" w:themeColor="text2" w:themeShade="BF"/>
          <w:sz w:val="22"/>
          <w:highlight w:val="yellow"/>
          <w:lang w:eastAsia="en-US"/>
        </w:rPr>
        <w:t>Si allegano al presente Comunicato Ufficiale i calendari del Campionato di Under 1</w:t>
      </w:r>
      <w:r w:rsidR="00D26C3B">
        <w:rPr>
          <w:rFonts w:ascii="Inter Tight" w:hAnsi="Inter Tight" w:cs="Inter Tight"/>
          <w:b/>
          <w:noProof/>
          <w:color w:val="17365D" w:themeColor="text2" w:themeShade="BF"/>
          <w:sz w:val="22"/>
          <w:highlight w:val="yellow"/>
          <w:lang w:eastAsia="en-US"/>
        </w:rPr>
        <w:t>5</w:t>
      </w:r>
      <w:r w:rsidRPr="00003749">
        <w:rPr>
          <w:rFonts w:ascii="Inter Tight" w:hAnsi="Inter Tight" w:cs="Inter Tight"/>
          <w:b/>
          <w:noProof/>
          <w:color w:val="17365D" w:themeColor="text2" w:themeShade="BF"/>
          <w:sz w:val="22"/>
          <w:highlight w:val="yellow"/>
          <w:lang w:eastAsia="en-US"/>
        </w:rPr>
        <w:t xml:space="preserve"> </w:t>
      </w:r>
      <w:r w:rsidR="00D26C3B">
        <w:rPr>
          <w:rFonts w:ascii="Inter Tight" w:hAnsi="Inter Tight" w:cs="Inter Tight"/>
          <w:b/>
          <w:noProof/>
          <w:color w:val="17365D" w:themeColor="text2" w:themeShade="BF"/>
          <w:sz w:val="22"/>
          <w:highlight w:val="yellow"/>
          <w:lang w:eastAsia="en-US"/>
        </w:rPr>
        <w:t>Giovanissim</w:t>
      </w:r>
      <w:r w:rsidRPr="00003749">
        <w:rPr>
          <w:rFonts w:ascii="Inter Tight" w:hAnsi="Inter Tight" w:cs="Inter Tight"/>
          <w:b/>
          <w:noProof/>
          <w:color w:val="17365D" w:themeColor="text2" w:themeShade="BF"/>
          <w:sz w:val="22"/>
          <w:highlight w:val="yellow"/>
          <w:lang w:eastAsia="en-US"/>
        </w:rPr>
        <w:t>i, Gironi 11, 12, 13, 14 e 15 corredato da indirizzario ed anagrafica.</w:t>
      </w:r>
    </w:p>
    <w:p w14:paraId="5ED9A868" w14:textId="77777777" w:rsidR="007632C1" w:rsidRPr="00003749" w:rsidRDefault="007632C1" w:rsidP="007632C1">
      <w:pPr>
        <w:overflowPunct w:val="0"/>
        <w:autoSpaceDE w:val="0"/>
        <w:autoSpaceDN w:val="0"/>
        <w:adjustRightInd w:val="0"/>
        <w:rPr>
          <w:rFonts w:ascii="Inter Tight" w:hAnsi="Inter Tight" w:cs="Inter Tight"/>
          <w:bCs/>
          <w:noProof/>
          <w:color w:val="17365D" w:themeColor="text2" w:themeShade="BF"/>
          <w:sz w:val="22"/>
          <w:highlight w:val="yellow"/>
          <w:lang w:eastAsia="en-US"/>
        </w:rPr>
      </w:pPr>
    </w:p>
    <w:p w14:paraId="05DC5CA6" w14:textId="77777777" w:rsidR="00476FD1" w:rsidRDefault="00476FD1" w:rsidP="00476FD1">
      <w:pPr>
        <w:rPr>
          <w:rFonts w:ascii="Inter Tight" w:eastAsia="MS Mincho" w:hAnsi="Inter Tight" w:cs="Inter Tight"/>
          <w:b/>
          <w:bCs/>
          <w:color w:val="17365D" w:themeColor="text2" w:themeShade="BF"/>
          <w:sz w:val="28"/>
          <w:szCs w:val="28"/>
          <w:u w:val="single"/>
        </w:rPr>
      </w:pPr>
      <w:r w:rsidRPr="00003749">
        <w:rPr>
          <w:rFonts w:ascii="Inter Tight" w:hAnsi="Inter Tight" w:cs="Inter Tight"/>
          <w:bCs/>
          <w:noProof/>
          <w:color w:val="17365D" w:themeColor="text2" w:themeShade="BF"/>
          <w:sz w:val="22"/>
          <w:highlight w:val="yellow"/>
          <w:lang w:eastAsia="en-US"/>
        </w:rPr>
        <w:t xml:space="preserve">Si invitano le società a controllare attentamente il calendario allegato </w:t>
      </w:r>
      <w:r>
        <w:rPr>
          <w:rFonts w:ascii="Inter Tight" w:hAnsi="Inter Tight" w:cs="Inter Tight"/>
          <w:bCs/>
          <w:noProof/>
          <w:color w:val="17365D" w:themeColor="text2" w:themeShade="BF"/>
          <w:sz w:val="22"/>
          <w:highlight w:val="yellow"/>
          <w:lang w:eastAsia="en-US"/>
        </w:rPr>
        <w:t>e qualora sarann</w:t>
      </w:r>
      <w:r w:rsidRPr="00003749">
        <w:rPr>
          <w:rFonts w:ascii="Inter Tight" w:hAnsi="Inter Tight" w:cs="Inter Tight"/>
          <w:bCs/>
          <w:noProof/>
          <w:color w:val="17365D" w:themeColor="text2" w:themeShade="BF"/>
          <w:sz w:val="22"/>
          <w:highlight w:val="yellow"/>
          <w:lang w:eastAsia="en-US"/>
        </w:rPr>
        <w:t>o</w:t>
      </w:r>
      <w:r>
        <w:rPr>
          <w:rFonts w:ascii="Inter Tight" w:hAnsi="Inter Tight" w:cs="Inter Tight"/>
          <w:bCs/>
          <w:noProof/>
          <w:color w:val="17365D" w:themeColor="text2" w:themeShade="BF"/>
          <w:sz w:val="22"/>
          <w:highlight w:val="yellow"/>
          <w:lang w:eastAsia="en-US"/>
        </w:rPr>
        <w:t xml:space="preserve"> riscontrate</w:t>
      </w:r>
      <w:r w:rsidRPr="00003749">
        <w:rPr>
          <w:rFonts w:ascii="Inter Tight" w:hAnsi="Inter Tight" w:cs="Inter Tight"/>
          <w:bCs/>
          <w:noProof/>
          <w:color w:val="17365D" w:themeColor="text2" w:themeShade="BF"/>
          <w:sz w:val="22"/>
          <w:highlight w:val="yellow"/>
          <w:lang w:eastAsia="en-US"/>
        </w:rPr>
        <w:t xml:space="preserve"> discordanze </w:t>
      </w:r>
      <w:r>
        <w:rPr>
          <w:rFonts w:ascii="Inter Tight" w:hAnsi="Inter Tight" w:cs="Inter Tight"/>
          <w:bCs/>
          <w:noProof/>
          <w:color w:val="17365D" w:themeColor="text2" w:themeShade="BF"/>
          <w:sz w:val="22"/>
          <w:highlight w:val="yellow"/>
          <w:lang w:eastAsia="en-US"/>
        </w:rPr>
        <w:t>vi segnaliamo che ci è stato impossibile rispettare le vostre richieste causate dal fatto che i vari campionati sono composti da diversi numeri di squadre</w:t>
      </w:r>
      <w:r w:rsidRPr="001D0D07">
        <w:rPr>
          <w:rFonts w:ascii="Inter Tight" w:hAnsi="Inter Tight" w:cs="Inter Tight"/>
          <w:bCs/>
          <w:noProof/>
          <w:color w:val="17365D" w:themeColor="text2" w:themeShade="BF"/>
          <w:sz w:val="22"/>
          <w:szCs w:val="22"/>
          <w:highlight w:val="yellow"/>
          <w:lang w:eastAsia="en-US"/>
        </w:rPr>
        <w:t xml:space="preserve"> </w:t>
      </w:r>
      <w:r>
        <w:rPr>
          <w:rFonts w:ascii="Inter Tight" w:hAnsi="Inter Tight" w:cs="Inter Tight"/>
          <w:bCs/>
          <w:noProof/>
          <w:color w:val="17365D" w:themeColor="text2" w:themeShade="BF"/>
          <w:sz w:val="22"/>
          <w:szCs w:val="22"/>
          <w:highlight w:val="yellow"/>
          <w:lang w:eastAsia="en-US"/>
        </w:rPr>
        <w:t>e in particolare dalla giornata infrasettimanale del 21 di ottobre</w:t>
      </w:r>
      <w:r w:rsidRPr="00476FD1">
        <w:rPr>
          <w:rFonts w:ascii="Inter Tight" w:hAnsi="Inter Tight" w:cs="Inter Tight"/>
          <w:bCs/>
          <w:noProof/>
          <w:color w:val="17365D" w:themeColor="text2" w:themeShade="BF"/>
          <w:sz w:val="22"/>
          <w:szCs w:val="22"/>
          <w:highlight w:val="yellow"/>
          <w:lang w:eastAsia="en-US"/>
        </w:rPr>
        <w:t>.</w:t>
      </w:r>
      <w:r w:rsidRPr="00476FD1">
        <w:rPr>
          <w:rFonts w:ascii="Inter Tight" w:hAnsi="Inter Tight" w:cs="Inter Tight"/>
          <w:bCs/>
          <w:color w:val="002060"/>
          <w:sz w:val="22"/>
          <w:szCs w:val="22"/>
          <w:highlight w:val="yellow"/>
        </w:rPr>
        <w:t xml:space="preserve"> Restiamo a disposizione per qualsiasi chiarimento.</w:t>
      </w:r>
    </w:p>
    <w:p w14:paraId="121492B5" w14:textId="77777777" w:rsidR="007632C1" w:rsidRDefault="007632C1" w:rsidP="00CD3F26">
      <w:pPr>
        <w:rPr>
          <w:rFonts w:ascii="Arial" w:eastAsia="MS Mincho" w:hAnsi="Arial" w:cs="Arial"/>
          <w:b/>
          <w:bCs/>
          <w:color w:val="17365D"/>
          <w:sz w:val="28"/>
          <w:szCs w:val="28"/>
          <w:u w:val="single"/>
        </w:rPr>
      </w:pPr>
    </w:p>
    <w:p w14:paraId="3311E39F" w14:textId="77777777" w:rsidR="007632C1" w:rsidRPr="00CD3F26" w:rsidRDefault="007632C1" w:rsidP="00CD3F26">
      <w:pPr>
        <w:rPr>
          <w:rFonts w:ascii="Arial" w:eastAsia="MS Mincho" w:hAnsi="Arial" w:cs="Arial"/>
          <w:b/>
          <w:bCs/>
          <w:color w:val="17365D"/>
          <w:sz w:val="28"/>
          <w:szCs w:val="28"/>
          <w:u w:val="single"/>
        </w:rPr>
      </w:pPr>
    </w:p>
    <w:p w14:paraId="74844704" w14:textId="20DBF591" w:rsidR="00CD3F26" w:rsidRPr="00CD3F26" w:rsidRDefault="00CD3F26" w:rsidP="00CD3F26">
      <w:pPr>
        <w:rPr>
          <w:rFonts w:ascii="Inter Tight" w:eastAsia="MS Mincho" w:hAnsi="Inter Tight" w:cs="Inter Tight"/>
          <w:color w:val="17365D" w:themeColor="text2" w:themeShade="BF"/>
          <w:sz w:val="22"/>
          <w:szCs w:val="22"/>
        </w:rPr>
      </w:pPr>
      <w:r w:rsidRPr="00CD3F26">
        <w:rPr>
          <w:rFonts w:ascii="Inter Tight" w:eastAsia="MS Mincho" w:hAnsi="Inter Tight" w:cs="Inter Tight"/>
          <w:b/>
          <w:bCs/>
          <w:color w:val="17365D" w:themeColor="text2" w:themeShade="BF"/>
          <w:sz w:val="28"/>
          <w:szCs w:val="28"/>
          <w:u w:val="single"/>
        </w:rPr>
        <w:t>NORME E DISPOSIZIONI RELATIVE A</w:t>
      </w:r>
      <w:r w:rsidR="0076530B">
        <w:rPr>
          <w:rFonts w:ascii="Inter Tight" w:eastAsia="MS Mincho" w:hAnsi="Inter Tight" w:cs="Inter Tight"/>
          <w:b/>
          <w:bCs/>
          <w:color w:val="17365D" w:themeColor="text2" w:themeShade="BF"/>
          <w:sz w:val="28"/>
          <w:szCs w:val="28"/>
          <w:u w:val="single"/>
        </w:rPr>
        <w:t>L</w:t>
      </w:r>
      <w:r w:rsidRPr="00CD3F26">
        <w:rPr>
          <w:rFonts w:ascii="Inter Tight" w:eastAsia="MS Mincho" w:hAnsi="Inter Tight" w:cs="Inter Tight"/>
          <w:b/>
          <w:bCs/>
          <w:color w:val="17365D" w:themeColor="text2" w:themeShade="BF"/>
          <w:sz w:val="28"/>
          <w:szCs w:val="28"/>
          <w:u w:val="single"/>
        </w:rPr>
        <w:t xml:space="preserve"> CAMPIONAT</w:t>
      </w:r>
      <w:r w:rsidR="0076530B">
        <w:rPr>
          <w:rFonts w:ascii="Inter Tight" w:eastAsia="MS Mincho" w:hAnsi="Inter Tight" w:cs="Inter Tight"/>
          <w:b/>
          <w:bCs/>
          <w:color w:val="17365D" w:themeColor="text2" w:themeShade="BF"/>
          <w:sz w:val="28"/>
          <w:szCs w:val="28"/>
          <w:u w:val="single"/>
        </w:rPr>
        <w:t>O</w:t>
      </w:r>
      <w:r w:rsidRPr="00CD3F26">
        <w:rPr>
          <w:rFonts w:ascii="Inter Tight" w:eastAsia="MS Mincho" w:hAnsi="Inter Tight" w:cs="Inter Tight"/>
          <w:b/>
          <w:bCs/>
          <w:color w:val="17365D" w:themeColor="text2" w:themeShade="BF"/>
          <w:sz w:val="28"/>
          <w:szCs w:val="28"/>
          <w:u w:val="single"/>
        </w:rPr>
        <w:t xml:space="preserve"> IN OGGETTO</w:t>
      </w:r>
      <w:r w:rsidRPr="00CD3F26">
        <w:rPr>
          <w:rFonts w:ascii="Inter Tight" w:eastAsia="MS Mincho" w:hAnsi="Inter Tight" w:cs="Inter Tight"/>
          <w:color w:val="17365D" w:themeColor="text2" w:themeShade="BF"/>
          <w:sz w:val="22"/>
          <w:szCs w:val="22"/>
        </w:rPr>
        <w:t xml:space="preserve"> </w:t>
      </w:r>
    </w:p>
    <w:p w14:paraId="11A55706" w14:textId="77777777" w:rsidR="00CD3F26" w:rsidRPr="00CD3F26" w:rsidRDefault="00CD3F26" w:rsidP="00CD3F26">
      <w:pPr>
        <w:rPr>
          <w:rFonts w:ascii="Inter Tight" w:eastAsia="MS Mincho" w:hAnsi="Inter Tight" w:cs="Inter Tight"/>
          <w:color w:val="17365D" w:themeColor="text2" w:themeShade="BF"/>
          <w:sz w:val="22"/>
          <w:szCs w:val="22"/>
        </w:rPr>
      </w:pPr>
    </w:p>
    <w:bookmarkEnd w:id="13"/>
    <w:p w14:paraId="3838326F" w14:textId="77777777" w:rsidR="007632C1" w:rsidRPr="00107D90" w:rsidRDefault="007632C1" w:rsidP="007632C1">
      <w:pPr>
        <w:pStyle w:val="LndNormale1"/>
        <w:rPr>
          <w:b/>
          <w:color w:val="002060"/>
          <w:sz w:val="24"/>
          <w:szCs w:val="24"/>
          <w:u w:val="single"/>
        </w:rPr>
      </w:pPr>
      <w:r w:rsidRPr="00107D90">
        <w:rPr>
          <w:b/>
          <w:color w:val="002060"/>
          <w:sz w:val="24"/>
          <w:szCs w:val="24"/>
          <w:u w:val="single"/>
        </w:rPr>
        <w:t>INIZIO CAMPIONATO</w:t>
      </w:r>
    </w:p>
    <w:p w14:paraId="5EF3A1E4" w14:textId="77777777" w:rsidR="007632C1" w:rsidRPr="00107D90" w:rsidRDefault="007632C1" w:rsidP="007632C1">
      <w:pPr>
        <w:pStyle w:val="LndNormale1"/>
        <w:rPr>
          <w:color w:val="002060"/>
        </w:rPr>
      </w:pPr>
      <w:r w:rsidRPr="00107D90">
        <w:rPr>
          <w:color w:val="002060"/>
        </w:rPr>
        <w:t xml:space="preserve">Il campionato inzierà </w:t>
      </w:r>
      <w:r w:rsidRPr="00107D90">
        <w:rPr>
          <w:b/>
          <w:color w:val="002060"/>
        </w:rPr>
        <w:t>DOMENICA 20 SETTEMBRE 2026</w:t>
      </w:r>
      <w:r w:rsidRPr="00107D90">
        <w:rPr>
          <w:color w:val="002060"/>
        </w:rPr>
        <w:t>.</w:t>
      </w:r>
    </w:p>
    <w:p w14:paraId="4396924D" w14:textId="77777777" w:rsidR="007632C1" w:rsidRDefault="007632C1" w:rsidP="007632C1">
      <w:pPr>
        <w:pStyle w:val="LndNormale1"/>
        <w:rPr>
          <w:color w:val="002060"/>
        </w:rPr>
      </w:pPr>
    </w:p>
    <w:p w14:paraId="02777216"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TEMPO DI DURATA DELLE GARE</w:t>
      </w:r>
    </w:p>
    <w:p w14:paraId="3B606EDD" w14:textId="77777777" w:rsidR="007632C1" w:rsidRPr="006140BC" w:rsidRDefault="007632C1" w:rsidP="007632C1">
      <w:pPr>
        <w:rPr>
          <w:rFonts w:ascii="Inter Tight" w:eastAsia="MS Mincho" w:hAnsi="Inter Tight" w:cs="Inter Tight"/>
          <w:color w:val="17365D"/>
          <w:sz w:val="22"/>
          <w:szCs w:val="22"/>
        </w:rPr>
      </w:pPr>
      <w:r w:rsidRPr="006140BC">
        <w:rPr>
          <w:rFonts w:ascii="Inter Tight" w:eastAsia="MS Mincho" w:hAnsi="Inter Tight" w:cs="Inter Tight"/>
          <w:color w:val="17365D"/>
          <w:sz w:val="22"/>
          <w:szCs w:val="22"/>
        </w:rPr>
        <w:t xml:space="preserve">La durata delle gare per </w:t>
      </w:r>
      <w:r>
        <w:rPr>
          <w:rFonts w:ascii="Inter Tight" w:eastAsia="MS Mincho" w:hAnsi="Inter Tight" w:cs="Inter Tight"/>
          <w:color w:val="17365D"/>
          <w:sz w:val="22"/>
          <w:szCs w:val="22"/>
        </w:rPr>
        <w:t>i</w:t>
      </w:r>
      <w:r w:rsidRPr="006140BC">
        <w:rPr>
          <w:rFonts w:ascii="Inter Tight" w:eastAsia="MS Mincho" w:hAnsi="Inter Tight" w:cs="Inter Tight"/>
          <w:color w:val="17365D"/>
          <w:sz w:val="22"/>
          <w:szCs w:val="22"/>
        </w:rPr>
        <w:t xml:space="preserve"> </w:t>
      </w:r>
      <w:r>
        <w:rPr>
          <w:rFonts w:ascii="Inter Tight" w:eastAsia="MS Mincho" w:hAnsi="Inter Tight" w:cs="Inter Tight"/>
          <w:b/>
          <w:bCs/>
          <w:color w:val="17365D"/>
          <w:sz w:val="22"/>
          <w:szCs w:val="22"/>
          <w:u w:val="single"/>
        </w:rPr>
        <w:t>GIOVANISSIMI</w:t>
      </w:r>
      <w:r w:rsidRPr="006140BC">
        <w:rPr>
          <w:rFonts w:ascii="Inter Tight" w:eastAsia="MS Mincho" w:hAnsi="Inter Tight" w:cs="Inter Tight"/>
          <w:b/>
          <w:bCs/>
          <w:color w:val="17365D"/>
          <w:sz w:val="22"/>
          <w:szCs w:val="22"/>
          <w:u w:val="single"/>
        </w:rPr>
        <w:t xml:space="preserve"> UNDER 1</w:t>
      </w:r>
      <w:r>
        <w:rPr>
          <w:rFonts w:ascii="Inter Tight" w:eastAsia="MS Mincho" w:hAnsi="Inter Tight" w:cs="Inter Tight"/>
          <w:b/>
          <w:bCs/>
          <w:color w:val="17365D"/>
          <w:sz w:val="22"/>
          <w:szCs w:val="22"/>
          <w:u w:val="single"/>
        </w:rPr>
        <w:t>5</w:t>
      </w:r>
      <w:r w:rsidRPr="006140BC">
        <w:rPr>
          <w:rFonts w:ascii="Inter Tight" w:eastAsia="MS Mincho" w:hAnsi="Inter Tight" w:cs="Inter Tight"/>
          <w:color w:val="17365D"/>
          <w:sz w:val="22"/>
          <w:szCs w:val="22"/>
        </w:rPr>
        <w:t xml:space="preserve"> viene fissata in due tempi di </w:t>
      </w:r>
      <w:r>
        <w:rPr>
          <w:rFonts w:ascii="Inter Tight" w:eastAsia="MS Mincho" w:hAnsi="Inter Tight" w:cs="Inter Tight"/>
          <w:b/>
          <w:bCs/>
          <w:color w:val="17365D"/>
          <w:sz w:val="22"/>
          <w:szCs w:val="22"/>
          <w:u w:val="single"/>
        </w:rPr>
        <w:t>35</w:t>
      </w:r>
      <w:r w:rsidRPr="006140BC">
        <w:rPr>
          <w:rFonts w:ascii="Inter Tight" w:eastAsia="MS Mincho" w:hAnsi="Inter Tight" w:cs="Inter Tight"/>
          <w:color w:val="17365D"/>
          <w:sz w:val="22"/>
          <w:szCs w:val="22"/>
        </w:rPr>
        <w:t xml:space="preserve"> minuti ciascuno.</w:t>
      </w:r>
    </w:p>
    <w:p w14:paraId="7D89E8F4" w14:textId="77777777" w:rsidR="007632C1" w:rsidRPr="00107D90" w:rsidRDefault="007632C1" w:rsidP="007632C1">
      <w:pPr>
        <w:pStyle w:val="LndNormale1"/>
        <w:rPr>
          <w:color w:val="002060"/>
        </w:rPr>
      </w:pPr>
    </w:p>
    <w:p w14:paraId="2EBAD33A" w14:textId="77777777" w:rsidR="007632C1" w:rsidRPr="00107D90" w:rsidRDefault="007632C1" w:rsidP="007632C1">
      <w:pPr>
        <w:pStyle w:val="LndNormale1"/>
        <w:rPr>
          <w:b/>
          <w:color w:val="002060"/>
          <w:sz w:val="24"/>
          <w:szCs w:val="24"/>
          <w:u w:val="single"/>
        </w:rPr>
      </w:pPr>
      <w:r w:rsidRPr="00107D90">
        <w:rPr>
          <w:b/>
          <w:color w:val="002060"/>
          <w:sz w:val="24"/>
          <w:szCs w:val="24"/>
          <w:u w:val="single"/>
        </w:rPr>
        <w:t>TESSERAMENTO ALLENATORE</w:t>
      </w:r>
    </w:p>
    <w:p w14:paraId="504611D7" w14:textId="77777777" w:rsidR="007632C1" w:rsidRPr="00107D90" w:rsidRDefault="007632C1" w:rsidP="007632C1">
      <w:pPr>
        <w:rPr>
          <w:rFonts w:ascii="Arial" w:hAnsi="Arial" w:cs="Arial"/>
          <w:color w:val="002060"/>
          <w:sz w:val="22"/>
          <w:szCs w:val="22"/>
        </w:rPr>
      </w:pPr>
      <w:r w:rsidRPr="00107D90">
        <w:rPr>
          <w:rFonts w:ascii="Arial" w:hAnsi="Arial" w:cs="Arial"/>
          <w:color w:val="002060"/>
          <w:sz w:val="22"/>
          <w:szCs w:val="22"/>
        </w:rPr>
        <w:t xml:space="preserve">La conduzione tecnica di tutte le squadre dell’attività agonistica del Settore Giovanile e Scolastico deve essere affidata ad un allenatore abilitato dal Settore Tecnico con qualifica federale UEFA (“UEFA PRO”, “UEFA-A”, “UEFA-B”, “UEFA </w:t>
      </w:r>
      <w:proofErr w:type="spellStart"/>
      <w:r w:rsidRPr="00107D90">
        <w:rPr>
          <w:rFonts w:ascii="Arial" w:hAnsi="Arial" w:cs="Arial"/>
          <w:color w:val="002060"/>
          <w:sz w:val="22"/>
          <w:szCs w:val="22"/>
        </w:rPr>
        <w:t>Grassroots</w:t>
      </w:r>
      <w:proofErr w:type="spellEnd"/>
      <w:r w:rsidRPr="00107D90">
        <w:rPr>
          <w:rFonts w:ascii="Arial" w:hAnsi="Arial" w:cs="Arial"/>
          <w:color w:val="002060"/>
          <w:sz w:val="22"/>
          <w:szCs w:val="22"/>
        </w:rPr>
        <w:t xml:space="preserve">-C”) o Istruttore Giovani Calciatori (ante 1998) o Allenatore di III Categoria (ante 1998), iscritto nei ruoli ufficiali dei tecnici e regolarmente tesserato per la stagione sportiva in corso. </w:t>
      </w:r>
    </w:p>
    <w:p w14:paraId="2B2740AB" w14:textId="77777777" w:rsidR="007632C1" w:rsidRPr="00107D90" w:rsidRDefault="007632C1" w:rsidP="007632C1">
      <w:pPr>
        <w:rPr>
          <w:rFonts w:ascii="Arial" w:hAnsi="Arial" w:cs="Arial"/>
          <w:color w:val="002060"/>
          <w:sz w:val="22"/>
          <w:szCs w:val="22"/>
        </w:rPr>
      </w:pPr>
      <w:r w:rsidRPr="00107D90">
        <w:rPr>
          <w:rFonts w:ascii="Arial" w:hAnsi="Arial" w:cs="Arial"/>
          <w:color w:val="002060"/>
          <w:sz w:val="22"/>
          <w:szCs w:val="22"/>
        </w:rPr>
        <w:t>Il tesseramento dell’allenatore deve essere effettuato e formalmente comunicato entro l’inizio del campionato.</w:t>
      </w:r>
    </w:p>
    <w:p w14:paraId="1BE8B89D" w14:textId="77777777" w:rsidR="007632C1" w:rsidRPr="00107D90" w:rsidRDefault="007632C1" w:rsidP="007632C1">
      <w:pPr>
        <w:rPr>
          <w:rFonts w:ascii="Arial" w:hAnsi="Arial" w:cs="Arial"/>
          <w:color w:val="002060"/>
          <w:sz w:val="22"/>
          <w:szCs w:val="22"/>
        </w:rPr>
      </w:pPr>
    </w:p>
    <w:p w14:paraId="49FF265E" w14:textId="77777777" w:rsidR="007632C1" w:rsidRPr="00107D90" w:rsidRDefault="007632C1" w:rsidP="007632C1">
      <w:pPr>
        <w:pStyle w:val="LndNormale1"/>
        <w:rPr>
          <w:b/>
          <w:color w:val="002060"/>
          <w:sz w:val="24"/>
          <w:szCs w:val="24"/>
          <w:u w:val="single"/>
        </w:rPr>
      </w:pPr>
      <w:r w:rsidRPr="00107D90">
        <w:rPr>
          <w:b/>
          <w:color w:val="002060"/>
          <w:sz w:val="24"/>
          <w:szCs w:val="24"/>
          <w:u w:val="single"/>
        </w:rPr>
        <w:t>LIMITI DI ETÀ</w:t>
      </w:r>
    </w:p>
    <w:p w14:paraId="5C6FBAFD" w14:textId="77777777" w:rsidR="007632C1" w:rsidRDefault="007632C1" w:rsidP="007632C1">
      <w:pPr>
        <w:pStyle w:val="LndNormale1"/>
        <w:rPr>
          <w:rFonts w:ascii="Inter Tight" w:hAnsi="Inter Tight" w:cs="Inter Tight"/>
          <w:noProof w:val="0"/>
          <w:color w:val="002060"/>
          <w:szCs w:val="22"/>
          <w:lang w:eastAsia="it-IT"/>
        </w:rPr>
      </w:pPr>
      <w:r w:rsidRPr="0090597C">
        <w:rPr>
          <w:rFonts w:ascii="Inter Tight" w:hAnsi="Inter Tight" w:cs="Inter Tight"/>
          <w:noProof w:val="0"/>
          <w:color w:val="002060"/>
          <w:szCs w:val="22"/>
          <w:lang w:eastAsia="it-IT"/>
        </w:rPr>
        <w:t xml:space="preserve">Possono prendere parte all’attività della categoria Giovanissimi i calciatori e le calciatrici che, anteriormente al 1° gennaio dell’anno in cui ha inizio la stagione sportiva, abbiano compiuto anagraficamente il dodicesimo anno di età (ovvero nati nel 2013) e che, nel medesimo periodo, non abbiano compiuto il quattordicesimo (ovvero nati nel 2012). </w:t>
      </w:r>
    </w:p>
    <w:p w14:paraId="456569C1" w14:textId="77777777" w:rsidR="007632C1" w:rsidRDefault="007632C1" w:rsidP="007632C1">
      <w:pPr>
        <w:pStyle w:val="LndNormale1"/>
        <w:rPr>
          <w:rFonts w:ascii="Inter Tight" w:hAnsi="Inter Tight" w:cs="Inter Tight"/>
          <w:bCs/>
          <w:color w:val="002060"/>
          <w:szCs w:val="22"/>
          <w:u w:val="single"/>
        </w:rPr>
      </w:pPr>
      <w:r w:rsidRPr="0090597C">
        <w:rPr>
          <w:rFonts w:ascii="Inter Tight" w:hAnsi="Inter Tight" w:cs="Inter Tight"/>
          <w:bCs/>
          <w:color w:val="002060"/>
          <w:szCs w:val="22"/>
          <w:u w:val="single"/>
        </w:rPr>
        <w:t>Qualora fosse necessario, possono partecipare all’attività della categoria “Giovanissimi” coloro che abbiano compiuto il dodicesimo anno di età nel corso dell’anno in cui ha inizio la stagione sportiva (ovvero nati nel 2014, dopo il compimento del 12° anno di età, limitatamente ad un numero massimo di 5 calciatori iscritti nella lista gara, fatto salvo quanto previsto per le società professionistiche).</w:t>
      </w:r>
    </w:p>
    <w:p w14:paraId="5E96F5E4" w14:textId="77777777" w:rsidR="007632C1" w:rsidRPr="00107D90" w:rsidRDefault="007632C1" w:rsidP="007632C1">
      <w:pPr>
        <w:pStyle w:val="LndNormale1"/>
        <w:rPr>
          <w:b/>
          <w:color w:val="002060"/>
          <w:sz w:val="24"/>
          <w:szCs w:val="24"/>
          <w:u w:val="single"/>
        </w:rPr>
      </w:pPr>
    </w:p>
    <w:p w14:paraId="6064116E"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DISTINTA DI GARA</w:t>
      </w:r>
    </w:p>
    <w:p w14:paraId="79FD8E7C" w14:textId="77777777" w:rsidR="007632C1" w:rsidRPr="006140BC" w:rsidRDefault="007632C1" w:rsidP="007632C1">
      <w:pPr>
        <w:pStyle w:val="LndNormale1"/>
        <w:rPr>
          <w:rFonts w:ascii="Inter Tight" w:hAnsi="Inter Tight" w:cs="Inter Tight"/>
          <w:b/>
          <w:bCs/>
          <w:color w:val="002060"/>
        </w:rPr>
      </w:pPr>
      <w:r w:rsidRPr="006140BC">
        <w:rPr>
          <w:rFonts w:ascii="Inter Tight" w:hAnsi="Inter Tight" w:cs="Inter Tight"/>
          <w:color w:val="002060"/>
        </w:rPr>
        <w:t>La presentazione della</w:t>
      </w:r>
      <w:r w:rsidRPr="006140BC">
        <w:rPr>
          <w:rFonts w:ascii="Inter Tight" w:hAnsi="Inter Tight" w:cs="Inter Tight"/>
          <w:b/>
          <w:bCs/>
          <w:color w:val="002060"/>
        </w:rPr>
        <w:t xml:space="preserve"> distinta on-line </w:t>
      </w:r>
      <w:r w:rsidRPr="006140BC">
        <w:rPr>
          <w:rFonts w:ascii="Inter Tight" w:hAnsi="Inter Tight" w:cs="Inter Tight"/>
          <w:color w:val="002060"/>
        </w:rPr>
        <w:t>estratta dall’apposita area Società LND</w:t>
      </w:r>
      <w:r w:rsidRPr="006140BC">
        <w:rPr>
          <w:rFonts w:ascii="Inter Tight" w:hAnsi="Inter Tight" w:cs="Inter Tight"/>
          <w:b/>
          <w:bCs/>
          <w:color w:val="002060"/>
        </w:rPr>
        <w:t xml:space="preserve"> è consigliata. </w:t>
      </w:r>
    </w:p>
    <w:p w14:paraId="0F502FF9" w14:textId="77777777" w:rsidR="007632C1" w:rsidRPr="006140BC" w:rsidRDefault="007632C1" w:rsidP="007632C1">
      <w:pPr>
        <w:pStyle w:val="LndNormale1"/>
        <w:rPr>
          <w:rFonts w:ascii="Inter Tight" w:hAnsi="Inter Tight" w:cs="Inter Tight"/>
          <w:color w:val="002060"/>
        </w:rPr>
      </w:pPr>
    </w:p>
    <w:p w14:paraId="344A4D80" w14:textId="77777777" w:rsidR="007632C1" w:rsidRDefault="007632C1" w:rsidP="007632C1">
      <w:pPr>
        <w:pStyle w:val="LndNormale1"/>
        <w:rPr>
          <w:rFonts w:ascii="Inter Tight" w:hAnsi="Inter Tight" w:cs="Inter Tight"/>
          <w:b/>
          <w:bCs/>
          <w:i/>
          <w:iCs/>
          <w:color w:val="002060"/>
        </w:rPr>
      </w:pPr>
    </w:p>
    <w:p w14:paraId="12C8DC08" w14:textId="77777777" w:rsidR="007632C1" w:rsidRDefault="007632C1" w:rsidP="007632C1">
      <w:pPr>
        <w:pStyle w:val="LndNormale1"/>
        <w:rPr>
          <w:rFonts w:ascii="Inter Tight" w:hAnsi="Inter Tight" w:cs="Inter Tight"/>
          <w:b/>
          <w:bCs/>
          <w:i/>
          <w:iCs/>
          <w:color w:val="002060"/>
        </w:rPr>
      </w:pPr>
    </w:p>
    <w:p w14:paraId="124D1FED" w14:textId="218BFF2B" w:rsidR="007632C1" w:rsidRPr="006140BC" w:rsidRDefault="007632C1" w:rsidP="007632C1">
      <w:pPr>
        <w:pStyle w:val="LndNormale1"/>
        <w:rPr>
          <w:rFonts w:ascii="Inter Tight" w:hAnsi="Inter Tight" w:cs="Inter Tight"/>
          <w:b/>
          <w:bCs/>
          <w:i/>
          <w:iCs/>
          <w:color w:val="002060"/>
        </w:rPr>
      </w:pPr>
      <w:r w:rsidRPr="006140BC">
        <w:rPr>
          <w:rFonts w:ascii="Inter Tight" w:hAnsi="Inter Tight" w:cs="Inter Tight"/>
          <w:b/>
          <w:bCs/>
          <w:i/>
          <w:iCs/>
          <w:color w:val="002060"/>
        </w:rPr>
        <w:t>MODALITA’ DI COMPILAZIONE DISTINTA ONLINE</w:t>
      </w:r>
    </w:p>
    <w:p w14:paraId="33CE90FA"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All’interno della propria </w:t>
      </w:r>
      <w:r w:rsidRPr="006140BC">
        <w:rPr>
          <w:rFonts w:ascii="Inter Tight" w:hAnsi="Inter Tight" w:cs="Inter Tight"/>
          <w:b/>
          <w:bCs/>
          <w:color w:val="002060"/>
        </w:rPr>
        <w:t>Area L.N.D. riservata</w:t>
      </w:r>
      <w:r w:rsidRPr="006140BC">
        <w:rPr>
          <w:rFonts w:ascii="Inter Tight" w:hAnsi="Inter Tight" w:cs="Inter Tight"/>
          <w:color w:val="002060"/>
        </w:rPr>
        <w:t> (</w:t>
      </w:r>
      <w:hyperlink r:id="rId19" w:history="1">
        <w:r w:rsidRPr="006140BC">
          <w:rPr>
            <w:rStyle w:val="Collegamentoipertestuale"/>
            <w:rFonts w:ascii="Inter Tight" w:hAnsi="Inter Tight" w:cs="Inter Tight"/>
          </w:rPr>
          <w:t>https://iscrizioni.lnd.it/</w:t>
        </w:r>
      </w:hyperlink>
      <w:r w:rsidRPr="006140BC">
        <w:rPr>
          <w:rFonts w:ascii="Inter Tight" w:hAnsi="Inter Tight" w:cs="Inter Tight"/>
          <w:color w:val="002060"/>
        </w:rPr>
        <w:t>) è presente la funzione “</w:t>
      </w:r>
      <w:r w:rsidRPr="006140BC">
        <w:rPr>
          <w:rFonts w:ascii="Inter Tight" w:hAnsi="Inter Tight" w:cs="Inter Tight"/>
          <w:b/>
          <w:bCs/>
          <w:color w:val="002060"/>
        </w:rPr>
        <w:t>Liste di presentazione</w:t>
      </w:r>
      <w:r w:rsidRPr="006140BC">
        <w:rPr>
          <w:rFonts w:ascii="Inter Tight" w:hAnsi="Inter Tight" w:cs="Inter Tight"/>
          <w:color w:val="002060"/>
        </w:rPr>
        <w:t>” che permette la creazione delle cosiddette </w:t>
      </w:r>
      <w:r w:rsidRPr="006140BC">
        <w:rPr>
          <w:rFonts w:ascii="Inter Tight" w:hAnsi="Inter Tight" w:cs="Inter Tight"/>
          <w:b/>
          <w:bCs/>
          <w:color w:val="002060"/>
        </w:rPr>
        <w:t>distinte di gara</w:t>
      </w:r>
      <w:r w:rsidRPr="006140BC">
        <w:rPr>
          <w:rFonts w:ascii="Inter Tight" w:hAnsi="Inter Tight" w:cs="Inter Tight"/>
          <w:color w:val="002060"/>
        </w:rPr>
        <w:t> dei Campionati ai quali la Società risulti iscritta.</w:t>
      </w:r>
    </w:p>
    <w:p w14:paraId="169CA469"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Dal menù </w:t>
      </w:r>
      <w:r w:rsidRPr="006140BC">
        <w:rPr>
          <w:rFonts w:ascii="Inter Tight" w:hAnsi="Inter Tight" w:cs="Inter Tight"/>
          <w:b/>
          <w:bCs/>
          <w:i/>
          <w:iCs/>
          <w:color w:val="002060"/>
        </w:rPr>
        <w:t>Liste di presentazione</w:t>
      </w:r>
      <w:r w:rsidRPr="006140BC">
        <w:rPr>
          <w:rFonts w:ascii="Inter Tight" w:hAnsi="Inter Tight" w:cs="Inter Tight"/>
          <w:color w:val="002060"/>
        </w:rPr>
        <w:t> cliccando </w:t>
      </w:r>
      <w:r w:rsidRPr="006140BC">
        <w:rPr>
          <w:rFonts w:ascii="Inter Tight" w:hAnsi="Inter Tight" w:cs="Inter Tight"/>
          <w:b/>
          <w:bCs/>
          <w:i/>
          <w:iCs/>
          <w:color w:val="002060"/>
        </w:rPr>
        <w:t>Campionati Regionali e Provinciali</w:t>
      </w:r>
      <w:r w:rsidRPr="006140BC">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125BFE9A"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Cliccando l’</w:t>
      </w:r>
      <w:r w:rsidRPr="006140BC">
        <w:rPr>
          <w:rFonts w:ascii="Inter Tight" w:hAnsi="Inter Tight" w:cs="Inter Tight"/>
          <w:b/>
          <w:bCs/>
          <w:color w:val="002060"/>
        </w:rPr>
        <w:t>icona blu</w:t>
      </w:r>
      <w:r w:rsidRPr="006140BC">
        <w:rPr>
          <w:rFonts w:ascii="Inter Tight" w:hAnsi="Inter Tight" w:cs="Inter Tight"/>
          <w:color w:val="002060"/>
        </w:rPr>
        <w:t> con il </w:t>
      </w:r>
      <w:r w:rsidRPr="006140BC">
        <w:rPr>
          <w:rFonts w:ascii="Inter Tight" w:hAnsi="Inter Tight" w:cs="Inter Tight"/>
          <w:b/>
          <w:bCs/>
          <w:color w:val="002060"/>
        </w:rPr>
        <w:t>simbolo +</w:t>
      </w:r>
      <w:r w:rsidRPr="006140BC">
        <w:rPr>
          <w:rFonts w:ascii="Inter Tight" w:hAnsi="Inter Tight" w:cs="Inter Tight"/>
          <w:color w:val="002060"/>
        </w:rPr>
        <w:t> a fianco della relativa gara per la quale si vuole compilare la distinta, si accederà alla pagina in cui sarà possibile selezionare dal menù a sinistra gli </w:t>
      </w:r>
      <w:r w:rsidRPr="006140BC">
        <w:rPr>
          <w:rFonts w:ascii="Inter Tight" w:hAnsi="Inter Tight" w:cs="Inter Tight"/>
          <w:b/>
          <w:bCs/>
          <w:color w:val="002060"/>
        </w:rPr>
        <w:t>atleti presenti nel proprio organico</w:t>
      </w:r>
      <w:r w:rsidRPr="006140BC">
        <w:rPr>
          <w:rFonts w:ascii="Inter Tight" w:hAnsi="Inter Tight" w:cs="Inter Tight"/>
          <w:color w:val="002060"/>
        </w:rPr>
        <w:t>, nell’ordine numerico progressivo di maglia richiesto dal documento (numero 1, 2, 3 etc…).</w:t>
      </w:r>
    </w:p>
    <w:p w14:paraId="6E432519"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6140BC">
        <w:rPr>
          <w:rFonts w:ascii="Inter Tight" w:hAnsi="Inter Tight" w:cs="Inter Tight"/>
          <w:b/>
          <w:bCs/>
          <w:color w:val="002060"/>
        </w:rPr>
        <w:t>“Cap.”</w:t>
      </w:r>
      <w:r w:rsidRPr="006140BC">
        <w:rPr>
          <w:rFonts w:ascii="Inter Tight" w:hAnsi="Inter Tight" w:cs="Inter Tight"/>
          <w:color w:val="002060"/>
        </w:rPr>
        <w:t> e </w:t>
      </w:r>
      <w:r w:rsidRPr="006140BC">
        <w:rPr>
          <w:rFonts w:ascii="Inter Tight" w:hAnsi="Inter Tight" w:cs="Inter Tight"/>
          <w:b/>
          <w:bCs/>
          <w:color w:val="002060"/>
        </w:rPr>
        <w:t>“V.Cap.”</w:t>
      </w:r>
      <w:r w:rsidRPr="006140BC">
        <w:rPr>
          <w:rFonts w:ascii="Inter Tight" w:hAnsi="Inter Tight" w:cs="Inter Tight"/>
          <w:color w:val="002060"/>
        </w:rPr>
        <w:t>, cliccando sull’icona blu </w:t>
      </w:r>
      <w:r w:rsidRPr="006140BC">
        <w:rPr>
          <w:rFonts w:ascii="Inter Tight" w:hAnsi="Inter Tight" w:cs="Inter Tight"/>
          <w:b/>
          <w:bCs/>
          <w:color w:val="002060"/>
        </w:rPr>
        <w:t>-&gt;</w:t>
      </w:r>
      <w:r w:rsidRPr="006140BC">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20F3110B"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Tramite il </w:t>
      </w:r>
      <w:r w:rsidRPr="006140BC">
        <w:rPr>
          <w:rFonts w:ascii="Inter Tight" w:hAnsi="Inter Tight" w:cs="Inter Tight"/>
          <w:b/>
          <w:bCs/>
          <w:color w:val="002060"/>
        </w:rPr>
        <w:t>menù a tendina</w:t>
      </w:r>
      <w:r w:rsidRPr="006140BC">
        <w:rPr>
          <w:rFonts w:ascii="Inter Tight" w:hAnsi="Inter Tight" w:cs="Inter Tight"/>
          <w:color w:val="002060"/>
        </w:rPr>
        <w:t> in corrispondenza dell’incarico si potrà, quindi, scegliere il proprio tesserato che andrà a ricoprire il relativo ruolo.</w:t>
      </w:r>
    </w:p>
    <w:p w14:paraId="27E18846" w14:textId="77777777" w:rsidR="007632C1" w:rsidRPr="006140BC" w:rsidRDefault="007632C1" w:rsidP="007632C1">
      <w:pPr>
        <w:pStyle w:val="LndNormale1"/>
        <w:rPr>
          <w:rFonts w:ascii="Inter Tight" w:hAnsi="Inter Tight" w:cs="Inter Tight"/>
          <w:color w:val="002060"/>
          <w:szCs w:val="22"/>
        </w:rPr>
      </w:pPr>
      <w:r w:rsidRPr="006140BC">
        <w:rPr>
          <w:rFonts w:ascii="Inter Tight" w:hAnsi="Inter Tight" w:cs="Inter Tight"/>
          <w:color w:val="002060"/>
        </w:rPr>
        <w:t>Terminato l’inserimento dei suddetti nominativi, sarà sufficiente cliccare sul tasto “</w:t>
      </w:r>
      <w:r w:rsidRPr="006140BC">
        <w:rPr>
          <w:rFonts w:ascii="Inter Tight" w:hAnsi="Inter Tight" w:cs="Inter Tight"/>
          <w:b/>
          <w:bCs/>
          <w:color w:val="002060"/>
        </w:rPr>
        <w:t>salva e stampa</w:t>
      </w:r>
      <w:r w:rsidRPr="006140BC">
        <w:rPr>
          <w:rFonts w:ascii="Inter Tight" w:hAnsi="Inter Tight" w:cs="Inter Tight"/>
          <w:color w:val="002060"/>
        </w:rPr>
        <w:t xml:space="preserve">”, presente in calce alla pagina, per generare il documento di gara da sottoscrivere e consegnare il giorno </w:t>
      </w:r>
      <w:r w:rsidRPr="006140BC">
        <w:rPr>
          <w:rFonts w:ascii="Inter Tight" w:hAnsi="Inter Tight" w:cs="Inter Tight"/>
          <w:color w:val="002060"/>
          <w:szCs w:val="22"/>
        </w:rPr>
        <w:t>della gara.</w:t>
      </w:r>
    </w:p>
    <w:p w14:paraId="12359E87" w14:textId="77777777" w:rsidR="007632C1" w:rsidRPr="006140BC" w:rsidRDefault="007632C1" w:rsidP="007632C1">
      <w:pPr>
        <w:pStyle w:val="LndNormale1"/>
        <w:rPr>
          <w:rFonts w:ascii="Inter Tight" w:hAnsi="Inter Tight" w:cs="Inter Tight"/>
          <w:b/>
          <w:color w:val="002060"/>
          <w:sz w:val="24"/>
          <w:szCs w:val="24"/>
          <w:u w:val="single"/>
        </w:rPr>
      </w:pPr>
    </w:p>
    <w:p w14:paraId="2E0F6441" w14:textId="77777777" w:rsidR="007632C1" w:rsidRPr="006140BC" w:rsidRDefault="007632C1" w:rsidP="007632C1">
      <w:pPr>
        <w:pStyle w:val="LndNormale1"/>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COMPOSIZIONE PANCHINA E CAMBI PERMESSI</w:t>
      </w:r>
    </w:p>
    <w:p w14:paraId="1F85E8D5"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Nella distinta che viene presentata all’arbitro prima dell’inizio della gara possono essere indicati non più di 9 calciatori di riserva.</w:t>
      </w:r>
    </w:p>
    <w:p w14:paraId="6F41F756"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Le Società, nel corso delle gare, hanno la facoltà di sostituire sette calciatori indipendentemente dal ruolo ricoperto.</w:t>
      </w:r>
    </w:p>
    <w:p w14:paraId="50BA94C7" w14:textId="77777777" w:rsidR="007632C1" w:rsidRDefault="007632C1" w:rsidP="007632C1">
      <w:pPr>
        <w:rPr>
          <w:rFonts w:ascii="Inter Tight" w:hAnsi="Inter Tight" w:cs="Inter Tight"/>
          <w:b/>
          <w:bCs/>
          <w:color w:val="002060"/>
          <w:sz w:val="24"/>
          <w:szCs w:val="24"/>
          <w:u w:val="single"/>
        </w:rPr>
      </w:pPr>
    </w:p>
    <w:p w14:paraId="20EA7DEC" w14:textId="77777777" w:rsidR="007632C1" w:rsidRPr="006140BC" w:rsidRDefault="007632C1" w:rsidP="007632C1">
      <w:pPr>
        <w:rPr>
          <w:rFonts w:ascii="Inter Tight" w:eastAsia="MS Mincho" w:hAnsi="Inter Tight" w:cs="Inter Tight"/>
          <w:b/>
          <w:bCs/>
          <w:color w:val="17365D"/>
          <w:sz w:val="24"/>
          <w:szCs w:val="24"/>
          <w:u w:val="single"/>
        </w:rPr>
      </w:pPr>
      <w:r w:rsidRPr="006140BC">
        <w:rPr>
          <w:rFonts w:ascii="Inter Tight" w:eastAsia="MS Mincho" w:hAnsi="Inter Tight" w:cs="Inter Tight"/>
          <w:b/>
          <w:bCs/>
          <w:color w:val="17365D"/>
          <w:sz w:val="24"/>
          <w:szCs w:val="24"/>
          <w:u w:val="single"/>
        </w:rPr>
        <w:t>CAMBIO DELLE MAGLIE</w:t>
      </w:r>
    </w:p>
    <w:p w14:paraId="5EED823A" w14:textId="77777777" w:rsidR="007632C1" w:rsidRPr="00BC1F5A" w:rsidRDefault="007632C1" w:rsidP="007632C1">
      <w:pPr>
        <w:rPr>
          <w:rFonts w:ascii="Inter Tight" w:eastAsia="MS Mincho" w:hAnsi="Inter Tight" w:cs="Inter Tight"/>
          <w:color w:val="17365D"/>
          <w:sz w:val="22"/>
          <w:szCs w:val="22"/>
        </w:rPr>
      </w:pPr>
      <w:r w:rsidRPr="00BC1F5A">
        <w:rPr>
          <w:rFonts w:ascii="Inter Tight" w:eastAsia="MS Mincho" w:hAnsi="Inter Tight" w:cs="Inter Tight"/>
          <w:color w:val="17365D"/>
          <w:sz w:val="22"/>
          <w:szCs w:val="22"/>
        </w:rPr>
        <w:t xml:space="preserve">Qualora le squadre abbiano maglie di colore confondibile, spetta alla Società ospitante cambiare la propria maglia; ovviamente la squadra ospitata conserverà i propri colori. </w:t>
      </w:r>
    </w:p>
    <w:p w14:paraId="58A9CD73" w14:textId="77777777" w:rsidR="007632C1" w:rsidRDefault="007632C1" w:rsidP="007632C1">
      <w:pPr>
        <w:rPr>
          <w:rFonts w:ascii="Inter Tight" w:hAnsi="Inter Tight" w:cs="Inter Tight"/>
          <w:b/>
          <w:bCs/>
          <w:color w:val="002060"/>
          <w:sz w:val="24"/>
          <w:szCs w:val="24"/>
          <w:u w:val="single"/>
        </w:rPr>
      </w:pPr>
    </w:p>
    <w:p w14:paraId="053BA194" w14:textId="77777777" w:rsidR="007632C1" w:rsidRPr="00FC7EFA" w:rsidRDefault="007632C1" w:rsidP="007632C1">
      <w:pPr>
        <w:rPr>
          <w:rFonts w:ascii="Inter Tight" w:eastAsia="MS Mincho" w:hAnsi="Inter Tight" w:cs="Inter Tight"/>
          <w:b/>
          <w:bCs/>
          <w:color w:val="17365D"/>
          <w:sz w:val="24"/>
          <w:szCs w:val="24"/>
          <w:u w:val="single"/>
        </w:rPr>
      </w:pPr>
      <w:r w:rsidRPr="00FC7EFA">
        <w:rPr>
          <w:rFonts w:ascii="Inter Tight" w:eastAsia="MS Mincho" w:hAnsi="Inter Tight" w:cs="Inter Tight"/>
          <w:b/>
          <w:bCs/>
          <w:color w:val="17365D"/>
          <w:sz w:val="24"/>
          <w:szCs w:val="24"/>
          <w:u w:val="single"/>
        </w:rPr>
        <w:t>CALCIATORI IMPIEGATI COME ASSISTENTI DELL’ARBITRO</w:t>
      </w:r>
    </w:p>
    <w:p w14:paraId="5BB25459" w14:textId="77777777" w:rsidR="007632C1" w:rsidRPr="00BC1F5A" w:rsidRDefault="007632C1" w:rsidP="007632C1">
      <w:pPr>
        <w:rPr>
          <w:rFonts w:ascii="Inter Tight" w:eastAsia="MS Mincho" w:hAnsi="Inter Tight" w:cs="Inter Tight"/>
          <w:color w:val="17365D"/>
          <w:sz w:val="22"/>
          <w:szCs w:val="22"/>
        </w:rPr>
      </w:pPr>
      <w:r w:rsidRPr="00BC1F5A">
        <w:rPr>
          <w:rFonts w:ascii="Inter Tight" w:eastAsia="MS Mincho" w:hAnsi="Inter Tight" w:cs="Inter Tight"/>
          <w:color w:val="17365D"/>
          <w:sz w:val="22"/>
          <w:szCs w:val="22"/>
        </w:rPr>
        <w:t xml:space="preserve">Un calciatore impiegato inizialmente come assistente dell’arbitro può prendere parte alla gara, ed un giocatore inizialmente schierato in campo può, nel prosieguo della gara, essere impiegato come assistente dell’arbitro, purché non sia stato espulso. Nelle gare in cui è prevista la designazione di assistenti dell’arbitro, le Società debbono mettere a disposizione dell’arbitro, per lo svolgimento della funzione di assistente dell’arbitro, un dirigente regolarmente tesserato ai sensi dell’art. 37 – comma 1 – delle N.O.I.F., o un tecnico tesserato o un calciatore tesserato, dei quali debbono essere indicati in distinta i completi DATI ANAGRAFICI e la relativa QUALIFICA (dirigente o giocatore). </w:t>
      </w:r>
    </w:p>
    <w:p w14:paraId="635AD344" w14:textId="77777777" w:rsidR="007632C1" w:rsidRPr="00BC1F5A" w:rsidRDefault="007632C1" w:rsidP="007632C1">
      <w:pPr>
        <w:rPr>
          <w:rFonts w:ascii="Inter Tight" w:eastAsia="MS Mincho" w:hAnsi="Inter Tight" w:cs="Inter Tight"/>
          <w:color w:val="17365D"/>
          <w:sz w:val="22"/>
          <w:szCs w:val="22"/>
        </w:rPr>
      </w:pPr>
    </w:p>
    <w:p w14:paraId="2E67B7FD" w14:textId="77777777" w:rsidR="007632C1" w:rsidRPr="00FC7EFA" w:rsidRDefault="007632C1" w:rsidP="007632C1">
      <w:pPr>
        <w:rPr>
          <w:rFonts w:ascii="Inter Tight" w:eastAsia="MS Mincho" w:hAnsi="Inter Tight" w:cs="Inter Tight"/>
          <w:b/>
          <w:bCs/>
          <w:color w:val="17365D"/>
          <w:sz w:val="24"/>
          <w:szCs w:val="24"/>
          <w:u w:val="single"/>
        </w:rPr>
      </w:pPr>
      <w:r w:rsidRPr="00FC7EFA">
        <w:rPr>
          <w:rFonts w:ascii="Inter Tight" w:eastAsia="MS Mincho" w:hAnsi="Inter Tight" w:cs="Inter Tight"/>
          <w:b/>
          <w:bCs/>
          <w:color w:val="17365D"/>
          <w:sz w:val="24"/>
          <w:szCs w:val="24"/>
          <w:u w:val="single"/>
        </w:rPr>
        <w:t>PROSECUZIONE O DISPUTA DELLE GARE CON LUCE ARTIFICIALE</w:t>
      </w:r>
    </w:p>
    <w:p w14:paraId="5C0A280B" w14:textId="77777777" w:rsidR="007632C1" w:rsidRPr="00BC1F5A" w:rsidRDefault="007632C1" w:rsidP="007632C1">
      <w:pPr>
        <w:rPr>
          <w:rFonts w:ascii="Inter Tight" w:eastAsia="MS Mincho" w:hAnsi="Inter Tight" w:cs="Inter Tight"/>
          <w:color w:val="17365D"/>
          <w:sz w:val="22"/>
          <w:szCs w:val="22"/>
        </w:rPr>
      </w:pPr>
      <w:r w:rsidRPr="00BC1F5A">
        <w:rPr>
          <w:rFonts w:ascii="Inter Tight" w:eastAsia="MS Mincho" w:hAnsi="Inter Tight" w:cs="Inter Tight"/>
          <w:color w:val="17365D"/>
          <w:sz w:val="22"/>
          <w:szCs w:val="22"/>
        </w:rPr>
        <w:t xml:space="preserve">Nei campi di gioco muniti di impianto di illuminazione regolarmente collaudato dai tecnici della F.I.G.C., viene autorizzata la prosecuzione o la disputa delle gare poste in calendario con la luce artificiale. </w:t>
      </w:r>
    </w:p>
    <w:p w14:paraId="0CAF249C" w14:textId="77777777" w:rsidR="007632C1" w:rsidRPr="006140BC" w:rsidRDefault="007632C1" w:rsidP="007632C1">
      <w:pPr>
        <w:rPr>
          <w:rFonts w:ascii="Inter Tight" w:hAnsi="Inter Tight" w:cs="Inter Tight"/>
          <w:b/>
          <w:bCs/>
          <w:color w:val="002060"/>
          <w:sz w:val="24"/>
          <w:szCs w:val="24"/>
          <w:u w:val="single"/>
        </w:rPr>
      </w:pPr>
    </w:p>
    <w:p w14:paraId="361C3CC1" w14:textId="77777777" w:rsidR="007632C1" w:rsidRPr="006140BC" w:rsidRDefault="007632C1" w:rsidP="007632C1">
      <w:pPr>
        <w:rPr>
          <w:rFonts w:ascii="Inter Tight" w:hAnsi="Inter Tight" w:cs="Inter Tight"/>
          <w:b/>
          <w:bCs/>
          <w:color w:val="002060"/>
          <w:sz w:val="24"/>
          <w:szCs w:val="24"/>
          <w:u w:val="single"/>
        </w:rPr>
      </w:pPr>
      <w:r w:rsidRPr="006140BC">
        <w:rPr>
          <w:rFonts w:ascii="Inter Tight" w:hAnsi="Inter Tight" w:cs="Inter Tight"/>
          <w:b/>
          <w:bCs/>
          <w:color w:val="002060"/>
          <w:sz w:val="24"/>
          <w:szCs w:val="24"/>
          <w:u w:val="single"/>
        </w:rPr>
        <w:t xml:space="preserve">DISPOSIZIONI ORGANIZZATIVE </w:t>
      </w:r>
    </w:p>
    <w:p w14:paraId="745387E9" w14:textId="688F8BC5" w:rsidR="007632C1" w:rsidRPr="006140BC" w:rsidRDefault="007632C1" w:rsidP="007632C1">
      <w:pPr>
        <w:pStyle w:val="LndNormale1"/>
        <w:rPr>
          <w:rFonts w:ascii="Inter Tight" w:hAnsi="Inter Tight" w:cs="Inter Tight"/>
          <w:color w:val="002060"/>
          <w:szCs w:val="22"/>
        </w:rPr>
      </w:pPr>
      <w:r w:rsidRPr="006140BC">
        <w:rPr>
          <w:rFonts w:ascii="Inter Tight" w:hAnsi="Inter Tight" w:cs="Inter Tight"/>
          <w:color w:val="002060"/>
          <w:szCs w:val="22"/>
        </w:rPr>
        <w:t>Si evidenzia che la 1° giornata di ritorno di tutti i gironi verrà disputata il giorno 21.10.2026 (Mercoledì). Le gare di questa giornata sono state d’ufficio programmate per le ore 1</w:t>
      </w:r>
      <w:r>
        <w:rPr>
          <w:rFonts w:ascii="Inter Tight" w:hAnsi="Inter Tight" w:cs="Inter Tight"/>
          <w:color w:val="002060"/>
          <w:szCs w:val="22"/>
        </w:rPr>
        <w:t>6:0</w:t>
      </w:r>
      <w:r w:rsidRPr="006140BC">
        <w:rPr>
          <w:rFonts w:ascii="Inter Tight" w:hAnsi="Inter Tight" w:cs="Inter Tight"/>
          <w:color w:val="002060"/>
          <w:szCs w:val="22"/>
        </w:rPr>
        <w:t xml:space="preserve">0. </w:t>
      </w:r>
    </w:p>
    <w:p w14:paraId="4391E0A4" w14:textId="77777777" w:rsidR="007632C1" w:rsidRPr="006140BC" w:rsidRDefault="007632C1" w:rsidP="007632C1">
      <w:pPr>
        <w:pStyle w:val="LndNormale1"/>
        <w:rPr>
          <w:rFonts w:ascii="Inter Tight" w:hAnsi="Inter Tight" w:cs="Inter Tight"/>
          <w:b/>
          <w:bCs/>
          <w:color w:val="002060"/>
          <w:szCs w:val="22"/>
        </w:rPr>
      </w:pPr>
      <w:r w:rsidRPr="006140BC">
        <w:rPr>
          <w:rFonts w:ascii="Inter Tight" w:hAnsi="Inter Tight" w:cs="Inter Tight"/>
          <w:color w:val="002060"/>
          <w:szCs w:val="22"/>
        </w:rPr>
        <w:t xml:space="preserve">Eventuali richieste di variazione dovranno pervenire alla Segreteria della Delegazione Provinciale </w:t>
      </w:r>
      <w:r w:rsidRPr="006140BC">
        <w:rPr>
          <w:rFonts w:ascii="Inter Tight" w:hAnsi="Inter Tight" w:cs="Inter Tight"/>
          <w:color w:val="002060"/>
        </w:rPr>
        <w:t xml:space="preserve">tramite il </w:t>
      </w:r>
      <w:r w:rsidRPr="006140BC">
        <w:rPr>
          <w:rFonts w:ascii="Inter Tight" w:hAnsi="Inter Tight" w:cs="Inter Tight"/>
          <w:b/>
          <w:bCs/>
          <w:color w:val="002060"/>
        </w:rPr>
        <w:t xml:space="preserve">Portale Servizi LND (https://portaleservizi.lnd.it) menu Programmazione Gare </w:t>
      </w:r>
      <w:r w:rsidRPr="006140BC">
        <w:rPr>
          <w:rFonts w:ascii="Inter Tight" w:hAnsi="Inter Tight" w:cs="Inter Tight"/>
          <w:color w:val="002060"/>
        </w:rPr>
        <w:t xml:space="preserve">con tutta la </w:t>
      </w:r>
      <w:r w:rsidRPr="006140BC">
        <w:rPr>
          <w:rFonts w:ascii="Inter Tight" w:hAnsi="Inter Tight" w:cs="Inter Tight"/>
          <w:color w:val="002060"/>
        </w:rPr>
        <w:lastRenderedPageBreak/>
        <w:t xml:space="preserve">documentazione necessaria, compreso l’assenso della squadra avversaria, inderogabilmente  </w:t>
      </w:r>
      <w:r w:rsidRPr="006140BC">
        <w:rPr>
          <w:rFonts w:ascii="Inter Tight" w:hAnsi="Inter Tight" w:cs="Inter Tight"/>
          <w:b/>
          <w:color w:val="002060"/>
        </w:rPr>
        <w:t xml:space="preserve">entro le ore 23:59 di </w:t>
      </w:r>
      <w:r w:rsidRPr="006140BC">
        <w:rPr>
          <w:rFonts w:ascii="Inter Tight" w:hAnsi="Inter Tight" w:cs="Inter Tight"/>
          <w:b/>
          <w:bCs/>
          <w:color w:val="002060"/>
          <w:szCs w:val="22"/>
        </w:rPr>
        <w:t>GIOVEDÌ 15.10.2026.</w:t>
      </w:r>
    </w:p>
    <w:p w14:paraId="4E63DC1A" w14:textId="77777777" w:rsidR="007632C1" w:rsidRPr="006140BC" w:rsidRDefault="007632C1" w:rsidP="007632C1">
      <w:pPr>
        <w:rPr>
          <w:rFonts w:ascii="Inter Tight" w:hAnsi="Inter Tight" w:cs="Inter Tight"/>
          <w:color w:val="002060"/>
          <w:sz w:val="22"/>
          <w:szCs w:val="22"/>
          <w:highlight w:val="yellow"/>
        </w:rPr>
      </w:pPr>
    </w:p>
    <w:p w14:paraId="67FFBA31" w14:textId="77777777" w:rsidR="007632C1" w:rsidRPr="006140BC" w:rsidRDefault="007632C1" w:rsidP="007632C1">
      <w:pPr>
        <w:pStyle w:val="LndNormale1"/>
        <w:jc w:val="left"/>
        <w:rPr>
          <w:rFonts w:ascii="Inter Tight" w:hAnsi="Inter Tight" w:cs="Inter Tight"/>
          <w:b/>
          <w:color w:val="002060"/>
          <w:sz w:val="24"/>
          <w:szCs w:val="24"/>
          <w:u w:val="single"/>
        </w:rPr>
      </w:pPr>
      <w:r w:rsidRPr="006140BC">
        <w:rPr>
          <w:rFonts w:ascii="Inter Tight" w:hAnsi="Inter Tight" w:cs="Inter Tight"/>
          <w:b/>
          <w:color w:val="002060"/>
          <w:sz w:val="24"/>
          <w:szCs w:val="24"/>
          <w:u w:val="single"/>
        </w:rPr>
        <w:t>RICHIESTA VARIAZIONE GARE</w:t>
      </w:r>
    </w:p>
    <w:p w14:paraId="5896E774"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 xml:space="preserve">Non saranno rinviate gare a data da destinarsi. </w:t>
      </w:r>
    </w:p>
    <w:p w14:paraId="303A3E6F"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4579F460"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 xml:space="preserve">Le variazioni dovranno pervenire alla Segreteria della Delegazione Provinciale tramite il </w:t>
      </w:r>
      <w:r w:rsidRPr="006140BC">
        <w:rPr>
          <w:rFonts w:ascii="Inter Tight" w:hAnsi="Inter Tight" w:cs="Inter Tight"/>
          <w:b/>
          <w:bCs/>
          <w:color w:val="002060"/>
        </w:rPr>
        <w:t xml:space="preserve">Portale Servizi LND (https://portaleservizi.lnd.it) menu Programmazione Gare </w:t>
      </w:r>
      <w:r w:rsidRPr="006140BC">
        <w:rPr>
          <w:rFonts w:ascii="Inter Tight" w:hAnsi="Inter Tight" w:cs="Inter Tight"/>
          <w:color w:val="002060"/>
        </w:rPr>
        <w:t xml:space="preserve">con tutta la documentazione necessaria, compreso l’assenso della squadra avversaria, inderogabilmente  </w:t>
      </w:r>
      <w:r w:rsidRPr="006140BC">
        <w:rPr>
          <w:rFonts w:ascii="Inter Tight" w:hAnsi="Inter Tight" w:cs="Inter Tight"/>
          <w:b/>
          <w:color w:val="002060"/>
        </w:rPr>
        <w:t>entro le ore 23:59 del lunedì antecedente la gara o entro le 72 ore in caso di turno infrasettimanale</w:t>
      </w:r>
      <w:r w:rsidRPr="006140BC">
        <w:rPr>
          <w:rFonts w:ascii="Inter Tight" w:hAnsi="Inter Tight" w:cs="Inter Tight"/>
          <w:color w:val="002060"/>
        </w:rPr>
        <w:t xml:space="preserve">. </w:t>
      </w:r>
      <w:r w:rsidRPr="006140BC">
        <w:rPr>
          <w:rFonts w:ascii="Inter Tight" w:hAnsi="Inter Tight" w:cs="Inter Tight"/>
          <w:color w:val="002060"/>
          <w:u w:val="single"/>
        </w:rPr>
        <w:t>Decorso tale termine il portale bloccherà ogni istanza di richiesta variazione</w:t>
      </w:r>
      <w:r w:rsidRPr="006140BC">
        <w:rPr>
          <w:rFonts w:ascii="Inter Tight" w:hAnsi="Inter Tight" w:cs="Inter Tight"/>
          <w:color w:val="002060"/>
        </w:rPr>
        <w:t>.</w:t>
      </w:r>
    </w:p>
    <w:p w14:paraId="72A0EEB9" w14:textId="77777777" w:rsidR="007632C1" w:rsidRPr="006140BC" w:rsidRDefault="007632C1" w:rsidP="007632C1">
      <w:pPr>
        <w:pStyle w:val="LndNormale1"/>
        <w:rPr>
          <w:rFonts w:ascii="Inter Tight" w:hAnsi="Inter Tight" w:cs="Inter Tight"/>
          <w:color w:val="002060"/>
        </w:rPr>
      </w:pPr>
      <w:r w:rsidRPr="006140BC">
        <w:rPr>
          <w:rFonts w:ascii="Inter Tight" w:hAnsi="Inter Tight" w:cs="Inter Tight"/>
          <w:color w:val="002060"/>
        </w:rPr>
        <w:t>Per il cambio del campo di giuoco e la variazione di inizio gara che non supera i 30 minuti non è necessaria la dichiarazione di consenso della squadra avversaria.</w:t>
      </w:r>
    </w:p>
    <w:p w14:paraId="22F325F8" w14:textId="77777777" w:rsidR="007632C1" w:rsidRPr="006140BC" w:rsidRDefault="007632C1" w:rsidP="007632C1">
      <w:pPr>
        <w:rPr>
          <w:rFonts w:ascii="Inter Tight" w:hAnsi="Inter Tight" w:cs="Inter Tight"/>
          <w:i/>
          <w:iCs/>
          <w:color w:val="002060"/>
          <w:sz w:val="22"/>
          <w:szCs w:val="22"/>
        </w:rPr>
      </w:pPr>
      <w:r w:rsidRPr="006140BC">
        <w:rPr>
          <w:rFonts w:ascii="Inter Tight" w:hAnsi="Inter Tight" w:cs="Inter Tight"/>
          <w:i/>
          <w:iCs/>
          <w:color w:val="002060"/>
          <w:sz w:val="22"/>
          <w:szCs w:val="22"/>
        </w:rPr>
        <w:t>Al fine della tutela della regolarità dell’attività sportiva, non sono consentite, per alcun motivo, inversioni di campo.</w:t>
      </w:r>
    </w:p>
    <w:p w14:paraId="6504712F" w14:textId="77777777" w:rsidR="007632C1" w:rsidRPr="006140BC" w:rsidRDefault="007632C1" w:rsidP="007632C1">
      <w:pPr>
        <w:rPr>
          <w:rFonts w:ascii="Inter Tight" w:hAnsi="Inter Tight" w:cs="Inter Tight"/>
          <w:i/>
          <w:iCs/>
          <w:color w:val="002060"/>
          <w:sz w:val="22"/>
          <w:szCs w:val="22"/>
        </w:rPr>
      </w:pPr>
    </w:p>
    <w:p w14:paraId="76770CF6" w14:textId="77777777" w:rsidR="007632C1" w:rsidRPr="006140BC" w:rsidRDefault="007632C1" w:rsidP="007632C1">
      <w:pPr>
        <w:pStyle w:val="LndNormale1"/>
        <w:jc w:val="left"/>
        <w:rPr>
          <w:rFonts w:ascii="Inter Tight" w:hAnsi="Inter Tight" w:cs="Inter Tight"/>
          <w:b/>
          <w:i/>
          <w:iCs/>
          <w:color w:val="002060"/>
          <w:szCs w:val="22"/>
        </w:rPr>
      </w:pPr>
      <w:r w:rsidRPr="006140BC">
        <w:rPr>
          <w:rFonts w:ascii="Inter Tight" w:hAnsi="Inter Tight" w:cs="Inter Tight"/>
          <w:b/>
          <w:i/>
          <w:iCs/>
          <w:color w:val="002060"/>
          <w:szCs w:val="22"/>
        </w:rPr>
        <w:t>PROCEDURA VARIAZIONI GARE</w:t>
      </w:r>
    </w:p>
    <w:p w14:paraId="503920FE" w14:textId="77777777" w:rsidR="007632C1" w:rsidRPr="006140BC" w:rsidRDefault="007632C1" w:rsidP="007632C1">
      <w:pPr>
        <w:rPr>
          <w:rFonts w:ascii="Inter Tight" w:hAnsi="Inter Tight" w:cs="Inter Tight"/>
          <w:b/>
          <w:bCs/>
          <w:color w:val="002060"/>
          <w:sz w:val="22"/>
          <w:szCs w:val="22"/>
        </w:rPr>
      </w:pPr>
      <w:r w:rsidRPr="006140BC">
        <w:rPr>
          <w:rFonts w:ascii="Inter Tight" w:hAnsi="Inter Tight" w:cs="Inter Tight"/>
          <w:b/>
          <w:bCs/>
          <w:color w:val="002060"/>
          <w:sz w:val="22"/>
          <w:szCs w:val="22"/>
        </w:rPr>
        <w:t>Tutte le variazioni</w:t>
      </w:r>
      <w:r w:rsidRPr="006140BC">
        <w:rPr>
          <w:rFonts w:ascii="Inter Tight" w:hAnsi="Inter Tight" w:cs="Inter Tight"/>
          <w:color w:val="002060"/>
          <w:sz w:val="22"/>
          <w:szCs w:val="22"/>
        </w:rPr>
        <w:t xml:space="preserve"> gare saranno gestite tramite il </w:t>
      </w:r>
      <w:r w:rsidRPr="006140BC">
        <w:rPr>
          <w:rFonts w:ascii="Inter Tight" w:hAnsi="Inter Tight" w:cs="Inter Tight"/>
          <w:b/>
          <w:bCs/>
          <w:color w:val="002060"/>
          <w:sz w:val="22"/>
          <w:szCs w:val="22"/>
        </w:rPr>
        <w:t>Portale Servizi LND</w:t>
      </w:r>
      <w:r w:rsidRPr="006140BC">
        <w:rPr>
          <w:rFonts w:ascii="Inter Tight" w:hAnsi="Inter Tight" w:cs="Inter Tight"/>
          <w:color w:val="002060"/>
          <w:sz w:val="22"/>
          <w:szCs w:val="22"/>
        </w:rPr>
        <w:t xml:space="preserve"> raggiungibile sia dall’area società (selezionare la voce “Portale Servizi” nel menu principale) che dal seguente indirizzo </w:t>
      </w:r>
      <w:r w:rsidRPr="006140BC">
        <w:rPr>
          <w:rFonts w:ascii="Inter Tight" w:hAnsi="Inter Tight" w:cs="Inter Tight"/>
          <w:b/>
          <w:bCs/>
          <w:color w:val="002060"/>
          <w:sz w:val="22"/>
          <w:szCs w:val="22"/>
        </w:rPr>
        <w:t>https://portaleservizi.lnd.it</w:t>
      </w:r>
    </w:p>
    <w:p w14:paraId="3AB39235"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Le richieste di variazione dovranno essere prodotte entrando nel menu </w:t>
      </w:r>
      <w:r w:rsidRPr="006140BC">
        <w:rPr>
          <w:rFonts w:ascii="Inter Tight" w:hAnsi="Inter Tight" w:cs="Inter Tight"/>
          <w:b/>
          <w:bCs/>
          <w:color w:val="002060"/>
          <w:sz w:val="22"/>
          <w:szCs w:val="22"/>
        </w:rPr>
        <w:t>“Programmazione Gare”</w:t>
      </w:r>
      <w:r w:rsidRPr="006140BC">
        <w:rPr>
          <w:rFonts w:ascii="Inter Tight" w:hAnsi="Inter Tight" w:cs="Inter Tight"/>
          <w:color w:val="002060"/>
          <w:sz w:val="22"/>
          <w:szCs w:val="22"/>
        </w:rPr>
        <w:t xml:space="preserve"> e cliccando successivamente </w:t>
      </w:r>
      <w:r w:rsidRPr="006140BC">
        <w:rPr>
          <w:rFonts w:ascii="Inter Tight" w:hAnsi="Inter Tight" w:cs="Inter Tight"/>
          <w:b/>
          <w:bCs/>
          <w:color w:val="002060"/>
          <w:sz w:val="22"/>
          <w:szCs w:val="22"/>
        </w:rPr>
        <w:t>“Lista Gare”</w:t>
      </w:r>
      <w:r w:rsidRPr="006140BC">
        <w:rPr>
          <w:rFonts w:ascii="Inter Tight" w:hAnsi="Inter Tight" w:cs="Inter Tight"/>
          <w:color w:val="002060"/>
          <w:sz w:val="22"/>
          <w:szCs w:val="22"/>
        </w:rPr>
        <w:t xml:space="preserve">. Il sistema genererà l’elenco in ordine cronologico di tutte le gare interne della propria società. </w:t>
      </w:r>
    </w:p>
    <w:p w14:paraId="15FCBE3E"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C1B12D6"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Per apportare variazioni alle gare, che sia data, orario o campo di gioco, la </w:t>
      </w:r>
      <w:r w:rsidRPr="006140BC">
        <w:rPr>
          <w:rFonts w:ascii="Inter Tight" w:hAnsi="Inter Tight" w:cs="Inter Tight"/>
          <w:b/>
          <w:bCs/>
          <w:color w:val="002060"/>
          <w:sz w:val="22"/>
          <w:szCs w:val="22"/>
        </w:rPr>
        <w:t>Società ospitante</w:t>
      </w:r>
      <w:r w:rsidRPr="006140BC">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5AE6C10"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All’interno della gara selezionata, oltre a consultare gli estremi della gara da modificare e i contatti della squadra ospite, si possono:</w:t>
      </w:r>
    </w:p>
    <w:p w14:paraId="1F74973A" w14:textId="77777777" w:rsidR="007632C1" w:rsidRPr="006140BC" w:rsidRDefault="007632C1" w:rsidP="007632C1">
      <w:pPr>
        <w:pStyle w:val="Paragrafoelenco"/>
        <w:numPr>
          <w:ilvl w:val="0"/>
          <w:numId w:val="8"/>
        </w:numPr>
        <w:spacing w:after="160"/>
        <w:jc w:val="left"/>
        <w:rPr>
          <w:rFonts w:ascii="Inter Tight" w:hAnsi="Inter Tight" w:cs="Inter Tight"/>
          <w:b/>
          <w:bCs/>
          <w:color w:val="002060"/>
          <w:sz w:val="22"/>
          <w:szCs w:val="22"/>
        </w:rPr>
      </w:pPr>
      <w:r w:rsidRPr="006140BC">
        <w:rPr>
          <w:rFonts w:ascii="Inter Tight" w:hAnsi="Inter Tight" w:cs="Inter Tight"/>
          <w:b/>
          <w:bCs/>
          <w:color w:val="002060"/>
          <w:sz w:val="22"/>
          <w:szCs w:val="22"/>
        </w:rPr>
        <w:t>variare il campo di gioco;</w:t>
      </w:r>
    </w:p>
    <w:p w14:paraId="56DA57BF" w14:textId="77777777" w:rsidR="007632C1" w:rsidRPr="006140BC" w:rsidRDefault="007632C1" w:rsidP="007632C1">
      <w:pPr>
        <w:pStyle w:val="Paragrafoelenco"/>
        <w:numPr>
          <w:ilvl w:val="0"/>
          <w:numId w:val="8"/>
        </w:numPr>
        <w:spacing w:after="160"/>
        <w:jc w:val="left"/>
        <w:rPr>
          <w:rFonts w:ascii="Inter Tight" w:hAnsi="Inter Tight" w:cs="Inter Tight"/>
          <w:b/>
          <w:bCs/>
          <w:color w:val="002060"/>
          <w:sz w:val="22"/>
          <w:szCs w:val="22"/>
        </w:rPr>
      </w:pPr>
      <w:r w:rsidRPr="006140BC">
        <w:rPr>
          <w:rFonts w:ascii="Inter Tight" w:hAnsi="Inter Tight" w:cs="Inter Tight"/>
          <w:b/>
          <w:bCs/>
          <w:color w:val="002060"/>
          <w:sz w:val="22"/>
          <w:szCs w:val="22"/>
        </w:rPr>
        <w:t>variare il giorno di gioco;</w:t>
      </w:r>
    </w:p>
    <w:p w14:paraId="116525C3" w14:textId="77777777" w:rsidR="007632C1" w:rsidRPr="006140BC" w:rsidRDefault="007632C1" w:rsidP="007632C1">
      <w:pPr>
        <w:pStyle w:val="Paragrafoelenco"/>
        <w:numPr>
          <w:ilvl w:val="0"/>
          <w:numId w:val="8"/>
        </w:numPr>
        <w:spacing w:after="160"/>
        <w:jc w:val="left"/>
        <w:rPr>
          <w:rFonts w:ascii="Inter Tight" w:hAnsi="Inter Tight" w:cs="Inter Tight"/>
          <w:b/>
          <w:bCs/>
          <w:color w:val="002060"/>
          <w:sz w:val="22"/>
          <w:szCs w:val="22"/>
        </w:rPr>
      </w:pPr>
      <w:r w:rsidRPr="006140BC">
        <w:rPr>
          <w:rFonts w:ascii="Inter Tight" w:hAnsi="Inter Tight" w:cs="Inter Tight"/>
          <w:b/>
          <w:bCs/>
          <w:color w:val="002060"/>
          <w:sz w:val="22"/>
          <w:szCs w:val="22"/>
        </w:rPr>
        <w:t>variare l’orario di gioco;</w:t>
      </w:r>
    </w:p>
    <w:p w14:paraId="7066687A" w14:textId="77777777" w:rsidR="007632C1" w:rsidRPr="006140BC" w:rsidRDefault="007632C1" w:rsidP="007632C1">
      <w:pPr>
        <w:pStyle w:val="Paragrafoelenco"/>
        <w:numPr>
          <w:ilvl w:val="0"/>
          <w:numId w:val="8"/>
        </w:numPr>
        <w:spacing w:after="160"/>
        <w:jc w:val="left"/>
        <w:rPr>
          <w:rFonts w:ascii="Inter Tight" w:hAnsi="Inter Tight" w:cs="Inter Tight"/>
          <w:color w:val="002060"/>
          <w:sz w:val="22"/>
          <w:szCs w:val="22"/>
        </w:rPr>
      </w:pPr>
      <w:r w:rsidRPr="006140BC">
        <w:rPr>
          <w:rFonts w:ascii="Inter Tight" w:hAnsi="Inter Tight" w:cs="Inter Tight"/>
          <w:color w:val="002060"/>
          <w:sz w:val="22"/>
          <w:szCs w:val="22"/>
        </w:rPr>
        <w:t>segnalare se la variazione è stata richiesta dalla squadra ospite;</w:t>
      </w:r>
    </w:p>
    <w:p w14:paraId="23C30AD5" w14:textId="77777777" w:rsidR="007632C1" w:rsidRPr="006140BC" w:rsidRDefault="007632C1" w:rsidP="007632C1">
      <w:pPr>
        <w:pStyle w:val="Paragrafoelenco"/>
        <w:numPr>
          <w:ilvl w:val="0"/>
          <w:numId w:val="8"/>
        </w:numPr>
        <w:contextualSpacing w:val="0"/>
        <w:jc w:val="left"/>
        <w:rPr>
          <w:rFonts w:ascii="Inter Tight" w:hAnsi="Inter Tight" w:cs="Inter Tight"/>
          <w:color w:val="002060"/>
          <w:sz w:val="22"/>
          <w:szCs w:val="22"/>
        </w:rPr>
      </w:pPr>
      <w:r w:rsidRPr="006140BC">
        <w:rPr>
          <w:rFonts w:ascii="Inter Tight" w:hAnsi="Inter Tight" w:cs="Inter Tight"/>
          <w:color w:val="002060"/>
          <w:sz w:val="22"/>
          <w:szCs w:val="22"/>
        </w:rPr>
        <w:t>scrivere la motivazione della richiesta.</w:t>
      </w:r>
    </w:p>
    <w:p w14:paraId="0C834042"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2244E444" w14:textId="77777777" w:rsidR="007632C1" w:rsidRPr="006140BC" w:rsidRDefault="007632C1" w:rsidP="007632C1">
      <w:pPr>
        <w:rPr>
          <w:rFonts w:ascii="Inter Tight" w:hAnsi="Inter Tight" w:cs="Inter Tight"/>
          <w:b/>
          <w:bCs/>
          <w:color w:val="002060"/>
          <w:sz w:val="22"/>
          <w:szCs w:val="22"/>
        </w:rPr>
      </w:pPr>
      <w:r w:rsidRPr="006140BC">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47F5D8B3"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 xml:space="preserve">La </w:t>
      </w:r>
      <w:r w:rsidRPr="006140BC">
        <w:rPr>
          <w:rFonts w:ascii="Inter Tight" w:hAnsi="Inter Tight" w:cs="Inter Tight"/>
          <w:b/>
          <w:bCs/>
          <w:color w:val="002060"/>
          <w:sz w:val="22"/>
          <w:szCs w:val="22"/>
        </w:rPr>
        <w:t>Società ospitata</w:t>
      </w:r>
      <w:r w:rsidRPr="006140BC">
        <w:rPr>
          <w:rFonts w:ascii="Inter Tight" w:hAnsi="Inter Tight" w:cs="Inter Tight"/>
          <w:color w:val="002060"/>
          <w:sz w:val="22"/>
          <w:szCs w:val="22"/>
        </w:rPr>
        <w:t xml:space="preserve">, alla voce </w:t>
      </w:r>
      <w:r w:rsidRPr="006140BC">
        <w:rPr>
          <w:rFonts w:ascii="Inter Tight" w:hAnsi="Inter Tight" w:cs="Inter Tight"/>
          <w:b/>
          <w:bCs/>
          <w:color w:val="002060"/>
          <w:sz w:val="22"/>
          <w:szCs w:val="22"/>
        </w:rPr>
        <w:t>“Richieste pervenute”</w:t>
      </w:r>
      <w:r w:rsidRPr="006140BC">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6140BC">
        <w:rPr>
          <w:rFonts w:ascii="Inter Tight" w:hAnsi="Inter Tight" w:cs="Inter Tight"/>
          <w:b/>
          <w:bCs/>
          <w:color w:val="002060"/>
          <w:sz w:val="22"/>
          <w:szCs w:val="22"/>
        </w:rPr>
        <w:t>“azioni”</w:t>
      </w:r>
      <w:r w:rsidRPr="006140BC">
        <w:rPr>
          <w:rFonts w:ascii="Inter Tight" w:hAnsi="Inter Tight" w:cs="Inter Tight"/>
          <w:color w:val="002060"/>
          <w:sz w:val="22"/>
          <w:szCs w:val="22"/>
        </w:rPr>
        <w:t xml:space="preserve"> appariranno due pulsanti: </w:t>
      </w:r>
      <w:r w:rsidRPr="006140BC">
        <w:rPr>
          <w:rFonts w:ascii="Inter Tight" w:hAnsi="Inter Tight" w:cs="Inter Tight"/>
          <w:b/>
          <w:bCs/>
          <w:color w:val="002060"/>
          <w:sz w:val="22"/>
          <w:szCs w:val="22"/>
        </w:rPr>
        <w:t>“accetta”</w:t>
      </w:r>
      <w:r w:rsidRPr="006140BC">
        <w:rPr>
          <w:rFonts w:ascii="Inter Tight" w:hAnsi="Inter Tight" w:cs="Inter Tight"/>
          <w:color w:val="002060"/>
          <w:sz w:val="22"/>
          <w:szCs w:val="22"/>
        </w:rPr>
        <w:t xml:space="preserve"> e </w:t>
      </w:r>
      <w:r w:rsidRPr="006140BC">
        <w:rPr>
          <w:rFonts w:ascii="Inter Tight" w:hAnsi="Inter Tight" w:cs="Inter Tight"/>
          <w:b/>
          <w:bCs/>
          <w:color w:val="002060"/>
          <w:sz w:val="22"/>
          <w:szCs w:val="22"/>
        </w:rPr>
        <w:t>“rifiuta”</w:t>
      </w:r>
      <w:r w:rsidRPr="006140BC">
        <w:rPr>
          <w:rFonts w:ascii="Inter Tight" w:hAnsi="Inter Tight" w:cs="Inter Tight"/>
          <w:color w:val="002060"/>
          <w:sz w:val="22"/>
          <w:szCs w:val="22"/>
        </w:rPr>
        <w:t>, con la possibilità di scrivere una motivazione.</w:t>
      </w:r>
    </w:p>
    <w:p w14:paraId="3D871641" w14:textId="77777777" w:rsidR="007632C1" w:rsidRPr="006140BC" w:rsidRDefault="007632C1" w:rsidP="007632C1">
      <w:pPr>
        <w:rPr>
          <w:rFonts w:ascii="Inter Tight" w:hAnsi="Inter Tight" w:cs="Inter Tight"/>
          <w:color w:val="002060"/>
          <w:sz w:val="22"/>
          <w:szCs w:val="22"/>
          <w:highlight w:val="yellow"/>
        </w:rPr>
      </w:pPr>
      <w:r w:rsidRPr="006140BC">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6140BC">
        <w:rPr>
          <w:rFonts w:ascii="Inter Tight" w:hAnsi="Inter Tight" w:cs="Inter Tight"/>
          <w:color w:val="002060"/>
          <w:sz w:val="22"/>
          <w:szCs w:val="22"/>
        </w:rPr>
        <w:t>.</w:t>
      </w:r>
    </w:p>
    <w:p w14:paraId="026DA38B" w14:textId="77777777" w:rsidR="007632C1" w:rsidRPr="006140BC" w:rsidRDefault="007632C1" w:rsidP="007632C1">
      <w:pPr>
        <w:rPr>
          <w:rFonts w:ascii="Inter Tight" w:hAnsi="Inter Tight" w:cs="Inter Tight"/>
          <w:color w:val="002060"/>
          <w:sz w:val="22"/>
          <w:szCs w:val="22"/>
          <w:highlight w:val="yellow"/>
        </w:rPr>
      </w:pPr>
    </w:p>
    <w:p w14:paraId="4327BC80"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6774C66" w14:textId="77777777" w:rsidR="007632C1" w:rsidRPr="006140BC" w:rsidRDefault="007632C1" w:rsidP="007632C1">
      <w:pPr>
        <w:rPr>
          <w:rFonts w:ascii="Inter Tight" w:hAnsi="Inter Tight" w:cs="Inter Tight"/>
          <w:color w:val="002060"/>
          <w:sz w:val="22"/>
          <w:szCs w:val="22"/>
        </w:rPr>
      </w:pPr>
      <w:r w:rsidRPr="006140BC">
        <w:rPr>
          <w:rFonts w:ascii="Inter Tight" w:hAnsi="Inter Tight" w:cs="Inter Tight"/>
          <w:color w:val="002060"/>
          <w:sz w:val="22"/>
          <w:szCs w:val="22"/>
        </w:rPr>
        <w:lastRenderedPageBreak/>
        <w:t xml:space="preserve">Ogni qualvolta una società riceve una richiesta di variazione gara, al presidente o soggetto delegato arriva una mail, ed anche una notifica </w:t>
      </w:r>
      <w:proofErr w:type="spellStart"/>
      <w:r w:rsidRPr="006140BC">
        <w:rPr>
          <w:rFonts w:ascii="Inter Tight" w:hAnsi="Inter Tight" w:cs="Inter Tight"/>
          <w:color w:val="002060"/>
          <w:sz w:val="22"/>
          <w:szCs w:val="22"/>
        </w:rPr>
        <w:t>push</w:t>
      </w:r>
      <w:proofErr w:type="spellEnd"/>
      <w:r w:rsidRPr="006140BC">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bookmarkEnd w:id="14"/>
    <w:p w14:paraId="53BBC300" w14:textId="77777777" w:rsidR="00CD3F26" w:rsidRDefault="00CD3F26" w:rsidP="006B7A58">
      <w:pPr>
        <w:jc w:val="left"/>
        <w:rPr>
          <w:rFonts w:ascii="Inter Tight" w:hAnsi="Inter Tight" w:cs="Inter Tight"/>
          <w:b/>
          <w:bCs/>
          <w:color w:val="001E5E"/>
          <w:sz w:val="28"/>
          <w:szCs w:val="28"/>
          <w:u w:val="single"/>
        </w:rPr>
      </w:pPr>
    </w:p>
    <w:p w14:paraId="31429E11" w14:textId="77777777" w:rsidR="00CD3F26" w:rsidRDefault="00CD3F26" w:rsidP="006B7A58">
      <w:pPr>
        <w:jc w:val="left"/>
        <w:rPr>
          <w:rFonts w:ascii="Inter Tight" w:hAnsi="Inter Tight" w:cs="Inter Tight"/>
          <w:b/>
          <w:bCs/>
          <w:color w:val="001E5E"/>
          <w:sz w:val="28"/>
          <w:szCs w:val="28"/>
          <w:u w:val="single"/>
        </w:rPr>
      </w:pPr>
    </w:p>
    <w:p w14:paraId="30E6FFFC" w14:textId="77777777" w:rsidR="00CD3F26" w:rsidRDefault="00CD3F26" w:rsidP="006B7A58">
      <w:pPr>
        <w:jc w:val="left"/>
        <w:rPr>
          <w:rFonts w:ascii="Inter Tight" w:hAnsi="Inter Tight" w:cs="Inter Tight"/>
          <w:b/>
          <w:bCs/>
          <w:color w:val="001E5E"/>
          <w:sz w:val="28"/>
          <w:szCs w:val="28"/>
          <w:u w:val="single"/>
        </w:rPr>
      </w:pPr>
    </w:p>
    <w:p w14:paraId="4A7E6B18" w14:textId="77602B24" w:rsidR="00277895" w:rsidRPr="00790205" w:rsidRDefault="00277895" w:rsidP="00277895">
      <w:pPr>
        <w:pStyle w:val="TITOLOCAMPIONATO"/>
        <w:shd w:val="clear" w:color="auto" w:fill="CBCBCB"/>
        <w:spacing w:before="0" w:beforeAutospacing="0" w:after="0" w:afterAutospacing="0"/>
        <w:outlineLvl w:val="0"/>
        <w:rPr>
          <w:rFonts w:ascii="Inter Tight" w:hAnsi="Inter Tight" w:cs="Inter Tight"/>
          <w:color w:val="002060"/>
        </w:rPr>
      </w:pPr>
      <w:r>
        <w:rPr>
          <w:rFonts w:ascii="Inter Tight" w:hAnsi="Inter Tight" w:cs="Inter Tight"/>
          <w:color w:val="002060"/>
        </w:rPr>
        <w:t>ATTIVITA’ DI BASE</w:t>
      </w:r>
    </w:p>
    <w:p w14:paraId="7747E4A8" w14:textId="77777777" w:rsidR="00277895" w:rsidRDefault="00277895" w:rsidP="00277895">
      <w:pPr>
        <w:jc w:val="left"/>
        <w:rPr>
          <w:rFonts w:ascii="Inter Tight" w:hAnsi="Inter Tight" w:cs="Inter Tight"/>
          <w:b/>
          <w:bCs/>
          <w:color w:val="001E5E"/>
          <w:sz w:val="28"/>
          <w:szCs w:val="28"/>
          <w:u w:val="single"/>
        </w:rPr>
      </w:pPr>
    </w:p>
    <w:p w14:paraId="76B64B94" w14:textId="77777777" w:rsidR="00277895" w:rsidRDefault="00277895" w:rsidP="00277895">
      <w:pPr>
        <w:jc w:val="left"/>
        <w:rPr>
          <w:rFonts w:ascii="Inter Tight" w:hAnsi="Inter Tight" w:cs="Inter Tight"/>
          <w:b/>
          <w:bCs/>
          <w:color w:val="001E5E"/>
          <w:sz w:val="28"/>
          <w:szCs w:val="28"/>
          <w:u w:val="single"/>
        </w:rPr>
      </w:pPr>
    </w:p>
    <w:p w14:paraId="3F91B8FF" w14:textId="166C94B7" w:rsidR="00277895" w:rsidRPr="003D54D7" w:rsidRDefault="00277895" w:rsidP="00277895">
      <w:pPr>
        <w:jc w:val="left"/>
        <w:rPr>
          <w:rFonts w:ascii="Inter Tight" w:hAnsi="Inter Tight" w:cs="Inter Tight"/>
          <w:b/>
          <w:bCs/>
          <w:color w:val="001E5E"/>
          <w:sz w:val="28"/>
          <w:szCs w:val="28"/>
          <w:u w:val="single"/>
        </w:rPr>
      </w:pPr>
      <w:r w:rsidRPr="003D54D7">
        <w:rPr>
          <w:rFonts w:ascii="Inter Tight" w:hAnsi="Inter Tight" w:cs="Inter Tight"/>
          <w:b/>
          <w:bCs/>
          <w:color w:val="001E5E"/>
          <w:sz w:val="28"/>
          <w:szCs w:val="28"/>
          <w:u w:val="single"/>
        </w:rPr>
        <w:t>ISCRIZIONI TORNEI AUTUNNALI ATTIVITA’ DI BASE  2026/2027</w:t>
      </w:r>
    </w:p>
    <w:p w14:paraId="5472D598" w14:textId="77777777" w:rsidR="00277895" w:rsidRDefault="00277895" w:rsidP="00277895">
      <w:pPr>
        <w:rPr>
          <w:rFonts w:ascii="Inter Tight" w:hAnsi="Inter Tight" w:cs="Inter Tight"/>
          <w:color w:val="001E5E"/>
          <w:sz w:val="22"/>
          <w:szCs w:val="22"/>
        </w:rPr>
      </w:pPr>
    </w:p>
    <w:p w14:paraId="54790295" w14:textId="77777777" w:rsidR="00277895"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Si comunica che le domande di iscrizione ai tornei in epigrafe, DA EFFETTUARSI ESCLUSIVAMENTE IN MODALITÀ ON LINE attraverso l’</w:t>
      </w:r>
      <w:r w:rsidRPr="003D54D7">
        <w:rPr>
          <w:rFonts w:ascii="Inter Tight" w:hAnsi="Inter Tight" w:cs="Inter Tight"/>
          <w:b/>
          <w:bCs/>
          <w:i/>
          <w:iCs/>
          <w:color w:val="001E5E"/>
          <w:sz w:val="22"/>
          <w:szCs w:val="22"/>
        </w:rPr>
        <w:t xml:space="preserve">”Area Società” </w:t>
      </w:r>
      <w:r w:rsidRPr="003D54D7">
        <w:rPr>
          <w:rFonts w:ascii="Inter Tight" w:hAnsi="Inter Tight" w:cs="Inter Tight"/>
          <w:color w:val="001E5E"/>
          <w:sz w:val="22"/>
          <w:szCs w:val="22"/>
        </w:rPr>
        <w:t xml:space="preserve">presente nel sito ufficiale della LND (www.lnd.it), dovranno essere trasmesse online a mezzo </w:t>
      </w:r>
      <w:r w:rsidRPr="003D54D7">
        <w:rPr>
          <w:rFonts w:ascii="Inter Tight" w:hAnsi="Inter Tight" w:cs="Inter Tight"/>
          <w:b/>
          <w:bCs/>
          <w:color w:val="001E5E"/>
          <w:sz w:val="22"/>
          <w:szCs w:val="22"/>
        </w:rPr>
        <w:t>firma elettronica</w:t>
      </w:r>
      <w:r w:rsidRPr="003D54D7">
        <w:rPr>
          <w:rFonts w:ascii="Inter Tight" w:hAnsi="Inter Tight" w:cs="Inter Tight"/>
          <w:color w:val="001E5E"/>
          <w:sz w:val="22"/>
          <w:szCs w:val="22"/>
        </w:rPr>
        <w:t xml:space="preserve">, entro e non oltre: </w:t>
      </w:r>
    </w:p>
    <w:p w14:paraId="4164EA37" w14:textId="77777777" w:rsidR="00277895" w:rsidRPr="003D54D7" w:rsidRDefault="00277895" w:rsidP="00277895">
      <w:pPr>
        <w:rPr>
          <w:rFonts w:ascii="Inter Tight" w:hAnsi="Inter Tight" w:cs="Inter Tight"/>
          <w:color w:val="001E5E"/>
          <w:sz w:val="22"/>
          <w:szCs w:val="22"/>
        </w:rPr>
      </w:pPr>
    </w:p>
    <w:p w14:paraId="577A22E2" w14:textId="77777777" w:rsidR="00277895" w:rsidRPr="003D54D7" w:rsidRDefault="00277895" w:rsidP="00277895">
      <w:pPr>
        <w:jc w:val="center"/>
        <w:rPr>
          <w:rFonts w:ascii="Inter Tight" w:hAnsi="Inter Tight" w:cs="Inter Tight"/>
          <w:b/>
          <w:bCs/>
          <w:color w:val="001E5E"/>
          <w:sz w:val="22"/>
          <w:szCs w:val="22"/>
        </w:rPr>
      </w:pPr>
      <w:r w:rsidRPr="003D54D7">
        <w:rPr>
          <w:rFonts w:ascii="Inter Tight" w:hAnsi="Inter Tight" w:cs="Inter Tight"/>
          <w:b/>
          <w:bCs/>
          <w:color w:val="001E5E"/>
          <w:sz w:val="22"/>
          <w:szCs w:val="22"/>
        </w:rPr>
        <w:t>LUNEDI’ 14 SETTEMBRE 2026, ORE 19:00</w:t>
      </w:r>
    </w:p>
    <w:p w14:paraId="03992F51" w14:textId="77777777" w:rsidR="00277895" w:rsidRDefault="00277895" w:rsidP="00277895">
      <w:pPr>
        <w:jc w:val="left"/>
        <w:rPr>
          <w:rFonts w:ascii="Inter Tight" w:hAnsi="Inter Tight" w:cs="Inter Tight"/>
          <w:i/>
          <w:iCs/>
          <w:color w:val="001E5E"/>
          <w:sz w:val="22"/>
          <w:szCs w:val="22"/>
        </w:rPr>
      </w:pPr>
    </w:p>
    <w:p w14:paraId="26B8E987"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 xml:space="preserve">Da Giovedì 20 Agosto 2026 sarà pertanto possibile iscriversi ai seguenti tornei: </w:t>
      </w:r>
    </w:p>
    <w:p w14:paraId="6D1800B6" w14:textId="77777777" w:rsidR="00B415F6" w:rsidRDefault="00B415F6" w:rsidP="00277895">
      <w:pPr>
        <w:jc w:val="left"/>
        <w:rPr>
          <w:rFonts w:ascii="Inter Tight" w:hAnsi="Inter Tight" w:cs="Inter Tight"/>
          <w:b/>
          <w:bCs/>
          <w:color w:val="001E5E"/>
          <w:sz w:val="22"/>
          <w:szCs w:val="22"/>
          <w:shd w:val="clear" w:color="auto" w:fill="FFFFFF"/>
        </w:rPr>
      </w:pPr>
    </w:p>
    <w:p w14:paraId="642B738E" w14:textId="77777777" w:rsidR="00332AF6" w:rsidRDefault="00332AF6" w:rsidP="00277895">
      <w:pPr>
        <w:jc w:val="left"/>
        <w:rPr>
          <w:rFonts w:ascii="Inter Tight" w:hAnsi="Inter Tight" w:cs="Inter Tight"/>
          <w:b/>
          <w:bCs/>
          <w:color w:val="001E5E"/>
          <w:sz w:val="22"/>
          <w:szCs w:val="22"/>
          <w:shd w:val="clear" w:color="auto" w:fill="FFFFFF"/>
        </w:rPr>
      </w:pPr>
    </w:p>
    <w:p w14:paraId="20ACACCB" w14:textId="037615B5" w:rsidR="00277895" w:rsidRPr="003D54D7" w:rsidRDefault="00277895" w:rsidP="00277895">
      <w:pPr>
        <w:jc w:val="left"/>
        <w:rPr>
          <w:rFonts w:ascii="Inter Tight" w:hAnsi="Inter Tight" w:cs="Inter Tight"/>
          <w:b/>
          <w:bCs/>
          <w:color w:val="001E5E"/>
          <w:sz w:val="22"/>
          <w:szCs w:val="22"/>
          <w:shd w:val="clear" w:color="auto" w:fill="FFFFFF"/>
        </w:rPr>
      </w:pPr>
      <w:r w:rsidRPr="003D54D7">
        <w:rPr>
          <w:rFonts w:ascii="Inter Tight" w:hAnsi="Inter Tight" w:cs="Inter Tight"/>
          <w:b/>
          <w:bCs/>
          <w:color w:val="001E5E"/>
          <w:sz w:val="22"/>
          <w:szCs w:val="22"/>
          <w:shd w:val="clear" w:color="auto" w:fill="FFFFFF"/>
        </w:rPr>
        <w:t xml:space="preserve">ESORDIENTI </w:t>
      </w:r>
    </w:p>
    <w:p w14:paraId="1B6DB41A"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FF0000"/>
          <w:sz w:val="22"/>
          <w:szCs w:val="22"/>
        </w:rPr>
        <w:t>/F</w:t>
      </w:r>
      <w:r>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12 anni 9vs9 AUTUNNO </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(2014 a 9) </w:t>
      </w:r>
    </w:p>
    <w:p w14:paraId="5AA30071"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/E</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ESORDIENTI 11 anni 9vs9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 xml:space="preserve">(2015 a 9) </w:t>
      </w:r>
    </w:p>
    <w:p w14:paraId="3A54D554"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/G</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11-12 anni 9vs9 AUTUNNO   </w:t>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(Misti a 9)</w:t>
      </w:r>
    </w:p>
    <w:p w14:paraId="6388CF08" w14:textId="77777777" w:rsidR="00277895" w:rsidRPr="003D54D7" w:rsidRDefault="00277895" w:rsidP="00277895">
      <w:pPr>
        <w:jc w:val="left"/>
        <w:rPr>
          <w:rFonts w:ascii="Inter Tight" w:hAnsi="Inter Tight" w:cs="Inter Tight"/>
          <w:sz w:val="22"/>
          <w:szCs w:val="22"/>
        </w:rPr>
      </w:pPr>
    </w:p>
    <w:p w14:paraId="127B45B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PULCINI </w:t>
      </w:r>
    </w:p>
    <w:p w14:paraId="1E2F49B7"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/Z</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(2016 a 7)</w:t>
      </w:r>
    </w:p>
    <w:p w14:paraId="172BB418"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:C</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PULCINI 9 anni 7vs7 AUTUNNO </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(2017 a 7) </w:t>
      </w:r>
    </w:p>
    <w:p w14:paraId="02A8C28E"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/D</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9-10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(Misti a 7)</w:t>
      </w:r>
    </w:p>
    <w:p w14:paraId="1F3C8027" w14:textId="77777777" w:rsidR="00277895" w:rsidRPr="003D54D7" w:rsidRDefault="00277895" w:rsidP="00277895">
      <w:pPr>
        <w:jc w:val="left"/>
        <w:rPr>
          <w:rFonts w:ascii="Inter Tight" w:hAnsi="Inter Tight" w:cs="Inter Tight"/>
          <w:sz w:val="22"/>
          <w:szCs w:val="22"/>
        </w:rPr>
      </w:pPr>
    </w:p>
    <w:p w14:paraId="6F0D255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PRIMI CALCI </w:t>
      </w:r>
    </w:p>
    <w:p w14:paraId="665E9541" w14:textId="77777777" w:rsidR="00277895" w:rsidRPr="003D54D7" w:rsidRDefault="00277895" w:rsidP="00277895">
      <w:pPr>
        <w:jc w:val="left"/>
        <w:rPr>
          <w:rFonts w:ascii="Inter Tight" w:hAnsi="Inter Tight" w:cs="Inter Tight"/>
          <w:sz w:val="22"/>
          <w:szCs w:val="22"/>
        </w:rPr>
      </w:pPr>
      <w:proofErr w:type="gramStart"/>
      <w:r w:rsidRPr="003D54D7">
        <w:rPr>
          <w:rFonts w:ascii="Inter Tight" w:hAnsi="Inter Tight" w:cs="Inter Tight"/>
          <w:b/>
          <w:bCs/>
          <w:color w:val="EE0000"/>
          <w:sz w:val="22"/>
          <w:szCs w:val="22"/>
        </w:rPr>
        <w:t>:B</w:t>
      </w:r>
      <w:proofErr w:type="gramEnd"/>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8 anni 5vs5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(2018)</w:t>
      </w:r>
    </w:p>
    <w:p w14:paraId="5590DB3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BW</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 anni 4vs4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(2019)</w:t>
      </w:r>
    </w:p>
    <w:p w14:paraId="3136CFC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 A</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7-8 anni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(Misti) </w:t>
      </w:r>
    </w:p>
    <w:p w14:paraId="1ECEF139" w14:textId="77777777" w:rsidR="00277895" w:rsidRPr="003D54D7" w:rsidRDefault="00277895" w:rsidP="00277895">
      <w:pPr>
        <w:jc w:val="center"/>
        <w:rPr>
          <w:rFonts w:ascii="Inter Tight" w:hAnsi="Inter Tight" w:cs="Inter Tight"/>
          <w:sz w:val="22"/>
          <w:szCs w:val="22"/>
        </w:rPr>
      </w:pPr>
    </w:p>
    <w:p w14:paraId="0408D3F4" w14:textId="77777777" w:rsidR="00277895" w:rsidRPr="003D54D7" w:rsidRDefault="00277895" w:rsidP="00277895">
      <w:pPr>
        <w:rPr>
          <w:rFonts w:ascii="Inter Tight" w:hAnsi="Inter Tight" w:cs="Inter Tight"/>
          <w:color w:val="002060"/>
          <w:sz w:val="22"/>
          <w:szCs w:val="22"/>
        </w:rPr>
      </w:pPr>
    </w:p>
    <w:p w14:paraId="61B7EC9D" w14:textId="77777777" w:rsidR="00277895" w:rsidRPr="003D54D7" w:rsidRDefault="00277895" w:rsidP="00277895">
      <w:pPr>
        <w:jc w:val="left"/>
        <w:rPr>
          <w:rFonts w:ascii="Inter Tight" w:hAnsi="Inter Tight" w:cs="Inter Tight"/>
          <w:vanish/>
          <w:sz w:val="22"/>
          <w:szCs w:val="22"/>
          <w:u w:val="single"/>
        </w:rPr>
      </w:pPr>
    </w:p>
    <w:p w14:paraId="67FD2CFB"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MODALITA’ OPERATIVE DI ISCRIZIONE</w:t>
      </w:r>
    </w:p>
    <w:p w14:paraId="76B3933D"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b/>
          <w:bCs/>
          <w:color w:val="001E5E"/>
          <w:sz w:val="22"/>
          <w:szCs w:val="22"/>
        </w:rPr>
        <w:t>È fatto OBBLIGO per</w:t>
      </w:r>
      <w:r w:rsidRPr="003D54D7">
        <w:rPr>
          <w:rFonts w:ascii="Inter Tight" w:hAnsi="Inter Tight" w:cs="Inter Tight"/>
          <w:color w:val="001E5E"/>
          <w:sz w:val="22"/>
          <w:szCs w:val="22"/>
        </w:rPr>
        <w:t xml:space="preserve"> le Società di seguire l’</w:t>
      </w:r>
      <w:r w:rsidRPr="003D54D7">
        <w:rPr>
          <w:rFonts w:ascii="Inter Tight" w:hAnsi="Inter Tight" w:cs="Inter Tight"/>
          <w:b/>
          <w:bCs/>
          <w:color w:val="001E5E"/>
          <w:sz w:val="22"/>
          <w:szCs w:val="22"/>
        </w:rPr>
        <w:t xml:space="preserve">“applicazione guidata richiesta iscrizioni” </w:t>
      </w:r>
      <w:r w:rsidRPr="003D54D7">
        <w:rPr>
          <w:rFonts w:ascii="Inter Tight" w:hAnsi="Inter Tight" w:cs="Inter Tight"/>
          <w:color w:val="001E5E"/>
          <w:sz w:val="22"/>
          <w:szCs w:val="22"/>
        </w:rPr>
        <w:t>all’interno del menù iscrizioni regionali e provinciali.</w:t>
      </w:r>
    </w:p>
    <w:p w14:paraId="6224873D" w14:textId="77777777" w:rsidR="00277895" w:rsidRPr="003D54D7" w:rsidRDefault="00277895" w:rsidP="00277895">
      <w:pPr>
        <w:rPr>
          <w:rFonts w:ascii="Inter Tight" w:hAnsi="Inter Tight" w:cs="Inter Tight"/>
          <w:b/>
          <w:bCs/>
          <w:color w:val="001E5E"/>
          <w:sz w:val="22"/>
          <w:szCs w:val="22"/>
        </w:rPr>
      </w:pPr>
      <w:r w:rsidRPr="003D54D7">
        <w:rPr>
          <w:rFonts w:ascii="Inter Tight" w:hAnsi="Inter Tight" w:cs="Inter Tight"/>
          <w:i/>
          <w:iCs/>
          <w:color w:val="001E5E"/>
          <w:sz w:val="22"/>
          <w:szCs w:val="22"/>
        </w:rPr>
        <w:t xml:space="preserve">Per iscrivere una </w:t>
      </w:r>
      <w:r w:rsidRPr="003D54D7">
        <w:rPr>
          <w:rFonts w:ascii="Inter Tight" w:hAnsi="Inter Tight" w:cs="Inter Tight"/>
          <w:b/>
          <w:bCs/>
          <w:i/>
          <w:iCs/>
          <w:color w:val="001E5E"/>
          <w:sz w:val="22"/>
          <w:szCs w:val="22"/>
        </w:rPr>
        <w:t xml:space="preserve">seconda squadra </w:t>
      </w:r>
      <w:r w:rsidRPr="003D54D7">
        <w:rPr>
          <w:rFonts w:ascii="Inter Tight" w:hAnsi="Inter Tight" w:cs="Inter Tight"/>
          <w:i/>
          <w:iCs/>
          <w:color w:val="001E5E"/>
          <w:sz w:val="22"/>
          <w:szCs w:val="22"/>
        </w:rPr>
        <w:t xml:space="preserve">ad un determinato torneo, è sufficiente cliccare sul pulsante </w:t>
      </w:r>
      <w:r w:rsidRPr="003D54D7">
        <w:rPr>
          <w:rFonts w:ascii="Inter Tight" w:hAnsi="Inter Tight" w:cs="Inter Tight"/>
          <w:b/>
          <w:bCs/>
          <w:color w:val="001E5E"/>
          <w:sz w:val="22"/>
          <w:szCs w:val="22"/>
        </w:rPr>
        <w:t xml:space="preserve">“+” dopo aver iscritto la squadra “A”. </w:t>
      </w:r>
    </w:p>
    <w:p w14:paraId="2E652792"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 xml:space="preserve">La </w:t>
      </w:r>
      <w:r w:rsidRPr="003D54D7">
        <w:rPr>
          <w:rFonts w:ascii="Inter Tight" w:hAnsi="Inter Tight" w:cs="Inter Tight"/>
          <w:b/>
          <w:bCs/>
          <w:color w:val="001E5E"/>
          <w:sz w:val="22"/>
          <w:szCs w:val="22"/>
        </w:rPr>
        <w:t xml:space="preserve">modulistica </w:t>
      </w:r>
      <w:r w:rsidRPr="003D54D7">
        <w:rPr>
          <w:rFonts w:ascii="Inter Tight" w:hAnsi="Inter Tight" w:cs="Inter Tight"/>
          <w:color w:val="001E5E"/>
          <w:sz w:val="22"/>
          <w:szCs w:val="22"/>
        </w:rPr>
        <w:t xml:space="preserve">debitamente compilata on-line, deve essere </w:t>
      </w:r>
      <w:r w:rsidRPr="003D54D7">
        <w:rPr>
          <w:rFonts w:ascii="Inter Tight" w:hAnsi="Inter Tight" w:cs="Inter Tight"/>
          <w:b/>
          <w:bCs/>
          <w:color w:val="001E5E"/>
          <w:sz w:val="22"/>
          <w:szCs w:val="22"/>
        </w:rPr>
        <w:t xml:space="preserve">obbligatoriamente inviata </w:t>
      </w:r>
      <w:r w:rsidRPr="003D54D7">
        <w:rPr>
          <w:rFonts w:ascii="Inter Tight" w:hAnsi="Inter Tight" w:cs="Inter Tight"/>
          <w:color w:val="001E5E"/>
          <w:sz w:val="22"/>
          <w:szCs w:val="22"/>
        </w:rPr>
        <w:t xml:space="preserve">(timbrata e firmata dal Presidente della Società) </w:t>
      </w:r>
      <w:r w:rsidRPr="003D54D7">
        <w:rPr>
          <w:rFonts w:ascii="Inter Tight" w:hAnsi="Inter Tight" w:cs="Inter Tight"/>
          <w:b/>
          <w:bCs/>
          <w:color w:val="001E5E"/>
          <w:sz w:val="22"/>
          <w:szCs w:val="22"/>
        </w:rPr>
        <w:t xml:space="preserve">a mezzo firma elettronica, allegandovi il bonifico attestante il versamento della quota di iscrizione </w:t>
      </w:r>
      <w:r w:rsidRPr="003D54D7">
        <w:rPr>
          <w:rFonts w:ascii="Inter Tight" w:hAnsi="Inter Tight" w:cs="Inter Tight"/>
          <w:color w:val="001E5E"/>
          <w:sz w:val="22"/>
          <w:szCs w:val="22"/>
        </w:rPr>
        <w:t xml:space="preserve">così come risulta dalla pagina di riepilogo dei costi. </w:t>
      </w:r>
    </w:p>
    <w:p w14:paraId="19438A1F" w14:textId="77777777" w:rsidR="00B415F6" w:rsidRDefault="00B415F6" w:rsidP="00277895">
      <w:pPr>
        <w:jc w:val="left"/>
        <w:rPr>
          <w:rFonts w:ascii="Inter Tight" w:hAnsi="Inter Tight" w:cs="Inter Tight"/>
          <w:b/>
          <w:color w:val="002060"/>
          <w:sz w:val="28"/>
          <w:szCs w:val="28"/>
          <w:u w:val="single"/>
        </w:rPr>
      </w:pPr>
    </w:p>
    <w:p w14:paraId="52066143" w14:textId="05FEC120" w:rsidR="00277895" w:rsidRPr="00462E88" w:rsidRDefault="00277895" w:rsidP="00277895">
      <w:pPr>
        <w:jc w:val="left"/>
        <w:rPr>
          <w:rFonts w:ascii="Inter Tight" w:hAnsi="Inter Tight" w:cs="Inter Tight"/>
          <w:b/>
          <w:color w:val="002060"/>
          <w:sz w:val="28"/>
          <w:szCs w:val="28"/>
          <w:u w:val="single"/>
        </w:rPr>
      </w:pPr>
      <w:r w:rsidRPr="00462E88">
        <w:rPr>
          <w:rFonts w:ascii="Inter Tight" w:hAnsi="Inter Tight" w:cs="Inter Tight"/>
          <w:b/>
          <w:color w:val="002060"/>
          <w:sz w:val="28"/>
          <w:szCs w:val="28"/>
          <w:u w:val="single"/>
        </w:rPr>
        <w:t>RIEPILOGO DESIDERATA TORNEI ATTIVITA' DI BASE</w:t>
      </w:r>
    </w:p>
    <w:p w14:paraId="59CE3B67" w14:textId="77777777" w:rsidR="00277895" w:rsidRPr="00462E88" w:rsidRDefault="00277895" w:rsidP="00277895">
      <w:pPr>
        <w:jc w:val="left"/>
        <w:rPr>
          <w:rFonts w:ascii="Inter Tight" w:hAnsi="Inter Tight" w:cs="Inter Tight"/>
          <w:color w:val="002060"/>
          <w:sz w:val="22"/>
          <w:szCs w:val="22"/>
        </w:rPr>
      </w:pPr>
    </w:p>
    <w:p w14:paraId="57C9C61E"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 xml:space="preserve">Si ricorda che, dopo aver trasmesso l’iscrizione on-line alla scrivente Delegazione Provinciale a mezzo firma elettronica, </w:t>
      </w:r>
      <w:r w:rsidRPr="00462E88">
        <w:rPr>
          <w:rFonts w:ascii="Inter Tight" w:hAnsi="Inter Tight" w:cs="Inter Tight"/>
          <w:b/>
          <w:color w:val="002060"/>
          <w:sz w:val="22"/>
          <w:szCs w:val="22"/>
        </w:rPr>
        <w:t>tutte le Società</w:t>
      </w:r>
      <w:r w:rsidRPr="00462E88">
        <w:rPr>
          <w:rFonts w:ascii="Inter Tight" w:hAnsi="Inter Tight" w:cs="Inter Tight"/>
          <w:color w:val="002060"/>
          <w:sz w:val="22"/>
          <w:szCs w:val="22"/>
        </w:rPr>
        <w:t xml:space="preserve"> sono pregate di trasmettere a mezzo PEC (macerata@pec.figcmarche.it) o e-</w:t>
      </w:r>
      <w:r w:rsidRPr="00462E88">
        <w:rPr>
          <w:rFonts w:ascii="Inter Tight" w:hAnsi="Inter Tight" w:cs="Inter Tight"/>
          <w:color w:val="002060"/>
          <w:sz w:val="22"/>
          <w:szCs w:val="22"/>
        </w:rPr>
        <w:lastRenderedPageBreak/>
        <w:t xml:space="preserve">mail (cp.macerata@lnd.it) il </w:t>
      </w:r>
      <w:r w:rsidRPr="00462E88">
        <w:rPr>
          <w:rFonts w:ascii="Inter Tight" w:hAnsi="Inter Tight" w:cs="Inter Tight"/>
          <w:b/>
          <w:color w:val="002060"/>
          <w:sz w:val="22"/>
          <w:szCs w:val="22"/>
        </w:rPr>
        <w:t>riepilogo desiderata tornei Attività di Base, debitamente compilato per ogni squadra per la quale è stata richiesta l'iscrizione</w:t>
      </w:r>
      <w:r w:rsidRPr="00462E88">
        <w:rPr>
          <w:rFonts w:ascii="Inter Tight" w:hAnsi="Inter Tight" w:cs="Inter Tight"/>
          <w:color w:val="002060"/>
          <w:sz w:val="22"/>
          <w:szCs w:val="22"/>
        </w:rPr>
        <w:t>.</w:t>
      </w:r>
    </w:p>
    <w:p w14:paraId="72C255B8" w14:textId="77777777" w:rsidR="00277895" w:rsidRPr="00462E88" w:rsidRDefault="00277895" w:rsidP="00277895">
      <w:pPr>
        <w:rPr>
          <w:rFonts w:ascii="Inter Tight" w:hAnsi="Inter Tight" w:cs="Inter Tight"/>
          <w:b/>
          <w:color w:val="002060"/>
          <w:sz w:val="22"/>
          <w:szCs w:val="22"/>
        </w:rPr>
      </w:pPr>
      <w:r w:rsidRPr="00462E88">
        <w:rPr>
          <w:rFonts w:ascii="Inter Tight" w:hAnsi="Inter Tight" w:cs="Inter Tight"/>
          <w:b/>
          <w:color w:val="002060"/>
          <w:sz w:val="22"/>
          <w:szCs w:val="22"/>
        </w:rPr>
        <w:t xml:space="preserve">Tale modulo dovrà essere trasmesso entro e non oltre </w:t>
      </w:r>
      <w:r w:rsidRPr="00462E88">
        <w:rPr>
          <w:rFonts w:ascii="Inter Tight" w:hAnsi="Inter Tight" w:cs="Inter Tight"/>
          <w:b/>
          <w:bCs/>
          <w:color w:val="002060"/>
          <w:sz w:val="22"/>
          <w:szCs w:val="22"/>
        </w:rPr>
        <w:t>LUNEDI’ 1</w:t>
      </w:r>
      <w:r>
        <w:rPr>
          <w:rFonts w:ascii="Inter Tight" w:hAnsi="Inter Tight" w:cs="Inter Tight"/>
          <w:b/>
          <w:bCs/>
          <w:color w:val="002060"/>
          <w:sz w:val="22"/>
          <w:szCs w:val="22"/>
        </w:rPr>
        <w:t>4</w:t>
      </w:r>
      <w:r w:rsidRPr="00462E88">
        <w:rPr>
          <w:rFonts w:ascii="Inter Tight" w:hAnsi="Inter Tight" w:cs="Inter Tight"/>
          <w:b/>
          <w:bCs/>
          <w:color w:val="002060"/>
          <w:sz w:val="22"/>
          <w:szCs w:val="22"/>
        </w:rPr>
        <w:t xml:space="preserve"> SETTEMBRE 202</w:t>
      </w:r>
      <w:r>
        <w:rPr>
          <w:rFonts w:ascii="Inter Tight" w:hAnsi="Inter Tight" w:cs="Inter Tight"/>
          <w:b/>
          <w:bCs/>
          <w:color w:val="002060"/>
          <w:sz w:val="22"/>
          <w:szCs w:val="22"/>
        </w:rPr>
        <w:t>6</w:t>
      </w:r>
      <w:r w:rsidRPr="00462E88">
        <w:rPr>
          <w:rFonts w:ascii="Inter Tight" w:hAnsi="Inter Tight" w:cs="Inter Tight"/>
          <w:b/>
          <w:color w:val="002060"/>
          <w:sz w:val="22"/>
          <w:szCs w:val="22"/>
        </w:rPr>
        <w:t>.</w:t>
      </w:r>
    </w:p>
    <w:p w14:paraId="245F7878" w14:textId="77777777" w:rsidR="00277895" w:rsidRPr="00462E88" w:rsidRDefault="00277895" w:rsidP="00277895">
      <w:pPr>
        <w:rPr>
          <w:rFonts w:ascii="Inter Tight" w:hAnsi="Inter Tight" w:cs="Inter Tight"/>
          <w:color w:val="002060"/>
          <w:sz w:val="22"/>
          <w:szCs w:val="22"/>
        </w:rPr>
      </w:pPr>
    </w:p>
    <w:p w14:paraId="7D9D5A8C" w14:textId="77777777" w:rsidR="00277895" w:rsidRPr="00462E88" w:rsidRDefault="00277895" w:rsidP="00277895">
      <w:pPr>
        <w:rPr>
          <w:rFonts w:ascii="Inter Tight" w:hAnsi="Inter Tight" w:cs="Inter Tight"/>
          <w:b/>
          <w:i/>
          <w:color w:val="002060"/>
          <w:sz w:val="22"/>
          <w:szCs w:val="22"/>
        </w:rPr>
      </w:pPr>
      <w:r w:rsidRPr="00462E88">
        <w:rPr>
          <w:rFonts w:ascii="Inter Tight" w:hAnsi="Inter Tight" w:cs="Inter Tight"/>
          <w:b/>
          <w:i/>
          <w:color w:val="002060"/>
          <w:sz w:val="22"/>
          <w:szCs w:val="22"/>
        </w:rPr>
        <w:t xml:space="preserve">Si allega al presente Comunicato Ufficiale il riepilogo desiderata Tornei Attività di Base in formato </w:t>
      </w:r>
      <w:proofErr w:type="spellStart"/>
      <w:r w:rsidRPr="00462E88">
        <w:rPr>
          <w:rFonts w:ascii="Inter Tight" w:hAnsi="Inter Tight" w:cs="Inter Tight"/>
          <w:b/>
          <w:i/>
          <w:color w:val="002060"/>
          <w:sz w:val="22"/>
          <w:szCs w:val="22"/>
        </w:rPr>
        <w:t>excel</w:t>
      </w:r>
      <w:proofErr w:type="spellEnd"/>
      <w:r w:rsidRPr="00462E88">
        <w:rPr>
          <w:rFonts w:ascii="Inter Tight" w:hAnsi="Inter Tight" w:cs="Inter Tight"/>
          <w:b/>
          <w:i/>
          <w:color w:val="002060"/>
          <w:sz w:val="22"/>
          <w:szCs w:val="22"/>
        </w:rPr>
        <w:t xml:space="preserve"> (editabile) che dovrà essere compilato tassativamente a computer.</w:t>
      </w:r>
    </w:p>
    <w:p w14:paraId="2D8C0988" w14:textId="77777777" w:rsidR="00B415F6" w:rsidRDefault="00B415F6" w:rsidP="00277895">
      <w:pPr>
        <w:rPr>
          <w:rFonts w:ascii="Inter Tight" w:hAnsi="Inter Tight" w:cs="Inter Tight"/>
          <w:b/>
          <w:bCs/>
          <w:color w:val="002060"/>
          <w:sz w:val="28"/>
          <w:szCs w:val="28"/>
          <w:u w:val="single"/>
        </w:rPr>
      </w:pPr>
    </w:p>
    <w:p w14:paraId="73BB2FBA" w14:textId="4F168228" w:rsidR="00277895" w:rsidRPr="00462E88" w:rsidRDefault="00277895" w:rsidP="00277895">
      <w:pPr>
        <w:rPr>
          <w:rFonts w:ascii="Inter Tight" w:hAnsi="Inter Tight" w:cs="Inter Tight"/>
          <w:b/>
          <w:bCs/>
          <w:color w:val="002060"/>
          <w:sz w:val="28"/>
          <w:szCs w:val="28"/>
          <w:u w:val="single"/>
        </w:rPr>
      </w:pPr>
      <w:r w:rsidRPr="00462E88">
        <w:rPr>
          <w:rFonts w:ascii="Inter Tight" w:hAnsi="Inter Tight" w:cs="Inter Tight"/>
          <w:b/>
          <w:bCs/>
          <w:color w:val="002060"/>
          <w:sz w:val="28"/>
          <w:szCs w:val="28"/>
          <w:u w:val="single"/>
        </w:rPr>
        <w:t xml:space="preserve">LISTE NOMINATIVA ATTIVITA’ DI BASE </w:t>
      </w:r>
    </w:p>
    <w:p w14:paraId="6F22E369" w14:textId="77777777" w:rsidR="00277895" w:rsidRPr="00462E88" w:rsidRDefault="00277895" w:rsidP="00277895">
      <w:pPr>
        <w:rPr>
          <w:rFonts w:ascii="Inter Tight" w:hAnsi="Inter Tight" w:cs="Inter Tight"/>
          <w:b/>
          <w:bCs/>
          <w:color w:val="002060"/>
          <w:sz w:val="28"/>
          <w:szCs w:val="28"/>
          <w:u w:val="single"/>
        </w:rPr>
      </w:pPr>
    </w:p>
    <w:p w14:paraId="287B2244"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Le liste nominative relative di ogni squadra iscritta ai Tornei Autunnali dell’Attività di Base debbono essere inviate alla scrivente Delegazione Provinciale tassativamente entro e non oltre VENERDI’ 1</w:t>
      </w:r>
      <w:r>
        <w:rPr>
          <w:rFonts w:ascii="Inter Tight" w:hAnsi="Inter Tight" w:cs="Inter Tight"/>
          <w:color w:val="002060"/>
          <w:sz w:val="22"/>
          <w:szCs w:val="22"/>
        </w:rPr>
        <w:t>8</w:t>
      </w:r>
      <w:r w:rsidRPr="00462E88">
        <w:rPr>
          <w:rFonts w:ascii="Inter Tight" w:hAnsi="Inter Tight" w:cs="Inter Tight"/>
          <w:color w:val="002060"/>
          <w:sz w:val="22"/>
          <w:szCs w:val="22"/>
        </w:rPr>
        <w:t xml:space="preserve"> SETTEMBRE 202</w:t>
      </w:r>
      <w:r>
        <w:rPr>
          <w:rFonts w:ascii="Inter Tight" w:hAnsi="Inter Tight" w:cs="Inter Tight"/>
          <w:color w:val="002060"/>
          <w:sz w:val="22"/>
          <w:szCs w:val="22"/>
        </w:rPr>
        <w:t>6</w:t>
      </w:r>
      <w:r w:rsidRPr="00462E88">
        <w:rPr>
          <w:rFonts w:ascii="Inter Tight" w:hAnsi="Inter Tight" w:cs="Inter Tight"/>
          <w:color w:val="002060"/>
          <w:sz w:val="22"/>
          <w:szCs w:val="22"/>
        </w:rPr>
        <w:t>.</w:t>
      </w:r>
    </w:p>
    <w:p w14:paraId="7484C180" w14:textId="77777777" w:rsidR="00B415F6" w:rsidRDefault="00B415F6" w:rsidP="0075199D">
      <w:pPr>
        <w:rPr>
          <w:rFonts w:ascii="Inter Tight" w:hAnsi="Inter Tight" w:cs="Inter Tight"/>
          <w:b/>
          <w:bCs/>
          <w:color w:val="002060"/>
          <w:sz w:val="28"/>
          <w:szCs w:val="28"/>
          <w:u w:val="single"/>
        </w:rPr>
      </w:pPr>
      <w:bookmarkStart w:id="16" w:name="_Hlk113435821"/>
      <w:bookmarkStart w:id="17" w:name="_Hlk206763167"/>
    </w:p>
    <w:p w14:paraId="4C99D6B3" w14:textId="103C4DE3" w:rsidR="0075199D" w:rsidRPr="0075199D" w:rsidRDefault="0075199D" w:rsidP="0075199D">
      <w:pPr>
        <w:rPr>
          <w:rFonts w:ascii="Inter Tight" w:hAnsi="Inter Tight" w:cs="Inter Tight"/>
          <w:b/>
          <w:color w:val="002060"/>
          <w:sz w:val="28"/>
          <w:szCs w:val="28"/>
          <w:u w:val="single"/>
        </w:rPr>
      </w:pPr>
      <w:r w:rsidRPr="0075199D">
        <w:rPr>
          <w:rFonts w:ascii="Inter Tight" w:hAnsi="Inter Tight" w:cs="Inter Tight"/>
          <w:b/>
          <w:bCs/>
          <w:color w:val="002060"/>
          <w:sz w:val="28"/>
          <w:szCs w:val="28"/>
          <w:u w:val="single"/>
        </w:rPr>
        <w:t>TORNEI AUTUNNALI ATTIVITA’ DI BASE CALCIO A CINQUE</w:t>
      </w:r>
    </w:p>
    <w:p w14:paraId="44CE5EA7" w14:textId="77777777" w:rsidR="0075199D" w:rsidRPr="0075199D" w:rsidRDefault="0075199D" w:rsidP="0075199D">
      <w:pPr>
        <w:rPr>
          <w:rFonts w:ascii="Inter Tight" w:hAnsi="Inter Tight" w:cs="Inter Tight"/>
          <w:color w:val="002060"/>
          <w:sz w:val="22"/>
          <w:szCs w:val="22"/>
        </w:rPr>
      </w:pPr>
    </w:p>
    <w:p w14:paraId="3C120D67"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Si comunica che sono </w:t>
      </w:r>
      <w:r w:rsidRPr="0075199D">
        <w:rPr>
          <w:rFonts w:ascii="Inter Tight" w:hAnsi="Inter Tight" w:cs="Inter Tight"/>
          <w:b/>
          <w:color w:val="002060"/>
          <w:sz w:val="22"/>
          <w:szCs w:val="22"/>
        </w:rPr>
        <w:t xml:space="preserve">aperte </w:t>
      </w:r>
      <w:r w:rsidRPr="0075199D">
        <w:rPr>
          <w:rFonts w:ascii="Inter Tight" w:hAnsi="Inter Tight" w:cs="Inter Tight"/>
          <w:color w:val="002060"/>
          <w:sz w:val="22"/>
          <w:szCs w:val="22"/>
        </w:rPr>
        <w:t xml:space="preserve">le domande di iscrizione ai tornei in epigrafe, </w:t>
      </w:r>
      <w:r w:rsidRPr="0075199D">
        <w:rPr>
          <w:rFonts w:ascii="Inter Tight" w:hAnsi="Inter Tight" w:cs="Inter Tight"/>
          <w:color w:val="002060"/>
          <w:sz w:val="22"/>
          <w:szCs w:val="22"/>
          <w:u w:val="single"/>
        </w:rPr>
        <w:t xml:space="preserve">DA EFFETTUARSI ESCLUSIVAMENTE CON MODALITÀ ON LINE </w:t>
      </w:r>
      <w:r w:rsidRPr="0075199D">
        <w:rPr>
          <w:rFonts w:ascii="Inter Tight" w:hAnsi="Inter Tight" w:cs="Inter Tight"/>
          <w:color w:val="002060"/>
          <w:sz w:val="22"/>
          <w:szCs w:val="22"/>
        </w:rPr>
        <w:t>attraverso l’</w:t>
      </w:r>
      <w:r w:rsidRPr="0075199D">
        <w:rPr>
          <w:rFonts w:ascii="Inter Tight" w:hAnsi="Inter Tight" w:cs="Inter Tight"/>
          <w:b/>
          <w:i/>
          <w:color w:val="002060"/>
          <w:sz w:val="22"/>
          <w:szCs w:val="22"/>
        </w:rPr>
        <w:t>”Area Società”</w:t>
      </w:r>
      <w:r w:rsidRPr="0075199D">
        <w:rPr>
          <w:rFonts w:ascii="Inter Tight" w:hAnsi="Inter Tight" w:cs="Inter Tight"/>
          <w:color w:val="002060"/>
          <w:sz w:val="22"/>
          <w:szCs w:val="22"/>
        </w:rPr>
        <w:t xml:space="preserve"> presente nel sito ufficiale della LND (</w:t>
      </w:r>
      <w:hyperlink r:id="rId20" w:history="1">
        <w:r w:rsidRPr="0075199D">
          <w:rPr>
            <w:rFonts w:ascii="Inter Tight" w:hAnsi="Inter Tight" w:cs="Inter Tight"/>
            <w:color w:val="0000FF"/>
            <w:sz w:val="22"/>
            <w:szCs w:val="22"/>
            <w:u w:val="single"/>
          </w:rPr>
          <w:t>www.lnd.it</w:t>
        </w:r>
      </w:hyperlink>
      <w:r w:rsidRPr="0075199D">
        <w:rPr>
          <w:rFonts w:ascii="Inter Tight" w:hAnsi="Inter Tight" w:cs="Inter Tight"/>
          <w:color w:val="002060"/>
          <w:sz w:val="22"/>
          <w:szCs w:val="22"/>
        </w:rPr>
        <w:t xml:space="preserve">), dovranno essere trasmesse online a mezzo </w:t>
      </w:r>
      <w:r w:rsidRPr="0075199D">
        <w:rPr>
          <w:rFonts w:ascii="Inter Tight" w:hAnsi="Inter Tight" w:cs="Inter Tight"/>
          <w:b/>
          <w:color w:val="002060"/>
          <w:sz w:val="22"/>
          <w:szCs w:val="22"/>
          <w:u w:val="single"/>
        </w:rPr>
        <w:t>firma elettronica</w:t>
      </w:r>
      <w:r w:rsidRPr="0075199D">
        <w:rPr>
          <w:rFonts w:ascii="Inter Tight" w:hAnsi="Inter Tight" w:cs="Inter Tight"/>
          <w:color w:val="002060"/>
          <w:sz w:val="22"/>
          <w:szCs w:val="22"/>
        </w:rPr>
        <w:t>, entro e non oltre il giorno:</w:t>
      </w:r>
    </w:p>
    <w:p w14:paraId="1B98EF01" w14:textId="77777777" w:rsidR="0075199D" w:rsidRPr="0075199D" w:rsidRDefault="0075199D" w:rsidP="0075199D">
      <w:pPr>
        <w:rPr>
          <w:rFonts w:ascii="Inter Tight" w:hAnsi="Inter Tight" w:cs="Inter Tight"/>
          <w:color w:val="002060"/>
          <w:sz w:val="22"/>
          <w:szCs w:val="22"/>
        </w:rPr>
      </w:pPr>
    </w:p>
    <w:p w14:paraId="5515B0E2" w14:textId="77777777" w:rsidR="0075199D" w:rsidRPr="0075199D" w:rsidRDefault="0075199D" w:rsidP="0075199D">
      <w:pPr>
        <w:jc w:val="center"/>
        <w:rPr>
          <w:rFonts w:ascii="Inter Tight" w:hAnsi="Inter Tight" w:cs="Inter Tight"/>
          <w:b/>
          <w:color w:val="002060"/>
          <w:sz w:val="22"/>
          <w:szCs w:val="22"/>
        </w:rPr>
      </w:pPr>
      <w:r w:rsidRPr="0075199D">
        <w:rPr>
          <w:rFonts w:ascii="Inter Tight" w:hAnsi="Inter Tight" w:cs="Inter Tight"/>
          <w:b/>
          <w:color w:val="002060"/>
          <w:sz w:val="22"/>
          <w:szCs w:val="22"/>
        </w:rPr>
        <w:t>MERCOLEDI’ 25 SETTEMBRE 2026, ORE 19:00</w:t>
      </w:r>
    </w:p>
    <w:p w14:paraId="3C2FBECB" w14:textId="77777777" w:rsidR="0075199D" w:rsidRPr="0075199D" w:rsidRDefault="0075199D" w:rsidP="0075199D">
      <w:pPr>
        <w:rPr>
          <w:rFonts w:ascii="Inter Tight" w:hAnsi="Inter Tight" w:cs="Inter Tight"/>
          <w:color w:val="002060"/>
          <w:sz w:val="22"/>
          <w:szCs w:val="22"/>
        </w:rPr>
      </w:pPr>
    </w:p>
    <w:p w14:paraId="0EB752C8"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ESORDIENTI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29EF7EC0"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PULCINI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63DE5926" w14:textId="77777777" w:rsidR="0075199D" w:rsidRPr="0075199D" w:rsidRDefault="0075199D" w:rsidP="0075199D">
      <w:pPr>
        <w:rPr>
          <w:rFonts w:ascii="Inter Tight" w:hAnsi="Inter Tight" w:cs="Inter Tight"/>
          <w:color w:val="002060"/>
          <w:sz w:val="22"/>
          <w:szCs w:val="22"/>
        </w:rPr>
      </w:pPr>
    </w:p>
    <w:p w14:paraId="640EF8FE" w14:textId="77777777" w:rsidR="0075199D" w:rsidRPr="0075199D" w:rsidRDefault="0075199D" w:rsidP="0075199D">
      <w:pPr>
        <w:rPr>
          <w:rFonts w:ascii="Inter Tight" w:hAnsi="Inter Tight" w:cs="Inter Tight"/>
          <w:b/>
          <w:color w:val="002060"/>
          <w:sz w:val="22"/>
          <w:szCs w:val="22"/>
        </w:rPr>
      </w:pPr>
      <w:r w:rsidRPr="0075199D">
        <w:rPr>
          <w:rFonts w:ascii="Inter Tight" w:hAnsi="Inter Tight" w:cs="Inter Tight"/>
          <w:b/>
          <w:color w:val="002060"/>
          <w:sz w:val="22"/>
          <w:szCs w:val="22"/>
        </w:rPr>
        <w:t>MODALITA’ OPERATIVE DI ISCRIZIONE</w:t>
      </w:r>
    </w:p>
    <w:p w14:paraId="2D732195"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La </w:t>
      </w:r>
      <w:r w:rsidRPr="0075199D">
        <w:rPr>
          <w:rFonts w:ascii="Inter Tight" w:hAnsi="Inter Tight" w:cs="Inter Tight"/>
          <w:b/>
          <w:color w:val="002060"/>
          <w:sz w:val="22"/>
          <w:szCs w:val="22"/>
        </w:rPr>
        <w:t>modulistica</w:t>
      </w:r>
      <w:r w:rsidRPr="0075199D">
        <w:rPr>
          <w:rFonts w:ascii="Inter Tight" w:hAnsi="Inter Tight" w:cs="Inter Tight"/>
          <w:color w:val="002060"/>
          <w:sz w:val="22"/>
          <w:szCs w:val="22"/>
        </w:rPr>
        <w:t xml:space="preserve"> debitamente compilata on-line, deve essere </w:t>
      </w:r>
      <w:r w:rsidRPr="0075199D">
        <w:rPr>
          <w:rFonts w:ascii="Inter Tight" w:hAnsi="Inter Tight" w:cs="Inter Tight"/>
          <w:b/>
          <w:color w:val="002060"/>
          <w:sz w:val="22"/>
          <w:szCs w:val="22"/>
        </w:rPr>
        <w:t>obbligatoriamente trasmessa</w:t>
      </w:r>
      <w:r w:rsidRPr="0075199D">
        <w:rPr>
          <w:rFonts w:ascii="Inter Tight" w:hAnsi="Inter Tight" w:cs="Inter Tight"/>
          <w:color w:val="002060"/>
          <w:sz w:val="22"/>
          <w:szCs w:val="22"/>
        </w:rPr>
        <w:t xml:space="preserve"> (timbrata e firmata dal Presidente della Società) </w:t>
      </w:r>
      <w:r w:rsidRPr="0075199D">
        <w:rPr>
          <w:rFonts w:ascii="Inter Tight" w:hAnsi="Inter Tight" w:cs="Inter Tight"/>
          <w:b/>
          <w:color w:val="002060"/>
          <w:sz w:val="22"/>
          <w:szCs w:val="22"/>
          <w:u w:val="single"/>
        </w:rPr>
        <w:t>a mezzo firma elettronica allegandovi il bonifico attestante il versamento della quota di iscrizione</w:t>
      </w:r>
      <w:r w:rsidRPr="0075199D">
        <w:rPr>
          <w:rFonts w:ascii="Inter Tight" w:hAnsi="Inter Tight" w:cs="Inter Tight"/>
          <w:color w:val="002060"/>
          <w:sz w:val="22"/>
          <w:szCs w:val="22"/>
        </w:rPr>
        <w:t xml:space="preserve"> così come risulta dalla pagina di riepilogo dei costi.</w:t>
      </w:r>
      <w:bookmarkEnd w:id="16"/>
    </w:p>
    <w:bookmarkEnd w:id="17"/>
    <w:p w14:paraId="48BB1823" w14:textId="77777777" w:rsidR="0075199D" w:rsidRDefault="0075199D" w:rsidP="008B1AA1">
      <w:pPr>
        <w:pStyle w:val="Nessunaspaziatura"/>
        <w:jc w:val="both"/>
        <w:rPr>
          <w:rFonts w:ascii="Inter Tight" w:hAnsi="Inter Tight" w:cs="Inter Tight"/>
          <w:color w:val="002060"/>
          <w:sz w:val="24"/>
          <w:szCs w:val="24"/>
          <w:lang w:eastAsia="it-IT"/>
        </w:rPr>
      </w:pPr>
    </w:p>
    <w:p w14:paraId="50F73603" w14:textId="77777777" w:rsidR="005C2CDE" w:rsidRDefault="005C2CDE" w:rsidP="005C2CDE">
      <w:pPr>
        <w:rPr>
          <w:rFonts w:ascii="Arial" w:hAnsi="Arial" w:cs="Arial"/>
          <w:b/>
          <w:color w:val="002060"/>
          <w:sz w:val="28"/>
          <w:szCs w:val="28"/>
          <w:u w:val="single"/>
        </w:rPr>
      </w:pPr>
    </w:p>
    <w:p w14:paraId="070D5DFC" w14:textId="02CB6BE7" w:rsidR="005C2CDE" w:rsidRPr="00BE3676" w:rsidRDefault="005C2CDE" w:rsidP="005C2CDE">
      <w:pPr>
        <w:rPr>
          <w:rFonts w:ascii="Inter Tight" w:hAnsi="Inter Tight" w:cs="Inter Tight"/>
          <w:b/>
          <w:color w:val="002060"/>
          <w:sz w:val="28"/>
          <w:szCs w:val="28"/>
          <w:u w:val="single"/>
        </w:rPr>
      </w:pPr>
      <w:r w:rsidRPr="00BE3676">
        <w:rPr>
          <w:rFonts w:ascii="Inter Tight" w:hAnsi="Inter Tight" w:cs="Inter Tight"/>
          <w:b/>
          <w:color w:val="002060"/>
          <w:sz w:val="28"/>
          <w:szCs w:val="28"/>
          <w:u w:val="single"/>
        </w:rPr>
        <w:t>DATE INIZIO TORNEI FASE AUTUNNALE E FASE PRIMAVERILE ATTIVITA’</w:t>
      </w:r>
    </w:p>
    <w:p w14:paraId="26DB4472" w14:textId="2D6F8964" w:rsidR="005C2CDE" w:rsidRPr="00BE3676" w:rsidRDefault="005C2CDE" w:rsidP="005C2CDE">
      <w:pPr>
        <w:rPr>
          <w:rFonts w:ascii="Inter Tight" w:hAnsi="Inter Tight" w:cs="Inter Tight"/>
          <w:b/>
          <w:color w:val="002060"/>
          <w:sz w:val="28"/>
          <w:szCs w:val="28"/>
          <w:u w:val="single"/>
        </w:rPr>
      </w:pPr>
      <w:r w:rsidRPr="00BE3676">
        <w:rPr>
          <w:rFonts w:ascii="Inter Tight" w:hAnsi="Inter Tight" w:cs="Inter Tight"/>
          <w:b/>
          <w:color w:val="002060"/>
          <w:sz w:val="28"/>
          <w:szCs w:val="28"/>
          <w:u w:val="single"/>
        </w:rPr>
        <w:t>DI BASE STAGONE SPORTIVA 2026-2027</w:t>
      </w:r>
    </w:p>
    <w:p w14:paraId="44DD9039" w14:textId="77777777" w:rsidR="005C2CDE" w:rsidRPr="00BE3676" w:rsidRDefault="005C2CDE" w:rsidP="005C2CDE">
      <w:pPr>
        <w:rPr>
          <w:rFonts w:ascii="Inter Tight" w:hAnsi="Inter Tight" w:cs="Inter Tight"/>
          <w:bCs/>
          <w:color w:val="002060"/>
          <w:sz w:val="22"/>
          <w:szCs w:val="22"/>
        </w:rPr>
      </w:pPr>
    </w:p>
    <w:p w14:paraId="02F2A723" w14:textId="77777777" w:rsidR="005C2CDE" w:rsidRPr="00BE3676" w:rsidRDefault="005C2CDE" w:rsidP="005C2CDE">
      <w:pPr>
        <w:rPr>
          <w:rFonts w:ascii="Inter Tight" w:hAnsi="Inter Tight" w:cs="Inter Tight"/>
          <w:bCs/>
          <w:color w:val="002060"/>
          <w:sz w:val="22"/>
          <w:szCs w:val="22"/>
        </w:rPr>
      </w:pPr>
      <w:r w:rsidRPr="00BE3676">
        <w:rPr>
          <w:rFonts w:ascii="Inter Tight" w:hAnsi="Inter Tight" w:cs="Inter Tight"/>
          <w:bCs/>
          <w:color w:val="002060"/>
          <w:sz w:val="22"/>
          <w:szCs w:val="22"/>
        </w:rPr>
        <w:t>Di seguito si comunicano le date di inizio dei tornei in epigrafe.</w:t>
      </w:r>
    </w:p>
    <w:p w14:paraId="3202A7AF" w14:textId="77777777" w:rsidR="005C2CDE" w:rsidRPr="00BE3676" w:rsidRDefault="005C2CDE" w:rsidP="005C2CDE">
      <w:pPr>
        <w:rPr>
          <w:rFonts w:ascii="Inter Tight" w:hAnsi="Inter Tight" w:cs="Inter Tight"/>
          <w:bCs/>
          <w:color w:val="002060"/>
          <w:sz w:val="22"/>
          <w:szCs w:val="22"/>
        </w:rPr>
      </w:pPr>
      <w:r w:rsidRPr="00BE3676">
        <w:rPr>
          <w:rFonts w:ascii="Inter Tight" w:hAnsi="Inter Tight" w:cs="Inter Tight"/>
          <w:bCs/>
          <w:color w:val="002060"/>
          <w:sz w:val="22"/>
          <w:szCs w:val="22"/>
        </w:rPr>
        <w:t>Le Feste Finali dell'Attività di Base (Esordienti, Pulcini, Primi Calci e Piccoli Amici) saranno</w:t>
      </w:r>
    </w:p>
    <w:p w14:paraId="2AE7A05F" w14:textId="0412CE0C" w:rsidR="005C2CDE" w:rsidRPr="00BE3676" w:rsidRDefault="005C2CDE" w:rsidP="005C2CDE">
      <w:pPr>
        <w:rPr>
          <w:rFonts w:ascii="Inter Tight" w:hAnsi="Inter Tight" w:cs="Inter Tight"/>
          <w:bCs/>
          <w:color w:val="002060"/>
          <w:sz w:val="22"/>
          <w:szCs w:val="22"/>
        </w:rPr>
      </w:pPr>
      <w:r w:rsidRPr="00BE3676">
        <w:rPr>
          <w:rFonts w:ascii="Inter Tight" w:hAnsi="Inter Tight" w:cs="Inter Tight"/>
          <w:bCs/>
          <w:color w:val="002060"/>
          <w:sz w:val="22"/>
          <w:szCs w:val="22"/>
        </w:rPr>
        <w:t>programmate dalle Delegazioni Provinciali nelle date che vanno dal 30 Maggio al 13 Giugno 2027.</w:t>
      </w:r>
    </w:p>
    <w:p w14:paraId="1300250C" w14:textId="77777777" w:rsidR="005C2CDE" w:rsidRPr="00BE3676" w:rsidRDefault="005C2CDE" w:rsidP="005C2CDE">
      <w:pPr>
        <w:rPr>
          <w:rFonts w:ascii="Inter Tight" w:hAnsi="Inter Tight" w:cs="Inter Tight"/>
          <w:bCs/>
          <w:color w:val="002060"/>
          <w:sz w:val="22"/>
          <w:szCs w:val="22"/>
        </w:rPr>
      </w:pPr>
      <w:r w:rsidRPr="00BE3676">
        <w:rPr>
          <w:rFonts w:ascii="Inter Tight" w:hAnsi="Inter Tight" w:cs="Inter Tight"/>
          <w:bCs/>
          <w:color w:val="002060"/>
          <w:sz w:val="22"/>
          <w:szCs w:val="22"/>
        </w:rPr>
        <w:t>Si allega al presente C.U. il file pdf di quanto sopra descritto.</w:t>
      </w:r>
    </w:p>
    <w:p w14:paraId="7C72C371" w14:textId="77777777" w:rsidR="0070385E" w:rsidRDefault="0070385E" w:rsidP="008B1AA1">
      <w:pPr>
        <w:pStyle w:val="Nessunaspaziatura"/>
        <w:jc w:val="both"/>
        <w:rPr>
          <w:rFonts w:ascii="Inter Tight" w:hAnsi="Inter Tight" w:cs="Inter Tight"/>
          <w:color w:val="002060"/>
          <w:sz w:val="24"/>
          <w:szCs w:val="24"/>
          <w:lang w:eastAsia="it-IT"/>
        </w:rPr>
      </w:pPr>
    </w:p>
    <w:tbl>
      <w:tblPr>
        <w:tblW w:w="15371" w:type="dxa"/>
        <w:tblInd w:w="-567" w:type="dxa"/>
        <w:tblCellMar>
          <w:top w:w="15" w:type="dxa"/>
          <w:left w:w="70" w:type="dxa"/>
          <w:right w:w="70" w:type="dxa"/>
        </w:tblCellMar>
        <w:tblLook w:val="04A0" w:firstRow="1" w:lastRow="0" w:firstColumn="1" w:lastColumn="0" w:noHBand="0" w:noVBand="1"/>
      </w:tblPr>
      <w:tblGrid>
        <w:gridCol w:w="1276"/>
        <w:gridCol w:w="1276"/>
        <w:gridCol w:w="283"/>
        <w:gridCol w:w="1276"/>
        <w:gridCol w:w="1276"/>
        <w:gridCol w:w="160"/>
        <w:gridCol w:w="1257"/>
        <w:gridCol w:w="1276"/>
        <w:gridCol w:w="160"/>
        <w:gridCol w:w="1258"/>
        <w:gridCol w:w="1275"/>
        <w:gridCol w:w="4598"/>
      </w:tblGrid>
      <w:tr w:rsidR="005C2CDE" w:rsidRPr="005C2CDE" w14:paraId="34C8198E" w14:textId="77777777" w:rsidTr="005A7B0A">
        <w:trPr>
          <w:gridAfter w:val="1"/>
          <w:wAfter w:w="4598" w:type="dxa"/>
          <w:trHeight w:val="465"/>
        </w:trPr>
        <w:tc>
          <w:tcPr>
            <w:tcW w:w="10773" w:type="dxa"/>
            <w:gridSpan w:val="11"/>
            <w:tcBorders>
              <w:top w:val="nil"/>
              <w:left w:val="nil"/>
              <w:bottom w:val="nil"/>
              <w:right w:val="nil"/>
            </w:tcBorders>
            <w:shd w:val="clear" w:color="auto" w:fill="auto"/>
            <w:noWrap/>
            <w:vAlign w:val="bottom"/>
            <w:hideMark/>
          </w:tcPr>
          <w:p w14:paraId="79BB6786" w14:textId="77777777" w:rsidR="005C2CDE" w:rsidRDefault="005C2CDE" w:rsidP="005C2CDE">
            <w:pPr>
              <w:jc w:val="center"/>
              <w:rPr>
                <w:rFonts w:ascii="Calibri" w:hAnsi="Calibri" w:cs="Calibri"/>
                <w:b/>
                <w:bCs/>
                <w:color w:val="000000"/>
                <w:sz w:val="36"/>
                <w:szCs w:val="36"/>
              </w:rPr>
            </w:pPr>
          </w:p>
          <w:p w14:paraId="483F05A3" w14:textId="0CA6E567" w:rsidR="005C2CDE" w:rsidRPr="005C2CDE" w:rsidRDefault="005C2CDE" w:rsidP="005C2CDE">
            <w:pPr>
              <w:jc w:val="center"/>
              <w:rPr>
                <w:rFonts w:ascii="Inter Tight" w:hAnsi="Inter Tight" w:cs="Inter Tight"/>
                <w:b/>
                <w:bCs/>
                <w:color w:val="000000"/>
                <w:sz w:val="36"/>
                <w:szCs w:val="36"/>
              </w:rPr>
            </w:pPr>
            <w:r w:rsidRPr="005C2CDE">
              <w:rPr>
                <w:rFonts w:ascii="Inter Tight" w:hAnsi="Inter Tight" w:cs="Inter Tight"/>
                <w:b/>
                <w:bCs/>
                <w:color w:val="17365D" w:themeColor="text2" w:themeShade="BF"/>
                <w:sz w:val="36"/>
                <w:szCs w:val="36"/>
              </w:rPr>
              <w:t>DATE INIZIO FASE AUTUNNALE</w:t>
            </w:r>
          </w:p>
        </w:tc>
      </w:tr>
      <w:tr w:rsidR="005C2CDE" w:rsidRPr="005C2CDE" w14:paraId="228B2D5A" w14:textId="77777777" w:rsidTr="005A7B0A">
        <w:trPr>
          <w:gridAfter w:val="1"/>
          <w:wAfter w:w="4598" w:type="dxa"/>
          <w:trHeight w:val="315"/>
        </w:trPr>
        <w:tc>
          <w:tcPr>
            <w:tcW w:w="1276" w:type="dxa"/>
            <w:tcBorders>
              <w:top w:val="nil"/>
              <w:left w:val="nil"/>
              <w:bottom w:val="nil"/>
              <w:right w:val="nil"/>
            </w:tcBorders>
            <w:shd w:val="clear" w:color="auto" w:fill="auto"/>
            <w:noWrap/>
            <w:vAlign w:val="bottom"/>
            <w:hideMark/>
          </w:tcPr>
          <w:p w14:paraId="7B89202B" w14:textId="77777777" w:rsidR="005C2CDE" w:rsidRPr="005C2CDE" w:rsidRDefault="005C2CDE" w:rsidP="005C2CDE">
            <w:pPr>
              <w:jc w:val="center"/>
              <w:rPr>
                <w:rFonts w:ascii="Calibri" w:hAnsi="Calibri" w:cs="Calibri"/>
                <w:b/>
                <w:bCs/>
                <w:color w:val="000000"/>
                <w:sz w:val="36"/>
                <w:szCs w:val="36"/>
              </w:rPr>
            </w:pPr>
          </w:p>
        </w:tc>
        <w:tc>
          <w:tcPr>
            <w:tcW w:w="1276" w:type="dxa"/>
            <w:tcBorders>
              <w:top w:val="nil"/>
              <w:left w:val="nil"/>
              <w:bottom w:val="nil"/>
              <w:right w:val="nil"/>
            </w:tcBorders>
            <w:shd w:val="clear" w:color="auto" w:fill="auto"/>
            <w:noWrap/>
            <w:vAlign w:val="bottom"/>
            <w:hideMark/>
          </w:tcPr>
          <w:p w14:paraId="56A40BAE" w14:textId="77777777" w:rsidR="005C2CDE" w:rsidRPr="005C2CDE" w:rsidRDefault="005C2CDE" w:rsidP="005C2CDE">
            <w:pPr>
              <w:jc w:val="left"/>
              <w:rPr>
                <w:rFonts w:ascii="Times New Roman" w:hAnsi="Times New Roman"/>
              </w:rPr>
            </w:pPr>
          </w:p>
        </w:tc>
        <w:tc>
          <w:tcPr>
            <w:tcW w:w="283" w:type="dxa"/>
            <w:tcBorders>
              <w:top w:val="nil"/>
              <w:left w:val="nil"/>
              <w:bottom w:val="nil"/>
              <w:right w:val="nil"/>
            </w:tcBorders>
            <w:shd w:val="clear" w:color="auto" w:fill="auto"/>
            <w:noWrap/>
            <w:vAlign w:val="bottom"/>
            <w:hideMark/>
          </w:tcPr>
          <w:p w14:paraId="6E60E800"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16B14762"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2A0C25FD"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2F1A14E8" w14:textId="77777777" w:rsidR="005C2CDE" w:rsidRPr="005C2CDE" w:rsidRDefault="005C2CDE" w:rsidP="005C2CDE">
            <w:pPr>
              <w:jc w:val="left"/>
              <w:rPr>
                <w:rFonts w:ascii="Times New Roman" w:hAnsi="Times New Roman"/>
              </w:rPr>
            </w:pPr>
          </w:p>
        </w:tc>
        <w:tc>
          <w:tcPr>
            <w:tcW w:w="1257" w:type="dxa"/>
            <w:tcBorders>
              <w:top w:val="nil"/>
              <w:left w:val="nil"/>
              <w:bottom w:val="nil"/>
              <w:right w:val="nil"/>
            </w:tcBorders>
            <w:shd w:val="clear" w:color="auto" w:fill="auto"/>
            <w:noWrap/>
            <w:vAlign w:val="bottom"/>
            <w:hideMark/>
          </w:tcPr>
          <w:p w14:paraId="16A0D263"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32B3EC18"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3B751D2D" w14:textId="77777777" w:rsidR="005C2CDE" w:rsidRPr="005C2CDE" w:rsidRDefault="005C2CDE" w:rsidP="005C2CDE">
            <w:pPr>
              <w:jc w:val="left"/>
              <w:rPr>
                <w:rFonts w:ascii="Times New Roman" w:hAnsi="Times New Roman"/>
              </w:rPr>
            </w:pPr>
          </w:p>
        </w:tc>
        <w:tc>
          <w:tcPr>
            <w:tcW w:w="1258" w:type="dxa"/>
            <w:tcBorders>
              <w:top w:val="nil"/>
              <w:left w:val="nil"/>
              <w:bottom w:val="nil"/>
              <w:right w:val="nil"/>
            </w:tcBorders>
            <w:shd w:val="clear" w:color="auto" w:fill="auto"/>
            <w:noWrap/>
            <w:vAlign w:val="bottom"/>
            <w:hideMark/>
          </w:tcPr>
          <w:p w14:paraId="16ED13A1" w14:textId="77777777" w:rsidR="005C2CDE" w:rsidRPr="005C2CDE" w:rsidRDefault="005C2CDE" w:rsidP="005C2CDE">
            <w:pPr>
              <w:jc w:val="left"/>
              <w:rPr>
                <w:rFonts w:ascii="Times New Roman" w:hAnsi="Times New Roman"/>
              </w:rPr>
            </w:pPr>
          </w:p>
        </w:tc>
        <w:tc>
          <w:tcPr>
            <w:tcW w:w="1275" w:type="dxa"/>
            <w:tcBorders>
              <w:top w:val="nil"/>
              <w:left w:val="nil"/>
              <w:bottom w:val="nil"/>
              <w:right w:val="nil"/>
            </w:tcBorders>
            <w:shd w:val="clear" w:color="auto" w:fill="auto"/>
            <w:noWrap/>
            <w:vAlign w:val="bottom"/>
            <w:hideMark/>
          </w:tcPr>
          <w:p w14:paraId="2016B785" w14:textId="77777777" w:rsidR="005C2CDE" w:rsidRPr="005C2CDE" w:rsidRDefault="005C2CDE" w:rsidP="005C2CDE">
            <w:pPr>
              <w:jc w:val="left"/>
              <w:rPr>
                <w:rFonts w:ascii="Times New Roman" w:hAnsi="Times New Roman"/>
              </w:rPr>
            </w:pPr>
          </w:p>
        </w:tc>
      </w:tr>
      <w:tr w:rsidR="005C2CDE" w:rsidRPr="005C2CDE" w14:paraId="2798896A" w14:textId="77777777" w:rsidTr="005A7B0A">
        <w:trPr>
          <w:gridAfter w:val="1"/>
          <w:wAfter w:w="4598" w:type="dxa"/>
          <w:trHeight w:val="315"/>
        </w:trPr>
        <w:tc>
          <w:tcPr>
            <w:tcW w:w="2552" w:type="dxa"/>
            <w:gridSpan w:val="2"/>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5057ACD6"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ESORDIENTI</w:t>
            </w:r>
          </w:p>
        </w:tc>
        <w:tc>
          <w:tcPr>
            <w:tcW w:w="283" w:type="dxa"/>
            <w:tcBorders>
              <w:top w:val="nil"/>
              <w:left w:val="nil"/>
              <w:bottom w:val="nil"/>
              <w:right w:val="nil"/>
            </w:tcBorders>
            <w:shd w:val="clear" w:color="auto" w:fill="auto"/>
            <w:noWrap/>
            <w:vAlign w:val="bottom"/>
            <w:hideMark/>
          </w:tcPr>
          <w:p w14:paraId="4E8E7119" w14:textId="77777777" w:rsidR="005C2CDE" w:rsidRPr="005C2CDE" w:rsidRDefault="005C2CDE" w:rsidP="005C2CDE">
            <w:pPr>
              <w:jc w:val="center"/>
              <w:rPr>
                <w:rFonts w:ascii="Calibri" w:hAnsi="Calibri" w:cs="Calibri"/>
                <w:b/>
                <w:bCs/>
                <w:color w:val="000000"/>
                <w:sz w:val="22"/>
                <w:szCs w:val="22"/>
              </w:rPr>
            </w:pPr>
          </w:p>
        </w:tc>
        <w:tc>
          <w:tcPr>
            <w:tcW w:w="2552" w:type="dxa"/>
            <w:gridSpan w:val="2"/>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4995A060"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PULCINI</w:t>
            </w:r>
          </w:p>
        </w:tc>
        <w:tc>
          <w:tcPr>
            <w:tcW w:w="160" w:type="dxa"/>
            <w:tcBorders>
              <w:top w:val="nil"/>
              <w:left w:val="nil"/>
              <w:bottom w:val="nil"/>
              <w:right w:val="nil"/>
            </w:tcBorders>
            <w:shd w:val="clear" w:color="auto" w:fill="auto"/>
            <w:noWrap/>
            <w:vAlign w:val="bottom"/>
            <w:hideMark/>
          </w:tcPr>
          <w:p w14:paraId="0C3669FB" w14:textId="77777777" w:rsidR="005C2CDE" w:rsidRPr="005C2CDE" w:rsidRDefault="005C2CDE" w:rsidP="005C2CDE">
            <w:pPr>
              <w:jc w:val="center"/>
              <w:rPr>
                <w:rFonts w:ascii="Calibri" w:hAnsi="Calibri" w:cs="Calibri"/>
                <w:b/>
                <w:bCs/>
                <w:color w:val="000000"/>
                <w:sz w:val="22"/>
                <w:szCs w:val="22"/>
              </w:rPr>
            </w:pPr>
          </w:p>
        </w:tc>
        <w:tc>
          <w:tcPr>
            <w:tcW w:w="2533" w:type="dxa"/>
            <w:gridSpan w:val="2"/>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1E8C7344"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PRIMI CALCI</w:t>
            </w:r>
          </w:p>
        </w:tc>
        <w:tc>
          <w:tcPr>
            <w:tcW w:w="160" w:type="dxa"/>
            <w:tcBorders>
              <w:top w:val="nil"/>
              <w:left w:val="nil"/>
              <w:bottom w:val="nil"/>
              <w:right w:val="nil"/>
            </w:tcBorders>
            <w:shd w:val="clear" w:color="auto" w:fill="auto"/>
            <w:noWrap/>
            <w:vAlign w:val="bottom"/>
            <w:hideMark/>
          </w:tcPr>
          <w:p w14:paraId="0D2EAA35" w14:textId="77777777" w:rsidR="005C2CDE" w:rsidRPr="005C2CDE" w:rsidRDefault="005C2CDE" w:rsidP="005C2CDE">
            <w:pPr>
              <w:jc w:val="center"/>
              <w:rPr>
                <w:rFonts w:ascii="Calibri" w:hAnsi="Calibri" w:cs="Calibri"/>
                <w:b/>
                <w:bCs/>
                <w:color w:val="000000"/>
                <w:sz w:val="22"/>
                <w:szCs w:val="22"/>
              </w:rPr>
            </w:pPr>
          </w:p>
        </w:tc>
        <w:tc>
          <w:tcPr>
            <w:tcW w:w="2533" w:type="dxa"/>
            <w:gridSpan w:val="2"/>
            <w:tcBorders>
              <w:top w:val="single" w:sz="8" w:space="0" w:color="auto"/>
              <w:left w:val="single" w:sz="8" w:space="0" w:color="auto"/>
              <w:bottom w:val="double" w:sz="6" w:space="0" w:color="auto"/>
              <w:right w:val="single" w:sz="8" w:space="0" w:color="000000"/>
            </w:tcBorders>
            <w:shd w:val="clear" w:color="auto" w:fill="auto"/>
            <w:noWrap/>
            <w:vAlign w:val="bottom"/>
            <w:hideMark/>
          </w:tcPr>
          <w:p w14:paraId="52447710"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INDOOR</w:t>
            </w:r>
          </w:p>
        </w:tc>
      </w:tr>
      <w:tr w:rsidR="005C2CDE" w:rsidRPr="005C2CDE" w14:paraId="2C161B8B" w14:textId="77777777" w:rsidTr="005A7B0A">
        <w:trPr>
          <w:gridAfter w:val="1"/>
          <w:wAfter w:w="4598" w:type="dxa"/>
          <w:trHeight w:val="315"/>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1DC70D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27/09/2026</w:t>
            </w:r>
          </w:p>
        </w:tc>
        <w:tc>
          <w:tcPr>
            <w:tcW w:w="1276" w:type="dxa"/>
            <w:tcBorders>
              <w:top w:val="nil"/>
              <w:left w:val="nil"/>
              <w:bottom w:val="single" w:sz="4" w:space="0" w:color="auto"/>
              <w:right w:val="single" w:sz="8" w:space="0" w:color="auto"/>
            </w:tcBorders>
            <w:shd w:val="clear" w:color="auto" w:fill="auto"/>
            <w:noWrap/>
            <w:vAlign w:val="bottom"/>
            <w:hideMark/>
          </w:tcPr>
          <w:p w14:paraId="20E2A17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 giornata</w:t>
            </w:r>
          </w:p>
        </w:tc>
        <w:tc>
          <w:tcPr>
            <w:tcW w:w="283" w:type="dxa"/>
            <w:tcBorders>
              <w:top w:val="nil"/>
              <w:left w:val="nil"/>
              <w:bottom w:val="nil"/>
              <w:right w:val="nil"/>
            </w:tcBorders>
            <w:shd w:val="clear" w:color="auto" w:fill="auto"/>
            <w:noWrap/>
            <w:vAlign w:val="bottom"/>
            <w:hideMark/>
          </w:tcPr>
          <w:p w14:paraId="3158D0CF"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74F5DB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27/09/2026</w:t>
            </w:r>
          </w:p>
        </w:tc>
        <w:tc>
          <w:tcPr>
            <w:tcW w:w="1276" w:type="dxa"/>
            <w:tcBorders>
              <w:top w:val="nil"/>
              <w:left w:val="nil"/>
              <w:bottom w:val="single" w:sz="4" w:space="0" w:color="auto"/>
              <w:right w:val="single" w:sz="8" w:space="0" w:color="auto"/>
            </w:tcBorders>
            <w:shd w:val="clear" w:color="auto" w:fill="auto"/>
            <w:noWrap/>
            <w:vAlign w:val="bottom"/>
            <w:hideMark/>
          </w:tcPr>
          <w:p w14:paraId="7ACBA22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 giornata</w:t>
            </w:r>
          </w:p>
        </w:tc>
        <w:tc>
          <w:tcPr>
            <w:tcW w:w="160" w:type="dxa"/>
            <w:tcBorders>
              <w:top w:val="nil"/>
              <w:left w:val="nil"/>
              <w:bottom w:val="nil"/>
              <w:right w:val="nil"/>
            </w:tcBorders>
            <w:shd w:val="clear" w:color="auto" w:fill="auto"/>
            <w:noWrap/>
            <w:vAlign w:val="bottom"/>
            <w:hideMark/>
          </w:tcPr>
          <w:p w14:paraId="711990FB"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000000" w:fill="FFFFFF"/>
            <w:noWrap/>
            <w:vAlign w:val="bottom"/>
            <w:hideMark/>
          </w:tcPr>
          <w:p w14:paraId="7CDBD81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27/09/2026</w:t>
            </w:r>
          </w:p>
        </w:tc>
        <w:tc>
          <w:tcPr>
            <w:tcW w:w="1276" w:type="dxa"/>
            <w:tcBorders>
              <w:top w:val="nil"/>
              <w:left w:val="nil"/>
              <w:bottom w:val="single" w:sz="4" w:space="0" w:color="auto"/>
              <w:right w:val="single" w:sz="8" w:space="0" w:color="auto"/>
              <w:tr2bl w:val="single" w:sz="4" w:space="0" w:color="auto"/>
            </w:tcBorders>
            <w:shd w:val="clear" w:color="000000" w:fill="FFFFFF"/>
            <w:noWrap/>
            <w:vAlign w:val="bottom"/>
            <w:hideMark/>
          </w:tcPr>
          <w:p w14:paraId="18FE657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60" w:type="dxa"/>
            <w:tcBorders>
              <w:top w:val="nil"/>
              <w:left w:val="nil"/>
              <w:bottom w:val="nil"/>
              <w:right w:val="nil"/>
            </w:tcBorders>
            <w:shd w:val="clear" w:color="auto" w:fill="auto"/>
            <w:noWrap/>
            <w:vAlign w:val="bottom"/>
            <w:hideMark/>
          </w:tcPr>
          <w:p w14:paraId="72866D99"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2A2786B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10/01/2027</w:t>
            </w:r>
          </w:p>
        </w:tc>
        <w:tc>
          <w:tcPr>
            <w:tcW w:w="1275" w:type="dxa"/>
            <w:tcBorders>
              <w:top w:val="nil"/>
              <w:left w:val="nil"/>
              <w:bottom w:val="single" w:sz="4" w:space="0" w:color="auto"/>
              <w:right w:val="single" w:sz="8" w:space="0" w:color="auto"/>
            </w:tcBorders>
            <w:shd w:val="clear" w:color="auto" w:fill="auto"/>
            <w:noWrap/>
            <w:vAlign w:val="bottom"/>
            <w:hideMark/>
          </w:tcPr>
          <w:p w14:paraId="4967BEF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1^ gg. </w:t>
            </w:r>
            <w:proofErr w:type="spellStart"/>
            <w:r w:rsidRPr="005C2CDE">
              <w:rPr>
                <w:rFonts w:ascii="Calibri" w:hAnsi="Calibri" w:cs="Calibri"/>
                <w:color w:val="000000"/>
                <w:sz w:val="22"/>
                <w:szCs w:val="22"/>
              </w:rPr>
              <w:t>Raggr</w:t>
            </w:r>
            <w:proofErr w:type="spellEnd"/>
          </w:p>
        </w:tc>
      </w:tr>
      <w:tr w:rsidR="005C2CDE" w:rsidRPr="005C2CDE" w14:paraId="6D6BFEC8"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72B691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04/10/2026</w:t>
            </w:r>
          </w:p>
        </w:tc>
        <w:tc>
          <w:tcPr>
            <w:tcW w:w="1276" w:type="dxa"/>
            <w:tcBorders>
              <w:top w:val="nil"/>
              <w:left w:val="nil"/>
              <w:bottom w:val="single" w:sz="4" w:space="0" w:color="auto"/>
              <w:right w:val="single" w:sz="8" w:space="0" w:color="auto"/>
            </w:tcBorders>
            <w:shd w:val="clear" w:color="auto" w:fill="auto"/>
            <w:noWrap/>
            <w:vAlign w:val="bottom"/>
            <w:hideMark/>
          </w:tcPr>
          <w:p w14:paraId="076C00D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 giornata</w:t>
            </w:r>
          </w:p>
        </w:tc>
        <w:tc>
          <w:tcPr>
            <w:tcW w:w="283" w:type="dxa"/>
            <w:tcBorders>
              <w:top w:val="nil"/>
              <w:left w:val="nil"/>
              <w:bottom w:val="nil"/>
              <w:right w:val="nil"/>
            </w:tcBorders>
            <w:shd w:val="clear" w:color="auto" w:fill="auto"/>
            <w:noWrap/>
            <w:vAlign w:val="bottom"/>
            <w:hideMark/>
          </w:tcPr>
          <w:p w14:paraId="5568C4EB"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F57478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04/10/2026</w:t>
            </w:r>
          </w:p>
        </w:tc>
        <w:tc>
          <w:tcPr>
            <w:tcW w:w="1276" w:type="dxa"/>
            <w:tcBorders>
              <w:top w:val="nil"/>
              <w:left w:val="nil"/>
              <w:bottom w:val="single" w:sz="4" w:space="0" w:color="auto"/>
              <w:right w:val="single" w:sz="8" w:space="0" w:color="auto"/>
            </w:tcBorders>
            <w:shd w:val="clear" w:color="auto" w:fill="auto"/>
            <w:noWrap/>
            <w:vAlign w:val="bottom"/>
            <w:hideMark/>
          </w:tcPr>
          <w:p w14:paraId="4260164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 giornata</w:t>
            </w:r>
          </w:p>
        </w:tc>
        <w:tc>
          <w:tcPr>
            <w:tcW w:w="160" w:type="dxa"/>
            <w:tcBorders>
              <w:top w:val="nil"/>
              <w:left w:val="nil"/>
              <w:bottom w:val="nil"/>
              <w:right w:val="nil"/>
            </w:tcBorders>
            <w:shd w:val="clear" w:color="auto" w:fill="auto"/>
            <w:noWrap/>
            <w:vAlign w:val="bottom"/>
            <w:hideMark/>
          </w:tcPr>
          <w:p w14:paraId="7B4394E1"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000000" w:fill="FFFFFF"/>
            <w:noWrap/>
            <w:vAlign w:val="bottom"/>
            <w:hideMark/>
          </w:tcPr>
          <w:p w14:paraId="6AB37BF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04/10/2026</w:t>
            </w:r>
          </w:p>
        </w:tc>
        <w:tc>
          <w:tcPr>
            <w:tcW w:w="1276" w:type="dxa"/>
            <w:tcBorders>
              <w:top w:val="double" w:sz="6" w:space="0" w:color="auto"/>
              <w:left w:val="nil"/>
              <w:bottom w:val="single" w:sz="4" w:space="0" w:color="auto"/>
              <w:right w:val="single" w:sz="8" w:space="0" w:color="auto"/>
              <w:tr2bl w:val="single" w:sz="4" w:space="0" w:color="auto"/>
            </w:tcBorders>
            <w:shd w:val="clear" w:color="000000" w:fill="FFFFFF"/>
            <w:noWrap/>
            <w:vAlign w:val="bottom"/>
            <w:hideMark/>
          </w:tcPr>
          <w:p w14:paraId="02A69E4D"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 </w:t>
            </w:r>
          </w:p>
        </w:tc>
        <w:tc>
          <w:tcPr>
            <w:tcW w:w="160" w:type="dxa"/>
            <w:tcBorders>
              <w:top w:val="nil"/>
              <w:left w:val="nil"/>
              <w:bottom w:val="nil"/>
              <w:right w:val="nil"/>
            </w:tcBorders>
            <w:shd w:val="clear" w:color="auto" w:fill="auto"/>
            <w:noWrap/>
            <w:vAlign w:val="bottom"/>
            <w:hideMark/>
          </w:tcPr>
          <w:p w14:paraId="4D13A9F7" w14:textId="77777777" w:rsidR="005C2CDE" w:rsidRPr="005C2CDE" w:rsidRDefault="005C2CDE" w:rsidP="005C2CDE">
            <w:pPr>
              <w:jc w:val="center"/>
              <w:rPr>
                <w:rFonts w:ascii="Calibri" w:hAnsi="Calibri" w:cs="Calibri"/>
                <w:b/>
                <w:bCs/>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066C593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17/01/2027</w:t>
            </w:r>
          </w:p>
        </w:tc>
        <w:tc>
          <w:tcPr>
            <w:tcW w:w="1275" w:type="dxa"/>
            <w:tcBorders>
              <w:top w:val="nil"/>
              <w:left w:val="nil"/>
              <w:bottom w:val="single" w:sz="4" w:space="0" w:color="auto"/>
              <w:right w:val="single" w:sz="8" w:space="0" w:color="auto"/>
            </w:tcBorders>
            <w:shd w:val="clear" w:color="auto" w:fill="auto"/>
            <w:noWrap/>
            <w:vAlign w:val="bottom"/>
            <w:hideMark/>
          </w:tcPr>
          <w:p w14:paraId="05A6DCA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2^ gg. </w:t>
            </w:r>
            <w:proofErr w:type="spellStart"/>
            <w:r w:rsidRPr="005C2CDE">
              <w:rPr>
                <w:rFonts w:ascii="Calibri" w:hAnsi="Calibri" w:cs="Calibri"/>
                <w:color w:val="000000"/>
                <w:sz w:val="22"/>
                <w:szCs w:val="22"/>
              </w:rPr>
              <w:t>Raggr</w:t>
            </w:r>
            <w:proofErr w:type="spellEnd"/>
          </w:p>
        </w:tc>
      </w:tr>
      <w:tr w:rsidR="005C2CDE" w:rsidRPr="005C2CDE" w14:paraId="4BBBDAA9"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31A321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11/10/2026</w:t>
            </w:r>
          </w:p>
        </w:tc>
        <w:tc>
          <w:tcPr>
            <w:tcW w:w="1276" w:type="dxa"/>
            <w:tcBorders>
              <w:top w:val="nil"/>
              <w:left w:val="nil"/>
              <w:bottom w:val="single" w:sz="4" w:space="0" w:color="auto"/>
              <w:right w:val="single" w:sz="8" w:space="0" w:color="auto"/>
            </w:tcBorders>
            <w:shd w:val="clear" w:color="auto" w:fill="auto"/>
            <w:noWrap/>
            <w:vAlign w:val="bottom"/>
            <w:hideMark/>
          </w:tcPr>
          <w:p w14:paraId="7F01A5A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3^ giornata</w:t>
            </w:r>
          </w:p>
        </w:tc>
        <w:tc>
          <w:tcPr>
            <w:tcW w:w="283" w:type="dxa"/>
            <w:tcBorders>
              <w:top w:val="nil"/>
              <w:left w:val="nil"/>
              <w:bottom w:val="nil"/>
              <w:right w:val="nil"/>
            </w:tcBorders>
            <w:shd w:val="clear" w:color="auto" w:fill="auto"/>
            <w:noWrap/>
            <w:vAlign w:val="bottom"/>
            <w:hideMark/>
          </w:tcPr>
          <w:p w14:paraId="7D3CE210"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3B97D5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11/10/2026</w:t>
            </w:r>
          </w:p>
        </w:tc>
        <w:tc>
          <w:tcPr>
            <w:tcW w:w="1276" w:type="dxa"/>
            <w:tcBorders>
              <w:top w:val="nil"/>
              <w:left w:val="nil"/>
              <w:bottom w:val="single" w:sz="4" w:space="0" w:color="auto"/>
              <w:right w:val="single" w:sz="8" w:space="0" w:color="auto"/>
            </w:tcBorders>
            <w:shd w:val="clear" w:color="auto" w:fill="auto"/>
            <w:noWrap/>
            <w:vAlign w:val="bottom"/>
            <w:hideMark/>
          </w:tcPr>
          <w:p w14:paraId="1E096FD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3^ giornata</w:t>
            </w:r>
          </w:p>
        </w:tc>
        <w:tc>
          <w:tcPr>
            <w:tcW w:w="160" w:type="dxa"/>
            <w:tcBorders>
              <w:top w:val="nil"/>
              <w:left w:val="nil"/>
              <w:bottom w:val="nil"/>
              <w:right w:val="nil"/>
            </w:tcBorders>
            <w:shd w:val="clear" w:color="auto" w:fill="auto"/>
            <w:noWrap/>
            <w:vAlign w:val="bottom"/>
            <w:hideMark/>
          </w:tcPr>
          <w:p w14:paraId="6B14FFD2"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1FA6FE4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11/10/2026</w:t>
            </w:r>
          </w:p>
        </w:tc>
        <w:tc>
          <w:tcPr>
            <w:tcW w:w="1276" w:type="dxa"/>
            <w:tcBorders>
              <w:top w:val="nil"/>
              <w:left w:val="nil"/>
              <w:bottom w:val="single" w:sz="4" w:space="0" w:color="auto"/>
              <w:right w:val="single" w:sz="8" w:space="0" w:color="auto"/>
            </w:tcBorders>
            <w:shd w:val="clear" w:color="auto" w:fill="auto"/>
            <w:noWrap/>
            <w:vAlign w:val="bottom"/>
            <w:hideMark/>
          </w:tcPr>
          <w:p w14:paraId="647574F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1^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0914B752"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7AC96FD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24/01/2027</w:t>
            </w:r>
          </w:p>
        </w:tc>
        <w:tc>
          <w:tcPr>
            <w:tcW w:w="1275" w:type="dxa"/>
            <w:tcBorders>
              <w:top w:val="nil"/>
              <w:left w:val="nil"/>
              <w:bottom w:val="single" w:sz="4" w:space="0" w:color="auto"/>
              <w:right w:val="single" w:sz="8" w:space="0" w:color="auto"/>
            </w:tcBorders>
            <w:shd w:val="clear" w:color="auto" w:fill="auto"/>
            <w:noWrap/>
            <w:vAlign w:val="bottom"/>
            <w:hideMark/>
          </w:tcPr>
          <w:p w14:paraId="1CD5A8D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3^ gg. </w:t>
            </w:r>
            <w:proofErr w:type="spellStart"/>
            <w:r w:rsidRPr="005C2CDE">
              <w:rPr>
                <w:rFonts w:ascii="Calibri" w:hAnsi="Calibri" w:cs="Calibri"/>
                <w:color w:val="000000"/>
                <w:sz w:val="22"/>
                <w:szCs w:val="22"/>
              </w:rPr>
              <w:t>Raggr</w:t>
            </w:r>
            <w:proofErr w:type="spellEnd"/>
          </w:p>
        </w:tc>
      </w:tr>
      <w:tr w:rsidR="005C2CDE" w:rsidRPr="005C2CDE" w14:paraId="7CBBFDC7"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0C05DF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18/10/2026</w:t>
            </w:r>
          </w:p>
        </w:tc>
        <w:tc>
          <w:tcPr>
            <w:tcW w:w="1276" w:type="dxa"/>
            <w:tcBorders>
              <w:top w:val="nil"/>
              <w:left w:val="nil"/>
              <w:bottom w:val="single" w:sz="4" w:space="0" w:color="auto"/>
              <w:right w:val="single" w:sz="8" w:space="0" w:color="auto"/>
            </w:tcBorders>
            <w:shd w:val="clear" w:color="auto" w:fill="auto"/>
            <w:noWrap/>
            <w:vAlign w:val="bottom"/>
            <w:hideMark/>
          </w:tcPr>
          <w:p w14:paraId="6EE174A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4^ giornata</w:t>
            </w:r>
          </w:p>
        </w:tc>
        <w:tc>
          <w:tcPr>
            <w:tcW w:w="283" w:type="dxa"/>
            <w:tcBorders>
              <w:top w:val="nil"/>
              <w:left w:val="nil"/>
              <w:bottom w:val="nil"/>
              <w:right w:val="nil"/>
            </w:tcBorders>
            <w:shd w:val="clear" w:color="auto" w:fill="auto"/>
            <w:noWrap/>
            <w:vAlign w:val="bottom"/>
            <w:hideMark/>
          </w:tcPr>
          <w:p w14:paraId="5A4596D8"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AB8AFD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18/10/2026</w:t>
            </w:r>
          </w:p>
        </w:tc>
        <w:tc>
          <w:tcPr>
            <w:tcW w:w="1276" w:type="dxa"/>
            <w:tcBorders>
              <w:top w:val="nil"/>
              <w:left w:val="nil"/>
              <w:bottom w:val="single" w:sz="4" w:space="0" w:color="auto"/>
              <w:right w:val="single" w:sz="8" w:space="0" w:color="auto"/>
            </w:tcBorders>
            <w:shd w:val="clear" w:color="auto" w:fill="auto"/>
            <w:noWrap/>
            <w:vAlign w:val="bottom"/>
            <w:hideMark/>
          </w:tcPr>
          <w:p w14:paraId="5A3F917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4^ giornata</w:t>
            </w:r>
          </w:p>
        </w:tc>
        <w:tc>
          <w:tcPr>
            <w:tcW w:w="160" w:type="dxa"/>
            <w:tcBorders>
              <w:top w:val="nil"/>
              <w:left w:val="nil"/>
              <w:bottom w:val="nil"/>
              <w:right w:val="nil"/>
            </w:tcBorders>
            <w:shd w:val="clear" w:color="auto" w:fill="auto"/>
            <w:noWrap/>
            <w:vAlign w:val="bottom"/>
            <w:hideMark/>
          </w:tcPr>
          <w:p w14:paraId="53BD714E"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25B091B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18/10/2026</w:t>
            </w:r>
          </w:p>
        </w:tc>
        <w:tc>
          <w:tcPr>
            <w:tcW w:w="1276" w:type="dxa"/>
            <w:tcBorders>
              <w:top w:val="nil"/>
              <w:left w:val="nil"/>
              <w:bottom w:val="single" w:sz="4" w:space="0" w:color="auto"/>
              <w:right w:val="single" w:sz="8" w:space="0" w:color="auto"/>
            </w:tcBorders>
            <w:shd w:val="clear" w:color="auto" w:fill="auto"/>
            <w:noWrap/>
            <w:vAlign w:val="bottom"/>
            <w:hideMark/>
          </w:tcPr>
          <w:p w14:paraId="01D2947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2^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06964631"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4E0F78A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31/01/2027</w:t>
            </w:r>
          </w:p>
        </w:tc>
        <w:tc>
          <w:tcPr>
            <w:tcW w:w="1275" w:type="dxa"/>
            <w:tcBorders>
              <w:top w:val="nil"/>
              <w:left w:val="nil"/>
              <w:bottom w:val="single" w:sz="4" w:space="0" w:color="auto"/>
              <w:right w:val="single" w:sz="8" w:space="0" w:color="auto"/>
            </w:tcBorders>
            <w:shd w:val="clear" w:color="auto" w:fill="auto"/>
            <w:noWrap/>
            <w:vAlign w:val="bottom"/>
            <w:hideMark/>
          </w:tcPr>
          <w:p w14:paraId="4295827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4^ gg. </w:t>
            </w:r>
            <w:proofErr w:type="spellStart"/>
            <w:r w:rsidRPr="005C2CDE">
              <w:rPr>
                <w:rFonts w:ascii="Calibri" w:hAnsi="Calibri" w:cs="Calibri"/>
                <w:color w:val="000000"/>
                <w:sz w:val="22"/>
                <w:szCs w:val="22"/>
              </w:rPr>
              <w:t>Raggr</w:t>
            </w:r>
            <w:proofErr w:type="spellEnd"/>
          </w:p>
        </w:tc>
      </w:tr>
      <w:tr w:rsidR="005C2CDE" w:rsidRPr="005C2CDE" w14:paraId="423F4B53"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303AB9C"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25/10/2026</w:t>
            </w:r>
          </w:p>
        </w:tc>
        <w:tc>
          <w:tcPr>
            <w:tcW w:w="1276" w:type="dxa"/>
            <w:tcBorders>
              <w:top w:val="nil"/>
              <w:left w:val="nil"/>
              <w:bottom w:val="single" w:sz="4" w:space="0" w:color="auto"/>
              <w:right w:val="single" w:sz="8" w:space="0" w:color="auto"/>
            </w:tcBorders>
            <w:shd w:val="clear" w:color="auto" w:fill="auto"/>
            <w:noWrap/>
            <w:vAlign w:val="bottom"/>
            <w:hideMark/>
          </w:tcPr>
          <w:p w14:paraId="4EDB644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5^ giornata</w:t>
            </w:r>
          </w:p>
        </w:tc>
        <w:tc>
          <w:tcPr>
            <w:tcW w:w="283" w:type="dxa"/>
            <w:tcBorders>
              <w:top w:val="nil"/>
              <w:left w:val="nil"/>
              <w:bottom w:val="nil"/>
              <w:right w:val="nil"/>
            </w:tcBorders>
            <w:shd w:val="clear" w:color="auto" w:fill="auto"/>
            <w:noWrap/>
            <w:vAlign w:val="bottom"/>
            <w:hideMark/>
          </w:tcPr>
          <w:p w14:paraId="51A3B5A3"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07C1BFD"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25/10/2026</w:t>
            </w:r>
          </w:p>
        </w:tc>
        <w:tc>
          <w:tcPr>
            <w:tcW w:w="1276" w:type="dxa"/>
            <w:tcBorders>
              <w:top w:val="nil"/>
              <w:left w:val="nil"/>
              <w:bottom w:val="single" w:sz="4" w:space="0" w:color="auto"/>
              <w:right w:val="single" w:sz="8" w:space="0" w:color="auto"/>
            </w:tcBorders>
            <w:shd w:val="clear" w:color="auto" w:fill="auto"/>
            <w:noWrap/>
            <w:vAlign w:val="bottom"/>
            <w:hideMark/>
          </w:tcPr>
          <w:p w14:paraId="044A705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5^ giornata</w:t>
            </w:r>
          </w:p>
        </w:tc>
        <w:tc>
          <w:tcPr>
            <w:tcW w:w="160" w:type="dxa"/>
            <w:tcBorders>
              <w:top w:val="nil"/>
              <w:left w:val="nil"/>
              <w:bottom w:val="nil"/>
              <w:right w:val="nil"/>
            </w:tcBorders>
            <w:shd w:val="clear" w:color="auto" w:fill="auto"/>
            <w:noWrap/>
            <w:vAlign w:val="bottom"/>
            <w:hideMark/>
          </w:tcPr>
          <w:p w14:paraId="36C53CC9"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47B9A9CF"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25/10/2026</w:t>
            </w:r>
          </w:p>
        </w:tc>
        <w:tc>
          <w:tcPr>
            <w:tcW w:w="1276" w:type="dxa"/>
            <w:tcBorders>
              <w:top w:val="nil"/>
              <w:left w:val="nil"/>
              <w:bottom w:val="single" w:sz="4" w:space="0" w:color="auto"/>
              <w:right w:val="single" w:sz="8" w:space="0" w:color="auto"/>
            </w:tcBorders>
            <w:shd w:val="clear" w:color="auto" w:fill="auto"/>
            <w:noWrap/>
            <w:vAlign w:val="bottom"/>
            <w:hideMark/>
          </w:tcPr>
          <w:p w14:paraId="38B44C4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3^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77DF3713"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4950DAB3"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07/02/2027</w:t>
            </w:r>
          </w:p>
        </w:tc>
        <w:tc>
          <w:tcPr>
            <w:tcW w:w="1275" w:type="dxa"/>
            <w:tcBorders>
              <w:top w:val="nil"/>
              <w:left w:val="nil"/>
              <w:bottom w:val="single" w:sz="4" w:space="0" w:color="auto"/>
              <w:right w:val="single" w:sz="8" w:space="0" w:color="auto"/>
            </w:tcBorders>
            <w:shd w:val="clear" w:color="auto" w:fill="auto"/>
            <w:noWrap/>
            <w:vAlign w:val="bottom"/>
            <w:hideMark/>
          </w:tcPr>
          <w:p w14:paraId="3DE2D62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5^ gg. </w:t>
            </w:r>
            <w:proofErr w:type="spellStart"/>
            <w:r w:rsidRPr="005C2CDE">
              <w:rPr>
                <w:rFonts w:ascii="Calibri" w:hAnsi="Calibri" w:cs="Calibri"/>
                <w:color w:val="000000"/>
                <w:sz w:val="22"/>
                <w:szCs w:val="22"/>
              </w:rPr>
              <w:t>Raggr</w:t>
            </w:r>
            <w:proofErr w:type="spellEnd"/>
          </w:p>
        </w:tc>
      </w:tr>
      <w:tr w:rsidR="005C2CDE" w:rsidRPr="005C2CDE" w14:paraId="5562FF0A"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13973DD"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lastRenderedPageBreak/>
              <w:t>01/11/2026</w:t>
            </w:r>
          </w:p>
        </w:tc>
        <w:tc>
          <w:tcPr>
            <w:tcW w:w="1276" w:type="dxa"/>
            <w:tcBorders>
              <w:top w:val="nil"/>
              <w:left w:val="nil"/>
              <w:bottom w:val="single" w:sz="4" w:space="0" w:color="auto"/>
              <w:right w:val="single" w:sz="8" w:space="0" w:color="auto"/>
            </w:tcBorders>
            <w:shd w:val="clear" w:color="auto" w:fill="auto"/>
            <w:noWrap/>
            <w:vAlign w:val="bottom"/>
            <w:hideMark/>
          </w:tcPr>
          <w:p w14:paraId="641EAE6A"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w:t>
            </w:r>
          </w:p>
        </w:tc>
        <w:tc>
          <w:tcPr>
            <w:tcW w:w="283" w:type="dxa"/>
            <w:tcBorders>
              <w:top w:val="nil"/>
              <w:left w:val="nil"/>
              <w:bottom w:val="nil"/>
              <w:right w:val="nil"/>
            </w:tcBorders>
            <w:shd w:val="clear" w:color="auto" w:fill="auto"/>
            <w:noWrap/>
            <w:vAlign w:val="bottom"/>
            <w:hideMark/>
          </w:tcPr>
          <w:p w14:paraId="0815FD24" w14:textId="77777777" w:rsidR="005C2CDE" w:rsidRPr="005C2CDE" w:rsidRDefault="005C2CDE" w:rsidP="005C2CDE">
            <w:pPr>
              <w:jc w:val="center"/>
              <w:rPr>
                <w:rFonts w:ascii="Calibri" w:hAnsi="Calibri" w:cs="Calibri"/>
                <w:color w:val="FF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E9CFF61"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01/11/2026</w:t>
            </w:r>
          </w:p>
        </w:tc>
        <w:tc>
          <w:tcPr>
            <w:tcW w:w="1276" w:type="dxa"/>
            <w:tcBorders>
              <w:top w:val="nil"/>
              <w:left w:val="nil"/>
              <w:bottom w:val="single" w:sz="4" w:space="0" w:color="auto"/>
              <w:right w:val="single" w:sz="8" w:space="0" w:color="auto"/>
            </w:tcBorders>
            <w:shd w:val="clear" w:color="auto" w:fill="auto"/>
            <w:noWrap/>
            <w:vAlign w:val="bottom"/>
            <w:hideMark/>
          </w:tcPr>
          <w:p w14:paraId="77FE1A01"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w:t>
            </w:r>
          </w:p>
        </w:tc>
        <w:tc>
          <w:tcPr>
            <w:tcW w:w="160" w:type="dxa"/>
            <w:tcBorders>
              <w:top w:val="nil"/>
              <w:left w:val="nil"/>
              <w:bottom w:val="nil"/>
              <w:right w:val="nil"/>
            </w:tcBorders>
            <w:shd w:val="clear" w:color="auto" w:fill="auto"/>
            <w:noWrap/>
            <w:vAlign w:val="bottom"/>
            <w:hideMark/>
          </w:tcPr>
          <w:p w14:paraId="6A389C89" w14:textId="77777777" w:rsidR="005C2CDE" w:rsidRPr="005C2CDE" w:rsidRDefault="005C2CDE" w:rsidP="005C2CDE">
            <w:pPr>
              <w:jc w:val="center"/>
              <w:rPr>
                <w:rFonts w:ascii="Calibri" w:hAnsi="Calibri" w:cs="Calibri"/>
                <w:color w:val="FF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18DA1D7F"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01/11/2026</w:t>
            </w:r>
          </w:p>
        </w:tc>
        <w:tc>
          <w:tcPr>
            <w:tcW w:w="1276" w:type="dxa"/>
            <w:tcBorders>
              <w:top w:val="nil"/>
              <w:left w:val="nil"/>
              <w:bottom w:val="single" w:sz="4" w:space="0" w:color="auto"/>
              <w:right w:val="single" w:sz="8" w:space="0" w:color="auto"/>
            </w:tcBorders>
            <w:shd w:val="clear" w:color="auto" w:fill="auto"/>
            <w:noWrap/>
            <w:vAlign w:val="bottom"/>
            <w:hideMark/>
          </w:tcPr>
          <w:p w14:paraId="02AA4FEE" w14:textId="77777777" w:rsidR="005C2CDE" w:rsidRPr="005C2CDE" w:rsidRDefault="005C2CDE" w:rsidP="005C2CDE">
            <w:pPr>
              <w:jc w:val="center"/>
              <w:rPr>
                <w:rFonts w:ascii="Calibri" w:hAnsi="Calibri" w:cs="Calibri"/>
                <w:color w:val="FF0000"/>
                <w:sz w:val="24"/>
                <w:szCs w:val="24"/>
              </w:rPr>
            </w:pPr>
            <w:r w:rsidRPr="005C2CDE">
              <w:rPr>
                <w:rFonts w:ascii="Calibri" w:hAnsi="Calibri" w:cs="Calibri"/>
                <w:color w:val="FF0000"/>
                <w:sz w:val="24"/>
                <w:szCs w:val="24"/>
              </w:rPr>
              <w:t>RIPOSO</w:t>
            </w:r>
          </w:p>
        </w:tc>
        <w:tc>
          <w:tcPr>
            <w:tcW w:w="160" w:type="dxa"/>
            <w:tcBorders>
              <w:top w:val="nil"/>
              <w:left w:val="nil"/>
              <w:bottom w:val="nil"/>
              <w:right w:val="nil"/>
            </w:tcBorders>
            <w:shd w:val="clear" w:color="auto" w:fill="auto"/>
            <w:noWrap/>
            <w:vAlign w:val="bottom"/>
            <w:hideMark/>
          </w:tcPr>
          <w:p w14:paraId="5AC9192D" w14:textId="77777777" w:rsidR="005C2CDE" w:rsidRPr="005C2CDE" w:rsidRDefault="005C2CDE" w:rsidP="005C2CDE">
            <w:pPr>
              <w:jc w:val="center"/>
              <w:rPr>
                <w:rFonts w:ascii="Calibri" w:hAnsi="Calibri" w:cs="Calibri"/>
                <w:color w:val="FF0000"/>
                <w:sz w:val="24"/>
                <w:szCs w:val="24"/>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6FD7CAA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4485A04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30DD49C3"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1DEF96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08/11/2026</w:t>
            </w:r>
          </w:p>
        </w:tc>
        <w:tc>
          <w:tcPr>
            <w:tcW w:w="1276" w:type="dxa"/>
            <w:tcBorders>
              <w:top w:val="nil"/>
              <w:left w:val="nil"/>
              <w:bottom w:val="single" w:sz="4" w:space="0" w:color="auto"/>
              <w:right w:val="single" w:sz="8" w:space="0" w:color="auto"/>
            </w:tcBorders>
            <w:shd w:val="clear" w:color="auto" w:fill="auto"/>
            <w:noWrap/>
            <w:vAlign w:val="bottom"/>
            <w:hideMark/>
          </w:tcPr>
          <w:p w14:paraId="7212A4E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6^ giornata</w:t>
            </w:r>
          </w:p>
        </w:tc>
        <w:tc>
          <w:tcPr>
            <w:tcW w:w="283" w:type="dxa"/>
            <w:tcBorders>
              <w:top w:val="nil"/>
              <w:left w:val="nil"/>
              <w:bottom w:val="nil"/>
              <w:right w:val="nil"/>
            </w:tcBorders>
            <w:shd w:val="clear" w:color="auto" w:fill="auto"/>
            <w:noWrap/>
            <w:vAlign w:val="bottom"/>
            <w:hideMark/>
          </w:tcPr>
          <w:p w14:paraId="504E275C"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148D9A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08/11/2026</w:t>
            </w:r>
          </w:p>
        </w:tc>
        <w:tc>
          <w:tcPr>
            <w:tcW w:w="1276" w:type="dxa"/>
            <w:tcBorders>
              <w:top w:val="nil"/>
              <w:left w:val="nil"/>
              <w:bottom w:val="single" w:sz="4" w:space="0" w:color="auto"/>
              <w:right w:val="single" w:sz="8" w:space="0" w:color="auto"/>
            </w:tcBorders>
            <w:shd w:val="clear" w:color="auto" w:fill="auto"/>
            <w:noWrap/>
            <w:vAlign w:val="bottom"/>
            <w:hideMark/>
          </w:tcPr>
          <w:p w14:paraId="42D29E5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6^ giornata</w:t>
            </w:r>
          </w:p>
        </w:tc>
        <w:tc>
          <w:tcPr>
            <w:tcW w:w="160" w:type="dxa"/>
            <w:tcBorders>
              <w:top w:val="nil"/>
              <w:left w:val="nil"/>
              <w:bottom w:val="nil"/>
              <w:right w:val="nil"/>
            </w:tcBorders>
            <w:shd w:val="clear" w:color="auto" w:fill="auto"/>
            <w:noWrap/>
            <w:vAlign w:val="bottom"/>
            <w:hideMark/>
          </w:tcPr>
          <w:p w14:paraId="2511D5DD"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384639B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08/11/2026</w:t>
            </w:r>
          </w:p>
        </w:tc>
        <w:tc>
          <w:tcPr>
            <w:tcW w:w="1276" w:type="dxa"/>
            <w:tcBorders>
              <w:top w:val="nil"/>
              <w:left w:val="nil"/>
              <w:bottom w:val="single" w:sz="4" w:space="0" w:color="auto"/>
              <w:right w:val="single" w:sz="8" w:space="0" w:color="auto"/>
            </w:tcBorders>
            <w:shd w:val="clear" w:color="auto" w:fill="auto"/>
            <w:noWrap/>
            <w:vAlign w:val="bottom"/>
            <w:hideMark/>
          </w:tcPr>
          <w:p w14:paraId="7921887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4^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167DD6D0"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74A6B46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3A6431F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71637925"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4639BC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15/11/2026</w:t>
            </w:r>
          </w:p>
        </w:tc>
        <w:tc>
          <w:tcPr>
            <w:tcW w:w="1276" w:type="dxa"/>
            <w:tcBorders>
              <w:top w:val="nil"/>
              <w:left w:val="nil"/>
              <w:bottom w:val="single" w:sz="4" w:space="0" w:color="auto"/>
              <w:right w:val="single" w:sz="8" w:space="0" w:color="auto"/>
            </w:tcBorders>
            <w:shd w:val="clear" w:color="auto" w:fill="auto"/>
            <w:noWrap/>
            <w:vAlign w:val="bottom"/>
            <w:hideMark/>
          </w:tcPr>
          <w:p w14:paraId="6C5CD8C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7^ giornata</w:t>
            </w:r>
          </w:p>
        </w:tc>
        <w:tc>
          <w:tcPr>
            <w:tcW w:w="283" w:type="dxa"/>
            <w:tcBorders>
              <w:top w:val="nil"/>
              <w:left w:val="nil"/>
              <w:bottom w:val="nil"/>
              <w:right w:val="nil"/>
            </w:tcBorders>
            <w:shd w:val="clear" w:color="auto" w:fill="auto"/>
            <w:noWrap/>
            <w:vAlign w:val="bottom"/>
            <w:hideMark/>
          </w:tcPr>
          <w:p w14:paraId="40F4DA7A"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C6E5D2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15/11/2026</w:t>
            </w:r>
          </w:p>
        </w:tc>
        <w:tc>
          <w:tcPr>
            <w:tcW w:w="1276" w:type="dxa"/>
            <w:tcBorders>
              <w:top w:val="nil"/>
              <w:left w:val="nil"/>
              <w:bottom w:val="single" w:sz="4" w:space="0" w:color="auto"/>
              <w:right w:val="single" w:sz="8" w:space="0" w:color="auto"/>
            </w:tcBorders>
            <w:shd w:val="clear" w:color="auto" w:fill="auto"/>
            <w:noWrap/>
            <w:vAlign w:val="bottom"/>
            <w:hideMark/>
          </w:tcPr>
          <w:p w14:paraId="00F86B0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7^ giornata</w:t>
            </w:r>
          </w:p>
        </w:tc>
        <w:tc>
          <w:tcPr>
            <w:tcW w:w="160" w:type="dxa"/>
            <w:tcBorders>
              <w:top w:val="nil"/>
              <w:left w:val="nil"/>
              <w:bottom w:val="nil"/>
              <w:right w:val="nil"/>
            </w:tcBorders>
            <w:shd w:val="clear" w:color="auto" w:fill="auto"/>
            <w:noWrap/>
            <w:vAlign w:val="bottom"/>
            <w:hideMark/>
          </w:tcPr>
          <w:p w14:paraId="552F88F2"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1BA580B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15/11/2026</w:t>
            </w:r>
          </w:p>
        </w:tc>
        <w:tc>
          <w:tcPr>
            <w:tcW w:w="1276" w:type="dxa"/>
            <w:tcBorders>
              <w:top w:val="nil"/>
              <w:left w:val="nil"/>
              <w:bottom w:val="single" w:sz="4" w:space="0" w:color="auto"/>
              <w:right w:val="single" w:sz="8" w:space="0" w:color="auto"/>
            </w:tcBorders>
            <w:shd w:val="clear" w:color="auto" w:fill="auto"/>
            <w:noWrap/>
            <w:vAlign w:val="bottom"/>
            <w:hideMark/>
          </w:tcPr>
          <w:p w14:paraId="374882E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5^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73D323F2"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0616EC0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386AB9B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76965F5B"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02B6E3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22/11/2026</w:t>
            </w:r>
          </w:p>
        </w:tc>
        <w:tc>
          <w:tcPr>
            <w:tcW w:w="1276" w:type="dxa"/>
            <w:tcBorders>
              <w:top w:val="nil"/>
              <w:left w:val="nil"/>
              <w:bottom w:val="single" w:sz="4" w:space="0" w:color="auto"/>
              <w:right w:val="single" w:sz="8" w:space="0" w:color="auto"/>
            </w:tcBorders>
            <w:shd w:val="clear" w:color="auto" w:fill="auto"/>
            <w:noWrap/>
            <w:vAlign w:val="bottom"/>
            <w:hideMark/>
          </w:tcPr>
          <w:p w14:paraId="6D2FEB8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8^ giornata</w:t>
            </w:r>
          </w:p>
        </w:tc>
        <w:tc>
          <w:tcPr>
            <w:tcW w:w="283" w:type="dxa"/>
            <w:tcBorders>
              <w:top w:val="nil"/>
              <w:left w:val="nil"/>
              <w:bottom w:val="nil"/>
              <w:right w:val="nil"/>
            </w:tcBorders>
            <w:shd w:val="clear" w:color="auto" w:fill="auto"/>
            <w:noWrap/>
            <w:vAlign w:val="bottom"/>
            <w:hideMark/>
          </w:tcPr>
          <w:p w14:paraId="626A7E31"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A77FED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22/11/2026</w:t>
            </w:r>
          </w:p>
        </w:tc>
        <w:tc>
          <w:tcPr>
            <w:tcW w:w="1276" w:type="dxa"/>
            <w:tcBorders>
              <w:top w:val="nil"/>
              <w:left w:val="nil"/>
              <w:bottom w:val="single" w:sz="4" w:space="0" w:color="auto"/>
              <w:right w:val="single" w:sz="8" w:space="0" w:color="auto"/>
            </w:tcBorders>
            <w:shd w:val="clear" w:color="auto" w:fill="auto"/>
            <w:noWrap/>
            <w:vAlign w:val="bottom"/>
            <w:hideMark/>
          </w:tcPr>
          <w:p w14:paraId="587813D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8^ giornata</w:t>
            </w:r>
          </w:p>
        </w:tc>
        <w:tc>
          <w:tcPr>
            <w:tcW w:w="160" w:type="dxa"/>
            <w:tcBorders>
              <w:top w:val="nil"/>
              <w:left w:val="nil"/>
              <w:bottom w:val="nil"/>
              <w:right w:val="nil"/>
            </w:tcBorders>
            <w:shd w:val="clear" w:color="auto" w:fill="auto"/>
            <w:noWrap/>
            <w:vAlign w:val="bottom"/>
            <w:hideMark/>
          </w:tcPr>
          <w:p w14:paraId="119DC625"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6CC7454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22/11/2026</w:t>
            </w:r>
          </w:p>
        </w:tc>
        <w:tc>
          <w:tcPr>
            <w:tcW w:w="1276" w:type="dxa"/>
            <w:tcBorders>
              <w:top w:val="nil"/>
              <w:left w:val="nil"/>
              <w:bottom w:val="single" w:sz="4" w:space="0" w:color="auto"/>
              <w:right w:val="single" w:sz="8" w:space="0" w:color="auto"/>
            </w:tcBorders>
            <w:shd w:val="clear" w:color="auto" w:fill="auto"/>
            <w:noWrap/>
            <w:vAlign w:val="bottom"/>
            <w:hideMark/>
          </w:tcPr>
          <w:p w14:paraId="33B93B03"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6^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6419BEED"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4ABE65F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055A5C5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2C9DB6A1"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1D524C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29/11/2026</w:t>
            </w:r>
          </w:p>
        </w:tc>
        <w:tc>
          <w:tcPr>
            <w:tcW w:w="1276" w:type="dxa"/>
            <w:tcBorders>
              <w:top w:val="nil"/>
              <w:left w:val="nil"/>
              <w:bottom w:val="single" w:sz="4" w:space="0" w:color="auto"/>
              <w:right w:val="single" w:sz="8" w:space="0" w:color="auto"/>
            </w:tcBorders>
            <w:shd w:val="clear" w:color="auto" w:fill="auto"/>
            <w:noWrap/>
            <w:vAlign w:val="bottom"/>
            <w:hideMark/>
          </w:tcPr>
          <w:p w14:paraId="68F02CA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9^ giornata</w:t>
            </w:r>
          </w:p>
        </w:tc>
        <w:tc>
          <w:tcPr>
            <w:tcW w:w="283" w:type="dxa"/>
            <w:tcBorders>
              <w:top w:val="nil"/>
              <w:left w:val="nil"/>
              <w:bottom w:val="nil"/>
              <w:right w:val="nil"/>
            </w:tcBorders>
            <w:shd w:val="clear" w:color="auto" w:fill="auto"/>
            <w:noWrap/>
            <w:vAlign w:val="bottom"/>
            <w:hideMark/>
          </w:tcPr>
          <w:p w14:paraId="60EEA88A"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EC48FB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29/11/2026</w:t>
            </w:r>
          </w:p>
        </w:tc>
        <w:tc>
          <w:tcPr>
            <w:tcW w:w="1276" w:type="dxa"/>
            <w:tcBorders>
              <w:top w:val="nil"/>
              <w:left w:val="nil"/>
              <w:bottom w:val="nil"/>
              <w:right w:val="single" w:sz="8" w:space="0" w:color="auto"/>
            </w:tcBorders>
            <w:shd w:val="clear" w:color="auto" w:fill="auto"/>
            <w:noWrap/>
            <w:vAlign w:val="bottom"/>
            <w:hideMark/>
          </w:tcPr>
          <w:p w14:paraId="15CB758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9^ giornata</w:t>
            </w:r>
          </w:p>
        </w:tc>
        <w:tc>
          <w:tcPr>
            <w:tcW w:w="160" w:type="dxa"/>
            <w:tcBorders>
              <w:top w:val="nil"/>
              <w:left w:val="nil"/>
              <w:bottom w:val="nil"/>
              <w:right w:val="nil"/>
            </w:tcBorders>
            <w:shd w:val="clear" w:color="auto" w:fill="auto"/>
            <w:noWrap/>
            <w:vAlign w:val="bottom"/>
            <w:hideMark/>
          </w:tcPr>
          <w:p w14:paraId="39682EB5"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6CD4A2D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29/11/2026</w:t>
            </w:r>
          </w:p>
        </w:tc>
        <w:tc>
          <w:tcPr>
            <w:tcW w:w="1276" w:type="dxa"/>
            <w:tcBorders>
              <w:top w:val="nil"/>
              <w:left w:val="nil"/>
              <w:bottom w:val="single" w:sz="4" w:space="0" w:color="auto"/>
              <w:right w:val="single" w:sz="8" w:space="0" w:color="auto"/>
            </w:tcBorders>
            <w:shd w:val="clear" w:color="auto" w:fill="auto"/>
            <w:noWrap/>
            <w:vAlign w:val="bottom"/>
            <w:hideMark/>
          </w:tcPr>
          <w:p w14:paraId="347881E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7^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0E1B51CF"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491E271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24CECD1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480B0432"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97413D5"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06/12/2026</w:t>
            </w:r>
          </w:p>
        </w:tc>
        <w:tc>
          <w:tcPr>
            <w:tcW w:w="1276" w:type="dxa"/>
            <w:tcBorders>
              <w:top w:val="nil"/>
              <w:left w:val="nil"/>
              <w:bottom w:val="single" w:sz="4" w:space="0" w:color="auto"/>
              <w:right w:val="single" w:sz="8" w:space="0" w:color="auto"/>
            </w:tcBorders>
            <w:shd w:val="clear" w:color="auto" w:fill="auto"/>
            <w:noWrap/>
            <w:vAlign w:val="bottom"/>
            <w:hideMark/>
          </w:tcPr>
          <w:p w14:paraId="3529A7F3"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10^ giornata</w:t>
            </w:r>
          </w:p>
        </w:tc>
        <w:tc>
          <w:tcPr>
            <w:tcW w:w="283" w:type="dxa"/>
            <w:tcBorders>
              <w:top w:val="nil"/>
              <w:left w:val="nil"/>
              <w:bottom w:val="nil"/>
              <w:right w:val="nil"/>
            </w:tcBorders>
            <w:shd w:val="clear" w:color="auto" w:fill="auto"/>
            <w:noWrap/>
            <w:vAlign w:val="bottom"/>
            <w:hideMark/>
          </w:tcPr>
          <w:p w14:paraId="1A1CD964"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FCC8913"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06/12/2026</w:t>
            </w:r>
          </w:p>
        </w:tc>
        <w:tc>
          <w:tcPr>
            <w:tcW w:w="1276" w:type="dxa"/>
            <w:tcBorders>
              <w:top w:val="single" w:sz="4" w:space="0" w:color="auto"/>
              <w:left w:val="nil"/>
              <w:bottom w:val="nil"/>
              <w:right w:val="single" w:sz="8" w:space="0" w:color="auto"/>
            </w:tcBorders>
            <w:shd w:val="clear" w:color="auto" w:fill="auto"/>
            <w:noWrap/>
            <w:vAlign w:val="bottom"/>
            <w:hideMark/>
          </w:tcPr>
          <w:p w14:paraId="44B37D23"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10^ giornata</w:t>
            </w:r>
          </w:p>
        </w:tc>
        <w:tc>
          <w:tcPr>
            <w:tcW w:w="160" w:type="dxa"/>
            <w:tcBorders>
              <w:top w:val="nil"/>
              <w:left w:val="nil"/>
              <w:bottom w:val="nil"/>
              <w:right w:val="nil"/>
            </w:tcBorders>
            <w:shd w:val="clear" w:color="auto" w:fill="auto"/>
            <w:noWrap/>
            <w:vAlign w:val="bottom"/>
            <w:hideMark/>
          </w:tcPr>
          <w:p w14:paraId="34D47C63" w14:textId="77777777" w:rsidR="005C2CDE" w:rsidRPr="005C2CDE" w:rsidRDefault="005C2CDE" w:rsidP="005C2CDE">
            <w:pPr>
              <w:jc w:val="center"/>
              <w:rPr>
                <w:rFonts w:ascii="Calibri" w:hAnsi="Calibri" w:cs="Calibri"/>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56B49F2E"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06/12/2026</w:t>
            </w:r>
          </w:p>
        </w:tc>
        <w:tc>
          <w:tcPr>
            <w:tcW w:w="1276" w:type="dxa"/>
            <w:tcBorders>
              <w:top w:val="nil"/>
              <w:left w:val="nil"/>
              <w:bottom w:val="single" w:sz="4" w:space="0" w:color="auto"/>
              <w:right w:val="single" w:sz="8" w:space="0" w:color="auto"/>
            </w:tcBorders>
            <w:shd w:val="clear" w:color="auto" w:fill="auto"/>
            <w:noWrap/>
            <w:vAlign w:val="bottom"/>
            <w:hideMark/>
          </w:tcPr>
          <w:p w14:paraId="6A4B90E8"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w:t>
            </w:r>
          </w:p>
        </w:tc>
        <w:tc>
          <w:tcPr>
            <w:tcW w:w="160" w:type="dxa"/>
            <w:tcBorders>
              <w:top w:val="nil"/>
              <w:left w:val="nil"/>
              <w:bottom w:val="nil"/>
              <w:right w:val="nil"/>
            </w:tcBorders>
            <w:shd w:val="clear" w:color="auto" w:fill="auto"/>
            <w:noWrap/>
            <w:vAlign w:val="bottom"/>
            <w:hideMark/>
          </w:tcPr>
          <w:p w14:paraId="70031561" w14:textId="77777777" w:rsidR="005C2CDE" w:rsidRPr="005C2CDE" w:rsidRDefault="005C2CDE" w:rsidP="005C2CDE">
            <w:pPr>
              <w:jc w:val="center"/>
              <w:rPr>
                <w:rFonts w:ascii="Calibri" w:hAnsi="Calibri" w:cs="Calibri"/>
                <w:color w:val="FF0000"/>
                <w:sz w:val="22"/>
                <w:szCs w:val="22"/>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4158292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6E30251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087B6A88" w14:textId="77777777" w:rsidTr="005A7B0A">
        <w:trPr>
          <w:gridAfter w:val="1"/>
          <w:wAfter w:w="4598" w:type="dxa"/>
          <w:trHeight w:val="300"/>
        </w:trPr>
        <w:tc>
          <w:tcPr>
            <w:tcW w:w="1276" w:type="dxa"/>
            <w:tcBorders>
              <w:top w:val="nil"/>
              <w:left w:val="single" w:sz="8" w:space="0" w:color="auto"/>
              <w:bottom w:val="nil"/>
              <w:right w:val="single" w:sz="4" w:space="0" w:color="auto"/>
            </w:tcBorders>
            <w:shd w:val="clear" w:color="auto" w:fill="auto"/>
            <w:noWrap/>
            <w:vAlign w:val="bottom"/>
            <w:hideMark/>
          </w:tcPr>
          <w:p w14:paraId="69ACD84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13/12/2026</w:t>
            </w:r>
          </w:p>
        </w:tc>
        <w:tc>
          <w:tcPr>
            <w:tcW w:w="1276" w:type="dxa"/>
            <w:tcBorders>
              <w:top w:val="nil"/>
              <w:left w:val="nil"/>
              <w:bottom w:val="single" w:sz="4" w:space="0" w:color="auto"/>
              <w:right w:val="single" w:sz="8" w:space="0" w:color="auto"/>
            </w:tcBorders>
            <w:shd w:val="clear" w:color="auto" w:fill="auto"/>
            <w:noWrap/>
            <w:vAlign w:val="bottom"/>
            <w:hideMark/>
          </w:tcPr>
          <w:p w14:paraId="26F27ED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 giornata</w:t>
            </w:r>
          </w:p>
        </w:tc>
        <w:tc>
          <w:tcPr>
            <w:tcW w:w="283" w:type="dxa"/>
            <w:tcBorders>
              <w:top w:val="nil"/>
              <w:left w:val="nil"/>
              <w:bottom w:val="nil"/>
              <w:right w:val="nil"/>
            </w:tcBorders>
            <w:shd w:val="clear" w:color="auto" w:fill="auto"/>
            <w:noWrap/>
            <w:vAlign w:val="bottom"/>
            <w:hideMark/>
          </w:tcPr>
          <w:p w14:paraId="3FF84CBA"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nil"/>
              <w:right w:val="single" w:sz="4" w:space="0" w:color="auto"/>
            </w:tcBorders>
            <w:shd w:val="clear" w:color="auto" w:fill="auto"/>
            <w:noWrap/>
            <w:vAlign w:val="bottom"/>
            <w:hideMark/>
          </w:tcPr>
          <w:p w14:paraId="33A460E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13/12/2026</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14:paraId="44253B0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 giornata</w:t>
            </w:r>
          </w:p>
        </w:tc>
        <w:tc>
          <w:tcPr>
            <w:tcW w:w="160" w:type="dxa"/>
            <w:tcBorders>
              <w:top w:val="nil"/>
              <w:left w:val="nil"/>
              <w:bottom w:val="nil"/>
              <w:right w:val="nil"/>
            </w:tcBorders>
            <w:shd w:val="clear" w:color="auto" w:fill="auto"/>
            <w:noWrap/>
            <w:vAlign w:val="bottom"/>
            <w:hideMark/>
          </w:tcPr>
          <w:p w14:paraId="63566A96"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nil"/>
              <w:right w:val="single" w:sz="4" w:space="0" w:color="auto"/>
            </w:tcBorders>
            <w:shd w:val="clear" w:color="auto" w:fill="auto"/>
            <w:noWrap/>
            <w:vAlign w:val="bottom"/>
            <w:hideMark/>
          </w:tcPr>
          <w:p w14:paraId="0543DDA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13/12/2026</w:t>
            </w:r>
          </w:p>
        </w:tc>
        <w:tc>
          <w:tcPr>
            <w:tcW w:w="1276" w:type="dxa"/>
            <w:tcBorders>
              <w:top w:val="nil"/>
              <w:left w:val="nil"/>
              <w:bottom w:val="nil"/>
              <w:right w:val="single" w:sz="8" w:space="0" w:color="auto"/>
            </w:tcBorders>
            <w:shd w:val="clear" w:color="auto" w:fill="auto"/>
            <w:noWrap/>
            <w:vAlign w:val="bottom"/>
            <w:hideMark/>
          </w:tcPr>
          <w:p w14:paraId="179BFFE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8^ gg. </w:t>
            </w:r>
            <w:proofErr w:type="spellStart"/>
            <w:r w:rsidRPr="005C2CDE">
              <w:rPr>
                <w:rFonts w:ascii="Calibri" w:hAnsi="Calibri" w:cs="Calibri"/>
                <w:color w:val="000000"/>
                <w:sz w:val="22"/>
                <w:szCs w:val="22"/>
              </w:rPr>
              <w:t>Raggr</w:t>
            </w:r>
            <w:proofErr w:type="spellEnd"/>
          </w:p>
        </w:tc>
        <w:tc>
          <w:tcPr>
            <w:tcW w:w="160" w:type="dxa"/>
            <w:tcBorders>
              <w:top w:val="nil"/>
              <w:left w:val="nil"/>
              <w:bottom w:val="nil"/>
              <w:right w:val="nil"/>
            </w:tcBorders>
            <w:shd w:val="clear" w:color="auto" w:fill="auto"/>
            <w:noWrap/>
            <w:vAlign w:val="bottom"/>
            <w:hideMark/>
          </w:tcPr>
          <w:p w14:paraId="56B41FE5"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r2bl w:val="single" w:sz="4" w:space="0" w:color="auto"/>
            </w:tcBorders>
            <w:shd w:val="clear" w:color="auto" w:fill="auto"/>
            <w:noWrap/>
            <w:vAlign w:val="bottom"/>
            <w:hideMark/>
          </w:tcPr>
          <w:p w14:paraId="5738872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4" w:space="0" w:color="auto"/>
              <w:right w:val="single" w:sz="8" w:space="0" w:color="auto"/>
              <w:tr2bl w:val="single" w:sz="4" w:space="0" w:color="auto"/>
            </w:tcBorders>
            <w:shd w:val="clear" w:color="auto" w:fill="auto"/>
            <w:noWrap/>
            <w:vAlign w:val="bottom"/>
            <w:hideMark/>
          </w:tcPr>
          <w:p w14:paraId="2EA4EF4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6B6E73AB" w14:textId="77777777" w:rsidTr="005A7B0A">
        <w:trPr>
          <w:gridAfter w:val="1"/>
          <w:wAfter w:w="4598" w:type="dxa"/>
          <w:trHeight w:val="315"/>
        </w:trPr>
        <w:tc>
          <w:tcPr>
            <w:tcW w:w="127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1B295B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6" w:type="dxa"/>
            <w:tcBorders>
              <w:top w:val="nil"/>
              <w:left w:val="nil"/>
              <w:bottom w:val="single" w:sz="8" w:space="0" w:color="auto"/>
              <w:right w:val="single" w:sz="8" w:space="0" w:color="auto"/>
            </w:tcBorders>
            <w:shd w:val="clear" w:color="auto" w:fill="auto"/>
            <w:noWrap/>
            <w:vAlign w:val="bottom"/>
            <w:hideMark/>
          </w:tcPr>
          <w:p w14:paraId="3B252FD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283" w:type="dxa"/>
            <w:tcBorders>
              <w:top w:val="nil"/>
              <w:left w:val="nil"/>
              <w:bottom w:val="nil"/>
              <w:right w:val="nil"/>
            </w:tcBorders>
            <w:shd w:val="clear" w:color="auto" w:fill="auto"/>
            <w:noWrap/>
            <w:vAlign w:val="bottom"/>
            <w:hideMark/>
          </w:tcPr>
          <w:p w14:paraId="1CA94013" w14:textId="77777777" w:rsidR="005C2CDE" w:rsidRPr="005C2CDE" w:rsidRDefault="005C2CDE" w:rsidP="005C2CDE">
            <w:pPr>
              <w:jc w:val="center"/>
              <w:rPr>
                <w:rFonts w:ascii="Calibri" w:hAnsi="Calibri" w:cs="Calibri"/>
                <w:color w:val="000000"/>
                <w:sz w:val="22"/>
                <w:szCs w:val="22"/>
              </w:rPr>
            </w:pPr>
          </w:p>
        </w:tc>
        <w:tc>
          <w:tcPr>
            <w:tcW w:w="127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40BD1C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6" w:type="dxa"/>
            <w:tcBorders>
              <w:top w:val="nil"/>
              <w:left w:val="nil"/>
              <w:bottom w:val="single" w:sz="8" w:space="0" w:color="auto"/>
              <w:right w:val="single" w:sz="8" w:space="0" w:color="auto"/>
            </w:tcBorders>
            <w:shd w:val="clear" w:color="auto" w:fill="auto"/>
            <w:noWrap/>
            <w:vAlign w:val="bottom"/>
            <w:hideMark/>
          </w:tcPr>
          <w:p w14:paraId="747B6D9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60" w:type="dxa"/>
            <w:tcBorders>
              <w:top w:val="nil"/>
              <w:left w:val="nil"/>
              <w:bottom w:val="nil"/>
              <w:right w:val="nil"/>
            </w:tcBorders>
            <w:shd w:val="clear" w:color="auto" w:fill="auto"/>
            <w:noWrap/>
            <w:vAlign w:val="bottom"/>
            <w:hideMark/>
          </w:tcPr>
          <w:p w14:paraId="3E286A2A" w14:textId="77777777" w:rsidR="005C2CDE" w:rsidRPr="005C2CDE" w:rsidRDefault="005C2CDE" w:rsidP="005C2CDE">
            <w:pPr>
              <w:jc w:val="center"/>
              <w:rPr>
                <w:rFonts w:ascii="Calibri" w:hAnsi="Calibri" w:cs="Calibri"/>
                <w:color w:val="000000"/>
                <w:sz w:val="22"/>
                <w:szCs w:val="22"/>
              </w:rPr>
            </w:pPr>
          </w:p>
        </w:tc>
        <w:tc>
          <w:tcPr>
            <w:tcW w:w="125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F7D902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7F10A353"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60" w:type="dxa"/>
            <w:tcBorders>
              <w:top w:val="nil"/>
              <w:left w:val="nil"/>
              <w:bottom w:val="nil"/>
              <w:right w:val="nil"/>
            </w:tcBorders>
            <w:shd w:val="clear" w:color="auto" w:fill="auto"/>
            <w:noWrap/>
            <w:vAlign w:val="bottom"/>
            <w:hideMark/>
          </w:tcPr>
          <w:p w14:paraId="3C56A1F6"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8" w:space="0" w:color="auto"/>
              <w:right w:val="single" w:sz="4" w:space="0" w:color="auto"/>
              <w:tr2bl w:val="single" w:sz="4" w:space="0" w:color="auto"/>
            </w:tcBorders>
            <w:shd w:val="clear" w:color="auto" w:fill="auto"/>
            <w:noWrap/>
            <w:vAlign w:val="bottom"/>
            <w:hideMark/>
          </w:tcPr>
          <w:p w14:paraId="6290291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275" w:type="dxa"/>
            <w:tcBorders>
              <w:top w:val="nil"/>
              <w:left w:val="nil"/>
              <w:bottom w:val="single" w:sz="8" w:space="0" w:color="auto"/>
              <w:right w:val="single" w:sz="8" w:space="0" w:color="auto"/>
              <w:tr2bl w:val="single" w:sz="4" w:space="0" w:color="auto"/>
            </w:tcBorders>
            <w:shd w:val="clear" w:color="auto" w:fill="auto"/>
            <w:noWrap/>
            <w:vAlign w:val="bottom"/>
            <w:hideMark/>
          </w:tcPr>
          <w:p w14:paraId="4F863A1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12B152D6" w14:textId="77777777" w:rsidTr="005A7B0A">
        <w:trPr>
          <w:gridAfter w:val="1"/>
          <w:wAfter w:w="4598" w:type="dxa"/>
          <w:trHeight w:val="300"/>
        </w:trPr>
        <w:tc>
          <w:tcPr>
            <w:tcW w:w="1276" w:type="dxa"/>
            <w:tcBorders>
              <w:top w:val="nil"/>
              <w:left w:val="nil"/>
              <w:bottom w:val="nil"/>
              <w:right w:val="nil"/>
            </w:tcBorders>
            <w:shd w:val="clear" w:color="auto" w:fill="auto"/>
            <w:noWrap/>
            <w:vAlign w:val="bottom"/>
            <w:hideMark/>
          </w:tcPr>
          <w:p w14:paraId="07584AA1"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nil"/>
              <w:bottom w:val="nil"/>
              <w:right w:val="nil"/>
            </w:tcBorders>
            <w:shd w:val="clear" w:color="auto" w:fill="auto"/>
            <w:noWrap/>
            <w:vAlign w:val="bottom"/>
            <w:hideMark/>
          </w:tcPr>
          <w:p w14:paraId="6133BE5B" w14:textId="77777777" w:rsidR="005C2CDE" w:rsidRPr="005C2CDE" w:rsidRDefault="005C2CDE" w:rsidP="005C2CDE">
            <w:pPr>
              <w:jc w:val="left"/>
              <w:rPr>
                <w:rFonts w:ascii="Times New Roman" w:hAnsi="Times New Roman"/>
              </w:rPr>
            </w:pPr>
          </w:p>
        </w:tc>
        <w:tc>
          <w:tcPr>
            <w:tcW w:w="283" w:type="dxa"/>
            <w:tcBorders>
              <w:top w:val="nil"/>
              <w:left w:val="nil"/>
              <w:bottom w:val="nil"/>
              <w:right w:val="nil"/>
            </w:tcBorders>
            <w:shd w:val="clear" w:color="auto" w:fill="auto"/>
            <w:noWrap/>
            <w:vAlign w:val="bottom"/>
            <w:hideMark/>
          </w:tcPr>
          <w:p w14:paraId="191A87EC"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29DD1A90"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2250D823"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128077AE" w14:textId="77777777" w:rsidR="005C2CDE" w:rsidRPr="005C2CDE" w:rsidRDefault="005C2CDE" w:rsidP="005C2CDE">
            <w:pPr>
              <w:jc w:val="left"/>
              <w:rPr>
                <w:rFonts w:ascii="Times New Roman" w:hAnsi="Times New Roman"/>
              </w:rPr>
            </w:pPr>
          </w:p>
        </w:tc>
        <w:tc>
          <w:tcPr>
            <w:tcW w:w="1257" w:type="dxa"/>
            <w:tcBorders>
              <w:top w:val="nil"/>
              <w:left w:val="nil"/>
              <w:bottom w:val="nil"/>
              <w:right w:val="nil"/>
            </w:tcBorders>
            <w:shd w:val="clear" w:color="auto" w:fill="auto"/>
            <w:noWrap/>
            <w:vAlign w:val="bottom"/>
            <w:hideMark/>
          </w:tcPr>
          <w:p w14:paraId="657C1431"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641F8EAA"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29B0FB0F" w14:textId="77777777" w:rsidR="005C2CDE" w:rsidRPr="005C2CDE" w:rsidRDefault="005C2CDE" w:rsidP="005C2CDE">
            <w:pPr>
              <w:jc w:val="left"/>
              <w:rPr>
                <w:rFonts w:ascii="Times New Roman" w:hAnsi="Times New Roman"/>
              </w:rPr>
            </w:pPr>
          </w:p>
        </w:tc>
        <w:tc>
          <w:tcPr>
            <w:tcW w:w="1258" w:type="dxa"/>
            <w:tcBorders>
              <w:top w:val="nil"/>
              <w:left w:val="nil"/>
              <w:bottom w:val="nil"/>
              <w:right w:val="nil"/>
            </w:tcBorders>
            <w:shd w:val="clear" w:color="auto" w:fill="auto"/>
            <w:noWrap/>
            <w:vAlign w:val="bottom"/>
            <w:hideMark/>
          </w:tcPr>
          <w:p w14:paraId="059C2620" w14:textId="77777777" w:rsidR="005C2CDE" w:rsidRPr="005C2CDE" w:rsidRDefault="005C2CDE" w:rsidP="005C2CDE">
            <w:pPr>
              <w:jc w:val="left"/>
              <w:rPr>
                <w:rFonts w:ascii="Times New Roman" w:hAnsi="Times New Roman"/>
              </w:rPr>
            </w:pPr>
          </w:p>
        </w:tc>
        <w:tc>
          <w:tcPr>
            <w:tcW w:w="1275" w:type="dxa"/>
            <w:tcBorders>
              <w:top w:val="nil"/>
              <w:left w:val="nil"/>
              <w:bottom w:val="nil"/>
              <w:right w:val="nil"/>
            </w:tcBorders>
            <w:shd w:val="clear" w:color="auto" w:fill="auto"/>
            <w:noWrap/>
            <w:vAlign w:val="bottom"/>
            <w:hideMark/>
          </w:tcPr>
          <w:p w14:paraId="526F4B87" w14:textId="77777777" w:rsidR="005C2CDE" w:rsidRPr="005C2CDE" w:rsidRDefault="005C2CDE" w:rsidP="005C2CDE">
            <w:pPr>
              <w:jc w:val="left"/>
              <w:rPr>
                <w:rFonts w:ascii="Times New Roman" w:hAnsi="Times New Roman"/>
              </w:rPr>
            </w:pPr>
          </w:p>
        </w:tc>
      </w:tr>
      <w:tr w:rsidR="005C2CDE" w:rsidRPr="005C2CDE" w14:paraId="1849AF0F" w14:textId="77777777" w:rsidTr="005A7B0A">
        <w:trPr>
          <w:gridAfter w:val="1"/>
          <w:wAfter w:w="4598" w:type="dxa"/>
          <w:trHeight w:val="300"/>
        </w:trPr>
        <w:tc>
          <w:tcPr>
            <w:tcW w:w="1276" w:type="dxa"/>
            <w:tcBorders>
              <w:top w:val="nil"/>
              <w:left w:val="nil"/>
              <w:bottom w:val="nil"/>
              <w:right w:val="nil"/>
            </w:tcBorders>
            <w:shd w:val="clear" w:color="auto" w:fill="auto"/>
            <w:noWrap/>
            <w:vAlign w:val="bottom"/>
            <w:hideMark/>
          </w:tcPr>
          <w:p w14:paraId="37C39896"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65C178D9" w14:textId="77777777" w:rsidR="005C2CDE" w:rsidRPr="005C2CDE" w:rsidRDefault="005C2CDE" w:rsidP="005C2CDE">
            <w:pPr>
              <w:jc w:val="left"/>
              <w:rPr>
                <w:rFonts w:ascii="Times New Roman" w:hAnsi="Times New Roman"/>
              </w:rPr>
            </w:pPr>
          </w:p>
        </w:tc>
        <w:tc>
          <w:tcPr>
            <w:tcW w:w="283" w:type="dxa"/>
            <w:tcBorders>
              <w:top w:val="nil"/>
              <w:left w:val="nil"/>
              <w:bottom w:val="nil"/>
              <w:right w:val="nil"/>
            </w:tcBorders>
            <w:shd w:val="clear" w:color="auto" w:fill="auto"/>
            <w:noWrap/>
            <w:vAlign w:val="bottom"/>
            <w:hideMark/>
          </w:tcPr>
          <w:p w14:paraId="4A460C2D"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7C4DF109"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5524EC8A"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04935728" w14:textId="77777777" w:rsidR="005C2CDE" w:rsidRPr="005C2CDE" w:rsidRDefault="005C2CDE" w:rsidP="005C2CDE">
            <w:pPr>
              <w:jc w:val="left"/>
              <w:rPr>
                <w:rFonts w:ascii="Times New Roman" w:hAnsi="Times New Roman"/>
              </w:rPr>
            </w:pPr>
          </w:p>
        </w:tc>
        <w:tc>
          <w:tcPr>
            <w:tcW w:w="1257" w:type="dxa"/>
            <w:tcBorders>
              <w:top w:val="nil"/>
              <w:left w:val="nil"/>
              <w:bottom w:val="nil"/>
              <w:right w:val="nil"/>
            </w:tcBorders>
            <w:shd w:val="clear" w:color="auto" w:fill="auto"/>
            <w:noWrap/>
            <w:vAlign w:val="bottom"/>
            <w:hideMark/>
          </w:tcPr>
          <w:p w14:paraId="23835806"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00D4A464"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78B34B5E" w14:textId="77777777" w:rsidR="005C2CDE" w:rsidRPr="005C2CDE" w:rsidRDefault="005C2CDE" w:rsidP="005C2CDE">
            <w:pPr>
              <w:jc w:val="left"/>
              <w:rPr>
                <w:rFonts w:ascii="Times New Roman" w:hAnsi="Times New Roman"/>
              </w:rPr>
            </w:pPr>
          </w:p>
        </w:tc>
        <w:tc>
          <w:tcPr>
            <w:tcW w:w="1258" w:type="dxa"/>
            <w:tcBorders>
              <w:top w:val="nil"/>
              <w:left w:val="nil"/>
              <w:bottom w:val="nil"/>
              <w:right w:val="nil"/>
            </w:tcBorders>
            <w:shd w:val="clear" w:color="auto" w:fill="auto"/>
            <w:noWrap/>
            <w:vAlign w:val="bottom"/>
            <w:hideMark/>
          </w:tcPr>
          <w:p w14:paraId="115F5A73" w14:textId="77777777" w:rsidR="005C2CDE" w:rsidRPr="005C2CDE" w:rsidRDefault="005C2CDE" w:rsidP="005C2CDE">
            <w:pPr>
              <w:jc w:val="left"/>
              <w:rPr>
                <w:rFonts w:ascii="Times New Roman" w:hAnsi="Times New Roman"/>
              </w:rPr>
            </w:pPr>
          </w:p>
        </w:tc>
        <w:tc>
          <w:tcPr>
            <w:tcW w:w="1275" w:type="dxa"/>
            <w:tcBorders>
              <w:top w:val="nil"/>
              <w:left w:val="nil"/>
              <w:bottom w:val="nil"/>
              <w:right w:val="nil"/>
            </w:tcBorders>
            <w:shd w:val="clear" w:color="auto" w:fill="auto"/>
            <w:noWrap/>
            <w:vAlign w:val="bottom"/>
            <w:hideMark/>
          </w:tcPr>
          <w:p w14:paraId="121DB231" w14:textId="77777777" w:rsidR="005C2CDE" w:rsidRPr="005C2CDE" w:rsidRDefault="005C2CDE" w:rsidP="005C2CDE">
            <w:pPr>
              <w:jc w:val="left"/>
              <w:rPr>
                <w:rFonts w:ascii="Times New Roman" w:hAnsi="Times New Roman"/>
              </w:rPr>
            </w:pPr>
          </w:p>
        </w:tc>
      </w:tr>
      <w:tr w:rsidR="005C2CDE" w:rsidRPr="005C2CDE" w14:paraId="0E95952B" w14:textId="77777777" w:rsidTr="005A7B0A">
        <w:trPr>
          <w:gridAfter w:val="1"/>
          <w:wAfter w:w="4598" w:type="dxa"/>
          <w:trHeight w:val="315"/>
        </w:trPr>
        <w:tc>
          <w:tcPr>
            <w:tcW w:w="1276" w:type="dxa"/>
            <w:tcBorders>
              <w:top w:val="nil"/>
              <w:left w:val="nil"/>
              <w:bottom w:val="nil"/>
              <w:right w:val="nil"/>
            </w:tcBorders>
            <w:shd w:val="clear" w:color="auto" w:fill="auto"/>
            <w:noWrap/>
            <w:vAlign w:val="bottom"/>
            <w:hideMark/>
          </w:tcPr>
          <w:p w14:paraId="5DCDA133"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34ADF7B2" w14:textId="77777777" w:rsidR="005C2CDE" w:rsidRPr="005C2CDE" w:rsidRDefault="005C2CDE" w:rsidP="005C2CDE">
            <w:pPr>
              <w:jc w:val="left"/>
              <w:rPr>
                <w:rFonts w:ascii="Times New Roman" w:hAnsi="Times New Roman"/>
              </w:rPr>
            </w:pPr>
          </w:p>
        </w:tc>
        <w:tc>
          <w:tcPr>
            <w:tcW w:w="283" w:type="dxa"/>
            <w:tcBorders>
              <w:top w:val="nil"/>
              <w:left w:val="nil"/>
              <w:bottom w:val="nil"/>
              <w:right w:val="nil"/>
            </w:tcBorders>
            <w:shd w:val="clear" w:color="auto" w:fill="auto"/>
            <w:noWrap/>
            <w:vAlign w:val="bottom"/>
            <w:hideMark/>
          </w:tcPr>
          <w:p w14:paraId="11043D29"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6AAB0B09"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3ED33A80"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48781F5C" w14:textId="77777777" w:rsidR="005C2CDE" w:rsidRPr="005C2CDE" w:rsidRDefault="005C2CDE" w:rsidP="005C2CDE">
            <w:pPr>
              <w:jc w:val="left"/>
              <w:rPr>
                <w:rFonts w:ascii="Times New Roman" w:hAnsi="Times New Roman"/>
              </w:rPr>
            </w:pPr>
          </w:p>
        </w:tc>
        <w:tc>
          <w:tcPr>
            <w:tcW w:w="1257" w:type="dxa"/>
            <w:tcBorders>
              <w:top w:val="nil"/>
              <w:left w:val="nil"/>
              <w:bottom w:val="nil"/>
              <w:right w:val="nil"/>
            </w:tcBorders>
            <w:shd w:val="clear" w:color="auto" w:fill="auto"/>
            <w:noWrap/>
            <w:vAlign w:val="bottom"/>
            <w:hideMark/>
          </w:tcPr>
          <w:p w14:paraId="4357E49D"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1DEA2CDC"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3BC7B4E3" w14:textId="77777777" w:rsidR="005C2CDE" w:rsidRPr="005C2CDE" w:rsidRDefault="005C2CDE" w:rsidP="005C2CDE">
            <w:pPr>
              <w:jc w:val="left"/>
              <w:rPr>
                <w:rFonts w:ascii="Times New Roman" w:hAnsi="Times New Roman"/>
              </w:rPr>
            </w:pPr>
          </w:p>
        </w:tc>
        <w:tc>
          <w:tcPr>
            <w:tcW w:w="1258" w:type="dxa"/>
            <w:tcBorders>
              <w:top w:val="nil"/>
              <w:left w:val="nil"/>
              <w:bottom w:val="nil"/>
              <w:right w:val="nil"/>
            </w:tcBorders>
            <w:shd w:val="clear" w:color="auto" w:fill="auto"/>
            <w:noWrap/>
            <w:vAlign w:val="bottom"/>
            <w:hideMark/>
          </w:tcPr>
          <w:p w14:paraId="77732E72" w14:textId="77777777" w:rsidR="005C2CDE" w:rsidRPr="005C2CDE" w:rsidRDefault="005C2CDE" w:rsidP="005C2CDE">
            <w:pPr>
              <w:jc w:val="left"/>
              <w:rPr>
                <w:rFonts w:ascii="Times New Roman" w:hAnsi="Times New Roman"/>
              </w:rPr>
            </w:pPr>
          </w:p>
        </w:tc>
        <w:tc>
          <w:tcPr>
            <w:tcW w:w="1275" w:type="dxa"/>
            <w:tcBorders>
              <w:top w:val="nil"/>
              <w:left w:val="nil"/>
              <w:bottom w:val="nil"/>
              <w:right w:val="nil"/>
            </w:tcBorders>
            <w:shd w:val="clear" w:color="auto" w:fill="auto"/>
            <w:noWrap/>
            <w:vAlign w:val="bottom"/>
            <w:hideMark/>
          </w:tcPr>
          <w:p w14:paraId="18C9BE48" w14:textId="77777777" w:rsidR="005C2CDE" w:rsidRPr="005C2CDE" w:rsidRDefault="005C2CDE" w:rsidP="005C2CDE">
            <w:pPr>
              <w:jc w:val="left"/>
              <w:rPr>
                <w:rFonts w:ascii="Times New Roman" w:hAnsi="Times New Roman"/>
              </w:rPr>
            </w:pPr>
          </w:p>
        </w:tc>
      </w:tr>
      <w:tr w:rsidR="005C2CDE" w:rsidRPr="005C2CDE" w14:paraId="57A24B7C" w14:textId="77777777" w:rsidTr="005A7B0A">
        <w:trPr>
          <w:gridAfter w:val="1"/>
          <w:wAfter w:w="4598" w:type="dxa"/>
          <w:trHeight w:val="465"/>
        </w:trPr>
        <w:tc>
          <w:tcPr>
            <w:tcW w:w="10773" w:type="dxa"/>
            <w:gridSpan w:val="11"/>
            <w:tcBorders>
              <w:top w:val="single" w:sz="8" w:space="0" w:color="auto"/>
              <w:left w:val="nil"/>
              <w:bottom w:val="nil"/>
              <w:right w:val="nil"/>
            </w:tcBorders>
            <w:shd w:val="clear" w:color="auto" w:fill="auto"/>
            <w:noWrap/>
            <w:vAlign w:val="bottom"/>
            <w:hideMark/>
          </w:tcPr>
          <w:p w14:paraId="1B885144" w14:textId="77777777" w:rsidR="005C2CDE" w:rsidRPr="00BE3676" w:rsidRDefault="005C2CDE" w:rsidP="005C2CDE">
            <w:pPr>
              <w:jc w:val="center"/>
              <w:rPr>
                <w:rFonts w:ascii="Inter Tight" w:hAnsi="Inter Tight" w:cs="Inter Tight"/>
                <w:b/>
                <w:bCs/>
                <w:color w:val="000000"/>
                <w:sz w:val="36"/>
                <w:szCs w:val="36"/>
              </w:rPr>
            </w:pPr>
            <w:r w:rsidRPr="00BE3676">
              <w:rPr>
                <w:rFonts w:ascii="Inter Tight" w:hAnsi="Inter Tight" w:cs="Inter Tight"/>
                <w:b/>
                <w:bCs/>
                <w:color w:val="17365D" w:themeColor="text2" w:themeShade="BF"/>
                <w:sz w:val="36"/>
                <w:szCs w:val="36"/>
              </w:rPr>
              <w:t xml:space="preserve">DATE INIZIO FASE PRIMAVERILE </w:t>
            </w:r>
          </w:p>
        </w:tc>
      </w:tr>
      <w:tr w:rsidR="005C2CDE" w:rsidRPr="005C2CDE" w14:paraId="34872F3A" w14:textId="77777777" w:rsidTr="005A7B0A">
        <w:trPr>
          <w:gridAfter w:val="1"/>
          <w:wAfter w:w="4598" w:type="dxa"/>
          <w:trHeight w:val="315"/>
        </w:trPr>
        <w:tc>
          <w:tcPr>
            <w:tcW w:w="1276" w:type="dxa"/>
            <w:tcBorders>
              <w:top w:val="nil"/>
              <w:left w:val="nil"/>
              <w:bottom w:val="nil"/>
              <w:right w:val="nil"/>
            </w:tcBorders>
            <w:shd w:val="clear" w:color="auto" w:fill="auto"/>
            <w:noWrap/>
            <w:vAlign w:val="bottom"/>
            <w:hideMark/>
          </w:tcPr>
          <w:p w14:paraId="0836AD37" w14:textId="77777777" w:rsidR="005C2CDE" w:rsidRPr="005C2CDE" w:rsidRDefault="005C2CDE" w:rsidP="005C2CDE">
            <w:pPr>
              <w:jc w:val="center"/>
              <w:rPr>
                <w:rFonts w:ascii="Calibri" w:hAnsi="Calibri" w:cs="Calibri"/>
                <w:b/>
                <w:bCs/>
                <w:color w:val="000000"/>
                <w:sz w:val="36"/>
                <w:szCs w:val="36"/>
              </w:rPr>
            </w:pPr>
          </w:p>
        </w:tc>
        <w:tc>
          <w:tcPr>
            <w:tcW w:w="1276" w:type="dxa"/>
            <w:tcBorders>
              <w:top w:val="nil"/>
              <w:left w:val="nil"/>
              <w:bottom w:val="nil"/>
              <w:right w:val="nil"/>
            </w:tcBorders>
            <w:shd w:val="clear" w:color="auto" w:fill="auto"/>
            <w:noWrap/>
            <w:vAlign w:val="bottom"/>
            <w:hideMark/>
          </w:tcPr>
          <w:p w14:paraId="349FD04D" w14:textId="77777777" w:rsidR="005C2CDE" w:rsidRPr="005C2CDE" w:rsidRDefault="005C2CDE" w:rsidP="005C2CDE">
            <w:pPr>
              <w:jc w:val="left"/>
              <w:rPr>
                <w:rFonts w:ascii="Times New Roman" w:hAnsi="Times New Roman"/>
              </w:rPr>
            </w:pPr>
          </w:p>
        </w:tc>
        <w:tc>
          <w:tcPr>
            <w:tcW w:w="283" w:type="dxa"/>
            <w:tcBorders>
              <w:top w:val="nil"/>
              <w:left w:val="nil"/>
              <w:bottom w:val="nil"/>
              <w:right w:val="nil"/>
            </w:tcBorders>
            <w:shd w:val="clear" w:color="auto" w:fill="auto"/>
            <w:noWrap/>
            <w:vAlign w:val="bottom"/>
            <w:hideMark/>
          </w:tcPr>
          <w:p w14:paraId="7206F216"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0F822736"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0F2707C8"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676229DE" w14:textId="77777777" w:rsidR="005C2CDE" w:rsidRPr="005C2CDE" w:rsidRDefault="005C2CDE" w:rsidP="005C2CDE">
            <w:pPr>
              <w:jc w:val="left"/>
              <w:rPr>
                <w:rFonts w:ascii="Times New Roman" w:hAnsi="Times New Roman"/>
              </w:rPr>
            </w:pPr>
          </w:p>
        </w:tc>
        <w:tc>
          <w:tcPr>
            <w:tcW w:w="1257" w:type="dxa"/>
            <w:tcBorders>
              <w:top w:val="nil"/>
              <w:left w:val="nil"/>
              <w:bottom w:val="nil"/>
              <w:right w:val="nil"/>
            </w:tcBorders>
            <w:shd w:val="clear" w:color="auto" w:fill="auto"/>
            <w:noWrap/>
            <w:vAlign w:val="bottom"/>
            <w:hideMark/>
          </w:tcPr>
          <w:p w14:paraId="3BED1BEA"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1254B9ED"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576D6B60" w14:textId="77777777" w:rsidR="005C2CDE" w:rsidRPr="005C2CDE" w:rsidRDefault="005C2CDE" w:rsidP="005C2CDE">
            <w:pPr>
              <w:jc w:val="left"/>
              <w:rPr>
                <w:rFonts w:ascii="Times New Roman" w:hAnsi="Times New Roman"/>
              </w:rPr>
            </w:pPr>
          </w:p>
        </w:tc>
        <w:tc>
          <w:tcPr>
            <w:tcW w:w="1258" w:type="dxa"/>
            <w:tcBorders>
              <w:top w:val="nil"/>
              <w:left w:val="nil"/>
              <w:bottom w:val="nil"/>
              <w:right w:val="nil"/>
            </w:tcBorders>
            <w:shd w:val="clear" w:color="auto" w:fill="auto"/>
            <w:noWrap/>
            <w:vAlign w:val="bottom"/>
            <w:hideMark/>
          </w:tcPr>
          <w:p w14:paraId="1BBD1725" w14:textId="77777777" w:rsidR="005C2CDE" w:rsidRPr="005C2CDE" w:rsidRDefault="005C2CDE" w:rsidP="005C2CDE">
            <w:pPr>
              <w:jc w:val="left"/>
              <w:rPr>
                <w:rFonts w:ascii="Times New Roman" w:hAnsi="Times New Roman"/>
              </w:rPr>
            </w:pPr>
          </w:p>
        </w:tc>
        <w:tc>
          <w:tcPr>
            <w:tcW w:w="1275" w:type="dxa"/>
            <w:tcBorders>
              <w:top w:val="nil"/>
              <w:left w:val="nil"/>
              <w:bottom w:val="nil"/>
              <w:right w:val="nil"/>
            </w:tcBorders>
            <w:shd w:val="clear" w:color="auto" w:fill="auto"/>
            <w:noWrap/>
            <w:vAlign w:val="bottom"/>
            <w:hideMark/>
          </w:tcPr>
          <w:p w14:paraId="402DB50B" w14:textId="77777777" w:rsidR="005C2CDE" w:rsidRPr="005C2CDE" w:rsidRDefault="005C2CDE" w:rsidP="005C2CDE">
            <w:pPr>
              <w:jc w:val="left"/>
              <w:rPr>
                <w:rFonts w:ascii="Times New Roman" w:hAnsi="Times New Roman"/>
              </w:rPr>
            </w:pPr>
          </w:p>
        </w:tc>
      </w:tr>
      <w:tr w:rsidR="005C2CDE" w:rsidRPr="005C2CDE" w14:paraId="1B349290" w14:textId="77777777" w:rsidTr="005A7B0A">
        <w:trPr>
          <w:gridAfter w:val="1"/>
          <w:wAfter w:w="4598" w:type="dxa"/>
          <w:trHeight w:val="300"/>
        </w:trPr>
        <w:tc>
          <w:tcPr>
            <w:tcW w:w="2552"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412BA1CE"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ESORDIENTI</w:t>
            </w:r>
          </w:p>
        </w:tc>
        <w:tc>
          <w:tcPr>
            <w:tcW w:w="283" w:type="dxa"/>
            <w:tcBorders>
              <w:top w:val="nil"/>
              <w:left w:val="nil"/>
              <w:bottom w:val="nil"/>
              <w:right w:val="nil"/>
            </w:tcBorders>
            <w:shd w:val="clear" w:color="auto" w:fill="auto"/>
            <w:noWrap/>
            <w:vAlign w:val="bottom"/>
            <w:hideMark/>
          </w:tcPr>
          <w:p w14:paraId="41EB3E97" w14:textId="77777777" w:rsidR="005C2CDE" w:rsidRPr="005C2CDE" w:rsidRDefault="005C2CDE" w:rsidP="005C2CDE">
            <w:pPr>
              <w:jc w:val="center"/>
              <w:rPr>
                <w:rFonts w:ascii="Calibri" w:hAnsi="Calibri" w:cs="Calibri"/>
                <w:b/>
                <w:bCs/>
                <w:color w:val="000000"/>
                <w:sz w:val="22"/>
                <w:szCs w:val="22"/>
              </w:rPr>
            </w:pPr>
          </w:p>
        </w:tc>
        <w:tc>
          <w:tcPr>
            <w:tcW w:w="2552"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CD1020"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PULCINI</w:t>
            </w:r>
          </w:p>
        </w:tc>
        <w:tc>
          <w:tcPr>
            <w:tcW w:w="160" w:type="dxa"/>
            <w:tcBorders>
              <w:top w:val="nil"/>
              <w:left w:val="nil"/>
              <w:bottom w:val="nil"/>
              <w:right w:val="nil"/>
            </w:tcBorders>
            <w:shd w:val="clear" w:color="auto" w:fill="auto"/>
            <w:noWrap/>
            <w:vAlign w:val="bottom"/>
            <w:hideMark/>
          </w:tcPr>
          <w:p w14:paraId="6DF0A3B1" w14:textId="77777777" w:rsidR="005C2CDE" w:rsidRPr="005C2CDE" w:rsidRDefault="005C2CDE" w:rsidP="005C2CDE">
            <w:pPr>
              <w:jc w:val="center"/>
              <w:rPr>
                <w:rFonts w:ascii="Calibri" w:hAnsi="Calibri" w:cs="Calibri"/>
                <w:b/>
                <w:bCs/>
                <w:color w:val="000000"/>
                <w:sz w:val="22"/>
                <w:szCs w:val="22"/>
              </w:rPr>
            </w:pPr>
          </w:p>
        </w:tc>
        <w:tc>
          <w:tcPr>
            <w:tcW w:w="2533"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43C4B81C"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PRIMI CALCI</w:t>
            </w:r>
          </w:p>
        </w:tc>
        <w:tc>
          <w:tcPr>
            <w:tcW w:w="160" w:type="dxa"/>
            <w:tcBorders>
              <w:top w:val="nil"/>
              <w:left w:val="nil"/>
              <w:bottom w:val="nil"/>
              <w:right w:val="nil"/>
            </w:tcBorders>
            <w:shd w:val="clear" w:color="auto" w:fill="auto"/>
            <w:noWrap/>
            <w:vAlign w:val="bottom"/>
            <w:hideMark/>
          </w:tcPr>
          <w:p w14:paraId="6CD7D8EB" w14:textId="77777777" w:rsidR="005C2CDE" w:rsidRPr="005C2CDE" w:rsidRDefault="005C2CDE" w:rsidP="005C2CDE">
            <w:pPr>
              <w:jc w:val="center"/>
              <w:rPr>
                <w:rFonts w:ascii="Calibri" w:hAnsi="Calibri" w:cs="Calibri"/>
                <w:b/>
                <w:bCs/>
                <w:color w:val="000000"/>
                <w:sz w:val="22"/>
                <w:szCs w:val="22"/>
              </w:rPr>
            </w:pPr>
          </w:p>
        </w:tc>
        <w:tc>
          <w:tcPr>
            <w:tcW w:w="2533"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FA9ABE7" w14:textId="77777777" w:rsidR="005C2CDE" w:rsidRPr="005C2CDE" w:rsidRDefault="005C2CDE" w:rsidP="005C2CDE">
            <w:pPr>
              <w:jc w:val="center"/>
              <w:rPr>
                <w:rFonts w:ascii="Calibri" w:hAnsi="Calibri" w:cs="Calibri"/>
                <w:b/>
                <w:bCs/>
                <w:color w:val="000000"/>
                <w:sz w:val="22"/>
                <w:szCs w:val="22"/>
              </w:rPr>
            </w:pPr>
            <w:r w:rsidRPr="005C2CDE">
              <w:rPr>
                <w:rFonts w:ascii="Calibri" w:hAnsi="Calibri" w:cs="Calibri"/>
                <w:b/>
                <w:bCs/>
                <w:color w:val="000000"/>
                <w:sz w:val="22"/>
                <w:szCs w:val="22"/>
              </w:rPr>
              <w:t>PICCOLI AMICI</w:t>
            </w:r>
          </w:p>
        </w:tc>
      </w:tr>
      <w:tr w:rsidR="005C2CDE" w:rsidRPr="005C2CDE" w14:paraId="1E1E52CC" w14:textId="77777777" w:rsidTr="005A7B0A">
        <w:trPr>
          <w:gridAfter w:val="1"/>
          <w:wAfter w:w="4598" w:type="dxa"/>
          <w:trHeight w:val="300"/>
        </w:trPr>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AE7696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07/02/2027</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14:paraId="2AC2FB5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 giornata</w:t>
            </w:r>
          </w:p>
        </w:tc>
        <w:tc>
          <w:tcPr>
            <w:tcW w:w="283" w:type="dxa"/>
            <w:tcBorders>
              <w:top w:val="nil"/>
              <w:left w:val="nil"/>
              <w:bottom w:val="nil"/>
              <w:right w:val="nil"/>
            </w:tcBorders>
            <w:shd w:val="clear" w:color="auto" w:fill="auto"/>
            <w:noWrap/>
            <w:vAlign w:val="bottom"/>
            <w:hideMark/>
          </w:tcPr>
          <w:p w14:paraId="1530320A" w14:textId="77777777" w:rsidR="005C2CDE" w:rsidRPr="005C2CDE" w:rsidRDefault="005C2CDE" w:rsidP="005C2CDE">
            <w:pPr>
              <w:jc w:val="center"/>
              <w:rPr>
                <w:rFonts w:ascii="Calibri" w:hAnsi="Calibri" w:cs="Calibri"/>
                <w:color w:val="000000"/>
                <w:sz w:val="22"/>
                <w:szCs w:val="22"/>
              </w:rPr>
            </w:pP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4FC546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07/02/2027</w:t>
            </w:r>
          </w:p>
        </w:tc>
        <w:tc>
          <w:tcPr>
            <w:tcW w:w="1276" w:type="dxa"/>
            <w:tcBorders>
              <w:top w:val="single" w:sz="4" w:space="0" w:color="auto"/>
              <w:left w:val="nil"/>
              <w:bottom w:val="single" w:sz="4" w:space="0" w:color="auto"/>
              <w:right w:val="single" w:sz="8" w:space="0" w:color="auto"/>
              <w:tr2bl w:val="single" w:sz="4" w:space="0" w:color="auto"/>
            </w:tcBorders>
            <w:shd w:val="clear" w:color="auto" w:fill="auto"/>
            <w:noWrap/>
            <w:vAlign w:val="bottom"/>
            <w:hideMark/>
          </w:tcPr>
          <w:p w14:paraId="0F3F5BD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60" w:type="dxa"/>
            <w:tcBorders>
              <w:top w:val="nil"/>
              <w:left w:val="nil"/>
              <w:bottom w:val="nil"/>
              <w:right w:val="nil"/>
            </w:tcBorders>
            <w:shd w:val="clear" w:color="auto" w:fill="auto"/>
            <w:noWrap/>
            <w:vAlign w:val="bottom"/>
            <w:hideMark/>
          </w:tcPr>
          <w:p w14:paraId="0CB358B2" w14:textId="77777777" w:rsidR="005C2CDE" w:rsidRPr="005C2CDE" w:rsidRDefault="005C2CDE" w:rsidP="005C2CDE">
            <w:pPr>
              <w:jc w:val="center"/>
              <w:rPr>
                <w:rFonts w:ascii="Calibri" w:hAnsi="Calibri" w:cs="Calibri"/>
                <w:color w:val="000000"/>
                <w:sz w:val="22"/>
                <w:szCs w:val="22"/>
              </w:rPr>
            </w:pPr>
          </w:p>
        </w:tc>
        <w:tc>
          <w:tcPr>
            <w:tcW w:w="125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75E555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07/02/2027</w:t>
            </w:r>
          </w:p>
        </w:tc>
        <w:tc>
          <w:tcPr>
            <w:tcW w:w="1276" w:type="dxa"/>
            <w:tcBorders>
              <w:top w:val="single" w:sz="4" w:space="0" w:color="auto"/>
              <w:left w:val="nil"/>
              <w:bottom w:val="single" w:sz="4" w:space="0" w:color="auto"/>
              <w:right w:val="single" w:sz="8" w:space="0" w:color="auto"/>
              <w:tr2bl w:val="single" w:sz="4" w:space="0" w:color="auto"/>
            </w:tcBorders>
            <w:shd w:val="clear" w:color="000000" w:fill="FFFFFF"/>
            <w:noWrap/>
            <w:vAlign w:val="bottom"/>
            <w:hideMark/>
          </w:tcPr>
          <w:p w14:paraId="58FDD38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60" w:type="dxa"/>
            <w:tcBorders>
              <w:top w:val="nil"/>
              <w:left w:val="nil"/>
              <w:bottom w:val="nil"/>
              <w:right w:val="nil"/>
            </w:tcBorders>
            <w:shd w:val="clear" w:color="auto" w:fill="auto"/>
            <w:noWrap/>
            <w:vAlign w:val="bottom"/>
            <w:hideMark/>
          </w:tcPr>
          <w:p w14:paraId="1CA90730" w14:textId="77777777" w:rsidR="005C2CDE" w:rsidRPr="005C2CDE" w:rsidRDefault="005C2CDE" w:rsidP="005C2CDE">
            <w:pPr>
              <w:jc w:val="center"/>
              <w:rPr>
                <w:rFonts w:ascii="Calibri" w:hAnsi="Calibri" w:cs="Calibri"/>
                <w:color w:val="000000"/>
                <w:sz w:val="22"/>
                <w:szCs w:val="22"/>
              </w:rPr>
            </w:pPr>
          </w:p>
        </w:tc>
        <w:tc>
          <w:tcPr>
            <w:tcW w:w="125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B857CC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07/02/2027</w:t>
            </w:r>
          </w:p>
        </w:tc>
        <w:tc>
          <w:tcPr>
            <w:tcW w:w="1275" w:type="dxa"/>
            <w:tcBorders>
              <w:top w:val="single" w:sz="4" w:space="0" w:color="auto"/>
              <w:left w:val="nil"/>
              <w:bottom w:val="single" w:sz="4" w:space="0" w:color="auto"/>
              <w:right w:val="single" w:sz="8" w:space="0" w:color="auto"/>
              <w:tr2bl w:val="single" w:sz="4" w:space="0" w:color="auto"/>
            </w:tcBorders>
            <w:shd w:val="clear" w:color="000000" w:fill="FFFFFF"/>
            <w:noWrap/>
            <w:vAlign w:val="bottom"/>
            <w:hideMark/>
          </w:tcPr>
          <w:p w14:paraId="6B119F6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5406F594"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C5B1E2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14/02/2027</w:t>
            </w:r>
          </w:p>
        </w:tc>
        <w:tc>
          <w:tcPr>
            <w:tcW w:w="1276" w:type="dxa"/>
            <w:tcBorders>
              <w:top w:val="nil"/>
              <w:left w:val="nil"/>
              <w:bottom w:val="single" w:sz="4" w:space="0" w:color="auto"/>
              <w:right w:val="single" w:sz="8" w:space="0" w:color="auto"/>
            </w:tcBorders>
            <w:shd w:val="clear" w:color="auto" w:fill="auto"/>
            <w:noWrap/>
            <w:vAlign w:val="bottom"/>
            <w:hideMark/>
          </w:tcPr>
          <w:p w14:paraId="1E9F661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 giornata</w:t>
            </w:r>
          </w:p>
        </w:tc>
        <w:tc>
          <w:tcPr>
            <w:tcW w:w="283" w:type="dxa"/>
            <w:tcBorders>
              <w:top w:val="nil"/>
              <w:left w:val="nil"/>
              <w:bottom w:val="nil"/>
              <w:right w:val="nil"/>
            </w:tcBorders>
            <w:shd w:val="clear" w:color="auto" w:fill="auto"/>
            <w:noWrap/>
            <w:vAlign w:val="bottom"/>
            <w:hideMark/>
          </w:tcPr>
          <w:p w14:paraId="641BC66F"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89880D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14/02/2027</w:t>
            </w:r>
          </w:p>
        </w:tc>
        <w:tc>
          <w:tcPr>
            <w:tcW w:w="1276" w:type="dxa"/>
            <w:tcBorders>
              <w:top w:val="nil"/>
              <w:left w:val="nil"/>
              <w:bottom w:val="single" w:sz="4" w:space="0" w:color="auto"/>
              <w:right w:val="single" w:sz="8" w:space="0" w:color="auto"/>
            </w:tcBorders>
            <w:shd w:val="clear" w:color="auto" w:fill="auto"/>
            <w:noWrap/>
            <w:vAlign w:val="bottom"/>
            <w:hideMark/>
          </w:tcPr>
          <w:p w14:paraId="2D9497B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 giornata</w:t>
            </w:r>
          </w:p>
        </w:tc>
        <w:tc>
          <w:tcPr>
            <w:tcW w:w="160" w:type="dxa"/>
            <w:tcBorders>
              <w:top w:val="nil"/>
              <w:left w:val="nil"/>
              <w:bottom w:val="nil"/>
              <w:right w:val="nil"/>
            </w:tcBorders>
            <w:shd w:val="clear" w:color="auto" w:fill="auto"/>
            <w:noWrap/>
            <w:vAlign w:val="bottom"/>
            <w:hideMark/>
          </w:tcPr>
          <w:p w14:paraId="388E3EB9"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44090BD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14/02/2027</w:t>
            </w:r>
          </w:p>
        </w:tc>
        <w:tc>
          <w:tcPr>
            <w:tcW w:w="1276" w:type="dxa"/>
            <w:tcBorders>
              <w:top w:val="nil"/>
              <w:left w:val="nil"/>
              <w:bottom w:val="single" w:sz="4" w:space="0" w:color="auto"/>
              <w:right w:val="single" w:sz="8" w:space="0" w:color="auto"/>
              <w:tr2bl w:val="single" w:sz="4" w:space="0" w:color="auto"/>
            </w:tcBorders>
            <w:shd w:val="clear" w:color="000000" w:fill="FFFFFF"/>
            <w:noWrap/>
            <w:vAlign w:val="bottom"/>
            <w:hideMark/>
          </w:tcPr>
          <w:p w14:paraId="2A18C9C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c>
          <w:tcPr>
            <w:tcW w:w="160" w:type="dxa"/>
            <w:tcBorders>
              <w:top w:val="nil"/>
              <w:left w:val="nil"/>
              <w:bottom w:val="nil"/>
              <w:right w:val="nil"/>
            </w:tcBorders>
            <w:shd w:val="clear" w:color="auto" w:fill="auto"/>
            <w:noWrap/>
            <w:vAlign w:val="bottom"/>
            <w:hideMark/>
          </w:tcPr>
          <w:p w14:paraId="1402468B"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3658F52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14/02/2027</w:t>
            </w:r>
          </w:p>
        </w:tc>
        <w:tc>
          <w:tcPr>
            <w:tcW w:w="1275" w:type="dxa"/>
            <w:tcBorders>
              <w:top w:val="nil"/>
              <w:left w:val="nil"/>
              <w:bottom w:val="single" w:sz="4" w:space="0" w:color="auto"/>
              <w:right w:val="single" w:sz="8" w:space="0" w:color="auto"/>
              <w:tr2bl w:val="single" w:sz="4" w:space="0" w:color="auto"/>
            </w:tcBorders>
            <w:shd w:val="clear" w:color="000000" w:fill="FFFFFF"/>
            <w:noWrap/>
            <w:vAlign w:val="bottom"/>
            <w:hideMark/>
          </w:tcPr>
          <w:p w14:paraId="0DC1848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6AC45ADD"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A081F3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21/02/2027</w:t>
            </w:r>
          </w:p>
        </w:tc>
        <w:tc>
          <w:tcPr>
            <w:tcW w:w="1276" w:type="dxa"/>
            <w:tcBorders>
              <w:top w:val="nil"/>
              <w:left w:val="nil"/>
              <w:bottom w:val="single" w:sz="4" w:space="0" w:color="auto"/>
              <w:right w:val="single" w:sz="8" w:space="0" w:color="auto"/>
            </w:tcBorders>
            <w:shd w:val="clear" w:color="auto" w:fill="auto"/>
            <w:noWrap/>
            <w:vAlign w:val="bottom"/>
            <w:hideMark/>
          </w:tcPr>
          <w:p w14:paraId="14A30CE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3^ giornata</w:t>
            </w:r>
          </w:p>
        </w:tc>
        <w:tc>
          <w:tcPr>
            <w:tcW w:w="283" w:type="dxa"/>
            <w:tcBorders>
              <w:top w:val="nil"/>
              <w:left w:val="nil"/>
              <w:bottom w:val="nil"/>
              <w:right w:val="nil"/>
            </w:tcBorders>
            <w:shd w:val="clear" w:color="auto" w:fill="auto"/>
            <w:noWrap/>
            <w:vAlign w:val="bottom"/>
            <w:hideMark/>
          </w:tcPr>
          <w:p w14:paraId="4E33A88E"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ED61BD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21/02/2027</w:t>
            </w:r>
          </w:p>
        </w:tc>
        <w:tc>
          <w:tcPr>
            <w:tcW w:w="1276" w:type="dxa"/>
            <w:tcBorders>
              <w:top w:val="nil"/>
              <w:left w:val="nil"/>
              <w:bottom w:val="single" w:sz="4" w:space="0" w:color="auto"/>
              <w:right w:val="single" w:sz="8" w:space="0" w:color="auto"/>
            </w:tcBorders>
            <w:shd w:val="clear" w:color="auto" w:fill="auto"/>
            <w:noWrap/>
            <w:vAlign w:val="bottom"/>
            <w:hideMark/>
          </w:tcPr>
          <w:p w14:paraId="66F7C3A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 giornata</w:t>
            </w:r>
          </w:p>
        </w:tc>
        <w:tc>
          <w:tcPr>
            <w:tcW w:w="160" w:type="dxa"/>
            <w:tcBorders>
              <w:top w:val="nil"/>
              <w:left w:val="nil"/>
              <w:bottom w:val="nil"/>
              <w:right w:val="nil"/>
            </w:tcBorders>
            <w:shd w:val="clear" w:color="auto" w:fill="auto"/>
            <w:noWrap/>
            <w:vAlign w:val="bottom"/>
            <w:hideMark/>
          </w:tcPr>
          <w:p w14:paraId="4A1AAE3F"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7C9B7E0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21/02/2027</w:t>
            </w:r>
          </w:p>
        </w:tc>
        <w:tc>
          <w:tcPr>
            <w:tcW w:w="1276" w:type="dxa"/>
            <w:tcBorders>
              <w:top w:val="nil"/>
              <w:left w:val="nil"/>
              <w:bottom w:val="single" w:sz="4" w:space="0" w:color="auto"/>
              <w:right w:val="single" w:sz="8" w:space="0" w:color="auto"/>
            </w:tcBorders>
            <w:shd w:val="clear" w:color="auto" w:fill="auto"/>
            <w:noWrap/>
            <w:vAlign w:val="bottom"/>
            <w:hideMark/>
          </w:tcPr>
          <w:p w14:paraId="743EB5E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1^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24D50D00"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1C6087C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21/02/2027</w:t>
            </w:r>
          </w:p>
        </w:tc>
        <w:tc>
          <w:tcPr>
            <w:tcW w:w="1275" w:type="dxa"/>
            <w:tcBorders>
              <w:top w:val="nil"/>
              <w:left w:val="nil"/>
              <w:bottom w:val="single" w:sz="4" w:space="0" w:color="auto"/>
              <w:right w:val="single" w:sz="8" w:space="0" w:color="auto"/>
              <w:tr2bl w:val="single" w:sz="4" w:space="0" w:color="auto"/>
            </w:tcBorders>
            <w:shd w:val="clear" w:color="000000" w:fill="FFFFFF"/>
            <w:noWrap/>
            <w:vAlign w:val="bottom"/>
            <w:hideMark/>
          </w:tcPr>
          <w:p w14:paraId="3E44A6E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w:t>
            </w:r>
          </w:p>
        </w:tc>
      </w:tr>
      <w:tr w:rsidR="005C2CDE" w:rsidRPr="005C2CDE" w14:paraId="2D8CE737"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9DEB3C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28/02/2027</w:t>
            </w:r>
          </w:p>
        </w:tc>
        <w:tc>
          <w:tcPr>
            <w:tcW w:w="1276" w:type="dxa"/>
            <w:tcBorders>
              <w:top w:val="nil"/>
              <w:left w:val="nil"/>
              <w:bottom w:val="single" w:sz="4" w:space="0" w:color="auto"/>
              <w:right w:val="single" w:sz="8" w:space="0" w:color="auto"/>
            </w:tcBorders>
            <w:shd w:val="clear" w:color="auto" w:fill="auto"/>
            <w:noWrap/>
            <w:vAlign w:val="bottom"/>
            <w:hideMark/>
          </w:tcPr>
          <w:p w14:paraId="3FA42E9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4^ giornata</w:t>
            </w:r>
          </w:p>
        </w:tc>
        <w:tc>
          <w:tcPr>
            <w:tcW w:w="283" w:type="dxa"/>
            <w:tcBorders>
              <w:top w:val="nil"/>
              <w:left w:val="nil"/>
              <w:bottom w:val="nil"/>
              <w:right w:val="nil"/>
            </w:tcBorders>
            <w:shd w:val="clear" w:color="auto" w:fill="auto"/>
            <w:noWrap/>
            <w:vAlign w:val="bottom"/>
            <w:hideMark/>
          </w:tcPr>
          <w:p w14:paraId="189D1BE6"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E43F86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28/02/2027</w:t>
            </w:r>
          </w:p>
        </w:tc>
        <w:tc>
          <w:tcPr>
            <w:tcW w:w="1276" w:type="dxa"/>
            <w:tcBorders>
              <w:top w:val="nil"/>
              <w:left w:val="nil"/>
              <w:bottom w:val="single" w:sz="4" w:space="0" w:color="auto"/>
              <w:right w:val="single" w:sz="8" w:space="0" w:color="auto"/>
            </w:tcBorders>
            <w:shd w:val="clear" w:color="auto" w:fill="auto"/>
            <w:noWrap/>
            <w:vAlign w:val="bottom"/>
            <w:hideMark/>
          </w:tcPr>
          <w:p w14:paraId="709C996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3^ giornata</w:t>
            </w:r>
          </w:p>
        </w:tc>
        <w:tc>
          <w:tcPr>
            <w:tcW w:w="160" w:type="dxa"/>
            <w:tcBorders>
              <w:top w:val="nil"/>
              <w:left w:val="nil"/>
              <w:bottom w:val="nil"/>
              <w:right w:val="nil"/>
            </w:tcBorders>
            <w:shd w:val="clear" w:color="auto" w:fill="auto"/>
            <w:noWrap/>
            <w:vAlign w:val="bottom"/>
            <w:hideMark/>
          </w:tcPr>
          <w:p w14:paraId="42B6AB90"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74E0795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28/02/2027</w:t>
            </w:r>
          </w:p>
        </w:tc>
        <w:tc>
          <w:tcPr>
            <w:tcW w:w="1276" w:type="dxa"/>
            <w:tcBorders>
              <w:top w:val="nil"/>
              <w:left w:val="nil"/>
              <w:bottom w:val="single" w:sz="4" w:space="0" w:color="auto"/>
              <w:right w:val="single" w:sz="8" w:space="0" w:color="auto"/>
            </w:tcBorders>
            <w:shd w:val="clear" w:color="auto" w:fill="auto"/>
            <w:noWrap/>
            <w:vAlign w:val="bottom"/>
            <w:hideMark/>
          </w:tcPr>
          <w:p w14:paraId="629D04F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2^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3CD4F883"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514E7F9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28/02/2027</w:t>
            </w:r>
          </w:p>
        </w:tc>
        <w:tc>
          <w:tcPr>
            <w:tcW w:w="1275" w:type="dxa"/>
            <w:tcBorders>
              <w:top w:val="nil"/>
              <w:left w:val="nil"/>
              <w:bottom w:val="single" w:sz="4" w:space="0" w:color="auto"/>
              <w:right w:val="single" w:sz="8" w:space="0" w:color="auto"/>
            </w:tcBorders>
            <w:shd w:val="clear" w:color="auto" w:fill="auto"/>
            <w:noWrap/>
            <w:vAlign w:val="bottom"/>
            <w:hideMark/>
          </w:tcPr>
          <w:p w14:paraId="4B80F6E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1^ gg. </w:t>
            </w:r>
            <w:proofErr w:type="spellStart"/>
            <w:r w:rsidRPr="005C2CDE">
              <w:rPr>
                <w:rFonts w:ascii="Calibri" w:hAnsi="Calibri" w:cs="Calibri"/>
                <w:color w:val="000000"/>
                <w:sz w:val="22"/>
                <w:szCs w:val="22"/>
              </w:rPr>
              <w:t>Raggr</w:t>
            </w:r>
            <w:proofErr w:type="spellEnd"/>
          </w:p>
        </w:tc>
      </w:tr>
      <w:tr w:rsidR="005C2CDE" w:rsidRPr="005C2CDE" w14:paraId="28AA7B79"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18F070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07/03/2027</w:t>
            </w:r>
          </w:p>
        </w:tc>
        <w:tc>
          <w:tcPr>
            <w:tcW w:w="1276" w:type="dxa"/>
            <w:tcBorders>
              <w:top w:val="nil"/>
              <w:left w:val="nil"/>
              <w:bottom w:val="single" w:sz="4" w:space="0" w:color="auto"/>
              <w:right w:val="single" w:sz="8" w:space="0" w:color="auto"/>
            </w:tcBorders>
            <w:shd w:val="clear" w:color="auto" w:fill="auto"/>
            <w:noWrap/>
            <w:vAlign w:val="bottom"/>
            <w:hideMark/>
          </w:tcPr>
          <w:p w14:paraId="370CFCB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5^ giornata</w:t>
            </w:r>
          </w:p>
        </w:tc>
        <w:tc>
          <w:tcPr>
            <w:tcW w:w="283" w:type="dxa"/>
            <w:tcBorders>
              <w:top w:val="nil"/>
              <w:left w:val="nil"/>
              <w:bottom w:val="nil"/>
              <w:right w:val="nil"/>
            </w:tcBorders>
            <w:shd w:val="clear" w:color="auto" w:fill="auto"/>
            <w:noWrap/>
            <w:vAlign w:val="bottom"/>
            <w:hideMark/>
          </w:tcPr>
          <w:p w14:paraId="0847F7A3"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BF3E50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07/03/2027</w:t>
            </w:r>
          </w:p>
        </w:tc>
        <w:tc>
          <w:tcPr>
            <w:tcW w:w="1276" w:type="dxa"/>
            <w:tcBorders>
              <w:top w:val="nil"/>
              <w:left w:val="nil"/>
              <w:bottom w:val="single" w:sz="4" w:space="0" w:color="auto"/>
              <w:right w:val="single" w:sz="8" w:space="0" w:color="auto"/>
            </w:tcBorders>
            <w:shd w:val="clear" w:color="auto" w:fill="auto"/>
            <w:noWrap/>
            <w:vAlign w:val="bottom"/>
            <w:hideMark/>
          </w:tcPr>
          <w:p w14:paraId="66A736C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4^ giornata</w:t>
            </w:r>
          </w:p>
        </w:tc>
        <w:tc>
          <w:tcPr>
            <w:tcW w:w="160" w:type="dxa"/>
            <w:tcBorders>
              <w:top w:val="nil"/>
              <w:left w:val="nil"/>
              <w:bottom w:val="nil"/>
              <w:right w:val="nil"/>
            </w:tcBorders>
            <w:shd w:val="clear" w:color="auto" w:fill="auto"/>
            <w:noWrap/>
            <w:vAlign w:val="bottom"/>
            <w:hideMark/>
          </w:tcPr>
          <w:p w14:paraId="37EE6C2E"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50B8F767"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07/03/2027</w:t>
            </w:r>
          </w:p>
        </w:tc>
        <w:tc>
          <w:tcPr>
            <w:tcW w:w="1276" w:type="dxa"/>
            <w:tcBorders>
              <w:top w:val="nil"/>
              <w:left w:val="nil"/>
              <w:bottom w:val="single" w:sz="4" w:space="0" w:color="auto"/>
              <w:right w:val="single" w:sz="8" w:space="0" w:color="auto"/>
            </w:tcBorders>
            <w:shd w:val="clear" w:color="auto" w:fill="auto"/>
            <w:noWrap/>
            <w:vAlign w:val="bottom"/>
            <w:hideMark/>
          </w:tcPr>
          <w:p w14:paraId="62F80A53"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w:t>
            </w:r>
          </w:p>
        </w:tc>
        <w:tc>
          <w:tcPr>
            <w:tcW w:w="160" w:type="dxa"/>
            <w:tcBorders>
              <w:top w:val="nil"/>
              <w:left w:val="nil"/>
              <w:bottom w:val="nil"/>
              <w:right w:val="nil"/>
            </w:tcBorders>
            <w:shd w:val="clear" w:color="auto" w:fill="auto"/>
            <w:noWrap/>
            <w:vAlign w:val="bottom"/>
            <w:hideMark/>
          </w:tcPr>
          <w:p w14:paraId="60B0FF2C" w14:textId="77777777" w:rsidR="005C2CDE" w:rsidRPr="005C2CDE" w:rsidRDefault="005C2CDE" w:rsidP="005C2CDE">
            <w:pPr>
              <w:jc w:val="center"/>
              <w:rPr>
                <w:rFonts w:ascii="Calibri" w:hAnsi="Calibri" w:cs="Calibri"/>
                <w:color w:val="FF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013A1FD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07/03/2027</w:t>
            </w:r>
          </w:p>
        </w:tc>
        <w:tc>
          <w:tcPr>
            <w:tcW w:w="1275" w:type="dxa"/>
            <w:tcBorders>
              <w:top w:val="nil"/>
              <w:left w:val="nil"/>
              <w:bottom w:val="single" w:sz="4" w:space="0" w:color="auto"/>
              <w:right w:val="single" w:sz="8" w:space="0" w:color="auto"/>
            </w:tcBorders>
            <w:shd w:val="clear" w:color="auto" w:fill="auto"/>
            <w:noWrap/>
            <w:vAlign w:val="bottom"/>
            <w:hideMark/>
          </w:tcPr>
          <w:p w14:paraId="2DE4415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2^ gg. </w:t>
            </w:r>
            <w:proofErr w:type="spellStart"/>
            <w:r w:rsidRPr="005C2CDE">
              <w:rPr>
                <w:rFonts w:ascii="Calibri" w:hAnsi="Calibri" w:cs="Calibri"/>
                <w:color w:val="000000"/>
                <w:sz w:val="22"/>
                <w:szCs w:val="22"/>
              </w:rPr>
              <w:t>Raggr</w:t>
            </w:r>
            <w:proofErr w:type="spellEnd"/>
          </w:p>
        </w:tc>
      </w:tr>
      <w:tr w:rsidR="005C2CDE" w:rsidRPr="005C2CDE" w14:paraId="6AF3E03E"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F4F950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14/03/2027</w:t>
            </w:r>
          </w:p>
        </w:tc>
        <w:tc>
          <w:tcPr>
            <w:tcW w:w="1276" w:type="dxa"/>
            <w:tcBorders>
              <w:top w:val="nil"/>
              <w:left w:val="nil"/>
              <w:bottom w:val="single" w:sz="4" w:space="0" w:color="auto"/>
              <w:right w:val="single" w:sz="8" w:space="0" w:color="auto"/>
            </w:tcBorders>
            <w:shd w:val="clear" w:color="auto" w:fill="auto"/>
            <w:noWrap/>
            <w:vAlign w:val="bottom"/>
            <w:hideMark/>
          </w:tcPr>
          <w:p w14:paraId="1B151B5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6^ giornata</w:t>
            </w:r>
          </w:p>
        </w:tc>
        <w:tc>
          <w:tcPr>
            <w:tcW w:w="283" w:type="dxa"/>
            <w:tcBorders>
              <w:top w:val="nil"/>
              <w:left w:val="nil"/>
              <w:bottom w:val="nil"/>
              <w:right w:val="nil"/>
            </w:tcBorders>
            <w:shd w:val="clear" w:color="auto" w:fill="auto"/>
            <w:noWrap/>
            <w:vAlign w:val="bottom"/>
            <w:hideMark/>
          </w:tcPr>
          <w:p w14:paraId="13C719D0"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835EEA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14/03/2027</w:t>
            </w:r>
          </w:p>
        </w:tc>
        <w:tc>
          <w:tcPr>
            <w:tcW w:w="1276" w:type="dxa"/>
            <w:tcBorders>
              <w:top w:val="nil"/>
              <w:left w:val="nil"/>
              <w:bottom w:val="single" w:sz="4" w:space="0" w:color="auto"/>
              <w:right w:val="single" w:sz="8" w:space="0" w:color="auto"/>
            </w:tcBorders>
            <w:shd w:val="clear" w:color="auto" w:fill="auto"/>
            <w:noWrap/>
            <w:vAlign w:val="bottom"/>
            <w:hideMark/>
          </w:tcPr>
          <w:p w14:paraId="28126E8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5^ giornata</w:t>
            </w:r>
          </w:p>
        </w:tc>
        <w:tc>
          <w:tcPr>
            <w:tcW w:w="160" w:type="dxa"/>
            <w:tcBorders>
              <w:top w:val="nil"/>
              <w:left w:val="nil"/>
              <w:bottom w:val="nil"/>
              <w:right w:val="nil"/>
            </w:tcBorders>
            <w:shd w:val="clear" w:color="auto" w:fill="auto"/>
            <w:noWrap/>
            <w:vAlign w:val="bottom"/>
            <w:hideMark/>
          </w:tcPr>
          <w:p w14:paraId="6627F794"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2651D93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14/03/2027</w:t>
            </w:r>
          </w:p>
        </w:tc>
        <w:tc>
          <w:tcPr>
            <w:tcW w:w="1276" w:type="dxa"/>
            <w:tcBorders>
              <w:top w:val="nil"/>
              <w:left w:val="nil"/>
              <w:bottom w:val="single" w:sz="4" w:space="0" w:color="auto"/>
              <w:right w:val="single" w:sz="8" w:space="0" w:color="auto"/>
            </w:tcBorders>
            <w:shd w:val="clear" w:color="auto" w:fill="auto"/>
            <w:noWrap/>
            <w:vAlign w:val="bottom"/>
            <w:hideMark/>
          </w:tcPr>
          <w:p w14:paraId="2D079EE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3^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1868B28E"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0396BDD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14/03/2027</w:t>
            </w:r>
          </w:p>
        </w:tc>
        <w:tc>
          <w:tcPr>
            <w:tcW w:w="1275" w:type="dxa"/>
            <w:tcBorders>
              <w:top w:val="nil"/>
              <w:left w:val="nil"/>
              <w:bottom w:val="single" w:sz="4" w:space="0" w:color="auto"/>
              <w:right w:val="single" w:sz="8" w:space="0" w:color="auto"/>
            </w:tcBorders>
            <w:shd w:val="clear" w:color="auto" w:fill="auto"/>
            <w:noWrap/>
            <w:vAlign w:val="bottom"/>
            <w:hideMark/>
          </w:tcPr>
          <w:p w14:paraId="48FE9DAD"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w:t>
            </w:r>
          </w:p>
        </w:tc>
      </w:tr>
      <w:tr w:rsidR="005C2CDE" w:rsidRPr="005C2CDE" w14:paraId="10EB51EA"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8EEA80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21/03/2027</w:t>
            </w:r>
          </w:p>
        </w:tc>
        <w:tc>
          <w:tcPr>
            <w:tcW w:w="1276" w:type="dxa"/>
            <w:tcBorders>
              <w:top w:val="nil"/>
              <w:left w:val="nil"/>
              <w:bottom w:val="single" w:sz="4" w:space="0" w:color="auto"/>
              <w:right w:val="single" w:sz="8" w:space="0" w:color="auto"/>
            </w:tcBorders>
            <w:shd w:val="clear" w:color="auto" w:fill="auto"/>
            <w:noWrap/>
            <w:vAlign w:val="bottom"/>
            <w:hideMark/>
          </w:tcPr>
          <w:p w14:paraId="66B0F7F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7^ giornata</w:t>
            </w:r>
          </w:p>
        </w:tc>
        <w:tc>
          <w:tcPr>
            <w:tcW w:w="283" w:type="dxa"/>
            <w:tcBorders>
              <w:top w:val="nil"/>
              <w:left w:val="nil"/>
              <w:bottom w:val="nil"/>
              <w:right w:val="nil"/>
            </w:tcBorders>
            <w:shd w:val="clear" w:color="auto" w:fill="auto"/>
            <w:noWrap/>
            <w:vAlign w:val="bottom"/>
            <w:hideMark/>
          </w:tcPr>
          <w:p w14:paraId="2E25E6B9"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F1103D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21/03/2027</w:t>
            </w:r>
          </w:p>
        </w:tc>
        <w:tc>
          <w:tcPr>
            <w:tcW w:w="1276" w:type="dxa"/>
            <w:tcBorders>
              <w:top w:val="nil"/>
              <w:left w:val="nil"/>
              <w:bottom w:val="single" w:sz="4" w:space="0" w:color="auto"/>
              <w:right w:val="single" w:sz="8" w:space="0" w:color="auto"/>
            </w:tcBorders>
            <w:shd w:val="clear" w:color="auto" w:fill="auto"/>
            <w:noWrap/>
            <w:vAlign w:val="bottom"/>
            <w:hideMark/>
          </w:tcPr>
          <w:p w14:paraId="4ACC8D7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6^ giornata</w:t>
            </w:r>
          </w:p>
        </w:tc>
        <w:tc>
          <w:tcPr>
            <w:tcW w:w="160" w:type="dxa"/>
            <w:tcBorders>
              <w:top w:val="nil"/>
              <w:left w:val="nil"/>
              <w:bottom w:val="nil"/>
              <w:right w:val="nil"/>
            </w:tcBorders>
            <w:shd w:val="clear" w:color="auto" w:fill="auto"/>
            <w:noWrap/>
            <w:vAlign w:val="bottom"/>
            <w:hideMark/>
          </w:tcPr>
          <w:p w14:paraId="245C09F0"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79F611C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21/03/2027</w:t>
            </w:r>
          </w:p>
        </w:tc>
        <w:tc>
          <w:tcPr>
            <w:tcW w:w="1276" w:type="dxa"/>
            <w:tcBorders>
              <w:top w:val="nil"/>
              <w:left w:val="nil"/>
              <w:bottom w:val="single" w:sz="4" w:space="0" w:color="auto"/>
              <w:right w:val="single" w:sz="8" w:space="0" w:color="auto"/>
            </w:tcBorders>
            <w:shd w:val="clear" w:color="auto" w:fill="auto"/>
            <w:noWrap/>
            <w:vAlign w:val="bottom"/>
            <w:hideMark/>
          </w:tcPr>
          <w:p w14:paraId="7014039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4^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4ADA6FAD"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38FB262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21/03/2027</w:t>
            </w:r>
          </w:p>
        </w:tc>
        <w:tc>
          <w:tcPr>
            <w:tcW w:w="1275" w:type="dxa"/>
            <w:tcBorders>
              <w:top w:val="nil"/>
              <w:left w:val="nil"/>
              <w:bottom w:val="single" w:sz="4" w:space="0" w:color="auto"/>
              <w:right w:val="single" w:sz="8" w:space="0" w:color="auto"/>
            </w:tcBorders>
            <w:shd w:val="clear" w:color="auto" w:fill="auto"/>
            <w:noWrap/>
            <w:vAlign w:val="bottom"/>
            <w:hideMark/>
          </w:tcPr>
          <w:p w14:paraId="15F2712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3^ gg. </w:t>
            </w:r>
            <w:proofErr w:type="spellStart"/>
            <w:r w:rsidRPr="005C2CDE">
              <w:rPr>
                <w:rFonts w:ascii="Calibri" w:hAnsi="Calibri" w:cs="Calibri"/>
                <w:color w:val="000000"/>
                <w:sz w:val="22"/>
                <w:szCs w:val="22"/>
              </w:rPr>
              <w:t>Raggr</w:t>
            </w:r>
            <w:proofErr w:type="spellEnd"/>
          </w:p>
        </w:tc>
      </w:tr>
      <w:tr w:rsidR="005C2CDE" w:rsidRPr="005C2CDE" w14:paraId="471BF4FD"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EB23DB3"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28/03/2027</w:t>
            </w:r>
          </w:p>
        </w:tc>
        <w:tc>
          <w:tcPr>
            <w:tcW w:w="1276" w:type="dxa"/>
            <w:tcBorders>
              <w:top w:val="nil"/>
              <w:left w:val="nil"/>
              <w:bottom w:val="single" w:sz="4" w:space="0" w:color="auto"/>
              <w:right w:val="single" w:sz="8" w:space="0" w:color="auto"/>
            </w:tcBorders>
            <w:shd w:val="clear" w:color="auto" w:fill="auto"/>
            <w:noWrap/>
            <w:vAlign w:val="bottom"/>
            <w:hideMark/>
          </w:tcPr>
          <w:p w14:paraId="06F5BEA4"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 (PASQUA)</w:t>
            </w:r>
          </w:p>
        </w:tc>
        <w:tc>
          <w:tcPr>
            <w:tcW w:w="283" w:type="dxa"/>
            <w:tcBorders>
              <w:top w:val="nil"/>
              <w:left w:val="nil"/>
              <w:bottom w:val="nil"/>
              <w:right w:val="nil"/>
            </w:tcBorders>
            <w:shd w:val="clear" w:color="auto" w:fill="auto"/>
            <w:noWrap/>
            <w:vAlign w:val="bottom"/>
            <w:hideMark/>
          </w:tcPr>
          <w:p w14:paraId="1C9F5F6A" w14:textId="77777777" w:rsidR="005C2CDE" w:rsidRPr="005C2CDE" w:rsidRDefault="005C2CDE" w:rsidP="005C2CDE">
            <w:pPr>
              <w:jc w:val="center"/>
              <w:rPr>
                <w:rFonts w:ascii="Calibri" w:hAnsi="Calibri" w:cs="Calibri"/>
                <w:color w:val="FF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91C2413"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28/03/2027</w:t>
            </w:r>
          </w:p>
        </w:tc>
        <w:tc>
          <w:tcPr>
            <w:tcW w:w="1276" w:type="dxa"/>
            <w:tcBorders>
              <w:top w:val="nil"/>
              <w:left w:val="nil"/>
              <w:bottom w:val="single" w:sz="4" w:space="0" w:color="auto"/>
              <w:right w:val="single" w:sz="8" w:space="0" w:color="auto"/>
            </w:tcBorders>
            <w:shd w:val="clear" w:color="auto" w:fill="auto"/>
            <w:noWrap/>
            <w:vAlign w:val="bottom"/>
            <w:hideMark/>
          </w:tcPr>
          <w:p w14:paraId="37A0BA14"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 (PASQUA)</w:t>
            </w:r>
          </w:p>
        </w:tc>
        <w:tc>
          <w:tcPr>
            <w:tcW w:w="160" w:type="dxa"/>
            <w:tcBorders>
              <w:top w:val="nil"/>
              <w:left w:val="nil"/>
              <w:bottom w:val="nil"/>
              <w:right w:val="nil"/>
            </w:tcBorders>
            <w:shd w:val="clear" w:color="auto" w:fill="auto"/>
            <w:noWrap/>
            <w:vAlign w:val="bottom"/>
            <w:hideMark/>
          </w:tcPr>
          <w:p w14:paraId="2C0F6E8E" w14:textId="77777777" w:rsidR="005C2CDE" w:rsidRPr="005C2CDE" w:rsidRDefault="005C2CDE" w:rsidP="005C2CDE">
            <w:pPr>
              <w:jc w:val="center"/>
              <w:rPr>
                <w:rFonts w:ascii="Calibri" w:hAnsi="Calibri" w:cs="Calibri"/>
                <w:color w:val="FF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6710F688"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28/03/2027</w:t>
            </w:r>
          </w:p>
        </w:tc>
        <w:tc>
          <w:tcPr>
            <w:tcW w:w="1276" w:type="dxa"/>
            <w:tcBorders>
              <w:top w:val="nil"/>
              <w:left w:val="nil"/>
              <w:bottom w:val="single" w:sz="4" w:space="0" w:color="auto"/>
              <w:right w:val="single" w:sz="8" w:space="0" w:color="auto"/>
            </w:tcBorders>
            <w:shd w:val="clear" w:color="auto" w:fill="auto"/>
            <w:noWrap/>
            <w:vAlign w:val="bottom"/>
            <w:hideMark/>
          </w:tcPr>
          <w:p w14:paraId="10CE9B0C"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 (PASQUA)</w:t>
            </w:r>
          </w:p>
        </w:tc>
        <w:tc>
          <w:tcPr>
            <w:tcW w:w="160" w:type="dxa"/>
            <w:tcBorders>
              <w:top w:val="nil"/>
              <w:left w:val="nil"/>
              <w:bottom w:val="nil"/>
              <w:right w:val="nil"/>
            </w:tcBorders>
            <w:shd w:val="clear" w:color="auto" w:fill="auto"/>
            <w:noWrap/>
            <w:vAlign w:val="bottom"/>
            <w:hideMark/>
          </w:tcPr>
          <w:p w14:paraId="611ED474" w14:textId="77777777" w:rsidR="005C2CDE" w:rsidRPr="005C2CDE" w:rsidRDefault="005C2CDE" w:rsidP="005C2CDE">
            <w:pPr>
              <w:jc w:val="center"/>
              <w:rPr>
                <w:rFonts w:ascii="Calibri" w:hAnsi="Calibri" w:cs="Calibri"/>
                <w:color w:val="FF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76C94FB6"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28/03/2027</w:t>
            </w:r>
          </w:p>
        </w:tc>
        <w:tc>
          <w:tcPr>
            <w:tcW w:w="1275" w:type="dxa"/>
            <w:tcBorders>
              <w:top w:val="nil"/>
              <w:left w:val="nil"/>
              <w:bottom w:val="single" w:sz="4" w:space="0" w:color="auto"/>
              <w:right w:val="single" w:sz="8" w:space="0" w:color="auto"/>
            </w:tcBorders>
            <w:shd w:val="clear" w:color="auto" w:fill="auto"/>
            <w:noWrap/>
            <w:vAlign w:val="bottom"/>
            <w:hideMark/>
          </w:tcPr>
          <w:p w14:paraId="2403F6B3"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 (PASQUA)</w:t>
            </w:r>
          </w:p>
        </w:tc>
      </w:tr>
      <w:tr w:rsidR="005C2CDE" w:rsidRPr="005C2CDE" w14:paraId="24571474"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6925E16"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04/04/2027</w:t>
            </w:r>
          </w:p>
        </w:tc>
        <w:tc>
          <w:tcPr>
            <w:tcW w:w="1276" w:type="dxa"/>
            <w:tcBorders>
              <w:top w:val="nil"/>
              <w:left w:val="nil"/>
              <w:bottom w:val="single" w:sz="4" w:space="0" w:color="auto"/>
              <w:right w:val="single" w:sz="8" w:space="0" w:color="auto"/>
            </w:tcBorders>
            <w:shd w:val="clear" w:color="auto" w:fill="auto"/>
            <w:noWrap/>
            <w:vAlign w:val="bottom"/>
            <w:hideMark/>
          </w:tcPr>
          <w:p w14:paraId="0830331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8^ giornata</w:t>
            </w:r>
          </w:p>
        </w:tc>
        <w:tc>
          <w:tcPr>
            <w:tcW w:w="283" w:type="dxa"/>
            <w:tcBorders>
              <w:top w:val="nil"/>
              <w:left w:val="nil"/>
              <w:bottom w:val="nil"/>
              <w:right w:val="nil"/>
            </w:tcBorders>
            <w:shd w:val="clear" w:color="auto" w:fill="auto"/>
            <w:noWrap/>
            <w:vAlign w:val="bottom"/>
            <w:hideMark/>
          </w:tcPr>
          <w:p w14:paraId="3C2566BB"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1E2D833"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04/04/2027</w:t>
            </w:r>
          </w:p>
        </w:tc>
        <w:tc>
          <w:tcPr>
            <w:tcW w:w="1276" w:type="dxa"/>
            <w:tcBorders>
              <w:top w:val="nil"/>
              <w:left w:val="nil"/>
              <w:bottom w:val="single" w:sz="4" w:space="0" w:color="auto"/>
              <w:right w:val="single" w:sz="8" w:space="0" w:color="auto"/>
            </w:tcBorders>
            <w:shd w:val="clear" w:color="auto" w:fill="auto"/>
            <w:noWrap/>
            <w:vAlign w:val="bottom"/>
            <w:hideMark/>
          </w:tcPr>
          <w:p w14:paraId="768CBBD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7^ giornata</w:t>
            </w:r>
          </w:p>
        </w:tc>
        <w:tc>
          <w:tcPr>
            <w:tcW w:w="160" w:type="dxa"/>
            <w:tcBorders>
              <w:top w:val="nil"/>
              <w:left w:val="nil"/>
              <w:bottom w:val="nil"/>
              <w:right w:val="nil"/>
            </w:tcBorders>
            <w:shd w:val="clear" w:color="auto" w:fill="auto"/>
            <w:noWrap/>
            <w:vAlign w:val="bottom"/>
            <w:hideMark/>
          </w:tcPr>
          <w:p w14:paraId="100F4AD4"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35B66D13"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04/04/2027</w:t>
            </w:r>
          </w:p>
        </w:tc>
        <w:tc>
          <w:tcPr>
            <w:tcW w:w="1276" w:type="dxa"/>
            <w:tcBorders>
              <w:top w:val="nil"/>
              <w:left w:val="nil"/>
              <w:bottom w:val="single" w:sz="4" w:space="0" w:color="auto"/>
              <w:right w:val="single" w:sz="8" w:space="0" w:color="auto"/>
            </w:tcBorders>
            <w:shd w:val="clear" w:color="auto" w:fill="auto"/>
            <w:noWrap/>
            <w:vAlign w:val="bottom"/>
            <w:hideMark/>
          </w:tcPr>
          <w:p w14:paraId="3283456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5^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710934AF"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0937225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04/04/2027</w:t>
            </w:r>
          </w:p>
        </w:tc>
        <w:tc>
          <w:tcPr>
            <w:tcW w:w="1275" w:type="dxa"/>
            <w:tcBorders>
              <w:top w:val="nil"/>
              <w:left w:val="nil"/>
              <w:bottom w:val="single" w:sz="4" w:space="0" w:color="auto"/>
              <w:right w:val="single" w:sz="8" w:space="0" w:color="auto"/>
            </w:tcBorders>
            <w:shd w:val="clear" w:color="auto" w:fill="auto"/>
            <w:noWrap/>
            <w:vAlign w:val="bottom"/>
            <w:hideMark/>
          </w:tcPr>
          <w:p w14:paraId="232D8514"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4^ gg. </w:t>
            </w:r>
            <w:proofErr w:type="spellStart"/>
            <w:r w:rsidRPr="005C2CDE">
              <w:rPr>
                <w:rFonts w:ascii="Calibri" w:hAnsi="Calibri" w:cs="Calibri"/>
                <w:color w:val="000000"/>
                <w:sz w:val="22"/>
                <w:szCs w:val="22"/>
              </w:rPr>
              <w:t>Raggr</w:t>
            </w:r>
            <w:proofErr w:type="spellEnd"/>
          </w:p>
        </w:tc>
      </w:tr>
      <w:tr w:rsidR="005C2CDE" w:rsidRPr="005C2CDE" w14:paraId="7E7C9E24"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BB864D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11/04/2027</w:t>
            </w:r>
          </w:p>
        </w:tc>
        <w:tc>
          <w:tcPr>
            <w:tcW w:w="1276" w:type="dxa"/>
            <w:tcBorders>
              <w:top w:val="nil"/>
              <w:left w:val="nil"/>
              <w:bottom w:val="single" w:sz="4" w:space="0" w:color="auto"/>
              <w:right w:val="single" w:sz="8" w:space="0" w:color="auto"/>
            </w:tcBorders>
            <w:shd w:val="clear" w:color="auto" w:fill="auto"/>
            <w:noWrap/>
            <w:vAlign w:val="bottom"/>
            <w:hideMark/>
          </w:tcPr>
          <w:p w14:paraId="2C0200A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9^ giornata</w:t>
            </w:r>
          </w:p>
        </w:tc>
        <w:tc>
          <w:tcPr>
            <w:tcW w:w="283" w:type="dxa"/>
            <w:tcBorders>
              <w:top w:val="nil"/>
              <w:left w:val="nil"/>
              <w:bottom w:val="nil"/>
              <w:right w:val="nil"/>
            </w:tcBorders>
            <w:shd w:val="clear" w:color="auto" w:fill="auto"/>
            <w:noWrap/>
            <w:vAlign w:val="bottom"/>
            <w:hideMark/>
          </w:tcPr>
          <w:p w14:paraId="63E09B87"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ABB6A1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11/04/2027</w:t>
            </w:r>
          </w:p>
        </w:tc>
        <w:tc>
          <w:tcPr>
            <w:tcW w:w="1276" w:type="dxa"/>
            <w:tcBorders>
              <w:top w:val="nil"/>
              <w:left w:val="nil"/>
              <w:bottom w:val="single" w:sz="4" w:space="0" w:color="auto"/>
              <w:right w:val="single" w:sz="8" w:space="0" w:color="auto"/>
            </w:tcBorders>
            <w:shd w:val="clear" w:color="auto" w:fill="auto"/>
            <w:noWrap/>
            <w:vAlign w:val="bottom"/>
            <w:hideMark/>
          </w:tcPr>
          <w:p w14:paraId="42E23C0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8^ giornata</w:t>
            </w:r>
          </w:p>
        </w:tc>
        <w:tc>
          <w:tcPr>
            <w:tcW w:w="160" w:type="dxa"/>
            <w:tcBorders>
              <w:top w:val="nil"/>
              <w:left w:val="nil"/>
              <w:bottom w:val="nil"/>
              <w:right w:val="nil"/>
            </w:tcBorders>
            <w:shd w:val="clear" w:color="auto" w:fill="auto"/>
            <w:noWrap/>
            <w:vAlign w:val="bottom"/>
            <w:hideMark/>
          </w:tcPr>
          <w:p w14:paraId="7C26283E"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5EE2BFD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11/04/2027</w:t>
            </w:r>
          </w:p>
        </w:tc>
        <w:tc>
          <w:tcPr>
            <w:tcW w:w="1276" w:type="dxa"/>
            <w:tcBorders>
              <w:top w:val="nil"/>
              <w:left w:val="nil"/>
              <w:bottom w:val="single" w:sz="4" w:space="0" w:color="auto"/>
              <w:right w:val="single" w:sz="8" w:space="0" w:color="auto"/>
            </w:tcBorders>
            <w:shd w:val="clear" w:color="auto" w:fill="auto"/>
            <w:noWrap/>
            <w:vAlign w:val="bottom"/>
            <w:hideMark/>
          </w:tcPr>
          <w:p w14:paraId="3BE69BE8"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6^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18F7F657"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7BB2200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11/04/2027</w:t>
            </w:r>
          </w:p>
        </w:tc>
        <w:tc>
          <w:tcPr>
            <w:tcW w:w="1275" w:type="dxa"/>
            <w:tcBorders>
              <w:top w:val="nil"/>
              <w:left w:val="nil"/>
              <w:bottom w:val="single" w:sz="4" w:space="0" w:color="auto"/>
              <w:right w:val="single" w:sz="8" w:space="0" w:color="auto"/>
            </w:tcBorders>
            <w:shd w:val="clear" w:color="auto" w:fill="auto"/>
            <w:noWrap/>
            <w:vAlign w:val="bottom"/>
            <w:hideMark/>
          </w:tcPr>
          <w:p w14:paraId="7B837DC3"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5^ gg. </w:t>
            </w:r>
            <w:proofErr w:type="spellStart"/>
            <w:r w:rsidRPr="005C2CDE">
              <w:rPr>
                <w:rFonts w:ascii="Calibri" w:hAnsi="Calibri" w:cs="Calibri"/>
                <w:color w:val="000000"/>
                <w:sz w:val="22"/>
                <w:szCs w:val="22"/>
              </w:rPr>
              <w:t>Raggr</w:t>
            </w:r>
            <w:proofErr w:type="spellEnd"/>
          </w:p>
        </w:tc>
      </w:tr>
      <w:tr w:rsidR="005C2CDE" w:rsidRPr="005C2CDE" w14:paraId="65F4C672"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DCBD87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18/04/2027</w:t>
            </w:r>
          </w:p>
        </w:tc>
        <w:tc>
          <w:tcPr>
            <w:tcW w:w="1276" w:type="dxa"/>
            <w:tcBorders>
              <w:top w:val="nil"/>
              <w:left w:val="nil"/>
              <w:bottom w:val="single" w:sz="4" w:space="0" w:color="auto"/>
              <w:right w:val="single" w:sz="8" w:space="0" w:color="auto"/>
            </w:tcBorders>
            <w:shd w:val="clear" w:color="auto" w:fill="auto"/>
            <w:noWrap/>
            <w:vAlign w:val="bottom"/>
            <w:hideMark/>
          </w:tcPr>
          <w:p w14:paraId="603C4424"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10^ giornata</w:t>
            </w:r>
          </w:p>
        </w:tc>
        <w:tc>
          <w:tcPr>
            <w:tcW w:w="283" w:type="dxa"/>
            <w:tcBorders>
              <w:top w:val="nil"/>
              <w:left w:val="nil"/>
              <w:bottom w:val="nil"/>
              <w:right w:val="nil"/>
            </w:tcBorders>
            <w:shd w:val="clear" w:color="auto" w:fill="auto"/>
            <w:noWrap/>
            <w:vAlign w:val="bottom"/>
            <w:hideMark/>
          </w:tcPr>
          <w:p w14:paraId="030EFD09" w14:textId="77777777" w:rsidR="005C2CDE" w:rsidRPr="005C2CDE" w:rsidRDefault="005C2CDE" w:rsidP="005C2CDE">
            <w:pPr>
              <w:jc w:val="center"/>
              <w:rPr>
                <w:rFonts w:ascii="Calibri" w:hAnsi="Calibri" w:cs="Calibri"/>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10E0195"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18/04/2027</w:t>
            </w:r>
          </w:p>
        </w:tc>
        <w:tc>
          <w:tcPr>
            <w:tcW w:w="1276" w:type="dxa"/>
            <w:tcBorders>
              <w:top w:val="nil"/>
              <w:left w:val="nil"/>
              <w:bottom w:val="single" w:sz="4" w:space="0" w:color="auto"/>
              <w:right w:val="single" w:sz="8" w:space="0" w:color="auto"/>
            </w:tcBorders>
            <w:shd w:val="clear" w:color="auto" w:fill="auto"/>
            <w:noWrap/>
            <w:vAlign w:val="bottom"/>
            <w:hideMark/>
          </w:tcPr>
          <w:p w14:paraId="415F9DA1"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9^ giornata</w:t>
            </w:r>
          </w:p>
        </w:tc>
        <w:tc>
          <w:tcPr>
            <w:tcW w:w="160" w:type="dxa"/>
            <w:tcBorders>
              <w:top w:val="nil"/>
              <w:left w:val="nil"/>
              <w:bottom w:val="nil"/>
              <w:right w:val="nil"/>
            </w:tcBorders>
            <w:shd w:val="clear" w:color="auto" w:fill="auto"/>
            <w:noWrap/>
            <w:vAlign w:val="bottom"/>
            <w:hideMark/>
          </w:tcPr>
          <w:p w14:paraId="0C2EF4A5"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006C188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18/04/2027</w:t>
            </w:r>
          </w:p>
        </w:tc>
        <w:tc>
          <w:tcPr>
            <w:tcW w:w="1276" w:type="dxa"/>
            <w:tcBorders>
              <w:top w:val="nil"/>
              <w:left w:val="nil"/>
              <w:bottom w:val="single" w:sz="4" w:space="0" w:color="auto"/>
              <w:right w:val="single" w:sz="8" w:space="0" w:color="auto"/>
            </w:tcBorders>
            <w:shd w:val="clear" w:color="auto" w:fill="auto"/>
            <w:noWrap/>
            <w:vAlign w:val="bottom"/>
            <w:hideMark/>
          </w:tcPr>
          <w:p w14:paraId="4DF61B4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7^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7580847F"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5E67F96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18/04/2027</w:t>
            </w:r>
          </w:p>
        </w:tc>
        <w:tc>
          <w:tcPr>
            <w:tcW w:w="1275" w:type="dxa"/>
            <w:tcBorders>
              <w:top w:val="nil"/>
              <w:left w:val="nil"/>
              <w:bottom w:val="single" w:sz="4" w:space="0" w:color="auto"/>
              <w:right w:val="single" w:sz="8" w:space="0" w:color="auto"/>
            </w:tcBorders>
            <w:shd w:val="clear" w:color="auto" w:fill="auto"/>
            <w:noWrap/>
            <w:vAlign w:val="bottom"/>
            <w:hideMark/>
          </w:tcPr>
          <w:p w14:paraId="55D84C52"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 xml:space="preserve">6^ gg. </w:t>
            </w:r>
            <w:proofErr w:type="spellStart"/>
            <w:r w:rsidRPr="005C2CDE">
              <w:rPr>
                <w:rFonts w:ascii="Calibri" w:hAnsi="Calibri" w:cs="Calibri"/>
                <w:sz w:val="22"/>
                <w:szCs w:val="22"/>
              </w:rPr>
              <w:t>Raggr</w:t>
            </w:r>
            <w:proofErr w:type="spellEnd"/>
          </w:p>
        </w:tc>
      </w:tr>
      <w:tr w:rsidR="005C2CDE" w:rsidRPr="005C2CDE" w14:paraId="7C5B8624"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A6DE963"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25/04/2027</w:t>
            </w:r>
          </w:p>
        </w:tc>
        <w:tc>
          <w:tcPr>
            <w:tcW w:w="1276" w:type="dxa"/>
            <w:tcBorders>
              <w:top w:val="nil"/>
              <w:left w:val="nil"/>
              <w:bottom w:val="single" w:sz="4" w:space="0" w:color="auto"/>
              <w:right w:val="single" w:sz="8" w:space="0" w:color="auto"/>
            </w:tcBorders>
            <w:shd w:val="clear" w:color="auto" w:fill="auto"/>
            <w:noWrap/>
            <w:vAlign w:val="bottom"/>
            <w:hideMark/>
          </w:tcPr>
          <w:p w14:paraId="659F8355"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 xml:space="preserve">RIPOSO  </w:t>
            </w:r>
          </w:p>
        </w:tc>
        <w:tc>
          <w:tcPr>
            <w:tcW w:w="283" w:type="dxa"/>
            <w:tcBorders>
              <w:top w:val="nil"/>
              <w:left w:val="nil"/>
              <w:bottom w:val="nil"/>
              <w:right w:val="nil"/>
            </w:tcBorders>
            <w:shd w:val="clear" w:color="auto" w:fill="auto"/>
            <w:noWrap/>
            <w:vAlign w:val="bottom"/>
            <w:hideMark/>
          </w:tcPr>
          <w:p w14:paraId="337E4433" w14:textId="77777777" w:rsidR="005C2CDE" w:rsidRPr="005C2CDE" w:rsidRDefault="005C2CDE" w:rsidP="005C2CDE">
            <w:pPr>
              <w:jc w:val="center"/>
              <w:rPr>
                <w:rFonts w:ascii="Calibri" w:hAnsi="Calibri" w:cs="Calibri"/>
                <w:color w:val="FF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E0B16B9"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25/04/2027</w:t>
            </w:r>
          </w:p>
        </w:tc>
        <w:tc>
          <w:tcPr>
            <w:tcW w:w="1276" w:type="dxa"/>
            <w:tcBorders>
              <w:top w:val="nil"/>
              <w:left w:val="nil"/>
              <w:bottom w:val="single" w:sz="4" w:space="0" w:color="auto"/>
              <w:right w:val="single" w:sz="8" w:space="0" w:color="auto"/>
            </w:tcBorders>
            <w:shd w:val="clear" w:color="auto" w:fill="auto"/>
            <w:noWrap/>
            <w:vAlign w:val="bottom"/>
            <w:hideMark/>
          </w:tcPr>
          <w:p w14:paraId="5A73618A"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 xml:space="preserve">RIPOSO  </w:t>
            </w:r>
          </w:p>
        </w:tc>
        <w:tc>
          <w:tcPr>
            <w:tcW w:w="160" w:type="dxa"/>
            <w:tcBorders>
              <w:top w:val="nil"/>
              <w:left w:val="nil"/>
              <w:bottom w:val="nil"/>
              <w:right w:val="nil"/>
            </w:tcBorders>
            <w:shd w:val="clear" w:color="auto" w:fill="auto"/>
            <w:noWrap/>
            <w:vAlign w:val="bottom"/>
            <w:hideMark/>
          </w:tcPr>
          <w:p w14:paraId="1771DD07" w14:textId="77777777" w:rsidR="005C2CDE" w:rsidRPr="005C2CDE" w:rsidRDefault="005C2CDE" w:rsidP="005C2CDE">
            <w:pPr>
              <w:jc w:val="center"/>
              <w:rPr>
                <w:rFonts w:ascii="Calibri" w:hAnsi="Calibri" w:cs="Calibri"/>
                <w:color w:val="FF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06390C9E"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25/04/2027</w:t>
            </w:r>
          </w:p>
        </w:tc>
        <w:tc>
          <w:tcPr>
            <w:tcW w:w="1276" w:type="dxa"/>
            <w:tcBorders>
              <w:top w:val="nil"/>
              <w:left w:val="nil"/>
              <w:bottom w:val="single" w:sz="4" w:space="0" w:color="auto"/>
              <w:right w:val="single" w:sz="8" w:space="0" w:color="auto"/>
            </w:tcBorders>
            <w:shd w:val="clear" w:color="auto" w:fill="auto"/>
            <w:noWrap/>
            <w:vAlign w:val="bottom"/>
            <w:hideMark/>
          </w:tcPr>
          <w:p w14:paraId="55A5D048"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 xml:space="preserve">RIPOSO  </w:t>
            </w:r>
          </w:p>
        </w:tc>
        <w:tc>
          <w:tcPr>
            <w:tcW w:w="160" w:type="dxa"/>
            <w:tcBorders>
              <w:top w:val="nil"/>
              <w:left w:val="nil"/>
              <w:bottom w:val="nil"/>
              <w:right w:val="nil"/>
            </w:tcBorders>
            <w:shd w:val="clear" w:color="auto" w:fill="auto"/>
            <w:noWrap/>
            <w:vAlign w:val="bottom"/>
            <w:hideMark/>
          </w:tcPr>
          <w:p w14:paraId="55342D8D" w14:textId="77777777" w:rsidR="005C2CDE" w:rsidRPr="005C2CDE" w:rsidRDefault="005C2CDE" w:rsidP="005C2CDE">
            <w:pPr>
              <w:jc w:val="center"/>
              <w:rPr>
                <w:rFonts w:ascii="Calibri" w:hAnsi="Calibri" w:cs="Calibri"/>
                <w:color w:val="FF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4DC45A6E"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25/04/2027</w:t>
            </w:r>
          </w:p>
        </w:tc>
        <w:tc>
          <w:tcPr>
            <w:tcW w:w="1275" w:type="dxa"/>
            <w:tcBorders>
              <w:top w:val="nil"/>
              <w:left w:val="nil"/>
              <w:bottom w:val="single" w:sz="4" w:space="0" w:color="auto"/>
              <w:right w:val="single" w:sz="8" w:space="0" w:color="auto"/>
            </w:tcBorders>
            <w:shd w:val="clear" w:color="auto" w:fill="auto"/>
            <w:noWrap/>
            <w:vAlign w:val="bottom"/>
            <w:hideMark/>
          </w:tcPr>
          <w:p w14:paraId="00CE107F"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RIPOSO</w:t>
            </w:r>
          </w:p>
        </w:tc>
      </w:tr>
      <w:tr w:rsidR="005C2CDE" w:rsidRPr="005C2CDE" w14:paraId="4BF2361E"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E36012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02/05/2027</w:t>
            </w:r>
          </w:p>
        </w:tc>
        <w:tc>
          <w:tcPr>
            <w:tcW w:w="1276" w:type="dxa"/>
            <w:tcBorders>
              <w:top w:val="nil"/>
              <w:left w:val="nil"/>
              <w:bottom w:val="single" w:sz="4" w:space="0" w:color="auto"/>
              <w:right w:val="single" w:sz="8" w:space="0" w:color="auto"/>
            </w:tcBorders>
            <w:shd w:val="clear" w:color="auto" w:fill="auto"/>
            <w:noWrap/>
            <w:vAlign w:val="bottom"/>
            <w:hideMark/>
          </w:tcPr>
          <w:p w14:paraId="58D6EDB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 giornata</w:t>
            </w:r>
          </w:p>
        </w:tc>
        <w:tc>
          <w:tcPr>
            <w:tcW w:w="283" w:type="dxa"/>
            <w:tcBorders>
              <w:top w:val="nil"/>
              <w:left w:val="nil"/>
              <w:bottom w:val="nil"/>
              <w:right w:val="nil"/>
            </w:tcBorders>
            <w:shd w:val="clear" w:color="auto" w:fill="auto"/>
            <w:noWrap/>
            <w:vAlign w:val="bottom"/>
            <w:hideMark/>
          </w:tcPr>
          <w:p w14:paraId="486B4AD2"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72227F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02/05/2027</w:t>
            </w:r>
          </w:p>
        </w:tc>
        <w:tc>
          <w:tcPr>
            <w:tcW w:w="1276" w:type="dxa"/>
            <w:tcBorders>
              <w:top w:val="nil"/>
              <w:left w:val="nil"/>
              <w:bottom w:val="single" w:sz="4" w:space="0" w:color="auto"/>
              <w:right w:val="single" w:sz="8" w:space="0" w:color="auto"/>
            </w:tcBorders>
            <w:shd w:val="clear" w:color="auto" w:fill="auto"/>
            <w:noWrap/>
            <w:vAlign w:val="bottom"/>
            <w:hideMark/>
          </w:tcPr>
          <w:p w14:paraId="5464FC9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10^ giornata</w:t>
            </w:r>
          </w:p>
        </w:tc>
        <w:tc>
          <w:tcPr>
            <w:tcW w:w="160" w:type="dxa"/>
            <w:tcBorders>
              <w:top w:val="nil"/>
              <w:left w:val="nil"/>
              <w:bottom w:val="nil"/>
              <w:right w:val="nil"/>
            </w:tcBorders>
            <w:shd w:val="clear" w:color="auto" w:fill="auto"/>
            <w:noWrap/>
            <w:vAlign w:val="bottom"/>
            <w:hideMark/>
          </w:tcPr>
          <w:p w14:paraId="413BD57F"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2F7A476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02/05/2027</w:t>
            </w:r>
          </w:p>
        </w:tc>
        <w:tc>
          <w:tcPr>
            <w:tcW w:w="1276" w:type="dxa"/>
            <w:tcBorders>
              <w:top w:val="nil"/>
              <w:left w:val="nil"/>
              <w:bottom w:val="single" w:sz="4" w:space="0" w:color="auto"/>
              <w:right w:val="single" w:sz="8" w:space="0" w:color="auto"/>
            </w:tcBorders>
            <w:shd w:val="clear" w:color="auto" w:fill="auto"/>
            <w:noWrap/>
            <w:vAlign w:val="bottom"/>
            <w:hideMark/>
          </w:tcPr>
          <w:p w14:paraId="0111DAD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8^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25061CB7"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7688567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02/05/2027</w:t>
            </w:r>
          </w:p>
        </w:tc>
        <w:tc>
          <w:tcPr>
            <w:tcW w:w="1275" w:type="dxa"/>
            <w:tcBorders>
              <w:top w:val="nil"/>
              <w:left w:val="nil"/>
              <w:bottom w:val="single" w:sz="4" w:space="0" w:color="auto"/>
              <w:right w:val="single" w:sz="8" w:space="0" w:color="auto"/>
            </w:tcBorders>
            <w:shd w:val="clear" w:color="auto" w:fill="auto"/>
            <w:noWrap/>
            <w:vAlign w:val="bottom"/>
            <w:hideMark/>
          </w:tcPr>
          <w:p w14:paraId="67694112" w14:textId="77777777" w:rsidR="005C2CDE" w:rsidRPr="005C2CDE" w:rsidRDefault="005C2CDE" w:rsidP="005C2CDE">
            <w:pPr>
              <w:jc w:val="center"/>
              <w:rPr>
                <w:rFonts w:ascii="Calibri" w:hAnsi="Calibri" w:cs="Calibri"/>
                <w:sz w:val="22"/>
                <w:szCs w:val="22"/>
              </w:rPr>
            </w:pPr>
            <w:r w:rsidRPr="005C2CDE">
              <w:rPr>
                <w:rFonts w:ascii="Calibri" w:hAnsi="Calibri" w:cs="Calibri"/>
                <w:sz w:val="22"/>
                <w:szCs w:val="22"/>
              </w:rPr>
              <w:t xml:space="preserve">7^ gg. </w:t>
            </w:r>
            <w:proofErr w:type="spellStart"/>
            <w:r w:rsidRPr="005C2CDE">
              <w:rPr>
                <w:rFonts w:ascii="Calibri" w:hAnsi="Calibri" w:cs="Calibri"/>
                <w:sz w:val="22"/>
                <w:szCs w:val="22"/>
              </w:rPr>
              <w:t>Raggr</w:t>
            </w:r>
            <w:proofErr w:type="spellEnd"/>
          </w:p>
        </w:tc>
      </w:tr>
      <w:tr w:rsidR="005C2CDE" w:rsidRPr="005C2CDE" w14:paraId="0E86A26B"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612E9E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09/05/2027</w:t>
            </w:r>
          </w:p>
        </w:tc>
        <w:tc>
          <w:tcPr>
            <w:tcW w:w="1276" w:type="dxa"/>
            <w:tcBorders>
              <w:top w:val="nil"/>
              <w:left w:val="nil"/>
              <w:bottom w:val="single" w:sz="4" w:space="0" w:color="auto"/>
              <w:right w:val="single" w:sz="8" w:space="0" w:color="auto"/>
            </w:tcBorders>
            <w:shd w:val="clear" w:color="auto" w:fill="auto"/>
            <w:noWrap/>
            <w:vAlign w:val="bottom"/>
            <w:hideMark/>
          </w:tcPr>
          <w:p w14:paraId="3EA4F87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12^ giornata</w:t>
            </w:r>
          </w:p>
        </w:tc>
        <w:tc>
          <w:tcPr>
            <w:tcW w:w="283" w:type="dxa"/>
            <w:tcBorders>
              <w:top w:val="nil"/>
              <w:left w:val="nil"/>
              <w:bottom w:val="nil"/>
              <w:right w:val="nil"/>
            </w:tcBorders>
            <w:shd w:val="clear" w:color="auto" w:fill="auto"/>
            <w:noWrap/>
            <w:vAlign w:val="bottom"/>
            <w:hideMark/>
          </w:tcPr>
          <w:p w14:paraId="59DC14F7"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B1D229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09/05/2027</w:t>
            </w:r>
          </w:p>
        </w:tc>
        <w:tc>
          <w:tcPr>
            <w:tcW w:w="1276" w:type="dxa"/>
            <w:tcBorders>
              <w:top w:val="nil"/>
              <w:left w:val="nil"/>
              <w:bottom w:val="single" w:sz="4" w:space="0" w:color="auto"/>
              <w:right w:val="single" w:sz="8" w:space="0" w:color="auto"/>
            </w:tcBorders>
            <w:shd w:val="clear" w:color="auto" w:fill="auto"/>
            <w:noWrap/>
            <w:vAlign w:val="bottom"/>
            <w:hideMark/>
          </w:tcPr>
          <w:p w14:paraId="57C5EDE6"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11^ giornata</w:t>
            </w:r>
          </w:p>
        </w:tc>
        <w:tc>
          <w:tcPr>
            <w:tcW w:w="160" w:type="dxa"/>
            <w:tcBorders>
              <w:top w:val="nil"/>
              <w:left w:val="nil"/>
              <w:bottom w:val="nil"/>
              <w:right w:val="nil"/>
            </w:tcBorders>
            <w:shd w:val="clear" w:color="auto" w:fill="auto"/>
            <w:noWrap/>
            <w:vAlign w:val="bottom"/>
            <w:hideMark/>
          </w:tcPr>
          <w:p w14:paraId="5F447CF9"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617B564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09/05/2027</w:t>
            </w:r>
          </w:p>
        </w:tc>
        <w:tc>
          <w:tcPr>
            <w:tcW w:w="1276" w:type="dxa"/>
            <w:tcBorders>
              <w:top w:val="nil"/>
              <w:left w:val="nil"/>
              <w:bottom w:val="single" w:sz="4" w:space="0" w:color="auto"/>
              <w:right w:val="single" w:sz="8" w:space="0" w:color="auto"/>
            </w:tcBorders>
            <w:shd w:val="clear" w:color="auto" w:fill="auto"/>
            <w:noWrap/>
            <w:vAlign w:val="bottom"/>
            <w:hideMark/>
          </w:tcPr>
          <w:p w14:paraId="53AA3C0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9^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44CEE9DC"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50EE71A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09/05/2027</w:t>
            </w:r>
          </w:p>
        </w:tc>
        <w:tc>
          <w:tcPr>
            <w:tcW w:w="1275" w:type="dxa"/>
            <w:tcBorders>
              <w:top w:val="nil"/>
              <w:left w:val="nil"/>
              <w:bottom w:val="single" w:sz="4" w:space="0" w:color="auto"/>
              <w:right w:val="single" w:sz="8" w:space="0" w:color="auto"/>
            </w:tcBorders>
            <w:shd w:val="clear" w:color="auto" w:fill="auto"/>
            <w:noWrap/>
            <w:vAlign w:val="bottom"/>
            <w:hideMark/>
          </w:tcPr>
          <w:p w14:paraId="668B714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8^ gg. </w:t>
            </w:r>
            <w:proofErr w:type="spellStart"/>
            <w:r w:rsidRPr="005C2CDE">
              <w:rPr>
                <w:rFonts w:ascii="Calibri" w:hAnsi="Calibri" w:cs="Calibri"/>
                <w:color w:val="000000"/>
                <w:sz w:val="22"/>
                <w:szCs w:val="22"/>
              </w:rPr>
              <w:t>Raggr</w:t>
            </w:r>
            <w:proofErr w:type="spellEnd"/>
          </w:p>
        </w:tc>
      </w:tr>
      <w:tr w:rsidR="005C2CDE" w:rsidRPr="005C2CDE" w14:paraId="04A2EE59" w14:textId="77777777" w:rsidTr="005A7B0A">
        <w:trPr>
          <w:gridAfter w:val="1"/>
          <w:wAfter w:w="4598" w:type="dxa"/>
          <w:trHeight w:val="3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E11979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16/05/2027</w:t>
            </w:r>
          </w:p>
        </w:tc>
        <w:tc>
          <w:tcPr>
            <w:tcW w:w="1276" w:type="dxa"/>
            <w:tcBorders>
              <w:top w:val="nil"/>
              <w:left w:val="nil"/>
              <w:bottom w:val="single" w:sz="4" w:space="0" w:color="auto"/>
              <w:right w:val="single" w:sz="8" w:space="0" w:color="auto"/>
            </w:tcBorders>
            <w:shd w:val="clear" w:color="auto" w:fill="auto"/>
            <w:noWrap/>
            <w:vAlign w:val="bottom"/>
            <w:hideMark/>
          </w:tcPr>
          <w:p w14:paraId="63F283C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13^ giornata</w:t>
            </w:r>
          </w:p>
        </w:tc>
        <w:tc>
          <w:tcPr>
            <w:tcW w:w="283" w:type="dxa"/>
            <w:tcBorders>
              <w:top w:val="nil"/>
              <w:left w:val="nil"/>
              <w:bottom w:val="nil"/>
              <w:right w:val="nil"/>
            </w:tcBorders>
            <w:shd w:val="clear" w:color="auto" w:fill="auto"/>
            <w:noWrap/>
            <w:vAlign w:val="bottom"/>
            <w:hideMark/>
          </w:tcPr>
          <w:p w14:paraId="69B755E4"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396706C9"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16/05/2027</w:t>
            </w:r>
          </w:p>
        </w:tc>
        <w:tc>
          <w:tcPr>
            <w:tcW w:w="1276" w:type="dxa"/>
            <w:tcBorders>
              <w:top w:val="nil"/>
              <w:left w:val="nil"/>
              <w:bottom w:val="single" w:sz="4" w:space="0" w:color="auto"/>
              <w:right w:val="single" w:sz="8" w:space="0" w:color="auto"/>
            </w:tcBorders>
            <w:shd w:val="clear" w:color="auto" w:fill="auto"/>
            <w:noWrap/>
            <w:vAlign w:val="bottom"/>
            <w:hideMark/>
          </w:tcPr>
          <w:p w14:paraId="407C29A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12^ giornata</w:t>
            </w:r>
          </w:p>
        </w:tc>
        <w:tc>
          <w:tcPr>
            <w:tcW w:w="160" w:type="dxa"/>
            <w:tcBorders>
              <w:top w:val="nil"/>
              <w:left w:val="nil"/>
              <w:bottom w:val="nil"/>
              <w:right w:val="nil"/>
            </w:tcBorders>
            <w:shd w:val="clear" w:color="auto" w:fill="auto"/>
            <w:noWrap/>
            <w:vAlign w:val="bottom"/>
            <w:hideMark/>
          </w:tcPr>
          <w:p w14:paraId="7655F2CE"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4" w:space="0" w:color="auto"/>
              <w:right w:val="single" w:sz="4" w:space="0" w:color="auto"/>
            </w:tcBorders>
            <w:shd w:val="clear" w:color="auto" w:fill="auto"/>
            <w:noWrap/>
            <w:vAlign w:val="bottom"/>
            <w:hideMark/>
          </w:tcPr>
          <w:p w14:paraId="5A50C990"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16/05/2027</w:t>
            </w:r>
          </w:p>
        </w:tc>
        <w:tc>
          <w:tcPr>
            <w:tcW w:w="1276" w:type="dxa"/>
            <w:tcBorders>
              <w:top w:val="nil"/>
              <w:left w:val="nil"/>
              <w:bottom w:val="single" w:sz="4" w:space="0" w:color="auto"/>
              <w:right w:val="single" w:sz="8" w:space="0" w:color="auto"/>
            </w:tcBorders>
            <w:shd w:val="clear" w:color="auto" w:fill="auto"/>
            <w:noWrap/>
            <w:vAlign w:val="bottom"/>
            <w:hideMark/>
          </w:tcPr>
          <w:p w14:paraId="6851758C"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10^ gg. </w:t>
            </w:r>
            <w:proofErr w:type="spellStart"/>
            <w:r w:rsidRPr="005C2CDE">
              <w:rPr>
                <w:rFonts w:ascii="Calibri" w:hAnsi="Calibri" w:cs="Calibri"/>
                <w:color w:val="000000"/>
                <w:sz w:val="22"/>
                <w:szCs w:val="22"/>
              </w:rPr>
              <w:t>Raggr</w:t>
            </w:r>
            <w:proofErr w:type="spellEnd"/>
            <w:r w:rsidRPr="005C2CDE">
              <w:rPr>
                <w:rFonts w:ascii="Calibri" w:hAnsi="Calibri" w:cs="Calibri"/>
                <w:color w:val="000000"/>
                <w:sz w:val="22"/>
                <w:szCs w:val="22"/>
              </w:rPr>
              <w:t xml:space="preserve"> </w:t>
            </w:r>
          </w:p>
        </w:tc>
        <w:tc>
          <w:tcPr>
            <w:tcW w:w="160" w:type="dxa"/>
            <w:tcBorders>
              <w:top w:val="nil"/>
              <w:left w:val="nil"/>
              <w:bottom w:val="nil"/>
              <w:right w:val="nil"/>
            </w:tcBorders>
            <w:shd w:val="clear" w:color="auto" w:fill="auto"/>
            <w:noWrap/>
            <w:vAlign w:val="bottom"/>
            <w:hideMark/>
          </w:tcPr>
          <w:p w14:paraId="18176CB4" w14:textId="77777777" w:rsidR="005C2CDE" w:rsidRPr="005C2CDE" w:rsidRDefault="005C2CDE" w:rsidP="005C2CDE">
            <w:pPr>
              <w:jc w:val="center"/>
              <w:rPr>
                <w:rFonts w:ascii="Calibri" w:hAnsi="Calibri" w:cs="Calibri"/>
                <w:color w:val="000000"/>
                <w:sz w:val="22"/>
                <w:szCs w:val="22"/>
              </w:rPr>
            </w:pPr>
          </w:p>
        </w:tc>
        <w:tc>
          <w:tcPr>
            <w:tcW w:w="1258" w:type="dxa"/>
            <w:tcBorders>
              <w:top w:val="nil"/>
              <w:left w:val="single" w:sz="8" w:space="0" w:color="auto"/>
              <w:bottom w:val="single" w:sz="4" w:space="0" w:color="auto"/>
              <w:right w:val="single" w:sz="4" w:space="0" w:color="auto"/>
            </w:tcBorders>
            <w:shd w:val="clear" w:color="auto" w:fill="auto"/>
            <w:noWrap/>
            <w:vAlign w:val="bottom"/>
            <w:hideMark/>
          </w:tcPr>
          <w:p w14:paraId="55B1FDF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16/05/2027</w:t>
            </w:r>
          </w:p>
        </w:tc>
        <w:tc>
          <w:tcPr>
            <w:tcW w:w="1275" w:type="dxa"/>
            <w:tcBorders>
              <w:top w:val="nil"/>
              <w:left w:val="nil"/>
              <w:bottom w:val="single" w:sz="4" w:space="0" w:color="auto"/>
              <w:right w:val="single" w:sz="8" w:space="0" w:color="auto"/>
            </w:tcBorders>
            <w:shd w:val="clear" w:color="auto" w:fill="auto"/>
            <w:noWrap/>
            <w:vAlign w:val="bottom"/>
            <w:hideMark/>
          </w:tcPr>
          <w:p w14:paraId="2869F9DA"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 xml:space="preserve">9^ gg. </w:t>
            </w:r>
            <w:proofErr w:type="spellStart"/>
            <w:r w:rsidRPr="005C2CDE">
              <w:rPr>
                <w:rFonts w:ascii="Calibri" w:hAnsi="Calibri" w:cs="Calibri"/>
                <w:color w:val="000000"/>
                <w:sz w:val="22"/>
                <w:szCs w:val="22"/>
              </w:rPr>
              <w:t>Raggr</w:t>
            </w:r>
            <w:proofErr w:type="spellEnd"/>
          </w:p>
        </w:tc>
      </w:tr>
      <w:tr w:rsidR="005C2CDE" w:rsidRPr="005C2CDE" w14:paraId="369AA609" w14:textId="77777777" w:rsidTr="005A7B0A">
        <w:trPr>
          <w:gridAfter w:val="1"/>
          <w:wAfter w:w="4598" w:type="dxa"/>
          <w:trHeight w:val="315"/>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799E911D"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23/05/2027</w:t>
            </w:r>
          </w:p>
        </w:tc>
        <w:tc>
          <w:tcPr>
            <w:tcW w:w="1276" w:type="dxa"/>
            <w:tcBorders>
              <w:top w:val="nil"/>
              <w:left w:val="nil"/>
              <w:bottom w:val="single" w:sz="8" w:space="0" w:color="auto"/>
              <w:right w:val="single" w:sz="8" w:space="0" w:color="auto"/>
            </w:tcBorders>
            <w:shd w:val="clear" w:color="auto" w:fill="auto"/>
            <w:noWrap/>
            <w:vAlign w:val="bottom"/>
            <w:hideMark/>
          </w:tcPr>
          <w:p w14:paraId="5331FBFF"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14^ giornata</w:t>
            </w:r>
          </w:p>
        </w:tc>
        <w:tc>
          <w:tcPr>
            <w:tcW w:w="283" w:type="dxa"/>
            <w:tcBorders>
              <w:top w:val="nil"/>
              <w:left w:val="nil"/>
              <w:bottom w:val="nil"/>
              <w:right w:val="nil"/>
            </w:tcBorders>
            <w:shd w:val="clear" w:color="auto" w:fill="auto"/>
            <w:noWrap/>
            <w:vAlign w:val="bottom"/>
            <w:hideMark/>
          </w:tcPr>
          <w:p w14:paraId="3F9D4638" w14:textId="77777777" w:rsidR="005C2CDE" w:rsidRPr="005C2CDE" w:rsidRDefault="005C2CDE" w:rsidP="005C2CDE">
            <w:pPr>
              <w:jc w:val="center"/>
              <w:rPr>
                <w:rFonts w:ascii="Calibri" w:hAnsi="Calibri" w:cs="Calibri"/>
                <w:color w:val="000000"/>
                <w:sz w:val="22"/>
                <w:szCs w:val="22"/>
              </w:rPr>
            </w:pPr>
          </w:p>
        </w:tc>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0F9BB15B"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23/05/2027</w:t>
            </w:r>
          </w:p>
        </w:tc>
        <w:tc>
          <w:tcPr>
            <w:tcW w:w="1276" w:type="dxa"/>
            <w:tcBorders>
              <w:top w:val="nil"/>
              <w:left w:val="nil"/>
              <w:bottom w:val="single" w:sz="8" w:space="0" w:color="auto"/>
              <w:right w:val="single" w:sz="8" w:space="0" w:color="auto"/>
            </w:tcBorders>
            <w:shd w:val="clear" w:color="auto" w:fill="auto"/>
            <w:noWrap/>
            <w:vAlign w:val="bottom"/>
            <w:hideMark/>
          </w:tcPr>
          <w:p w14:paraId="62EFAFD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13^ giornata</w:t>
            </w:r>
          </w:p>
        </w:tc>
        <w:tc>
          <w:tcPr>
            <w:tcW w:w="160" w:type="dxa"/>
            <w:tcBorders>
              <w:top w:val="nil"/>
              <w:left w:val="nil"/>
              <w:bottom w:val="nil"/>
              <w:right w:val="nil"/>
            </w:tcBorders>
            <w:shd w:val="clear" w:color="auto" w:fill="auto"/>
            <w:noWrap/>
            <w:vAlign w:val="bottom"/>
            <w:hideMark/>
          </w:tcPr>
          <w:p w14:paraId="2038FB3C" w14:textId="77777777" w:rsidR="005C2CDE" w:rsidRPr="005C2CDE" w:rsidRDefault="005C2CDE" w:rsidP="005C2CDE">
            <w:pPr>
              <w:jc w:val="center"/>
              <w:rPr>
                <w:rFonts w:ascii="Calibri" w:hAnsi="Calibri" w:cs="Calibri"/>
                <w:color w:val="000000"/>
                <w:sz w:val="22"/>
                <w:szCs w:val="22"/>
              </w:rPr>
            </w:pPr>
          </w:p>
        </w:tc>
        <w:tc>
          <w:tcPr>
            <w:tcW w:w="1257" w:type="dxa"/>
            <w:tcBorders>
              <w:top w:val="nil"/>
              <w:left w:val="single" w:sz="8" w:space="0" w:color="auto"/>
              <w:bottom w:val="single" w:sz="8" w:space="0" w:color="auto"/>
              <w:right w:val="single" w:sz="4" w:space="0" w:color="auto"/>
            </w:tcBorders>
            <w:shd w:val="clear" w:color="auto" w:fill="auto"/>
            <w:noWrap/>
            <w:vAlign w:val="bottom"/>
            <w:hideMark/>
          </w:tcPr>
          <w:p w14:paraId="450AEE82"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23/05/2027</w:t>
            </w:r>
          </w:p>
        </w:tc>
        <w:tc>
          <w:tcPr>
            <w:tcW w:w="1276" w:type="dxa"/>
            <w:tcBorders>
              <w:top w:val="nil"/>
              <w:left w:val="nil"/>
              <w:bottom w:val="single" w:sz="8" w:space="0" w:color="auto"/>
              <w:right w:val="single" w:sz="8" w:space="0" w:color="auto"/>
            </w:tcBorders>
            <w:shd w:val="clear" w:color="auto" w:fill="auto"/>
            <w:noWrap/>
            <w:vAlign w:val="bottom"/>
            <w:hideMark/>
          </w:tcPr>
          <w:p w14:paraId="4F6CD687"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Fun Football</w:t>
            </w:r>
          </w:p>
        </w:tc>
        <w:tc>
          <w:tcPr>
            <w:tcW w:w="160" w:type="dxa"/>
            <w:tcBorders>
              <w:top w:val="nil"/>
              <w:left w:val="nil"/>
              <w:bottom w:val="nil"/>
              <w:right w:val="nil"/>
            </w:tcBorders>
            <w:shd w:val="clear" w:color="auto" w:fill="auto"/>
            <w:noWrap/>
            <w:vAlign w:val="bottom"/>
            <w:hideMark/>
          </w:tcPr>
          <w:p w14:paraId="1D6EE910" w14:textId="77777777" w:rsidR="005C2CDE" w:rsidRPr="005C2CDE" w:rsidRDefault="005C2CDE" w:rsidP="005C2CDE">
            <w:pPr>
              <w:jc w:val="center"/>
              <w:rPr>
                <w:rFonts w:ascii="Calibri" w:hAnsi="Calibri" w:cs="Calibri"/>
                <w:color w:val="FF0000"/>
                <w:sz w:val="22"/>
                <w:szCs w:val="22"/>
              </w:rPr>
            </w:pPr>
          </w:p>
        </w:tc>
        <w:tc>
          <w:tcPr>
            <w:tcW w:w="1258" w:type="dxa"/>
            <w:tcBorders>
              <w:top w:val="nil"/>
              <w:left w:val="single" w:sz="8" w:space="0" w:color="auto"/>
              <w:bottom w:val="single" w:sz="8" w:space="0" w:color="auto"/>
              <w:right w:val="single" w:sz="4" w:space="0" w:color="auto"/>
            </w:tcBorders>
            <w:shd w:val="clear" w:color="auto" w:fill="auto"/>
            <w:noWrap/>
            <w:vAlign w:val="bottom"/>
            <w:hideMark/>
          </w:tcPr>
          <w:p w14:paraId="42EFD37E" w14:textId="77777777" w:rsidR="005C2CDE" w:rsidRPr="005C2CDE" w:rsidRDefault="005C2CDE" w:rsidP="005C2CDE">
            <w:pPr>
              <w:jc w:val="center"/>
              <w:rPr>
                <w:rFonts w:ascii="Calibri" w:hAnsi="Calibri" w:cs="Calibri"/>
                <w:color w:val="000000"/>
                <w:sz w:val="22"/>
                <w:szCs w:val="22"/>
              </w:rPr>
            </w:pPr>
            <w:r w:rsidRPr="005C2CDE">
              <w:rPr>
                <w:rFonts w:ascii="Calibri" w:hAnsi="Calibri" w:cs="Calibri"/>
                <w:color w:val="000000"/>
                <w:sz w:val="22"/>
                <w:szCs w:val="22"/>
              </w:rPr>
              <w:t>23/05/2027</w:t>
            </w:r>
          </w:p>
        </w:tc>
        <w:tc>
          <w:tcPr>
            <w:tcW w:w="1275" w:type="dxa"/>
            <w:tcBorders>
              <w:top w:val="nil"/>
              <w:left w:val="nil"/>
              <w:bottom w:val="single" w:sz="8" w:space="0" w:color="auto"/>
              <w:right w:val="single" w:sz="8" w:space="0" w:color="auto"/>
            </w:tcBorders>
            <w:shd w:val="clear" w:color="auto" w:fill="auto"/>
            <w:noWrap/>
            <w:vAlign w:val="bottom"/>
            <w:hideMark/>
          </w:tcPr>
          <w:p w14:paraId="059169F6" w14:textId="77777777" w:rsidR="005C2CDE" w:rsidRPr="005C2CDE" w:rsidRDefault="005C2CDE" w:rsidP="005C2CDE">
            <w:pPr>
              <w:jc w:val="center"/>
              <w:rPr>
                <w:rFonts w:ascii="Calibri" w:hAnsi="Calibri" w:cs="Calibri"/>
                <w:color w:val="FF0000"/>
                <w:sz w:val="22"/>
                <w:szCs w:val="22"/>
              </w:rPr>
            </w:pPr>
            <w:r w:rsidRPr="005C2CDE">
              <w:rPr>
                <w:rFonts w:ascii="Calibri" w:hAnsi="Calibri" w:cs="Calibri"/>
                <w:color w:val="FF0000"/>
                <w:sz w:val="22"/>
                <w:szCs w:val="22"/>
              </w:rPr>
              <w:t>Fun Football</w:t>
            </w:r>
          </w:p>
        </w:tc>
      </w:tr>
      <w:tr w:rsidR="005C2CDE" w:rsidRPr="005C2CDE" w14:paraId="41650AA1" w14:textId="77777777" w:rsidTr="005A7B0A">
        <w:trPr>
          <w:gridAfter w:val="1"/>
          <w:wAfter w:w="4598" w:type="dxa"/>
          <w:trHeight w:val="300"/>
        </w:trPr>
        <w:tc>
          <w:tcPr>
            <w:tcW w:w="1276" w:type="dxa"/>
            <w:tcBorders>
              <w:top w:val="nil"/>
              <w:left w:val="nil"/>
              <w:bottom w:val="nil"/>
              <w:right w:val="nil"/>
            </w:tcBorders>
            <w:shd w:val="clear" w:color="auto" w:fill="auto"/>
            <w:noWrap/>
            <w:vAlign w:val="bottom"/>
            <w:hideMark/>
          </w:tcPr>
          <w:p w14:paraId="65E06C6D" w14:textId="77777777" w:rsidR="005C2CDE" w:rsidRPr="005C2CDE" w:rsidRDefault="005C2CDE" w:rsidP="005C2CDE">
            <w:pPr>
              <w:jc w:val="center"/>
              <w:rPr>
                <w:rFonts w:ascii="Calibri" w:hAnsi="Calibri" w:cs="Calibri"/>
                <w:color w:val="FF0000"/>
                <w:sz w:val="22"/>
                <w:szCs w:val="22"/>
              </w:rPr>
            </w:pPr>
          </w:p>
        </w:tc>
        <w:tc>
          <w:tcPr>
            <w:tcW w:w="1276" w:type="dxa"/>
            <w:tcBorders>
              <w:top w:val="nil"/>
              <w:left w:val="nil"/>
              <w:bottom w:val="nil"/>
              <w:right w:val="nil"/>
            </w:tcBorders>
            <w:shd w:val="clear" w:color="auto" w:fill="auto"/>
            <w:noWrap/>
            <w:vAlign w:val="bottom"/>
            <w:hideMark/>
          </w:tcPr>
          <w:p w14:paraId="43E03046" w14:textId="77777777" w:rsidR="005C2CDE" w:rsidRDefault="005C2CDE" w:rsidP="005C2CDE">
            <w:pPr>
              <w:jc w:val="left"/>
              <w:rPr>
                <w:rFonts w:ascii="Times New Roman" w:hAnsi="Times New Roman"/>
              </w:rPr>
            </w:pPr>
          </w:p>
          <w:p w14:paraId="080E3273" w14:textId="77777777" w:rsidR="005C2CDE" w:rsidRDefault="005C2CDE" w:rsidP="005C2CDE">
            <w:pPr>
              <w:jc w:val="left"/>
              <w:rPr>
                <w:rFonts w:ascii="Times New Roman" w:hAnsi="Times New Roman"/>
              </w:rPr>
            </w:pPr>
          </w:p>
          <w:p w14:paraId="374A857D" w14:textId="77777777" w:rsidR="00BE3676" w:rsidRDefault="00BE3676" w:rsidP="005C2CDE">
            <w:pPr>
              <w:jc w:val="left"/>
              <w:rPr>
                <w:rFonts w:ascii="Times New Roman" w:hAnsi="Times New Roman"/>
              </w:rPr>
            </w:pPr>
          </w:p>
          <w:p w14:paraId="6DAC8489" w14:textId="77777777" w:rsidR="005C2CDE" w:rsidRPr="005C2CDE" w:rsidRDefault="005C2CDE" w:rsidP="005C2CDE">
            <w:pPr>
              <w:jc w:val="left"/>
              <w:rPr>
                <w:rFonts w:ascii="Times New Roman" w:hAnsi="Times New Roman"/>
              </w:rPr>
            </w:pPr>
          </w:p>
        </w:tc>
        <w:tc>
          <w:tcPr>
            <w:tcW w:w="283" w:type="dxa"/>
            <w:tcBorders>
              <w:top w:val="nil"/>
              <w:left w:val="nil"/>
              <w:bottom w:val="nil"/>
              <w:right w:val="nil"/>
            </w:tcBorders>
            <w:shd w:val="clear" w:color="auto" w:fill="auto"/>
            <w:noWrap/>
            <w:vAlign w:val="bottom"/>
            <w:hideMark/>
          </w:tcPr>
          <w:p w14:paraId="0E656E0A"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643B2942"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4CAAA896"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4A1253A4" w14:textId="77777777" w:rsidR="005C2CDE" w:rsidRPr="005C2CDE" w:rsidRDefault="005C2CDE" w:rsidP="005C2CDE">
            <w:pPr>
              <w:jc w:val="left"/>
              <w:rPr>
                <w:rFonts w:ascii="Times New Roman" w:hAnsi="Times New Roman"/>
              </w:rPr>
            </w:pPr>
          </w:p>
        </w:tc>
        <w:tc>
          <w:tcPr>
            <w:tcW w:w="1257" w:type="dxa"/>
            <w:tcBorders>
              <w:top w:val="nil"/>
              <w:left w:val="nil"/>
              <w:bottom w:val="nil"/>
              <w:right w:val="nil"/>
            </w:tcBorders>
            <w:shd w:val="clear" w:color="auto" w:fill="auto"/>
            <w:noWrap/>
            <w:vAlign w:val="bottom"/>
            <w:hideMark/>
          </w:tcPr>
          <w:p w14:paraId="3C1F898E" w14:textId="77777777" w:rsidR="005C2CDE" w:rsidRPr="005C2CDE" w:rsidRDefault="005C2CDE" w:rsidP="005C2CDE">
            <w:pPr>
              <w:jc w:val="left"/>
              <w:rPr>
                <w:rFonts w:ascii="Times New Roman" w:hAnsi="Times New Roman"/>
              </w:rPr>
            </w:pPr>
          </w:p>
        </w:tc>
        <w:tc>
          <w:tcPr>
            <w:tcW w:w="1276" w:type="dxa"/>
            <w:tcBorders>
              <w:top w:val="nil"/>
              <w:left w:val="nil"/>
              <w:bottom w:val="nil"/>
              <w:right w:val="nil"/>
            </w:tcBorders>
            <w:shd w:val="clear" w:color="auto" w:fill="auto"/>
            <w:noWrap/>
            <w:vAlign w:val="bottom"/>
            <w:hideMark/>
          </w:tcPr>
          <w:p w14:paraId="20ECD14C" w14:textId="77777777" w:rsidR="005C2CDE" w:rsidRPr="005C2CDE" w:rsidRDefault="005C2CDE" w:rsidP="005C2CDE">
            <w:pPr>
              <w:jc w:val="left"/>
              <w:rPr>
                <w:rFonts w:ascii="Times New Roman" w:hAnsi="Times New Roman"/>
              </w:rPr>
            </w:pPr>
          </w:p>
        </w:tc>
        <w:tc>
          <w:tcPr>
            <w:tcW w:w="160" w:type="dxa"/>
            <w:tcBorders>
              <w:top w:val="nil"/>
              <w:left w:val="nil"/>
              <w:bottom w:val="nil"/>
              <w:right w:val="nil"/>
            </w:tcBorders>
            <w:shd w:val="clear" w:color="auto" w:fill="auto"/>
            <w:noWrap/>
            <w:vAlign w:val="bottom"/>
            <w:hideMark/>
          </w:tcPr>
          <w:p w14:paraId="382619BD" w14:textId="77777777" w:rsidR="005C2CDE" w:rsidRPr="005C2CDE" w:rsidRDefault="005C2CDE" w:rsidP="005C2CDE">
            <w:pPr>
              <w:jc w:val="left"/>
              <w:rPr>
                <w:rFonts w:ascii="Times New Roman" w:hAnsi="Times New Roman"/>
              </w:rPr>
            </w:pPr>
          </w:p>
        </w:tc>
        <w:tc>
          <w:tcPr>
            <w:tcW w:w="1258" w:type="dxa"/>
            <w:tcBorders>
              <w:top w:val="nil"/>
              <w:left w:val="nil"/>
              <w:bottom w:val="nil"/>
              <w:right w:val="nil"/>
            </w:tcBorders>
            <w:shd w:val="clear" w:color="auto" w:fill="auto"/>
            <w:noWrap/>
            <w:vAlign w:val="bottom"/>
            <w:hideMark/>
          </w:tcPr>
          <w:p w14:paraId="28B64C4A" w14:textId="77777777" w:rsidR="005C2CDE" w:rsidRPr="005C2CDE" w:rsidRDefault="005C2CDE" w:rsidP="005C2CDE">
            <w:pPr>
              <w:jc w:val="left"/>
              <w:rPr>
                <w:rFonts w:ascii="Times New Roman" w:hAnsi="Times New Roman"/>
              </w:rPr>
            </w:pPr>
          </w:p>
        </w:tc>
        <w:tc>
          <w:tcPr>
            <w:tcW w:w="1275" w:type="dxa"/>
            <w:tcBorders>
              <w:top w:val="nil"/>
              <w:left w:val="nil"/>
              <w:bottom w:val="nil"/>
              <w:right w:val="nil"/>
            </w:tcBorders>
            <w:shd w:val="clear" w:color="auto" w:fill="auto"/>
            <w:noWrap/>
            <w:vAlign w:val="bottom"/>
            <w:hideMark/>
          </w:tcPr>
          <w:p w14:paraId="74998A8C" w14:textId="77777777" w:rsidR="005C2CDE" w:rsidRPr="005C2CDE" w:rsidRDefault="005C2CDE" w:rsidP="005C2CDE">
            <w:pPr>
              <w:jc w:val="left"/>
              <w:rPr>
                <w:rFonts w:ascii="Times New Roman" w:hAnsi="Times New Roman"/>
              </w:rPr>
            </w:pPr>
          </w:p>
        </w:tc>
      </w:tr>
      <w:tr w:rsidR="005C2CDE" w:rsidRPr="005C2CDE" w14:paraId="5BF64D34" w14:textId="77777777" w:rsidTr="005A7B0A">
        <w:trPr>
          <w:gridAfter w:val="1"/>
          <w:wAfter w:w="4598" w:type="dxa"/>
          <w:trHeight w:val="426"/>
        </w:trPr>
        <w:tc>
          <w:tcPr>
            <w:tcW w:w="10773" w:type="dxa"/>
            <w:gridSpan w:val="11"/>
            <w:vMerge w:val="restart"/>
            <w:tcBorders>
              <w:top w:val="nil"/>
              <w:left w:val="nil"/>
              <w:bottom w:val="nil"/>
              <w:right w:val="nil"/>
            </w:tcBorders>
            <w:shd w:val="clear" w:color="000000" w:fill="FFFF00"/>
            <w:vAlign w:val="bottom"/>
            <w:hideMark/>
          </w:tcPr>
          <w:p w14:paraId="5C55A05F" w14:textId="77777777" w:rsidR="005C2CDE" w:rsidRPr="00BE3676" w:rsidRDefault="005C2CDE" w:rsidP="005C2CDE">
            <w:pPr>
              <w:jc w:val="center"/>
              <w:rPr>
                <w:rFonts w:ascii="Inter Tight" w:hAnsi="Inter Tight" w:cs="Inter Tight"/>
                <w:color w:val="000000"/>
                <w:sz w:val="28"/>
                <w:szCs w:val="28"/>
              </w:rPr>
            </w:pPr>
            <w:r w:rsidRPr="00BE3676">
              <w:rPr>
                <w:rFonts w:ascii="Inter Tight" w:hAnsi="Inter Tight" w:cs="Inter Tight"/>
                <w:color w:val="000000"/>
                <w:sz w:val="28"/>
                <w:szCs w:val="28"/>
              </w:rPr>
              <w:t>Le Feste Finali dell'Attività di Base (Esordienti, Pulcini, Primi Calci e Piccoli Amici) saranno programma dalle Delegazioni Provinciali nelle date che vanno dal 30 maggio al 13 Giugno 2027</w:t>
            </w:r>
          </w:p>
        </w:tc>
      </w:tr>
      <w:tr w:rsidR="005C2CDE" w:rsidRPr="005C2CDE" w14:paraId="6E8C2933" w14:textId="77777777" w:rsidTr="005A7B0A">
        <w:trPr>
          <w:trHeight w:val="300"/>
        </w:trPr>
        <w:tc>
          <w:tcPr>
            <w:tcW w:w="10773" w:type="dxa"/>
            <w:gridSpan w:val="11"/>
            <w:vMerge/>
            <w:tcBorders>
              <w:top w:val="nil"/>
              <w:left w:val="nil"/>
              <w:bottom w:val="nil"/>
              <w:right w:val="nil"/>
            </w:tcBorders>
            <w:vAlign w:val="center"/>
            <w:hideMark/>
          </w:tcPr>
          <w:p w14:paraId="12FCA4ED" w14:textId="77777777" w:rsidR="005C2CDE" w:rsidRPr="005C2CDE" w:rsidRDefault="005C2CDE" w:rsidP="005C2CDE">
            <w:pPr>
              <w:jc w:val="left"/>
              <w:rPr>
                <w:rFonts w:ascii="Calibri" w:hAnsi="Calibri" w:cs="Calibri"/>
                <w:color w:val="000000"/>
                <w:sz w:val="28"/>
                <w:szCs w:val="28"/>
              </w:rPr>
            </w:pPr>
          </w:p>
        </w:tc>
        <w:tc>
          <w:tcPr>
            <w:tcW w:w="4598" w:type="dxa"/>
            <w:tcBorders>
              <w:top w:val="nil"/>
              <w:left w:val="nil"/>
              <w:bottom w:val="nil"/>
              <w:right w:val="nil"/>
            </w:tcBorders>
            <w:shd w:val="clear" w:color="auto" w:fill="auto"/>
            <w:noWrap/>
            <w:vAlign w:val="bottom"/>
            <w:hideMark/>
          </w:tcPr>
          <w:p w14:paraId="014FD432" w14:textId="77777777" w:rsidR="005C2CDE" w:rsidRPr="005C2CDE" w:rsidRDefault="005C2CDE" w:rsidP="005C2CDE">
            <w:pPr>
              <w:jc w:val="center"/>
              <w:rPr>
                <w:rFonts w:ascii="Calibri" w:hAnsi="Calibri" w:cs="Calibri"/>
                <w:color w:val="000000"/>
                <w:sz w:val="28"/>
                <w:szCs w:val="28"/>
              </w:rPr>
            </w:pPr>
          </w:p>
        </w:tc>
      </w:tr>
      <w:tr w:rsidR="005C2CDE" w:rsidRPr="005C2CDE" w14:paraId="4D3D123A" w14:textId="77777777" w:rsidTr="005A7B0A">
        <w:trPr>
          <w:trHeight w:val="300"/>
        </w:trPr>
        <w:tc>
          <w:tcPr>
            <w:tcW w:w="10773" w:type="dxa"/>
            <w:gridSpan w:val="11"/>
            <w:vMerge/>
            <w:tcBorders>
              <w:top w:val="nil"/>
              <w:left w:val="nil"/>
              <w:bottom w:val="nil"/>
              <w:right w:val="nil"/>
            </w:tcBorders>
            <w:vAlign w:val="center"/>
            <w:hideMark/>
          </w:tcPr>
          <w:p w14:paraId="12157BB9" w14:textId="77777777" w:rsidR="005C2CDE" w:rsidRPr="005C2CDE" w:rsidRDefault="005C2CDE" w:rsidP="005C2CDE">
            <w:pPr>
              <w:jc w:val="left"/>
              <w:rPr>
                <w:rFonts w:ascii="Calibri" w:hAnsi="Calibri" w:cs="Calibri"/>
                <w:color w:val="000000"/>
                <w:sz w:val="28"/>
                <w:szCs w:val="28"/>
              </w:rPr>
            </w:pPr>
          </w:p>
        </w:tc>
        <w:tc>
          <w:tcPr>
            <w:tcW w:w="4598" w:type="dxa"/>
            <w:tcBorders>
              <w:top w:val="nil"/>
              <w:left w:val="nil"/>
              <w:bottom w:val="nil"/>
              <w:right w:val="nil"/>
            </w:tcBorders>
            <w:shd w:val="clear" w:color="auto" w:fill="auto"/>
            <w:noWrap/>
            <w:vAlign w:val="bottom"/>
            <w:hideMark/>
          </w:tcPr>
          <w:p w14:paraId="5D382054" w14:textId="77777777" w:rsidR="005C2CDE" w:rsidRPr="005C2CDE" w:rsidRDefault="005C2CDE" w:rsidP="005C2CDE">
            <w:pPr>
              <w:jc w:val="left"/>
              <w:rPr>
                <w:rFonts w:ascii="Times New Roman" w:hAnsi="Times New Roman"/>
              </w:rPr>
            </w:pPr>
          </w:p>
        </w:tc>
      </w:tr>
    </w:tbl>
    <w:p w14:paraId="3AF1217F" w14:textId="77777777" w:rsidR="005C2CDE" w:rsidRDefault="005C2CDE" w:rsidP="005C2CDE">
      <w:pPr>
        <w:spacing w:after="160" w:line="278" w:lineRule="auto"/>
        <w:jc w:val="left"/>
        <w:rPr>
          <w:rFonts w:ascii="Aptos" w:eastAsia="Aptos" w:hAnsi="Aptos"/>
          <w:kern w:val="2"/>
          <w:sz w:val="24"/>
          <w:szCs w:val="24"/>
          <w:lang w:eastAsia="en-US"/>
          <w14:ligatures w14:val="standardContextual"/>
        </w:rPr>
      </w:pPr>
    </w:p>
    <w:p w14:paraId="5E70B129" w14:textId="77777777" w:rsidR="00BF5CAA" w:rsidRDefault="00BF5CAA" w:rsidP="005C2CDE">
      <w:pPr>
        <w:spacing w:after="160" w:line="278" w:lineRule="auto"/>
        <w:jc w:val="left"/>
        <w:rPr>
          <w:rFonts w:ascii="Aptos" w:eastAsia="Aptos" w:hAnsi="Aptos"/>
          <w:kern w:val="2"/>
          <w:sz w:val="24"/>
          <w:szCs w:val="24"/>
          <w:lang w:eastAsia="en-US"/>
          <w14:ligatures w14:val="standardContextual"/>
        </w:rPr>
      </w:pPr>
    </w:p>
    <w:p w14:paraId="2D919E73" w14:textId="77777777" w:rsidR="00BF5CAA" w:rsidRPr="005C2CDE" w:rsidRDefault="00BF5CAA" w:rsidP="005C2CDE">
      <w:pPr>
        <w:spacing w:after="160" w:line="278" w:lineRule="auto"/>
        <w:jc w:val="left"/>
        <w:rPr>
          <w:rFonts w:ascii="Aptos" w:eastAsia="Aptos" w:hAnsi="Aptos"/>
          <w:kern w:val="2"/>
          <w:sz w:val="24"/>
          <w:szCs w:val="24"/>
          <w:lang w:eastAsia="en-US"/>
          <w14:ligatures w14:val="standardContextual"/>
        </w:rPr>
      </w:pPr>
    </w:p>
    <w:p w14:paraId="7A5F92DA" w14:textId="77777777" w:rsidR="00277895" w:rsidRPr="00921B20" w:rsidRDefault="00277895"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lastRenderedPageBreak/>
        <w:t>TRIBUNALE FEDERALE TERRITORIALE</w:t>
      </w:r>
    </w:p>
    <w:p w14:paraId="16F23975" w14:textId="77777777" w:rsidR="00825E63" w:rsidRDefault="00825E63" w:rsidP="00ED334A">
      <w:pPr>
        <w:pStyle w:val="LndNormale1"/>
        <w:rPr>
          <w:rFonts w:ascii="Inter Tight" w:hAnsi="Inter Tight" w:cs="Inter Tight"/>
          <w:szCs w:val="22"/>
        </w:rPr>
      </w:pPr>
    </w:p>
    <w:p w14:paraId="649CFADF" w14:textId="77777777" w:rsidR="00FB2462" w:rsidRDefault="00FB2462" w:rsidP="00ED334A">
      <w:pPr>
        <w:pStyle w:val="LndNormale1"/>
        <w:rPr>
          <w:rFonts w:ascii="Inter Tight" w:hAnsi="Inter Tight" w:cs="Inter Tight"/>
          <w:szCs w:val="22"/>
        </w:rPr>
      </w:pPr>
    </w:p>
    <w:p w14:paraId="4464C9AB" w14:textId="77777777" w:rsidR="00FB2462" w:rsidRPr="00921B20" w:rsidRDefault="00FB2462"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00980CC5" w14:textId="77777777" w:rsidR="00332AF6" w:rsidRDefault="00332AF6"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8" w:name="_Toc216876441"/>
      <w:bookmarkStart w:id="19" w:name="_Hlk197435255"/>
      <w:bookmarkEnd w:id="7"/>
      <w:bookmarkEnd w:id="8"/>
      <w:r w:rsidRPr="00921B20">
        <w:t>ERRATA CORRIGE</w:t>
      </w:r>
      <w:bookmarkEnd w:id="18"/>
    </w:p>
    <w:bookmarkEnd w:id="19"/>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63C8F6C0" w14:textId="77777777" w:rsidR="00B4064C" w:rsidRDefault="00B4064C" w:rsidP="006F108A">
      <w:pPr>
        <w:rPr>
          <w:rFonts w:ascii="Inter Tight" w:hAnsi="Inter Tight" w:cs="Inter Tight"/>
          <w:noProof/>
          <w:color w:val="002060"/>
          <w:sz w:val="22"/>
          <w:lang w:eastAsia="en-US"/>
        </w:rPr>
      </w:pPr>
    </w:p>
    <w:p w14:paraId="0F4DA52F" w14:textId="77777777" w:rsidR="00332AF6" w:rsidRPr="00921B20" w:rsidRDefault="00332AF6"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20" w:name="_Toc59010405"/>
      <w:bookmarkStart w:id="21" w:name="_Toc216876442"/>
      <w:r w:rsidRPr="00921B20">
        <w:t>ALLEGATI</w:t>
      </w:r>
      <w:bookmarkEnd w:id="20"/>
      <w:bookmarkEnd w:id="21"/>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2C9C21E5" w14:textId="77777777" w:rsidR="004A3FBD" w:rsidRDefault="004A3FBD" w:rsidP="004A3FBD">
      <w:pPr>
        <w:pStyle w:val="LndNormale1"/>
        <w:ind w:left="720"/>
        <w:rPr>
          <w:rFonts w:ascii="Inter Tight SemiBold" w:hAnsi="Inter Tight SemiBold" w:cs="Inter Tight SemiBold"/>
          <w:bCs/>
          <w:color w:val="002060"/>
          <w:sz w:val="19"/>
          <w:szCs w:val="19"/>
        </w:rPr>
      </w:pPr>
    </w:p>
    <w:p w14:paraId="64D84201" w14:textId="1790C81A" w:rsidR="00426A51" w:rsidRDefault="00426A51">
      <w:pPr>
        <w:pStyle w:val="LndNormale1"/>
        <w:numPr>
          <w:ilvl w:val="0"/>
          <w:numId w:val="4"/>
        </w:numPr>
        <w:rPr>
          <w:rFonts w:ascii="Inter Tight SemiBold" w:hAnsi="Inter Tight SemiBold" w:cs="Inter Tight SemiBold"/>
          <w:bCs/>
          <w:color w:val="002060"/>
          <w:sz w:val="19"/>
          <w:szCs w:val="19"/>
        </w:rPr>
      </w:pPr>
      <w:r>
        <w:rPr>
          <w:rFonts w:ascii="Inter Tight SemiBold" w:hAnsi="Inter Tight SemiBold" w:cs="Inter Tight SemiBold"/>
          <w:bCs/>
          <w:color w:val="002060"/>
          <w:sz w:val="19"/>
          <w:szCs w:val="19"/>
        </w:rPr>
        <w:t>Calendari Allievi Under 17 Macerata Gironi 11-12-13-14-15;</w:t>
      </w:r>
    </w:p>
    <w:p w14:paraId="06B16628" w14:textId="4F7A5A85" w:rsidR="00426A51" w:rsidRDefault="00426A51">
      <w:pPr>
        <w:pStyle w:val="LndNormale1"/>
        <w:numPr>
          <w:ilvl w:val="0"/>
          <w:numId w:val="4"/>
        </w:numPr>
        <w:rPr>
          <w:rFonts w:ascii="Inter Tight SemiBold" w:hAnsi="Inter Tight SemiBold" w:cs="Inter Tight SemiBold"/>
          <w:bCs/>
          <w:color w:val="002060"/>
          <w:sz w:val="19"/>
          <w:szCs w:val="19"/>
        </w:rPr>
      </w:pPr>
      <w:r>
        <w:rPr>
          <w:rFonts w:ascii="Inter Tight SemiBold" w:hAnsi="Inter Tight SemiBold" w:cs="Inter Tight SemiBold"/>
          <w:bCs/>
          <w:color w:val="002060"/>
          <w:sz w:val="19"/>
          <w:szCs w:val="19"/>
        </w:rPr>
        <w:t>Calendari Giovanissimi Under 15 Macerata Gironi 11-12-13-14-15;</w:t>
      </w:r>
    </w:p>
    <w:p w14:paraId="44F19F39" w14:textId="3380876D" w:rsidR="00F57EEE" w:rsidRPr="00F57EEE" w:rsidRDefault="00F57EEE">
      <w:pPr>
        <w:pStyle w:val="LndNormale1"/>
        <w:numPr>
          <w:ilvl w:val="0"/>
          <w:numId w:val="4"/>
        </w:numPr>
        <w:rPr>
          <w:rFonts w:ascii="Inter Tight SemiBold" w:hAnsi="Inter Tight SemiBold" w:cs="Inter Tight SemiBold"/>
          <w:bCs/>
          <w:color w:val="002060"/>
          <w:sz w:val="19"/>
          <w:szCs w:val="19"/>
        </w:rPr>
      </w:pPr>
      <w:r w:rsidRPr="00F57EEE">
        <w:rPr>
          <w:rFonts w:ascii="Inter Tight SemiBold" w:hAnsi="Inter Tight SemiBold" w:cs="Inter Tight SemiBold"/>
          <w:bCs/>
          <w:color w:val="002060"/>
          <w:sz w:val="19"/>
          <w:szCs w:val="19"/>
        </w:rPr>
        <w:t>Allegato-10a-dichiarazione-impegno-riconoscimento-club-giovanile-di-1º-livello-2026-2027-corretta;</w:t>
      </w:r>
    </w:p>
    <w:p w14:paraId="625D54C6" w14:textId="2C4E0C7D" w:rsidR="00F57EEE" w:rsidRDefault="00F57EEE">
      <w:pPr>
        <w:pStyle w:val="LndNormale1"/>
        <w:numPr>
          <w:ilvl w:val="0"/>
          <w:numId w:val="4"/>
        </w:numPr>
        <w:rPr>
          <w:rFonts w:ascii="Inter Tight SemiBold" w:hAnsi="Inter Tight SemiBold" w:cs="Inter Tight SemiBold"/>
          <w:bCs/>
          <w:color w:val="002060"/>
          <w:sz w:val="19"/>
          <w:szCs w:val="19"/>
        </w:rPr>
      </w:pPr>
      <w:r w:rsidRPr="00F57EEE">
        <w:rPr>
          <w:rFonts w:ascii="Inter Tight SemiBold" w:hAnsi="Inter Tight SemiBold" w:cs="Inter Tight SemiBold"/>
          <w:bCs/>
          <w:color w:val="002060"/>
          <w:sz w:val="19"/>
          <w:szCs w:val="19"/>
        </w:rPr>
        <w:t>Allegato-10b-dichiarazione-impegno-riconoscimento-club-giovanile-di-2º-livello-2026-2027</w:t>
      </w:r>
      <w:r>
        <w:rPr>
          <w:rFonts w:ascii="Inter Tight SemiBold" w:hAnsi="Inter Tight SemiBold" w:cs="Inter Tight SemiBold"/>
          <w:bCs/>
          <w:color w:val="002060"/>
          <w:sz w:val="19"/>
          <w:szCs w:val="19"/>
        </w:rPr>
        <w:t>;</w:t>
      </w:r>
    </w:p>
    <w:p w14:paraId="001EE974" w14:textId="1F676BEE" w:rsidR="00F57EEE" w:rsidRDefault="00F57EEE">
      <w:pPr>
        <w:pStyle w:val="LndNormale1"/>
        <w:numPr>
          <w:ilvl w:val="0"/>
          <w:numId w:val="4"/>
        </w:numPr>
        <w:rPr>
          <w:rFonts w:ascii="Inter Tight SemiBold" w:hAnsi="Inter Tight SemiBold" w:cs="Inter Tight SemiBold"/>
          <w:bCs/>
          <w:color w:val="002060"/>
          <w:sz w:val="19"/>
          <w:szCs w:val="19"/>
        </w:rPr>
      </w:pPr>
      <w:r w:rsidRPr="00F57EEE">
        <w:rPr>
          <w:rFonts w:ascii="Inter Tight SemiBold" w:hAnsi="Inter Tight SemiBold" w:cs="Inter Tight SemiBold"/>
          <w:bCs/>
          <w:color w:val="002060"/>
          <w:sz w:val="19"/>
          <w:szCs w:val="19"/>
        </w:rPr>
        <w:t>Allegato-10c-dichiarazione-impegno-riconoscimento-club-giovanile-di-3º-livello-2026-2027</w:t>
      </w:r>
      <w:r>
        <w:rPr>
          <w:rFonts w:ascii="Inter Tight SemiBold" w:hAnsi="Inter Tight SemiBold" w:cs="Inter Tight SemiBold"/>
          <w:bCs/>
          <w:color w:val="002060"/>
          <w:sz w:val="19"/>
          <w:szCs w:val="19"/>
        </w:rPr>
        <w:t>;</w:t>
      </w:r>
    </w:p>
    <w:p w14:paraId="057CBE6B" w14:textId="2C2E6C9C" w:rsidR="00F57EEE" w:rsidRDefault="00F57EEE">
      <w:pPr>
        <w:pStyle w:val="LndNormale1"/>
        <w:numPr>
          <w:ilvl w:val="0"/>
          <w:numId w:val="4"/>
        </w:numPr>
        <w:rPr>
          <w:rFonts w:ascii="Inter Tight SemiBold" w:hAnsi="Inter Tight SemiBold" w:cs="Inter Tight SemiBold"/>
          <w:bCs/>
          <w:color w:val="002060"/>
          <w:sz w:val="19"/>
          <w:szCs w:val="19"/>
        </w:rPr>
      </w:pPr>
      <w:r w:rsidRPr="00F57EEE">
        <w:rPr>
          <w:rFonts w:ascii="Inter Tight SemiBold" w:hAnsi="Inter Tight SemiBold" w:cs="Inter Tight SemiBold"/>
          <w:bCs/>
          <w:color w:val="002060"/>
          <w:sz w:val="19"/>
          <w:szCs w:val="19"/>
        </w:rPr>
        <w:t>Allegato-10d-dichiarazione-impegno-riconoscimento-club-giovanile-di-4º-livello-2026-2027</w:t>
      </w:r>
      <w:r>
        <w:rPr>
          <w:rFonts w:ascii="Inter Tight SemiBold" w:hAnsi="Inter Tight SemiBold" w:cs="Inter Tight SemiBold"/>
          <w:bCs/>
          <w:color w:val="002060"/>
          <w:sz w:val="19"/>
          <w:szCs w:val="19"/>
        </w:rPr>
        <w:t>;</w:t>
      </w:r>
    </w:p>
    <w:p w14:paraId="604B45D3" w14:textId="0D1B7EC0" w:rsidR="00F57EEE" w:rsidRDefault="00F57EEE">
      <w:pPr>
        <w:pStyle w:val="LndNormale1"/>
        <w:numPr>
          <w:ilvl w:val="0"/>
          <w:numId w:val="4"/>
        </w:numPr>
        <w:rPr>
          <w:rFonts w:ascii="Inter Tight SemiBold" w:hAnsi="Inter Tight SemiBold" w:cs="Inter Tight SemiBold"/>
          <w:bCs/>
          <w:color w:val="002060"/>
          <w:sz w:val="19"/>
          <w:szCs w:val="19"/>
        </w:rPr>
      </w:pPr>
      <w:r w:rsidRPr="00F57EEE">
        <w:rPr>
          <w:rFonts w:ascii="Inter Tight SemiBold" w:hAnsi="Inter Tight SemiBold" w:cs="Inter Tight SemiBold"/>
          <w:bCs/>
          <w:color w:val="002060"/>
          <w:sz w:val="19"/>
          <w:szCs w:val="19"/>
        </w:rPr>
        <w:t>MANUALE_SISTEMA_QUALITA_CLUB_GIOVANILI - EDIZIONE_2026 - ss_2026_2027</w:t>
      </w:r>
      <w:r>
        <w:rPr>
          <w:rFonts w:ascii="Inter Tight SemiBold" w:hAnsi="Inter Tight SemiBold" w:cs="Inter Tight SemiBold"/>
          <w:bCs/>
          <w:color w:val="002060"/>
          <w:sz w:val="19"/>
          <w:szCs w:val="19"/>
        </w:rPr>
        <w:t>;</w:t>
      </w:r>
    </w:p>
    <w:p w14:paraId="21A86982" w14:textId="03A53F0E" w:rsidR="004A3FBD" w:rsidRDefault="004A3FBD">
      <w:pPr>
        <w:pStyle w:val="LndNormale1"/>
        <w:numPr>
          <w:ilvl w:val="0"/>
          <w:numId w:val="4"/>
        </w:numPr>
        <w:rPr>
          <w:rFonts w:ascii="Inter Tight SemiBold" w:hAnsi="Inter Tight SemiBold" w:cs="Inter Tight SemiBold"/>
          <w:bCs/>
          <w:color w:val="002060"/>
          <w:sz w:val="19"/>
          <w:szCs w:val="19"/>
        </w:rPr>
      </w:pPr>
      <w:r w:rsidRPr="004A3FBD">
        <w:rPr>
          <w:rFonts w:ascii="Inter Tight SemiBold" w:hAnsi="Inter Tight SemiBold" w:cs="Inter Tight SemiBold"/>
          <w:bCs/>
          <w:color w:val="002060"/>
          <w:sz w:val="19"/>
          <w:szCs w:val="19"/>
        </w:rPr>
        <w:t>Referto Esordienti_Torneo dell'amicizia 26-27</w:t>
      </w:r>
      <w:r>
        <w:rPr>
          <w:rFonts w:ascii="Inter Tight SemiBold" w:hAnsi="Inter Tight SemiBold" w:cs="Inter Tight SemiBold"/>
          <w:bCs/>
          <w:color w:val="002060"/>
          <w:sz w:val="19"/>
          <w:szCs w:val="19"/>
        </w:rPr>
        <w:t>;</w:t>
      </w:r>
    </w:p>
    <w:p w14:paraId="7FAA11DE" w14:textId="1CFDCA1E" w:rsidR="004A3FBD" w:rsidRDefault="004A3FBD">
      <w:pPr>
        <w:pStyle w:val="LndNormale1"/>
        <w:numPr>
          <w:ilvl w:val="0"/>
          <w:numId w:val="4"/>
        </w:numPr>
        <w:rPr>
          <w:rFonts w:ascii="Inter Tight SemiBold" w:hAnsi="Inter Tight SemiBold" w:cs="Inter Tight SemiBold"/>
          <w:bCs/>
          <w:color w:val="002060"/>
          <w:sz w:val="19"/>
          <w:szCs w:val="19"/>
        </w:rPr>
      </w:pPr>
      <w:r w:rsidRPr="004A3FBD">
        <w:rPr>
          <w:rFonts w:ascii="Inter Tight SemiBold" w:hAnsi="Inter Tight SemiBold" w:cs="Inter Tight SemiBold"/>
          <w:bCs/>
          <w:color w:val="002060"/>
          <w:sz w:val="19"/>
          <w:szCs w:val="19"/>
        </w:rPr>
        <w:t>Referto Pulcine -Torneo dell'amicizia 26-27</w:t>
      </w:r>
      <w:r>
        <w:rPr>
          <w:rFonts w:ascii="Inter Tight SemiBold" w:hAnsi="Inter Tight SemiBold" w:cs="Inter Tight SemiBold"/>
          <w:bCs/>
          <w:color w:val="002060"/>
          <w:sz w:val="19"/>
          <w:szCs w:val="19"/>
        </w:rPr>
        <w:t>;</w:t>
      </w:r>
    </w:p>
    <w:p w14:paraId="51A09084" w14:textId="17D50A4C" w:rsidR="005C2CDE" w:rsidRDefault="005C2CDE">
      <w:pPr>
        <w:pStyle w:val="LndNormale1"/>
        <w:numPr>
          <w:ilvl w:val="0"/>
          <w:numId w:val="4"/>
        </w:numPr>
        <w:rPr>
          <w:rFonts w:ascii="Inter Tight SemiBold" w:hAnsi="Inter Tight SemiBold" w:cs="Inter Tight SemiBold"/>
          <w:bCs/>
          <w:color w:val="002060"/>
          <w:sz w:val="19"/>
          <w:szCs w:val="19"/>
        </w:rPr>
      </w:pPr>
      <w:r w:rsidRPr="005C2CDE">
        <w:rPr>
          <w:rFonts w:ascii="Inter Tight SemiBold" w:hAnsi="Inter Tight SemiBold" w:cs="Inter Tight SemiBold"/>
          <w:bCs/>
          <w:color w:val="002060"/>
          <w:sz w:val="19"/>
          <w:szCs w:val="19"/>
        </w:rPr>
        <w:t>Date attività di base 2026-2027</w:t>
      </w:r>
      <w:r>
        <w:rPr>
          <w:rFonts w:ascii="Inter Tight SemiBold" w:hAnsi="Inter Tight SemiBold" w:cs="Inter Tight SemiBold"/>
          <w:bCs/>
          <w:color w:val="002060"/>
          <w:sz w:val="19"/>
          <w:szCs w:val="19"/>
        </w:rPr>
        <w:t>;</w:t>
      </w:r>
    </w:p>
    <w:p w14:paraId="41139CDD" w14:textId="488C8394" w:rsidR="00462E88" w:rsidRPr="00F57EEE" w:rsidRDefault="003D5085">
      <w:pPr>
        <w:pStyle w:val="LndNormale1"/>
        <w:numPr>
          <w:ilvl w:val="0"/>
          <w:numId w:val="4"/>
        </w:numPr>
        <w:rPr>
          <w:rFonts w:ascii="Inter Tight SemiBold" w:hAnsi="Inter Tight SemiBold" w:cs="Inter Tight SemiBold"/>
          <w:bCs/>
          <w:color w:val="002060"/>
          <w:sz w:val="19"/>
          <w:szCs w:val="19"/>
        </w:rPr>
      </w:pPr>
      <w:r w:rsidRPr="00F57EEE">
        <w:rPr>
          <w:rFonts w:ascii="Inter Tight SemiBold" w:hAnsi="Inter Tight SemiBold" w:cs="Inter Tight SemiBold"/>
          <w:bCs/>
          <w:color w:val="002060"/>
          <w:sz w:val="19"/>
          <w:szCs w:val="19"/>
        </w:rPr>
        <w:t xml:space="preserve">Riepilogo desiderata </w:t>
      </w:r>
      <w:r w:rsidR="00462E88" w:rsidRPr="00F57EEE">
        <w:rPr>
          <w:rFonts w:ascii="Inter Tight SemiBold" w:hAnsi="Inter Tight SemiBold" w:cs="Inter Tight SemiBold"/>
          <w:bCs/>
          <w:color w:val="002060"/>
          <w:sz w:val="19"/>
          <w:szCs w:val="19"/>
        </w:rPr>
        <w:t>Attività di Base Autunnale;</w:t>
      </w:r>
    </w:p>
    <w:p w14:paraId="71CD7B64" w14:textId="5E98F116" w:rsidR="001218C2" w:rsidRPr="00F57EEE" w:rsidRDefault="00462E88">
      <w:pPr>
        <w:pStyle w:val="LndNormale1"/>
        <w:numPr>
          <w:ilvl w:val="0"/>
          <w:numId w:val="4"/>
        </w:numPr>
        <w:rPr>
          <w:rFonts w:ascii="Inter Tight" w:hAnsi="Inter Tight" w:cs="Inter Tight"/>
          <w:b/>
          <w:color w:val="002060"/>
          <w:sz w:val="19"/>
          <w:szCs w:val="19"/>
        </w:rPr>
      </w:pPr>
      <w:r w:rsidRPr="00F57EEE">
        <w:rPr>
          <w:rFonts w:ascii="Inter Tight" w:hAnsi="Inter Tight" w:cs="Inter Tight"/>
          <w:b/>
          <w:color w:val="002060"/>
          <w:sz w:val="19"/>
          <w:szCs w:val="19"/>
        </w:rPr>
        <w:t>Lista nominativa Attività di Base fase autunnale</w:t>
      </w:r>
      <w:r w:rsidR="00CC7585" w:rsidRPr="00F57EEE">
        <w:rPr>
          <w:rFonts w:ascii="Inter Tight" w:hAnsi="Inter Tight" w:cs="Inter Tight"/>
          <w:b/>
          <w:color w:val="002060"/>
          <w:sz w:val="19"/>
          <w:szCs w:val="19"/>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71012D59"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E5704D">
        <w:rPr>
          <w:rFonts w:ascii="Inter Tight" w:hAnsi="Inter Tight" w:cs="Inter Tight"/>
          <w:b/>
          <w:color w:val="002060"/>
          <w:u w:val="single"/>
        </w:rPr>
        <w:t>0</w:t>
      </w:r>
      <w:r w:rsidR="00910B61">
        <w:rPr>
          <w:rFonts w:ascii="Inter Tight" w:hAnsi="Inter Tight" w:cs="Inter Tight"/>
          <w:b/>
          <w:color w:val="002060"/>
          <w:u w:val="single"/>
        </w:rPr>
        <w:t>9</w:t>
      </w:r>
      <w:r w:rsidR="00205244" w:rsidRPr="00790205">
        <w:rPr>
          <w:rFonts w:ascii="Inter Tight" w:hAnsi="Inter Tight" w:cs="Inter Tight"/>
          <w:b/>
          <w:color w:val="002060"/>
          <w:u w:val="single"/>
        </w:rPr>
        <w:t>/0</w:t>
      </w:r>
      <w:r w:rsidR="008B294F">
        <w:rPr>
          <w:rFonts w:ascii="Inter Tight" w:hAnsi="Inter Tight" w:cs="Inter Tight"/>
          <w:b/>
          <w:color w:val="002060"/>
          <w:u w:val="single"/>
        </w:rPr>
        <w:t>9</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21"/>
      <w:footerReference w:type="even" r:id="rId22"/>
      <w:footerReference w:type="default" r:id="rId23"/>
      <w:footerReference w:type="first" r:id="rId24"/>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F7ED7" w14:textId="77777777" w:rsidR="00410F8E" w:rsidRDefault="00410F8E">
      <w:r>
        <w:separator/>
      </w:r>
    </w:p>
  </w:endnote>
  <w:endnote w:type="continuationSeparator" w:id="0">
    <w:p w14:paraId="72A63AFC" w14:textId="77777777" w:rsidR="00410F8E" w:rsidRDefault="0041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1"/>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3AAE7556"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53535D">
      <w:rPr>
        <w:rStyle w:val="Numeropagina"/>
        <w:rFonts w:ascii="Arial" w:hAnsi="Arial" w:cs="Arial"/>
        <w:color w:val="002060"/>
      </w:rPr>
      <w:t>1</w:t>
    </w:r>
    <w:r w:rsidR="005C2CDE">
      <w:rPr>
        <w:rStyle w:val="Numeropagina"/>
        <w:rFonts w:ascii="Arial" w:hAnsi="Arial" w:cs="Arial"/>
        <w:color w:val="002060"/>
      </w:rPr>
      <w:t>3</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E2B5" w14:textId="77777777" w:rsidR="00410F8E" w:rsidRDefault="00410F8E">
      <w:r>
        <w:separator/>
      </w:r>
    </w:p>
  </w:footnote>
  <w:footnote w:type="continuationSeparator" w:id="0">
    <w:p w14:paraId="3DBA0077" w14:textId="77777777" w:rsidR="00410F8E" w:rsidRDefault="0041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425B9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59ACF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C7035D"/>
    <w:multiLevelType w:val="hybridMultilevel"/>
    <w:tmpl w:val="9E084080"/>
    <w:lvl w:ilvl="0" w:tplc="D50A88FA">
      <w:start w:val="1"/>
      <w:numFmt w:val="decimal"/>
      <w:lvlText w:val="%1."/>
      <w:lvlJc w:val="left"/>
      <w:pPr>
        <w:ind w:left="720" w:hanging="360"/>
      </w:pPr>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2D09C3"/>
    <w:multiLevelType w:val="multilevel"/>
    <w:tmpl w:val="7D04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3CD44D7"/>
    <w:multiLevelType w:val="hybridMultilevel"/>
    <w:tmpl w:val="ADB2FA8E"/>
    <w:lvl w:ilvl="0" w:tplc="847CEB90">
      <w:numFmt w:val="bullet"/>
      <w:lvlText w:val="-"/>
      <w:lvlJc w:val="left"/>
      <w:pPr>
        <w:ind w:left="720" w:hanging="360"/>
      </w:pPr>
      <w:rPr>
        <w:rFonts w:ascii="Inter Tight" w:eastAsiaTheme="majorEastAsia" w:hAnsi="Inter Tight" w:cs="Inter T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50C2B7F"/>
    <w:multiLevelType w:val="hybridMultilevel"/>
    <w:tmpl w:val="AA5C0DC4"/>
    <w:lvl w:ilvl="0" w:tplc="D50A88FA">
      <w:start w:val="1"/>
      <w:numFmt w:val="decimal"/>
      <w:lvlText w:val="%1."/>
      <w:lvlJc w:val="left"/>
      <w:pPr>
        <w:ind w:left="720" w:hanging="360"/>
      </w:pPr>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8965CBB"/>
    <w:multiLevelType w:val="hybridMultilevel"/>
    <w:tmpl w:val="826CD276"/>
    <w:lvl w:ilvl="0" w:tplc="D50A88FA">
      <w:start w:val="1"/>
      <w:numFmt w:val="decimal"/>
      <w:lvlText w:val="%1."/>
      <w:lvlJc w:val="left"/>
      <w:pPr>
        <w:ind w:left="720" w:hanging="360"/>
      </w:pPr>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3384DD9"/>
    <w:multiLevelType w:val="hybridMultilevel"/>
    <w:tmpl w:val="6AAA9DA6"/>
    <w:lvl w:ilvl="0" w:tplc="D50A88FA">
      <w:start w:val="1"/>
      <w:numFmt w:val="decimal"/>
      <w:lvlText w:val="%1."/>
      <w:lvlJc w:val="left"/>
      <w:pPr>
        <w:ind w:left="720" w:hanging="360"/>
      </w:pPr>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B88820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BE50B54"/>
    <w:multiLevelType w:val="hybridMultilevel"/>
    <w:tmpl w:val="B160520C"/>
    <w:lvl w:ilvl="0" w:tplc="FFFFFFFF">
      <w:start w:val="1"/>
      <w:numFmt w:val="decimal"/>
      <w:lvlText w:val="%1."/>
      <w:lvlJc w:val="left"/>
      <w:pPr>
        <w:ind w:left="720" w:hanging="360"/>
      </w:pPr>
      <w:rPr>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9CF4722"/>
    <w:multiLevelType w:val="hybridMultilevel"/>
    <w:tmpl w:val="F6582E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657994">
    <w:abstractNumId w:val="1"/>
  </w:num>
  <w:num w:numId="2" w16cid:durableId="1099912800">
    <w:abstractNumId w:val="11"/>
  </w:num>
  <w:num w:numId="3" w16cid:durableId="1278489570">
    <w:abstractNumId w:val="13"/>
  </w:num>
  <w:num w:numId="4" w16cid:durableId="2102794605">
    <w:abstractNumId w:val="5"/>
  </w:num>
  <w:num w:numId="5" w16cid:durableId="1036463517">
    <w:abstractNumId w:val="4"/>
  </w:num>
  <w:num w:numId="6" w16cid:durableId="1457914667">
    <w:abstractNumId w:val="9"/>
  </w:num>
  <w:num w:numId="7" w16cid:durableId="725879352">
    <w:abstractNumId w:val="2"/>
  </w:num>
  <w:num w:numId="8" w16cid:durableId="1178347381">
    <w:abstractNumId w:val="7"/>
  </w:num>
  <w:num w:numId="9" w16cid:durableId="441847678">
    <w:abstractNumId w:val="17"/>
  </w:num>
  <w:num w:numId="10" w16cid:durableId="633798747">
    <w:abstractNumId w:val="8"/>
  </w:num>
  <w:num w:numId="11" w16cid:durableId="256646263">
    <w:abstractNumId w:val="6"/>
  </w:num>
  <w:num w:numId="12" w16cid:durableId="1476146134">
    <w:abstractNumId w:val="12"/>
  </w:num>
  <w:num w:numId="13" w16cid:durableId="1236404038">
    <w:abstractNumId w:val="10"/>
  </w:num>
  <w:num w:numId="14" w16cid:durableId="968584908">
    <w:abstractNumId w:val="16"/>
  </w:num>
  <w:num w:numId="15" w16cid:durableId="2056807195">
    <w:abstractNumId w:val="14"/>
  </w:num>
  <w:num w:numId="16" w16cid:durableId="592594220">
    <w:abstractNumId w:val="3"/>
  </w:num>
  <w:num w:numId="17" w16cid:durableId="448286031">
    <w:abstractNumId w:val="0"/>
  </w:num>
  <w:num w:numId="18" w16cid:durableId="97610724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49"/>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2C"/>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85F"/>
    <w:rsid w:val="00014BCF"/>
    <w:rsid w:val="00014EBF"/>
    <w:rsid w:val="0001535E"/>
    <w:rsid w:val="000153F4"/>
    <w:rsid w:val="000154BA"/>
    <w:rsid w:val="000156EF"/>
    <w:rsid w:val="0001599F"/>
    <w:rsid w:val="00015B38"/>
    <w:rsid w:val="00016030"/>
    <w:rsid w:val="00016232"/>
    <w:rsid w:val="00016340"/>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C1"/>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5BC"/>
    <w:rsid w:val="00035714"/>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104"/>
    <w:rsid w:val="000554B1"/>
    <w:rsid w:val="0005595E"/>
    <w:rsid w:val="00055DD6"/>
    <w:rsid w:val="00056330"/>
    <w:rsid w:val="0005695D"/>
    <w:rsid w:val="00056E0F"/>
    <w:rsid w:val="00056E7B"/>
    <w:rsid w:val="00056F12"/>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104"/>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923"/>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05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EC8"/>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9D"/>
    <w:rsid w:val="000E03C6"/>
    <w:rsid w:val="000E09CB"/>
    <w:rsid w:val="000E0D64"/>
    <w:rsid w:val="000E0F0D"/>
    <w:rsid w:val="000E15AA"/>
    <w:rsid w:val="000E19C7"/>
    <w:rsid w:val="000E28FC"/>
    <w:rsid w:val="000E3026"/>
    <w:rsid w:val="000E30A5"/>
    <w:rsid w:val="000E33CB"/>
    <w:rsid w:val="000E372C"/>
    <w:rsid w:val="000E376C"/>
    <w:rsid w:val="000E3B27"/>
    <w:rsid w:val="000E3DAF"/>
    <w:rsid w:val="000E3E6F"/>
    <w:rsid w:val="000E3F9F"/>
    <w:rsid w:val="000E412B"/>
    <w:rsid w:val="000E4469"/>
    <w:rsid w:val="000E4A63"/>
    <w:rsid w:val="000E59D5"/>
    <w:rsid w:val="000E5B70"/>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36E"/>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85C"/>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6FC2"/>
    <w:rsid w:val="00117790"/>
    <w:rsid w:val="00117B45"/>
    <w:rsid w:val="00117E5F"/>
    <w:rsid w:val="00117EF0"/>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EA5"/>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062"/>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94"/>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6FA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645"/>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3D"/>
    <w:rsid w:val="001B62FD"/>
    <w:rsid w:val="001B6676"/>
    <w:rsid w:val="001B6733"/>
    <w:rsid w:val="001B67F2"/>
    <w:rsid w:val="001B6BFE"/>
    <w:rsid w:val="001B6D5F"/>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3B2"/>
    <w:rsid w:val="001C461E"/>
    <w:rsid w:val="001C4D3E"/>
    <w:rsid w:val="001C509E"/>
    <w:rsid w:val="001C528F"/>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0D07"/>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4C66"/>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8AA"/>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016"/>
    <w:rsid w:val="0020625C"/>
    <w:rsid w:val="002065D6"/>
    <w:rsid w:val="002069C8"/>
    <w:rsid w:val="00206A9E"/>
    <w:rsid w:val="00206E77"/>
    <w:rsid w:val="00206F13"/>
    <w:rsid w:val="00206F65"/>
    <w:rsid w:val="002073FD"/>
    <w:rsid w:val="0020745A"/>
    <w:rsid w:val="002077D4"/>
    <w:rsid w:val="00207EE3"/>
    <w:rsid w:val="00210134"/>
    <w:rsid w:val="002102D9"/>
    <w:rsid w:val="0021053E"/>
    <w:rsid w:val="0021072E"/>
    <w:rsid w:val="002107ED"/>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20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74"/>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04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77895"/>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ECB"/>
    <w:rsid w:val="00286F53"/>
    <w:rsid w:val="002871C2"/>
    <w:rsid w:val="0028786D"/>
    <w:rsid w:val="00287B33"/>
    <w:rsid w:val="00287B4B"/>
    <w:rsid w:val="00287ED8"/>
    <w:rsid w:val="00287F94"/>
    <w:rsid w:val="002901BF"/>
    <w:rsid w:val="00290F52"/>
    <w:rsid w:val="00290FB5"/>
    <w:rsid w:val="002911A9"/>
    <w:rsid w:val="002914A4"/>
    <w:rsid w:val="00291501"/>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97CA7"/>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6C28"/>
    <w:rsid w:val="002C704A"/>
    <w:rsid w:val="002C70A0"/>
    <w:rsid w:val="002C7497"/>
    <w:rsid w:val="002C7613"/>
    <w:rsid w:val="002C7EA5"/>
    <w:rsid w:val="002D0681"/>
    <w:rsid w:val="002D0A62"/>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19B"/>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423"/>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91C"/>
    <w:rsid w:val="00312BF2"/>
    <w:rsid w:val="00312F2B"/>
    <w:rsid w:val="00312F54"/>
    <w:rsid w:val="003134B9"/>
    <w:rsid w:val="00313D91"/>
    <w:rsid w:val="00314002"/>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892"/>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1C63"/>
    <w:rsid w:val="0033204C"/>
    <w:rsid w:val="003322B8"/>
    <w:rsid w:val="00332476"/>
    <w:rsid w:val="003324E0"/>
    <w:rsid w:val="00332879"/>
    <w:rsid w:val="00332A1E"/>
    <w:rsid w:val="00332AF6"/>
    <w:rsid w:val="0033358B"/>
    <w:rsid w:val="003338C1"/>
    <w:rsid w:val="003339E5"/>
    <w:rsid w:val="00333EBB"/>
    <w:rsid w:val="0033411D"/>
    <w:rsid w:val="0033412B"/>
    <w:rsid w:val="003344E8"/>
    <w:rsid w:val="00334599"/>
    <w:rsid w:val="003347FD"/>
    <w:rsid w:val="00334D86"/>
    <w:rsid w:val="003350E8"/>
    <w:rsid w:val="003355DC"/>
    <w:rsid w:val="00335919"/>
    <w:rsid w:val="00335982"/>
    <w:rsid w:val="003359CB"/>
    <w:rsid w:val="00335DC8"/>
    <w:rsid w:val="00336006"/>
    <w:rsid w:val="00336149"/>
    <w:rsid w:val="00336174"/>
    <w:rsid w:val="00337488"/>
    <w:rsid w:val="0033762E"/>
    <w:rsid w:val="0034136A"/>
    <w:rsid w:val="00341594"/>
    <w:rsid w:val="00341B7E"/>
    <w:rsid w:val="003428D9"/>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69"/>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5D6"/>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4E9"/>
    <w:rsid w:val="003726A6"/>
    <w:rsid w:val="003729DE"/>
    <w:rsid w:val="003729EE"/>
    <w:rsid w:val="00372AF3"/>
    <w:rsid w:val="00372B19"/>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637"/>
    <w:rsid w:val="003847A2"/>
    <w:rsid w:val="00384935"/>
    <w:rsid w:val="00384FFD"/>
    <w:rsid w:val="003852D4"/>
    <w:rsid w:val="00385329"/>
    <w:rsid w:val="00385641"/>
    <w:rsid w:val="00385658"/>
    <w:rsid w:val="00385F99"/>
    <w:rsid w:val="003860C9"/>
    <w:rsid w:val="00386307"/>
    <w:rsid w:val="003869E9"/>
    <w:rsid w:val="00386A67"/>
    <w:rsid w:val="00386AFE"/>
    <w:rsid w:val="00386D71"/>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1F0"/>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0929"/>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791"/>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4D7"/>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872"/>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0F8E"/>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3D"/>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A51"/>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59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08"/>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2E88"/>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6FD1"/>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8AE"/>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28D"/>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4D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3FBD"/>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A7D40"/>
    <w:rsid w:val="004B015B"/>
    <w:rsid w:val="004B0169"/>
    <w:rsid w:val="004B049C"/>
    <w:rsid w:val="004B0800"/>
    <w:rsid w:val="004B0CD8"/>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98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C7DD5"/>
    <w:rsid w:val="004D01E4"/>
    <w:rsid w:val="004D0CD8"/>
    <w:rsid w:val="004D0E8C"/>
    <w:rsid w:val="004D127F"/>
    <w:rsid w:val="004D1373"/>
    <w:rsid w:val="004D18B6"/>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55F"/>
    <w:rsid w:val="004E5589"/>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26CB"/>
    <w:rsid w:val="004F32E0"/>
    <w:rsid w:val="004F3336"/>
    <w:rsid w:val="004F3859"/>
    <w:rsid w:val="004F3984"/>
    <w:rsid w:val="004F4630"/>
    <w:rsid w:val="004F478E"/>
    <w:rsid w:val="004F4FDF"/>
    <w:rsid w:val="004F5115"/>
    <w:rsid w:val="004F542D"/>
    <w:rsid w:val="004F5430"/>
    <w:rsid w:val="004F551B"/>
    <w:rsid w:val="004F5575"/>
    <w:rsid w:val="004F579C"/>
    <w:rsid w:val="004F580A"/>
    <w:rsid w:val="004F5D68"/>
    <w:rsid w:val="004F6175"/>
    <w:rsid w:val="004F6347"/>
    <w:rsid w:val="004F6542"/>
    <w:rsid w:val="004F65AC"/>
    <w:rsid w:val="004F67CA"/>
    <w:rsid w:val="004F6AB6"/>
    <w:rsid w:val="004F6AE1"/>
    <w:rsid w:val="004F6D93"/>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CB6"/>
    <w:rsid w:val="00510E53"/>
    <w:rsid w:val="0051130A"/>
    <w:rsid w:val="0051150E"/>
    <w:rsid w:val="005117F5"/>
    <w:rsid w:val="00511E7F"/>
    <w:rsid w:val="00511F9C"/>
    <w:rsid w:val="00511FC2"/>
    <w:rsid w:val="005122F2"/>
    <w:rsid w:val="00512395"/>
    <w:rsid w:val="0051258B"/>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535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107"/>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393"/>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6F43"/>
    <w:rsid w:val="005770F7"/>
    <w:rsid w:val="005771F7"/>
    <w:rsid w:val="0057764C"/>
    <w:rsid w:val="00577B8C"/>
    <w:rsid w:val="00577D01"/>
    <w:rsid w:val="005801B5"/>
    <w:rsid w:val="0058025B"/>
    <w:rsid w:val="0058026B"/>
    <w:rsid w:val="00580A84"/>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E36"/>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E0F"/>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CDE"/>
    <w:rsid w:val="005C2F6B"/>
    <w:rsid w:val="005C3394"/>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1B8"/>
    <w:rsid w:val="005F25FE"/>
    <w:rsid w:val="005F2668"/>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5F05"/>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60D"/>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8"/>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08F"/>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148"/>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5F3E"/>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A58"/>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78"/>
    <w:rsid w:val="006F7BB4"/>
    <w:rsid w:val="00700011"/>
    <w:rsid w:val="00700B04"/>
    <w:rsid w:val="00701113"/>
    <w:rsid w:val="00701124"/>
    <w:rsid w:val="00701219"/>
    <w:rsid w:val="00701369"/>
    <w:rsid w:val="00701408"/>
    <w:rsid w:val="007019E6"/>
    <w:rsid w:val="00701D7E"/>
    <w:rsid w:val="00702280"/>
    <w:rsid w:val="0070242A"/>
    <w:rsid w:val="00702451"/>
    <w:rsid w:val="00702C3B"/>
    <w:rsid w:val="00702CA2"/>
    <w:rsid w:val="00702E27"/>
    <w:rsid w:val="0070311A"/>
    <w:rsid w:val="007031E5"/>
    <w:rsid w:val="00703408"/>
    <w:rsid w:val="007034C3"/>
    <w:rsid w:val="0070385E"/>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1E74"/>
    <w:rsid w:val="007220AD"/>
    <w:rsid w:val="00722480"/>
    <w:rsid w:val="00722485"/>
    <w:rsid w:val="0072276B"/>
    <w:rsid w:val="00722F0E"/>
    <w:rsid w:val="00722FB9"/>
    <w:rsid w:val="007232FA"/>
    <w:rsid w:val="00723896"/>
    <w:rsid w:val="00723B84"/>
    <w:rsid w:val="00723C62"/>
    <w:rsid w:val="00724033"/>
    <w:rsid w:val="00724DEC"/>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99D"/>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2C1"/>
    <w:rsid w:val="007636C4"/>
    <w:rsid w:val="00763AE6"/>
    <w:rsid w:val="00763D4E"/>
    <w:rsid w:val="00763EAA"/>
    <w:rsid w:val="007644AC"/>
    <w:rsid w:val="0076454B"/>
    <w:rsid w:val="007646C1"/>
    <w:rsid w:val="007646D6"/>
    <w:rsid w:val="00764712"/>
    <w:rsid w:val="007649BD"/>
    <w:rsid w:val="00764A49"/>
    <w:rsid w:val="00764CE1"/>
    <w:rsid w:val="0076520F"/>
    <w:rsid w:val="0076530B"/>
    <w:rsid w:val="00765C04"/>
    <w:rsid w:val="007661CC"/>
    <w:rsid w:val="00766228"/>
    <w:rsid w:val="007662B5"/>
    <w:rsid w:val="00766D04"/>
    <w:rsid w:val="00767165"/>
    <w:rsid w:val="007679B6"/>
    <w:rsid w:val="00767BA8"/>
    <w:rsid w:val="00770054"/>
    <w:rsid w:val="00770189"/>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29B3"/>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7CA"/>
    <w:rsid w:val="00786EED"/>
    <w:rsid w:val="00786F15"/>
    <w:rsid w:val="0078731D"/>
    <w:rsid w:val="00787988"/>
    <w:rsid w:val="00787B93"/>
    <w:rsid w:val="00787BA2"/>
    <w:rsid w:val="007900CA"/>
    <w:rsid w:val="00790205"/>
    <w:rsid w:val="007905CB"/>
    <w:rsid w:val="00790E1C"/>
    <w:rsid w:val="007915A5"/>
    <w:rsid w:val="00791B0E"/>
    <w:rsid w:val="00791E20"/>
    <w:rsid w:val="007921C9"/>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3FA"/>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0BBC"/>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0C"/>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046"/>
    <w:rsid w:val="007C2106"/>
    <w:rsid w:val="007C288A"/>
    <w:rsid w:val="007C2E14"/>
    <w:rsid w:val="007C3475"/>
    <w:rsid w:val="007C350B"/>
    <w:rsid w:val="007C366C"/>
    <w:rsid w:val="007C38F5"/>
    <w:rsid w:val="007C39A9"/>
    <w:rsid w:val="007C3D5D"/>
    <w:rsid w:val="007C3E03"/>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1A1"/>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0ED"/>
    <w:rsid w:val="007F1794"/>
    <w:rsid w:val="007F19E3"/>
    <w:rsid w:val="007F1CA2"/>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351"/>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3E7"/>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1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2A6"/>
    <w:rsid w:val="00852709"/>
    <w:rsid w:val="00852CC7"/>
    <w:rsid w:val="00852D59"/>
    <w:rsid w:val="00852FBF"/>
    <w:rsid w:val="008530DB"/>
    <w:rsid w:val="008533CD"/>
    <w:rsid w:val="0085343B"/>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B6C"/>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94F"/>
    <w:rsid w:val="008B2AAB"/>
    <w:rsid w:val="008B2D26"/>
    <w:rsid w:val="008B371A"/>
    <w:rsid w:val="008B37B4"/>
    <w:rsid w:val="008B3FA8"/>
    <w:rsid w:val="008B4768"/>
    <w:rsid w:val="008B4921"/>
    <w:rsid w:val="008B4964"/>
    <w:rsid w:val="008B498B"/>
    <w:rsid w:val="008B4B21"/>
    <w:rsid w:val="008B4E3E"/>
    <w:rsid w:val="008B5687"/>
    <w:rsid w:val="008B5832"/>
    <w:rsid w:val="008B5EA7"/>
    <w:rsid w:val="008B5F02"/>
    <w:rsid w:val="008B6143"/>
    <w:rsid w:val="008B6467"/>
    <w:rsid w:val="008B6A79"/>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59"/>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5F73"/>
    <w:rsid w:val="00906070"/>
    <w:rsid w:val="0090626C"/>
    <w:rsid w:val="009067DD"/>
    <w:rsid w:val="00906BD9"/>
    <w:rsid w:val="00906F86"/>
    <w:rsid w:val="0090740D"/>
    <w:rsid w:val="00907879"/>
    <w:rsid w:val="00907AAA"/>
    <w:rsid w:val="00907EDD"/>
    <w:rsid w:val="00907F1A"/>
    <w:rsid w:val="00907FAB"/>
    <w:rsid w:val="00910095"/>
    <w:rsid w:val="00910097"/>
    <w:rsid w:val="009102BE"/>
    <w:rsid w:val="00910B61"/>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1E8"/>
    <w:rsid w:val="0092233A"/>
    <w:rsid w:val="009223C2"/>
    <w:rsid w:val="0092290C"/>
    <w:rsid w:val="00923762"/>
    <w:rsid w:val="00923A28"/>
    <w:rsid w:val="00923BB6"/>
    <w:rsid w:val="00924128"/>
    <w:rsid w:val="00924351"/>
    <w:rsid w:val="00924729"/>
    <w:rsid w:val="00924C11"/>
    <w:rsid w:val="009257B8"/>
    <w:rsid w:val="00925806"/>
    <w:rsid w:val="00925A35"/>
    <w:rsid w:val="00925A74"/>
    <w:rsid w:val="00925F20"/>
    <w:rsid w:val="0092633C"/>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7C"/>
    <w:rsid w:val="00945AD2"/>
    <w:rsid w:val="00945C4C"/>
    <w:rsid w:val="00945CA7"/>
    <w:rsid w:val="00945F4C"/>
    <w:rsid w:val="00946301"/>
    <w:rsid w:val="0094646B"/>
    <w:rsid w:val="0094686F"/>
    <w:rsid w:val="00946F43"/>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81A"/>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780"/>
    <w:rsid w:val="00987AB4"/>
    <w:rsid w:val="009900F0"/>
    <w:rsid w:val="0099055D"/>
    <w:rsid w:val="00990E15"/>
    <w:rsid w:val="00990E3C"/>
    <w:rsid w:val="0099108E"/>
    <w:rsid w:val="00991133"/>
    <w:rsid w:val="0099194E"/>
    <w:rsid w:val="00991ED0"/>
    <w:rsid w:val="00992047"/>
    <w:rsid w:val="00992221"/>
    <w:rsid w:val="00992886"/>
    <w:rsid w:val="009928E5"/>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5D3E"/>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17A"/>
    <w:rsid w:val="009D345A"/>
    <w:rsid w:val="009D3771"/>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652"/>
    <w:rsid w:val="009E0B28"/>
    <w:rsid w:val="009E0CE9"/>
    <w:rsid w:val="009E111A"/>
    <w:rsid w:val="009E118D"/>
    <w:rsid w:val="009E121D"/>
    <w:rsid w:val="009E138A"/>
    <w:rsid w:val="009E1392"/>
    <w:rsid w:val="009E1900"/>
    <w:rsid w:val="009E199C"/>
    <w:rsid w:val="009E199E"/>
    <w:rsid w:val="009E2377"/>
    <w:rsid w:val="009E24A9"/>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2E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27D"/>
    <w:rsid w:val="00A1457B"/>
    <w:rsid w:val="00A14EAD"/>
    <w:rsid w:val="00A151E4"/>
    <w:rsid w:val="00A15756"/>
    <w:rsid w:val="00A15F5F"/>
    <w:rsid w:val="00A169C3"/>
    <w:rsid w:val="00A16B1D"/>
    <w:rsid w:val="00A16D42"/>
    <w:rsid w:val="00A16FE5"/>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4CC0"/>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9B5"/>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57B"/>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7FE"/>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244"/>
    <w:rsid w:val="00A84339"/>
    <w:rsid w:val="00A84766"/>
    <w:rsid w:val="00A849AD"/>
    <w:rsid w:val="00A84C03"/>
    <w:rsid w:val="00A858B8"/>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3BE"/>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1EE9"/>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47"/>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3FCF"/>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08"/>
    <w:rsid w:val="00AF1B39"/>
    <w:rsid w:val="00AF1BA9"/>
    <w:rsid w:val="00AF1BD2"/>
    <w:rsid w:val="00AF20CF"/>
    <w:rsid w:val="00AF22A1"/>
    <w:rsid w:val="00AF247C"/>
    <w:rsid w:val="00AF2D59"/>
    <w:rsid w:val="00AF2E0A"/>
    <w:rsid w:val="00AF2F69"/>
    <w:rsid w:val="00AF2F87"/>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D8B"/>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3EBD"/>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526"/>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5BC"/>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B88"/>
    <w:rsid w:val="00B34DD2"/>
    <w:rsid w:val="00B350A7"/>
    <w:rsid w:val="00B35265"/>
    <w:rsid w:val="00B35324"/>
    <w:rsid w:val="00B35ADD"/>
    <w:rsid w:val="00B35BA2"/>
    <w:rsid w:val="00B35C9A"/>
    <w:rsid w:val="00B35F97"/>
    <w:rsid w:val="00B368E9"/>
    <w:rsid w:val="00B36A18"/>
    <w:rsid w:val="00B37436"/>
    <w:rsid w:val="00B37A92"/>
    <w:rsid w:val="00B37D58"/>
    <w:rsid w:val="00B4064C"/>
    <w:rsid w:val="00B40C95"/>
    <w:rsid w:val="00B40E0D"/>
    <w:rsid w:val="00B40E13"/>
    <w:rsid w:val="00B40FCB"/>
    <w:rsid w:val="00B4102D"/>
    <w:rsid w:val="00B41340"/>
    <w:rsid w:val="00B414BA"/>
    <w:rsid w:val="00B415F6"/>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9F8"/>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3A5"/>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E2A"/>
    <w:rsid w:val="00B95FA5"/>
    <w:rsid w:val="00B96B5D"/>
    <w:rsid w:val="00B96DB5"/>
    <w:rsid w:val="00B96FA0"/>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53D1"/>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8F8"/>
    <w:rsid w:val="00BD391D"/>
    <w:rsid w:val="00BD3A9E"/>
    <w:rsid w:val="00BD3AB6"/>
    <w:rsid w:val="00BD3F84"/>
    <w:rsid w:val="00BD4A2C"/>
    <w:rsid w:val="00BD4B20"/>
    <w:rsid w:val="00BD4C27"/>
    <w:rsid w:val="00BD4C42"/>
    <w:rsid w:val="00BD504D"/>
    <w:rsid w:val="00BD530E"/>
    <w:rsid w:val="00BD5319"/>
    <w:rsid w:val="00BD5B5B"/>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676"/>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3C2C"/>
    <w:rsid w:val="00BF4055"/>
    <w:rsid w:val="00BF41A7"/>
    <w:rsid w:val="00BF44DC"/>
    <w:rsid w:val="00BF45B8"/>
    <w:rsid w:val="00BF4B37"/>
    <w:rsid w:val="00BF522F"/>
    <w:rsid w:val="00BF5506"/>
    <w:rsid w:val="00BF592C"/>
    <w:rsid w:val="00BF5A74"/>
    <w:rsid w:val="00BF5B1D"/>
    <w:rsid w:val="00BF5B48"/>
    <w:rsid w:val="00BF5B4E"/>
    <w:rsid w:val="00BF5CAA"/>
    <w:rsid w:val="00BF6327"/>
    <w:rsid w:val="00BF63F2"/>
    <w:rsid w:val="00BF641B"/>
    <w:rsid w:val="00BF6A1F"/>
    <w:rsid w:val="00BF6DA7"/>
    <w:rsid w:val="00BF7071"/>
    <w:rsid w:val="00BF7780"/>
    <w:rsid w:val="00BF7C24"/>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2CB"/>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03"/>
    <w:rsid w:val="00C35DD7"/>
    <w:rsid w:val="00C36410"/>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24E"/>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B1B"/>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2AFA"/>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90"/>
    <w:rsid w:val="00C747B4"/>
    <w:rsid w:val="00C74AD6"/>
    <w:rsid w:val="00C75080"/>
    <w:rsid w:val="00C750D1"/>
    <w:rsid w:val="00C75618"/>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17A7"/>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48"/>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275"/>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A31"/>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3F26"/>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88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549"/>
    <w:rsid w:val="00CF4E42"/>
    <w:rsid w:val="00CF5266"/>
    <w:rsid w:val="00CF5490"/>
    <w:rsid w:val="00CF57E3"/>
    <w:rsid w:val="00CF580D"/>
    <w:rsid w:val="00CF6C1C"/>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07F09"/>
    <w:rsid w:val="00D10225"/>
    <w:rsid w:val="00D102A9"/>
    <w:rsid w:val="00D102B0"/>
    <w:rsid w:val="00D103AE"/>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6C3B"/>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0B3"/>
    <w:rsid w:val="00D5747C"/>
    <w:rsid w:val="00D5765E"/>
    <w:rsid w:val="00D5780D"/>
    <w:rsid w:val="00D57B9A"/>
    <w:rsid w:val="00D57CF9"/>
    <w:rsid w:val="00D604DD"/>
    <w:rsid w:val="00D605A0"/>
    <w:rsid w:val="00D605BE"/>
    <w:rsid w:val="00D60BDD"/>
    <w:rsid w:val="00D60E9C"/>
    <w:rsid w:val="00D612DD"/>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C32"/>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3C1"/>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C96"/>
    <w:rsid w:val="00DC2F37"/>
    <w:rsid w:val="00DC337C"/>
    <w:rsid w:val="00DC36F0"/>
    <w:rsid w:val="00DC3977"/>
    <w:rsid w:val="00DC3D73"/>
    <w:rsid w:val="00DC3E93"/>
    <w:rsid w:val="00DC3FA0"/>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0F31"/>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4D"/>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D51"/>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04D"/>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C95"/>
    <w:rsid w:val="00E80DD4"/>
    <w:rsid w:val="00E814B7"/>
    <w:rsid w:val="00E814F8"/>
    <w:rsid w:val="00E8163F"/>
    <w:rsid w:val="00E819A1"/>
    <w:rsid w:val="00E81FDD"/>
    <w:rsid w:val="00E820F4"/>
    <w:rsid w:val="00E82414"/>
    <w:rsid w:val="00E82647"/>
    <w:rsid w:val="00E82CD9"/>
    <w:rsid w:val="00E82ECD"/>
    <w:rsid w:val="00E8332F"/>
    <w:rsid w:val="00E834AD"/>
    <w:rsid w:val="00E839E6"/>
    <w:rsid w:val="00E83C45"/>
    <w:rsid w:val="00E83F02"/>
    <w:rsid w:val="00E84DDD"/>
    <w:rsid w:val="00E850A0"/>
    <w:rsid w:val="00E85541"/>
    <w:rsid w:val="00E855C4"/>
    <w:rsid w:val="00E85731"/>
    <w:rsid w:val="00E8585D"/>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679A"/>
    <w:rsid w:val="00E97222"/>
    <w:rsid w:val="00E9760E"/>
    <w:rsid w:val="00E97A1B"/>
    <w:rsid w:val="00E97F8F"/>
    <w:rsid w:val="00E97FBC"/>
    <w:rsid w:val="00EA056A"/>
    <w:rsid w:val="00EA0687"/>
    <w:rsid w:val="00EA07ED"/>
    <w:rsid w:val="00EA0EA7"/>
    <w:rsid w:val="00EA0EBC"/>
    <w:rsid w:val="00EA12EE"/>
    <w:rsid w:val="00EA180D"/>
    <w:rsid w:val="00EA1CE4"/>
    <w:rsid w:val="00EA1E86"/>
    <w:rsid w:val="00EA2012"/>
    <w:rsid w:val="00EA257D"/>
    <w:rsid w:val="00EA258A"/>
    <w:rsid w:val="00EA26DD"/>
    <w:rsid w:val="00EA280E"/>
    <w:rsid w:val="00EA3267"/>
    <w:rsid w:val="00EA347D"/>
    <w:rsid w:val="00EA39A5"/>
    <w:rsid w:val="00EA3DBF"/>
    <w:rsid w:val="00EA3E66"/>
    <w:rsid w:val="00EA4225"/>
    <w:rsid w:val="00EA42DC"/>
    <w:rsid w:val="00EA4448"/>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1B"/>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655"/>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9B4"/>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C86"/>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1"/>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1FA"/>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207"/>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5F3"/>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3F64"/>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57EE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4F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67A6"/>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733"/>
    <w:rsid w:val="00F878AF"/>
    <w:rsid w:val="00F87953"/>
    <w:rsid w:val="00F87A66"/>
    <w:rsid w:val="00F87F3F"/>
    <w:rsid w:val="00F87FF1"/>
    <w:rsid w:val="00F90062"/>
    <w:rsid w:val="00F90134"/>
    <w:rsid w:val="00F90576"/>
    <w:rsid w:val="00F9064D"/>
    <w:rsid w:val="00F909B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4CD"/>
    <w:rsid w:val="00FA3BC6"/>
    <w:rsid w:val="00FA3CA8"/>
    <w:rsid w:val="00FA3E17"/>
    <w:rsid w:val="00FA3F6E"/>
    <w:rsid w:val="00FA42F1"/>
    <w:rsid w:val="00FA4587"/>
    <w:rsid w:val="00FA46C5"/>
    <w:rsid w:val="00FA479A"/>
    <w:rsid w:val="00FA4CAB"/>
    <w:rsid w:val="00FA4D31"/>
    <w:rsid w:val="00FA5023"/>
    <w:rsid w:val="00FA5A20"/>
    <w:rsid w:val="00FA5E4C"/>
    <w:rsid w:val="00FA62DE"/>
    <w:rsid w:val="00FA65D7"/>
    <w:rsid w:val="00FA699E"/>
    <w:rsid w:val="00FA69B7"/>
    <w:rsid w:val="00FA6B55"/>
    <w:rsid w:val="00FA6BD8"/>
    <w:rsid w:val="00FA6FDD"/>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462"/>
    <w:rsid w:val="00FB2742"/>
    <w:rsid w:val="00FB2D57"/>
    <w:rsid w:val="00FB2FCD"/>
    <w:rsid w:val="00FB31E4"/>
    <w:rsid w:val="00FB378B"/>
    <w:rsid w:val="00FB37A6"/>
    <w:rsid w:val="00FB37AC"/>
    <w:rsid w:val="00FB384E"/>
    <w:rsid w:val="00FB3B6E"/>
    <w:rsid w:val="00FB3D07"/>
    <w:rsid w:val="00FB4171"/>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28D"/>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5B8E"/>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0721"/>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5D54"/>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1"/>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3"/>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5"/>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10016445">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10143760">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3757561">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79733831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548774">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04555714">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098281242">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hyperlink" Target="https://iscrizioni.lnd.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appresentative.marche@lnd.it" TargetMode="External"/><Relationship Id="rId17" Type="http://schemas.openxmlformats.org/officeDocument/2006/relationships/hyperlink" Target="mailto:fem.marchesgs@figc.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em.marchesgs@figc.it" TargetMode="External"/><Relationship Id="rId20" Type="http://schemas.openxmlformats.org/officeDocument/2006/relationships/hyperlink" Target="http://www.lnd.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file:///F:\STAGIONE%20SPORTIVA%202026-2027\C.U.%20n.18%20SGS%20-%20Manuale%20Sistema%20di%20Qualit&#224;%20Club%20Giovanili%20Edizione%202026%20-%20ss%202026-2027\marche.sgs@figc.it" TargetMode="External"/><Relationship Id="rId23" Type="http://schemas.openxmlformats.org/officeDocument/2006/relationships/footer" Target="footer2.xml"/><Relationship Id="rId10" Type="http://schemas.openxmlformats.org/officeDocument/2006/relationships/hyperlink" Target="https://comunicati.lnd.it/storage/comunicati/2025/2026/LND/1777311244_C_U__n__206_A_FIGC_-_Deroga_Funzioni_Arbitrali_e_Norme_attuative_Dirigente_-_Arbitro_s_s__26-27.pdf" TargetMode="External"/><Relationship Id="rId19" Type="http://schemas.openxmlformats.org/officeDocument/2006/relationships/hyperlink" Target="https://iscrizioni.lnd.it/" TargetMode="External"/><Relationship Id="rId4" Type="http://schemas.openxmlformats.org/officeDocument/2006/relationships/settings" Target="settings.xml"/><Relationship Id="rId9" Type="http://schemas.openxmlformats.org/officeDocument/2006/relationships/hyperlink" Target="mailto:cr.marche01@lnd.it" TargetMode="External"/><Relationship Id="rId14" Type="http://schemas.openxmlformats.org/officeDocument/2006/relationships/hyperlink" Target="mailto:fiduciariocampi.marche@lnd.it"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19</Pages>
  <Words>7166</Words>
  <Characters>40850</Characters>
  <Application>Microsoft Office Word</Application>
  <DocSecurity>0</DocSecurity>
  <Lines>340</Lines>
  <Paragraphs>95</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47921</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75</cp:revision>
  <cp:lastPrinted>2026-09-09T15:15:00Z</cp:lastPrinted>
  <dcterms:created xsi:type="dcterms:W3CDTF">2026-08-21T15:07:00Z</dcterms:created>
  <dcterms:modified xsi:type="dcterms:W3CDTF">2026-09-09T15:15:00Z</dcterms:modified>
</cp:coreProperties>
</file>