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DD668" w14:textId="77777777" w:rsidR="00C7635A" w:rsidRPr="00443B4F" w:rsidRDefault="00C7635A" w:rsidP="00C7635A">
      <w:pPr>
        <w:rPr>
          <w:b/>
          <w:color w:val="002060"/>
          <w:sz w:val="32"/>
        </w:rPr>
      </w:pPr>
      <w:r>
        <w:rPr>
          <w:b/>
          <w:noProof/>
          <w:sz w:val="32"/>
          <w:lang w:eastAsia="it-IT"/>
        </w:rPr>
        <w:drawing>
          <wp:anchor distT="0" distB="0" distL="114300" distR="114300" simplePos="0" relativeHeight="251658240" behindDoc="1" locked="0" layoutInCell="1" allowOverlap="1" wp14:anchorId="633A7DA0" wp14:editId="55F25FE1">
            <wp:simplePos x="0" y="0"/>
            <wp:positionH relativeFrom="column">
              <wp:posOffset>-30480</wp:posOffset>
            </wp:positionH>
            <wp:positionV relativeFrom="paragraph">
              <wp:posOffset>-404495</wp:posOffset>
            </wp:positionV>
            <wp:extent cx="918210" cy="906780"/>
            <wp:effectExtent l="19050" t="0" r="0" b="0"/>
            <wp:wrapTight wrapText="bothSides">
              <wp:wrapPolygon edited="0">
                <wp:start x="-448" y="0"/>
                <wp:lineTo x="-448" y="21328"/>
                <wp:lineTo x="21510" y="21328"/>
                <wp:lineTo x="21510" y="0"/>
                <wp:lineTo x="-448" y="0"/>
              </wp:wrapPolygon>
            </wp:wrapTight>
            <wp:docPr id="1" name="Immagine 1" descr="La FIGC completa il rebranding: per le Nazionali nuov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FIGC completa il rebranding: per le Nazionali nuovo ..."/>
                    <pic:cNvPicPr>
                      <a:picLocks noChangeAspect="1" noChangeArrowheads="1"/>
                    </pic:cNvPicPr>
                  </pic:nvPicPr>
                  <pic:blipFill>
                    <a:blip r:embed="rId5" cstate="print"/>
                    <a:srcRect/>
                    <a:stretch>
                      <a:fillRect/>
                    </a:stretch>
                  </pic:blipFill>
                  <pic:spPr bwMode="auto">
                    <a:xfrm>
                      <a:off x="0" y="0"/>
                      <a:ext cx="918210" cy="906780"/>
                    </a:xfrm>
                    <a:prstGeom prst="rect">
                      <a:avLst/>
                    </a:prstGeom>
                    <a:noFill/>
                    <a:ln w="9525">
                      <a:noFill/>
                      <a:miter lim="800000"/>
                      <a:headEnd/>
                      <a:tailEnd/>
                    </a:ln>
                  </pic:spPr>
                </pic:pic>
              </a:graphicData>
            </a:graphic>
          </wp:anchor>
        </w:drawing>
      </w:r>
      <w:r>
        <w:rPr>
          <w:b/>
          <w:sz w:val="32"/>
        </w:rPr>
        <w:t xml:space="preserve">     </w:t>
      </w:r>
      <w:r w:rsidRPr="00443B4F">
        <w:rPr>
          <w:b/>
          <w:color w:val="002060"/>
          <w:sz w:val="32"/>
        </w:rPr>
        <w:t>FEDERAZIONE ITALIANA GIUOCO CALCIO</w:t>
      </w:r>
    </w:p>
    <w:p w14:paraId="1B0713B3" w14:textId="77777777" w:rsidR="00C7635A" w:rsidRPr="00443B4F" w:rsidRDefault="00C7635A" w:rsidP="00C7635A">
      <w:pPr>
        <w:rPr>
          <w:b/>
          <w:color w:val="002060"/>
          <w:sz w:val="32"/>
        </w:rPr>
      </w:pPr>
      <w:r w:rsidRPr="00443B4F">
        <w:rPr>
          <w:b/>
          <w:color w:val="002060"/>
          <w:sz w:val="32"/>
        </w:rPr>
        <w:t xml:space="preserve">          SETTORE GIOVANILE E SCOLASTICO</w:t>
      </w:r>
    </w:p>
    <w:p w14:paraId="798B6B2D" w14:textId="77777777" w:rsidR="00C7635A" w:rsidRPr="00443B4F" w:rsidRDefault="00C7635A" w:rsidP="00C7635A">
      <w:pPr>
        <w:rPr>
          <w:b/>
          <w:color w:val="002060"/>
          <w:sz w:val="32"/>
        </w:rPr>
      </w:pPr>
      <w:r w:rsidRPr="00443B4F">
        <w:rPr>
          <w:b/>
          <w:color w:val="002060"/>
          <w:sz w:val="32"/>
        </w:rPr>
        <w:t xml:space="preserve">                                       </w:t>
      </w:r>
      <w:r w:rsidR="00D1265E" w:rsidRPr="00443B4F">
        <w:rPr>
          <w:b/>
          <w:color w:val="002060"/>
          <w:sz w:val="32"/>
        </w:rPr>
        <w:t>GRASSROOTS CHALLENGE</w:t>
      </w:r>
    </w:p>
    <w:p w14:paraId="749BA38B" w14:textId="77777777" w:rsidR="00AD36F2" w:rsidRPr="00443B4F" w:rsidRDefault="00AD36F2" w:rsidP="00C7635A">
      <w:pPr>
        <w:rPr>
          <w:color w:val="002060"/>
        </w:rPr>
      </w:pPr>
      <w:r w:rsidRPr="00443B4F">
        <w:rPr>
          <w:color w:val="002060"/>
        </w:rPr>
        <w:t>Nell’attività” Grassroots Challenge” possono partecipare tutti i tesserai facenti pa</w:t>
      </w:r>
      <w:r w:rsidR="00223BF1" w:rsidRPr="00443B4F">
        <w:rPr>
          <w:color w:val="002060"/>
        </w:rPr>
        <w:t>rte nella stagione corrente 2024-2025</w:t>
      </w:r>
      <w:r w:rsidRPr="00443B4F">
        <w:rPr>
          <w:color w:val="002060"/>
        </w:rPr>
        <w:t xml:space="preserve"> della categoria </w:t>
      </w:r>
      <w:r w:rsidRPr="00443B4F">
        <w:rPr>
          <w:b/>
          <w:color w:val="002060"/>
        </w:rPr>
        <w:t>PULCINI</w:t>
      </w:r>
      <w:r w:rsidRPr="00443B4F">
        <w:rPr>
          <w:color w:val="002060"/>
        </w:rPr>
        <w:t>.</w:t>
      </w:r>
    </w:p>
    <w:p w14:paraId="11DDF1A0" w14:textId="77777777" w:rsidR="00C7635A" w:rsidRPr="00443B4F" w:rsidRDefault="00C7635A" w:rsidP="00C7635A">
      <w:pPr>
        <w:rPr>
          <w:color w:val="002060"/>
        </w:rPr>
      </w:pPr>
      <w:r w:rsidRPr="00443B4F">
        <w:rPr>
          <w:color w:val="002060"/>
        </w:rPr>
        <w:t xml:space="preserve">Nell’attività che ora andremo ad illustrare, evoluzione dell’ormai noto “Sei Bravo a… Scuola di Calcio”, le squadre si confronteranno in due diverse modalità che per questa stagione sportiva si sintetizzano in:     </w:t>
      </w:r>
    </w:p>
    <w:p w14:paraId="0A8B50C8" w14:textId="77777777" w:rsidR="00C7635A" w:rsidRPr="00443B4F" w:rsidRDefault="00C7635A" w:rsidP="00C7635A">
      <w:pPr>
        <w:pStyle w:val="Paragrafoelenco"/>
        <w:numPr>
          <w:ilvl w:val="0"/>
          <w:numId w:val="2"/>
        </w:numPr>
        <w:rPr>
          <w:color w:val="002060"/>
        </w:rPr>
      </w:pPr>
      <w:r w:rsidRPr="00443B4F">
        <w:rPr>
          <w:color w:val="002060"/>
        </w:rPr>
        <w:t xml:space="preserve">Fase 1: Situazioni di gioco 3vs3 e 4vs4 per i primi 7 calciatori durata 5’ minuti; </w:t>
      </w:r>
    </w:p>
    <w:p w14:paraId="1DA6D157" w14:textId="77777777" w:rsidR="00C7635A" w:rsidRPr="00443B4F" w:rsidRDefault="00C7635A" w:rsidP="00C7635A">
      <w:pPr>
        <w:pStyle w:val="Paragrafoelenco"/>
        <w:numPr>
          <w:ilvl w:val="0"/>
          <w:numId w:val="2"/>
        </w:numPr>
        <w:rPr>
          <w:color w:val="002060"/>
        </w:rPr>
      </w:pPr>
      <w:r w:rsidRPr="00443B4F">
        <w:rPr>
          <w:color w:val="002060"/>
        </w:rPr>
        <w:t xml:space="preserve">Fase 2: Situazioni di gioco 3vs3 e 4vs4 per i restanti 7 calciatori durata 5’ minuti; </w:t>
      </w:r>
    </w:p>
    <w:p w14:paraId="23B9B16D" w14:textId="77777777" w:rsidR="00C7635A" w:rsidRPr="00443B4F" w:rsidRDefault="00C7635A" w:rsidP="00C7635A">
      <w:pPr>
        <w:pStyle w:val="Paragrafoelenco"/>
        <w:numPr>
          <w:ilvl w:val="0"/>
          <w:numId w:val="2"/>
        </w:numPr>
        <w:rPr>
          <w:color w:val="002060"/>
        </w:rPr>
      </w:pPr>
      <w:r w:rsidRPr="00443B4F">
        <w:rPr>
          <w:color w:val="002060"/>
        </w:rPr>
        <w:t>Fase 3: 1° tempo della partita (15’ minuti in caso di raggruppamento a 3 squadre, 10’ in caso di raggruppamento a 4 squadre)</w:t>
      </w:r>
    </w:p>
    <w:p w14:paraId="25D86CA1" w14:textId="77777777" w:rsidR="00C7635A" w:rsidRPr="00443B4F" w:rsidRDefault="00C7635A" w:rsidP="00C7635A">
      <w:pPr>
        <w:pStyle w:val="Paragrafoelenco"/>
        <w:numPr>
          <w:ilvl w:val="0"/>
          <w:numId w:val="2"/>
        </w:numPr>
        <w:rPr>
          <w:color w:val="002060"/>
        </w:rPr>
      </w:pPr>
      <w:r w:rsidRPr="00443B4F">
        <w:rPr>
          <w:color w:val="002060"/>
        </w:rPr>
        <w:t>Fase 4: 2° tempo della partita (15’ minuti in caso di raggruppamento a 3 squadre, 10’ in caso di raggruppamento a 4 squadre)</w:t>
      </w:r>
    </w:p>
    <w:p w14:paraId="7ACC21A5" w14:textId="77777777" w:rsidR="00AD36F2" w:rsidRPr="00443B4F" w:rsidRDefault="00C7635A" w:rsidP="00AD36F2">
      <w:pPr>
        <w:pStyle w:val="Paragrafoelenco"/>
        <w:numPr>
          <w:ilvl w:val="0"/>
          <w:numId w:val="2"/>
        </w:numPr>
        <w:rPr>
          <w:color w:val="002060"/>
        </w:rPr>
      </w:pPr>
      <w:r w:rsidRPr="00443B4F">
        <w:rPr>
          <w:color w:val="002060"/>
        </w:rPr>
        <w:t xml:space="preserve">Graduatoria Partecipazione e Fair Play </w:t>
      </w:r>
    </w:p>
    <w:p w14:paraId="0433A9E3" w14:textId="77777777" w:rsidR="00AD36F2" w:rsidRPr="00443B4F" w:rsidRDefault="00C7635A" w:rsidP="00AD36F2">
      <w:pPr>
        <w:jc w:val="center"/>
        <w:rPr>
          <w:b/>
          <w:color w:val="002060"/>
          <w:sz w:val="28"/>
        </w:rPr>
      </w:pPr>
      <w:r w:rsidRPr="00443B4F">
        <w:rPr>
          <w:b/>
          <w:color w:val="002060"/>
          <w:sz w:val="28"/>
        </w:rPr>
        <w:t>Partecipazione dei Giovani Calciatori</w:t>
      </w:r>
    </w:p>
    <w:p w14:paraId="4D090F27" w14:textId="77777777" w:rsidR="00AD36F2" w:rsidRPr="00443B4F" w:rsidRDefault="00C7635A" w:rsidP="00AD36F2">
      <w:pPr>
        <w:rPr>
          <w:color w:val="002060"/>
        </w:rPr>
      </w:pPr>
      <w:r w:rsidRPr="00443B4F">
        <w:rPr>
          <w:color w:val="002060"/>
        </w:rPr>
        <w:t xml:space="preserve">Le squadre devono presentarsi con almeno 14 giocatori per ottenere un bonus di 2 punti nella graduatoria del singolo confronto. </w:t>
      </w:r>
    </w:p>
    <w:p w14:paraId="6F973304" w14:textId="77777777" w:rsidR="00AD36F2" w:rsidRPr="00443B4F" w:rsidRDefault="00C7635A" w:rsidP="00AD36F2">
      <w:pPr>
        <w:jc w:val="center"/>
        <w:rPr>
          <w:b/>
          <w:color w:val="002060"/>
          <w:sz w:val="28"/>
          <w:szCs w:val="28"/>
        </w:rPr>
      </w:pPr>
      <w:r w:rsidRPr="00443B4F">
        <w:rPr>
          <w:b/>
          <w:color w:val="002060"/>
          <w:sz w:val="28"/>
          <w:szCs w:val="28"/>
        </w:rPr>
        <w:t xml:space="preserve">Situazioni di gioco in pillole </w:t>
      </w:r>
    </w:p>
    <w:p w14:paraId="168D1738" w14:textId="77777777" w:rsidR="00AD36F2" w:rsidRPr="00443B4F" w:rsidRDefault="00C7635A" w:rsidP="00AD36F2">
      <w:pPr>
        <w:rPr>
          <w:b/>
          <w:i/>
          <w:color w:val="002060"/>
          <w:sz w:val="28"/>
          <w:szCs w:val="28"/>
          <w:u w:val="single"/>
        </w:rPr>
      </w:pPr>
      <w:r w:rsidRPr="00443B4F">
        <w:rPr>
          <w:b/>
          <w:i/>
          <w:color w:val="002060"/>
          <w:sz w:val="28"/>
          <w:szCs w:val="28"/>
          <w:u w:val="single"/>
        </w:rPr>
        <w:t>Situazioni di gioco 3 contro 3</w:t>
      </w:r>
    </w:p>
    <w:p w14:paraId="3DC06F13" w14:textId="77777777" w:rsidR="00AD36F2" w:rsidRPr="00443B4F" w:rsidRDefault="00C7635A" w:rsidP="00AD36F2">
      <w:pPr>
        <w:rPr>
          <w:b/>
          <w:color w:val="002060"/>
          <w:sz w:val="24"/>
        </w:rPr>
      </w:pPr>
      <w:r w:rsidRPr="00443B4F">
        <w:rPr>
          <w:b/>
          <w:color w:val="002060"/>
          <w:sz w:val="24"/>
        </w:rPr>
        <w:t xml:space="preserve">All’interno di uno spazio che comprenda l’area di rigore si gioca 3 contro 3 nel quale: </w:t>
      </w:r>
    </w:p>
    <w:p w14:paraId="1A71FA6E" w14:textId="77777777" w:rsidR="00AD36F2" w:rsidRPr="00443B4F" w:rsidRDefault="00C7635A" w:rsidP="00AD36F2">
      <w:pPr>
        <w:pStyle w:val="Paragrafoelenco"/>
        <w:numPr>
          <w:ilvl w:val="0"/>
          <w:numId w:val="3"/>
        </w:numPr>
        <w:rPr>
          <w:color w:val="002060"/>
        </w:rPr>
      </w:pPr>
      <w:r w:rsidRPr="00443B4F">
        <w:rPr>
          <w:color w:val="002060"/>
        </w:rPr>
        <w:t xml:space="preserve">Una squadra ha il compito di </w:t>
      </w:r>
      <w:r w:rsidRPr="00443B4F">
        <w:rPr>
          <w:b/>
          <w:color w:val="002060"/>
        </w:rPr>
        <w:t>fare goal (fase offensiva)</w:t>
      </w:r>
      <w:r w:rsidRPr="00443B4F">
        <w:rPr>
          <w:color w:val="002060"/>
        </w:rPr>
        <w:t xml:space="preserve"> nella porta difesa dal portiere; </w:t>
      </w:r>
    </w:p>
    <w:p w14:paraId="21A10F3A" w14:textId="77777777" w:rsidR="00AD36F2" w:rsidRPr="00443B4F" w:rsidRDefault="00C7635A" w:rsidP="00AD36F2">
      <w:pPr>
        <w:pStyle w:val="Paragrafoelenco"/>
        <w:numPr>
          <w:ilvl w:val="0"/>
          <w:numId w:val="3"/>
        </w:numPr>
        <w:rPr>
          <w:color w:val="002060"/>
        </w:rPr>
      </w:pPr>
      <w:r w:rsidRPr="00443B4F">
        <w:rPr>
          <w:color w:val="002060"/>
        </w:rPr>
        <w:t xml:space="preserve">L’altra squadra ha il compito di </w:t>
      </w:r>
      <w:r w:rsidRPr="00443B4F">
        <w:rPr>
          <w:b/>
          <w:color w:val="002060"/>
        </w:rPr>
        <w:t>finalizzare un passaggio (fase difensiva)</w:t>
      </w:r>
      <w:r w:rsidRPr="00443B4F">
        <w:rPr>
          <w:color w:val="002060"/>
        </w:rPr>
        <w:t xml:space="preserve"> all’interno delle </w:t>
      </w:r>
      <w:r w:rsidRPr="00443B4F">
        <w:rPr>
          <w:b/>
          <w:color w:val="002060"/>
        </w:rPr>
        <w:t xml:space="preserve">due </w:t>
      </w:r>
      <w:r w:rsidRPr="00443B4F">
        <w:rPr>
          <w:color w:val="002060"/>
        </w:rPr>
        <w:t xml:space="preserve">porticine di dimensioni ridotte larghe 1,50 mt.; </w:t>
      </w:r>
    </w:p>
    <w:p w14:paraId="3AD1DF90" w14:textId="77777777" w:rsidR="00AD36F2" w:rsidRPr="00443B4F" w:rsidRDefault="00C7635A" w:rsidP="00AD36F2">
      <w:pPr>
        <w:rPr>
          <w:b/>
          <w:color w:val="002060"/>
        </w:rPr>
      </w:pPr>
      <w:r w:rsidRPr="00443B4F">
        <w:rPr>
          <w:b/>
          <w:color w:val="002060"/>
          <w:sz w:val="24"/>
        </w:rPr>
        <w:t xml:space="preserve">Regole di gioco: </w:t>
      </w:r>
    </w:p>
    <w:p w14:paraId="207A79B2" w14:textId="77777777" w:rsidR="00AD36F2" w:rsidRPr="00443B4F" w:rsidRDefault="00C7635A" w:rsidP="00AD36F2">
      <w:pPr>
        <w:pStyle w:val="Paragrafoelenco"/>
        <w:numPr>
          <w:ilvl w:val="0"/>
          <w:numId w:val="4"/>
        </w:numPr>
        <w:rPr>
          <w:color w:val="002060"/>
        </w:rPr>
      </w:pPr>
      <w:r w:rsidRPr="00443B4F">
        <w:rPr>
          <w:color w:val="002060"/>
        </w:rPr>
        <w:t xml:space="preserve">La squadra che attacca la porta schiera tre calciatori di movimento; </w:t>
      </w:r>
    </w:p>
    <w:p w14:paraId="159B6819" w14:textId="77777777" w:rsidR="00AD36F2" w:rsidRPr="00443B4F" w:rsidRDefault="00C7635A" w:rsidP="00AD36F2">
      <w:pPr>
        <w:pStyle w:val="Paragrafoelenco"/>
        <w:numPr>
          <w:ilvl w:val="0"/>
          <w:numId w:val="4"/>
        </w:numPr>
        <w:rPr>
          <w:color w:val="002060"/>
        </w:rPr>
      </w:pPr>
      <w:r w:rsidRPr="00443B4F">
        <w:rPr>
          <w:color w:val="002060"/>
        </w:rPr>
        <w:t xml:space="preserve">La squadra che attacca le porticine schiera un portiere e due calciatori di movimento; </w:t>
      </w:r>
    </w:p>
    <w:p w14:paraId="05F55709" w14:textId="77777777" w:rsidR="00AD36F2" w:rsidRPr="00443B4F" w:rsidRDefault="00C7635A" w:rsidP="00AD36F2">
      <w:pPr>
        <w:pStyle w:val="Paragrafoelenco"/>
        <w:numPr>
          <w:ilvl w:val="0"/>
          <w:numId w:val="4"/>
        </w:numPr>
        <w:rPr>
          <w:color w:val="002060"/>
        </w:rPr>
      </w:pPr>
      <w:r w:rsidRPr="00443B4F">
        <w:rPr>
          <w:color w:val="002060"/>
        </w:rPr>
        <w:t xml:space="preserve">Il portiere non può prendere con le mani su retropassaggio di un proprio compagno; </w:t>
      </w:r>
      <w:r w:rsidR="00AD36F2" w:rsidRPr="00443B4F">
        <w:rPr>
          <w:b/>
          <w:color w:val="002060"/>
        </w:rPr>
        <w:t>i</w:t>
      </w:r>
      <w:r w:rsidRPr="00443B4F">
        <w:rPr>
          <w:b/>
          <w:color w:val="002060"/>
        </w:rPr>
        <w:t>n questa circostanza il portiere può ricevere pressione da parte dall’avversario;</w:t>
      </w:r>
      <w:r w:rsidRPr="00443B4F">
        <w:rPr>
          <w:color w:val="002060"/>
        </w:rPr>
        <w:t xml:space="preserve"> </w:t>
      </w:r>
    </w:p>
    <w:p w14:paraId="3018A07B" w14:textId="77777777" w:rsidR="00AD36F2" w:rsidRPr="00443B4F" w:rsidRDefault="00C7635A" w:rsidP="00AD36F2">
      <w:pPr>
        <w:pStyle w:val="Paragrafoelenco"/>
        <w:numPr>
          <w:ilvl w:val="0"/>
          <w:numId w:val="4"/>
        </w:numPr>
        <w:rPr>
          <w:color w:val="002060"/>
        </w:rPr>
      </w:pPr>
      <w:r w:rsidRPr="00443B4F">
        <w:rPr>
          <w:color w:val="002060"/>
        </w:rPr>
        <w:t xml:space="preserve">Il portiere con palla a terra può finalizzare un passaggio all’interno delle due porticine; </w:t>
      </w:r>
    </w:p>
    <w:p w14:paraId="3BD1489B" w14:textId="77777777" w:rsidR="00AD36F2" w:rsidRPr="00443B4F" w:rsidRDefault="00C7635A" w:rsidP="00AD36F2">
      <w:pPr>
        <w:pStyle w:val="Paragrafoelenco"/>
        <w:numPr>
          <w:ilvl w:val="0"/>
          <w:numId w:val="4"/>
        </w:numPr>
        <w:rPr>
          <w:color w:val="002060"/>
        </w:rPr>
      </w:pPr>
      <w:r w:rsidRPr="00443B4F">
        <w:rPr>
          <w:color w:val="002060"/>
        </w:rPr>
        <w:t>Un passaggio all’interno delle due coni si considera valido se rasoterra;</w:t>
      </w:r>
    </w:p>
    <w:p w14:paraId="66DB2571" w14:textId="77777777" w:rsidR="00AD36F2" w:rsidRPr="00443B4F" w:rsidRDefault="00C7635A" w:rsidP="00AD36F2">
      <w:pPr>
        <w:pStyle w:val="Paragrafoelenco"/>
        <w:numPr>
          <w:ilvl w:val="0"/>
          <w:numId w:val="4"/>
        </w:numPr>
        <w:rPr>
          <w:color w:val="002060"/>
        </w:rPr>
      </w:pPr>
      <w:r w:rsidRPr="00443B4F">
        <w:rPr>
          <w:color w:val="002060"/>
        </w:rPr>
        <w:t xml:space="preserve"> Il pallone deve entrare all’interno dei due coni che definiscono i pali, se passa sopra o li tocca, il punto non è valido; </w:t>
      </w:r>
    </w:p>
    <w:p w14:paraId="003856AB" w14:textId="77777777" w:rsidR="00AD36F2" w:rsidRPr="00443B4F" w:rsidRDefault="00C7635A" w:rsidP="00AD36F2">
      <w:pPr>
        <w:pStyle w:val="Paragrafoelenco"/>
        <w:numPr>
          <w:ilvl w:val="0"/>
          <w:numId w:val="4"/>
        </w:numPr>
        <w:rPr>
          <w:color w:val="002060"/>
        </w:rPr>
      </w:pPr>
      <w:r w:rsidRPr="00443B4F">
        <w:rPr>
          <w:color w:val="002060"/>
        </w:rPr>
        <w:t>All’interno dell’area di rigore ogni fallo da par</w:t>
      </w:r>
      <w:r w:rsidR="00903E13" w:rsidRPr="00443B4F">
        <w:rPr>
          <w:color w:val="002060"/>
        </w:rPr>
        <w:t>t</w:t>
      </w:r>
      <w:r w:rsidRPr="00443B4F">
        <w:rPr>
          <w:color w:val="002060"/>
        </w:rPr>
        <w:t xml:space="preserve">e della squadra che difende la porta viene punito con un calcio di rigore; </w:t>
      </w:r>
    </w:p>
    <w:p w14:paraId="0C617FD8" w14:textId="77777777" w:rsidR="00AD36F2" w:rsidRPr="00443B4F" w:rsidRDefault="00C7635A" w:rsidP="00AD36F2">
      <w:pPr>
        <w:rPr>
          <w:color w:val="002060"/>
        </w:rPr>
      </w:pPr>
      <w:r w:rsidRPr="00443B4F">
        <w:rPr>
          <w:b/>
          <w:color w:val="002060"/>
          <w:sz w:val="24"/>
        </w:rPr>
        <w:lastRenderedPageBreak/>
        <w:t>Ripresa del gioco all’uscita del pallone dal campo</w:t>
      </w:r>
      <w:r w:rsidRPr="00443B4F">
        <w:rPr>
          <w:color w:val="002060"/>
        </w:rPr>
        <w:t xml:space="preserve">: </w:t>
      </w:r>
    </w:p>
    <w:p w14:paraId="13722AE9" w14:textId="77777777" w:rsidR="00AD36F2" w:rsidRPr="00443B4F" w:rsidRDefault="00C7635A" w:rsidP="00AD36F2">
      <w:pPr>
        <w:pStyle w:val="Paragrafoelenco"/>
        <w:numPr>
          <w:ilvl w:val="0"/>
          <w:numId w:val="5"/>
        </w:numPr>
        <w:rPr>
          <w:color w:val="002060"/>
        </w:rPr>
      </w:pPr>
      <w:r w:rsidRPr="00443B4F">
        <w:rPr>
          <w:color w:val="002060"/>
        </w:rPr>
        <w:t xml:space="preserve">Quando il pallone esce attraverso la linea che unisce le due porticine la ripresa del gioco spetta sempre alla squadra che attacca la porta; </w:t>
      </w:r>
    </w:p>
    <w:p w14:paraId="1DE4D94B" w14:textId="77777777" w:rsidR="00AD36F2" w:rsidRPr="00443B4F" w:rsidRDefault="00C7635A" w:rsidP="00AD36F2">
      <w:pPr>
        <w:pStyle w:val="Paragrafoelenco"/>
        <w:numPr>
          <w:ilvl w:val="0"/>
          <w:numId w:val="5"/>
        </w:numPr>
        <w:rPr>
          <w:color w:val="002060"/>
        </w:rPr>
      </w:pPr>
      <w:r w:rsidRPr="00443B4F">
        <w:rPr>
          <w:color w:val="002060"/>
        </w:rPr>
        <w:t xml:space="preserve">La ripresa del gioco avviene con un possesso palla dalla linea che unisce le porticine; </w:t>
      </w:r>
    </w:p>
    <w:p w14:paraId="6F70E6BA" w14:textId="77777777" w:rsidR="00AD36F2" w:rsidRPr="00443B4F" w:rsidRDefault="00C7635A" w:rsidP="00AD36F2">
      <w:pPr>
        <w:pStyle w:val="Paragrafoelenco"/>
        <w:numPr>
          <w:ilvl w:val="0"/>
          <w:numId w:val="5"/>
        </w:numPr>
        <w:rPr>
          <w:color w:val="002060"/>
        </w:rPr>
      </w:pPr>
      <w:r w:rsidRPr="00443B4F">
        <w:rPr>
          <w:color w:val="002060"/>
        </w:rPr>
        <w:t xml:space="preserve">Quando il pallone esce dalla linea di fondo campo della porta e la ripresa del gioco spetta alla squadra che difende la porta questa avviene con un calcio di rinvio; </w:t>
      </w:r>
    </w:p>
    <w:p w14:paraId="595052E9" w14:textId="77777777" w:rsidR="00AD36F2" w:rsidRPr="00443B4F" w:rsidRDefault="00C7635A" w:rsidP="00AD36F2">
      <w:pPr>
        <w:pStyle w:val="Paragrafoelenco"/>
        <w:numPr>
          <w:ilvl w:val="0"/>
          <w:numId w:val="5"/>
        </w:numPr>
        <w:rPr>
          <w:color w:val="002060"/>
        </w:rPr>
      </w:pPr>
      <w:r w:rsidRPr="00443B4F">
        <w:rPr>
          <w:color w:val="002060"/>
        </w:rPr>
        <w:t xml:space="preserve">Anche in seguito ad un goal la ripresa del gioco avviene con un calcio di rinvio; </w:t>
      </w:r>
    </w:p>
    <w:p w14:paraId="79899513" w14:textId="77777777" w:rsidR="00AD36F2" w:rsidRPr="00443B4F" w:rsidRDefault="00C7635A" w:rsidP="00AD36F2">
      <w:pPr>
        <w:pStyle w:val="Paragrafoelenco"/>
        <w:numPr>
          <w:ilvl w:val="0"/>
          <w:numId w:val="5"/>
        </w:numPr>
        <w:rPr>
          <w:color w:val="002060"/>
        </w:rPr>
      </w:pPr>
      <w:r w:rsidRPr="00443B4F">
        <w:rPr>
          <w:color w:val="002060"/>
        </w:rPr>
        <w:t xml:space="preserve">In occasione del calcio di rinvio i calciatori avversari devono stare fuori dell’area di rigore fino a quando il pallone viene calciato; </w:t>
      </w:r>
    </w:p>
    <w:p w14:paraId="2E28F157" w14:textId="77777777" w:rsidR="00AD36F2" w:rsidRPr="00443B4F" w:rsidRDefault="00C7635A" w:rsidP="00AD36F2">
      <w:pPr>
        <w:pStyle w:val="Paragrafoelenco"/>
        <w:numPr>
          <w:ilvl w:val="0"/>
          <w:numId w:val="5"/>
        </w:numPr>
        <w:rPr>
          <w:color w:val="002060"/>
        </w:rPr>
      </w:pPr>
      <w:r w:rsidRPr="00443B4F">
        <w:rPr>
          <w:color w:val="002060"/>
        </w:rPr>
        <w:t xml:space="preserve">Le rimesse laterali e i calci d’angolo vengono effettuati come da regolamento; Il portiere può tenere in mano il pallone massimo 6 secondi come da regolamento; </w:t>
      </w:r>
    </w:p>
    <w:p w14:paraId="73BF5EC2" w14:textId="77777777" w:rsidR="00AD36F2" w:rsidRPr="00443B4F" w:rsidRDefault="00AD36F2" w:rsidP="00342D2D">
      <w:pPr>
        <w:pStyle w:val="Paragrafoelenco"/>
        <w:rPr>
          <w:color w:val="002060"/>
        </w:rPr>
      </w:pPr>
    </w:p>
    <w:p w14:paraId="0FA3359C" w14:textId="77777777" w:rsidR="00342D2D" w:rsidRPr="00443B4F" w:rsidRDefault="00C7635A" w:rsidP="00AD36F2">
      <w:pPr>
        <w:rPr>
          <w:b/>
          <w:i/>
          <w:color w:val="002060"/>
          <w:sz w:val="28"/>
          <w:szCs w:val="28"/>
          <w:u w:val="single"/>
        </w:rPr>
      </w:pPr>
      <w:r w:rsidRPr="00443B4F">
        <w:rPr>
          <w:b/>
          <w:i/>
          <w:color w:val="002060"/>
          <w:sz w:val="28"/>
          <w:szCs w:val="28"/>
          <w:u w:val="single"/>
        </w:rPr>
        <w:t xml:space="preserve">Situazione di gioco nel 4 contro 4 </w:t>
      </w:r>
    </w:p>
    <w:p w14:paraId="034C6257" w14:textId="77777777" w:rsidR="00342D2D" w:rsidRPr="00443B4F" w:rsidRDefault="00C7635A" w:rsidP="00AD36F2">
      <w:pPr>
        <w:rPr>
          <w:b/>
          <w:color w:val="002060"/>
          <w:sz w:val="24"/>
        </w:rPr>
      </w:pPr>
      <w:r w:rsidRPr="00443B4F">
        <w:rPr>
          <w:b/>
          <w:color w:val="002060"/>
          <w:sz w:val="24"/>
        </w:rPr>
        <w:t xml:space="preserve">All’interno di uno spazio compresa l’area di rigore si gioca 4 contro 4 nel quale: </w:t>
      </w:r>
    </w:p>
    <w:p w14:paraId="24654DB8" w14:textId="77777777" w:rsidR="00342D2D" w:rsidRPr="00443B4F" w:rsidRDefault="00C7635A" w:rsidP="00342D2D">
      <w:pPr>
        <w:pStyle w:val="Paragrafoelenco"/>
        <w:numPr>
          <w:ilvl w:val="0"/>
          <w:numId w:val="6"/>
        </w:numPr>
        <w:rPr>
          <w:color w:val="002060"/>
        </w:rPr>
      </w:pPr>
      <w:r w:rsidRPr="00443B4F">
        <w:rPr>
          <w:color w:val="002060"/>
        </w:rPr>
        <w:t xml:space="preserve">Una squadra ha il compito di </w:t>
      </w:r>
      <w:r w:rsidRPr="00443B4F">
        <w:rPr>
          <w:b/>
          <w:color w:val="002060"/>
        </w:rPr>
        <w:t>fare goal (fase offensiva)</w:t>
      </w:r>
      <w:r w:rsidRPr="00443B4F">
        <w:rPr>
          <w:color w:val="002060"/>
        </w:rPr>
        <w:t xml:space="preserve"> nella porta difesa dal portiere; </w:t>
      </w:r>
    </w:p>
    <w:p w14:paraId="5D634278" w14:textId="77777777" w:rsidR="00342D2D" w:rsidRPr="00443B4F" w:rsidRDefault="00C7635A" w:rsidP="00342D2D">
      <w:pPr>
        <w:pStyle w:val="Paragrafoelenco"/>
        <w:numPr>
          <w:ilvl w:val="0"/>
          <w:numId w:val="6"/>
        </w:numPr>
        <w:rPr>
          <w:color w:val="002060"/>
        </w:rPr>
      </w:pPr>
      <w:r w:rsidRPr="00443B4F">
        <w:rPr>
          <w:color w:val="002060"/>
        </w:rPr>
        <w:t xml:space="preserve">L’altra squadra ha il compito di </w:t>
      </w:r>
      <w:r w:rsidRPr="00443B4F">
        <w:rPr>
          <w:b/>
          <w:color w:val="002060"/>
        </w:rPr>
        <w:t>fare meta (fase difensiva)</w:t>
      </w:r>
      <w:r w:rsidRPr="00443B4F">
        <w:rPr>
          <w:color w:val="002060"/>
        </w:rPr>
        <w:t xml:space="preserve"> in due modi: </w:t>
      </w:r>
    </w:p>
    <w:p w14:paraId="43F9D008" w14:textId="77777777" w:rsidR="00342D2D" w:rsidRPr="00443B4F" w:rsidRDefault="00C7635A" w:rsidP="00342D2D">
      <w:pPr>
        <w:pStyle w:val="Paragrafoelenco"/>
        <w:numPr>
          <w:ilvl w:val="0"/>
          <w:numId w:val="7"/>
        </w:numPr>
        <w:rPr>
          <w:color w:val="002060"/>
        </w:rPr>
      </w:pPr>
      <w:r w:rsidRPr="00443B4F">
        <w:rPr>
          <w:color w:val="002060"/>
        </w:rPr>
        <w:t xml:space="preserve">Condurre la palla all’interno dell’area di meta; </w:t>
      </w:r>
    </w:p>
    <w:p w14:paraId="61AEA5F6" w14:textId="77777777" w:rsidR="00342D2D" w:rsidRPr="00443B4F" w:rsidRDefault="00C7635A" w:rsidP="00342D2D">
      <w:pPr>
        <w:pStyle w:val="Paragrafoelenco"/>
        <w:numPr>
          <w:ilvl w:val="0"/>
          <w:numId w:val="7"/>
        </w:numPr>
        <w:rPr>
          <w:color w:val="002060"/>
        </w:rPr>
      </w:pPr>
      <w:r w:rsidRPr="00443B4F">
        <w:rPr>
          <w:color w:val="002060"/>
        </w:rPr>
        <w:t xml:space="preserve">L’inserimento di un compagno all’interno dell’area di meta; </w:t>
      </w:r>
    </w:p>
    <w:p w14:paraId="0421AD28" w14:textId="77777777" w:rsidR="00342D2D" w:rsidRPr="00443B4F" w:rsidRDefault="00C7635A" w:rsidP="00342D2D">
      <w:pPr>
        <w:rPr>
          <w:b/>
          <w:color w:val="002060"/>
          <w:sz w:val="24"/>
        </w:rPr>
      </w:pPr>
      <w:r w:rsidRPr="00443B4F">
        <w:rPr>
          <w:b/>
          <w:color w:val="002060"/>
          <w:sz w:val="24"/>
        </w:rPr>
        <w:t>Regole di gioco:</w:t>
      </w:r>
    </w:p>
    <w:p w14:paraId="1AFC8265" w14:textId="77777777" w:rsidR="00342D2D" w:rsidRPr="00443B4F" w:rsidRDefault="00C7635A" w:rsidP="00342D2D">
      <w:pPr>
        <w:pStyle w:val="Paragrafoelenco"/>
        <w:numPr>
          <w:ilvl w:val="0"/>
          <w:numId w:val="8"/>
        </w:numPr>
        <w:rPr>
          <w:color w:val="002060"/>
        </w:rPr>
      </w:pPr>
      <w:r w:rsidRPr="00443B4F">
        <w:rPr>
          <w:color w:val="002060"/>
        </w:rPr>
        <w:t xml:space="preserve">La squadra che attacca la porta schiera tre calciatori all’interno dell’area di gioco ed un quarto all’interno dell’area di meta che funge da sostegno per i compagni; </w:t>
      </w:r>
    </w:p>
    <w:p w14:paraId="64230C45" w14:textId="77777777" w:rsidR="00342D2D" w:rsidRPr="00443B4F" w:rsidRDefault="00C7635A" w:rsidP="00342D2D">
      <w:pPr>
        <w:pStyle w:val="Paragrafoelenco"/>
        <w:numPr>
          <w:ilvl w:val="0"/>
          <w:numId w:val="8"/>
        </w:numPr>
        <w:rPr>
          <w:color w:val="002060"/>
        </w:rPr>
      </w:pPr>
      <w:r w:rsidRPr="00443B4F">
        <w:rPr>
          <w:color w:val="002060"/>
        </w:rPr>
        <w:t>Il sostegno gioca regolarmente</w:t>
      </w:r>
      <w:r w:rsidR="00342D2D" w:rsidRPr="00443B4F">
        <w:rPr>
          <w:color w:val="002060"/>
        </w:rPr>
        <w:t xml:space="preserve">, </w:t>
      </w:r>
      <w:r w:rsidR="00342D2D" w:rsidRPr="00443B4F">
        <w:rPr>
          <w:b/>
          <w:color w:val="002060"/>
        </w:rPr>
        <w:t>non può essere attaccato nella sua area di meta</w:t>
      </w:r>
      <w:r w:rsidR="00342D2D" w:rsidRPr="00443B4F">
        <w:rPr>
          <w:color w:val="002060"/>
        </w:rPr>
        <w:t>,</w:t>
      </w:r>
      <w:r w:rsidRPr="00443B4F">
        <w:rPr>
          <w:color w:val="002060"/>
        </w:rPr>
        <w:t xml:space="preserve"> ma non può entrare in area di gioco, l’eventuale infrazione viene punita con una rimessa in gioco con le mani da parte del</w:t>
      </w:r>
      <w:r w:rsidR="00342D2D" w:rsidRPr="00443B4F">
        <w:rPr>
          <w:color w:val="002060"/>
        </w:rPr>
        <w:t xml:space="preserve"> portiere; </w:t>
      </w:r>
    </w:p>
    <w:p w14:paraId="2F9A9A05" w14:textId="77777777" w:rsidR="00342D2D" w:rsidRPr="00443B4F" w:rsidRDefault="00C7635A" w:rsidP="00342D2D">
      <w:pPr>
        <w:pStyle w:val="Paragrafoelenco"/>
        <w:numPr>
          <w:ilvl w:val="0"/>
          <w:numId w:val="8"/>
        </w:numPr>
        <w:rPr>
          <w:color w:val="002060"/>
        </w:rPr>
      </w:pPr>
      <w:r w:rsidRPr="00443B4F">
        <w:rPr>
          <w:color w:val="002060"/>
        </w:rPr>
        <w:t xml:space="preserve">Se l’eventuale ingresso nel campo di gioco da parte del sostegno impedisce la realizzazione della meta la stessa viene convalidata; </w:t>
      </w:r>
    </w:p>
    <w:p w14:paraId="59137B52" w14:textId="77777777" w:rsidR="00342D2D" w:rsidRPr="00443B4F" w:rsidRDefault="00C7635A" w:rsidP="00342D2D">
      <w:pPr>
        <w:pStyle w:val="Paragrafoelenco"/>
        <w:numPr>
          <w:ilvl w:val="0"/>
          <w:numId w:val="8"/>
        </w:numPr>
        <w:rPr>
          <w:color w:val="002060"/>
        </w:rPr>
      </w:pPr>
      <w:r w:rsidRPr="00443B4F">
        <w:rPr>
          <w:color w:val="002060"/>
        </w:rPr>
        <w:t xml:space="preserve">Il sostegno non può fare goal; </w:t>
      </w:r>
    </w:p>
    <w:p w14:paraId="5B6ED9E5" w14:textId="77777777" w:rsidR="00342D2D" w:rsidRPr="00443B4F" w:rsidRDefault="00C7635A" w:rsidP="00342D2D">
      <w:pPr>
        <w:pStyle w:val="Paragrafoelenco"/>
        <w:numPr>
          <w:ilvl w:val="0"/>
          <w:numId w:val="8"/>
        </w:numPr>
        <w:rPr>
          <w:color w:val="002060"/>
        </w:rPr>
      </w:pPr>
      <w:r w:rsidRPr="00443B4F">
        <w:rPr>
          <w:color w:val="002060"/>
        </w:rPr>
        <w:t xml:space="preserve">Il sostegno può essere sostituito in seguito ad un goal o dopo aver subito una meta; </w:t>
      </w:r>
    </w:p>
    <w:p w14:paraId="46AA0F9E" w14:textId="77777777" w:rsidR="00342D2D" w:rsidRPr="00443B4F" w:rsidRDefault="00C7635A" w:rsidP="00342D2D">
      <w:pPr>
        <w:pStyle w:val="Paragrafoelenco"/>
        <w:numPr>
          <w:ilvl w:val="0"/>
          <w:numId w:val="8"/>
        </w:numPr>
        <w:rPr>
          <w:color w:val="002060"/>
        </w:rPr>
      </w:pPr>
      <w:r w:rsidRPr="00443B4F">
        <w:rPr>
          <w:color w:val="002060"/>
        </w:rPr>
        <w:t xml:space="preserve">La squadra che attacca l’area di meta schiera un portiere e tre calciatori; </w:t>
      </w:r>
    </w:p>
    <w:p w14:paraId="0525E9AF" w14:textId="77777777" w:rsidR="00342D2D" w:rsidRPr="00443B4F" w:rsidRDefault="00C7635A" w:rsidP="00342D2D">
      <w:pPr>
        <w:pStyle w:val="Paragrafoelenco"/>
        <w:numPr>
          <w:ilvl w:val="0"/>
          <w:numId w:val="8"/>
        </w:numPr>
        <w:rPr>
          <w:color w:val="002060"/>
        </w:rPr>
      </w:pPr>
      <w:r w:rsidRPr="00443B4F">
        <w:rPr>
          <w:color w:val="002060"/>
        </w:rPr>
        <w:t xml:space="preserve">La meta si considera valida in due modi, quando: </w:t>
      </w:r>
    </w:p>
    <w:p w14:paraId="1A82846A" w14:textId="77777777" w:rsidR="00342D2D" w:rsidRPr="00443B4F" w:rsidRDefault="00C7635A" w:rsidP="00342D2D">
      <w:pPr>
        <w:pStyle w:val="Paragrafoelenco"/>
        <w:numPr>
          <w:ilvl w:val="0"/>
          <w:numId w:val="9"/>
        </w:numPr>
        <w:rPr>
          <w:color w:val="002060"/>
        </w:rPr>
      </w:pPr>
      <w:r w:rsidRPr="00443B4F">
        <w:rPr>
          <w:color w:val="002060"/>
        </w:rPr>
        <w:t xml:space="preserve">Il calciatore entra nell’area di meta in conduzione di palla ovvero tocca la palla prima e dopo la linea di meta senza che nessuno tocchi il pallone; </w:t>
      </w:r>
    </w:p>
    <w:p w14:paraId="1C1EA5EF" w14:textId="77777777" w:rsidR="009F214E" w:rsidRPr="00443B4F" w:rsidRDefault="00C7635A" w:rsidP="009F214E">
      <w:pPr>
        <w:pStyle w:val="Paragrafoelenco"/>
        <w:numPr>
          <w:ilvl w:val="0"/>
          <w:numId w:val="9"/>
        </w:numPr>
        <w:rPr>
          <w:color w:val="002060"/>
        </w:rPr>
      </w:pPr>
      <w:r w:rsidRPr="00443B4F">
        <w:rPr>
          <w:color w:val="002060"/>
        </w:rPr>
        <w:t xml:space="preserve">Il calciatore che riceve e stoppa il pallone al momento del passaggio del compagno si trovava ancora all’interno dell’area di rigore; </w:t>
      </w:r>
    </w:p>
    <w:p w14:paraId="5ED089FB" w14:textId="77777777" w:rsidR="009F214E" w:rsidRPr="00443B4F" w:rsidRDefault="00C7635A" w:rsidP="009F214E">
      <w:pPr>
        <w:pStyle w:val="Paragrafoelenco"/>
        <w:numPr>
          <w:ilvl w:val="0"/>
          <w:numId w:val="10"/>
        </w:numPr>
        <w:rPr>
          <w:color w:val="002060"/>
        </w:rPr>
      </w:pPr>
      <w:r w:rsidRPr="00443B4F">
        <w:rPr>
          <w:color w:val="002060"/>
        </w:rPr>
        <w:t xml:space="preserve">I calciatori a difesa della porta non possono stazionare all’interno dell’area di meta in attesa del passaggio del compagno; </w:t>
      </w:r>
    </w:p>
    <w:p w14:paraId="014A38F4" w14:textId="77777777" w:rsidR="009F214E" w:rsidRPr="00443B4F" w:rsidRDefault="00C7635A" w:rsidP="009F214E">
      <w:pPr>
        <w:pStyle w:val="Paragrafoelenco"/>
        <w:numPr>
          <w:ilvl w:val="0"/>
          <w:numId w:val="10"/>
        </w:numPr>
        <w:rPr>
          <w:color w:val="002060"/>
        </w:rPr>
      </w:pPr>
      <w:r w:rsidRPr="00443B4F">
        <w:rPr>
          <w:color w:val="002060"/>
        </w:rPr>
        <w:t xml:space="preserve">L’inserimento nell’area di meta può avvenire anche da palla inattiva, in seguito ad una rimessa laterale o calcio di punizione; </w:t>
      </w:r>
    </w:p>
    <w:p w14:paraId="1777A928" w14:textId="77777777" w:rsidR="009F214E" w:rsidRPr="00443B4F" w:rsidRDefault="00C7635A" w:rsidP="009F214E">
      <w:pPr>
        <w:pStyle w:val="Paragrafoelenco"/>
        <w:numPr>
          <w:ilvl w:val="0"/>
          <w:numId w:val="10"/>
        </w:numPr>
        <w:rPr>
          <w:color w:val="002060"/>
        </w:rPr>
      </w:pPr>
      <w:r w:rsidRPr="00443B4F">
        <w:rPr>
          <w:color w:val="002060"/>
        </w:rPr>
        <w:t xml:space="preserve">Il portiere non può prendere con le mani un retropassaggio dal proprio compagno; </w:t>
      </w:r>
    </w:p>
    <w:p w14:paraId="64A12611" w14:textId="77777777" w:rsidR="009F214E" w:rsidRPr="00443B4F" w:rsidRDefault="00C7635A" w:rsidP="009F214E">
      <w:pPr>
        <w:pStyle w:val="Paragrafoelenco"/>
        <w:numPr>
          <w:ilvl w:val="0"/>
          <w:numId w:val="10"/>
        </w:numPr>
        <w:rPr>
          <w:b/>
          <w:color w:val="002060"/>
        </w:rPr>
      </w:pPr>
      <w:r w:rsidRPr="00443B4F">
        <w:rPr>
          <w:b/>
          <w:color w:val="002060"/>
        </w:rPr>
        <w:t xml:space="preserve">Il portiere può essere attaccato contrariamente a quanto avviene in gara; </w:t>
      </w:r>
    </w:p>
    <w:p w14:paraId="153E4AE9" w14:textId="77777777" w:rsidR="009F214E" w:rsidRPr="00443B4F" w:rsidRDefault="00C7635A" w:rsidP="009F214E">
      <w:pPr>
        <w:pStyle w:val="Paragrafoelenco"/>
        <w:numPr>
          <w:ilvl w:val="0"/>
          <w:numId w:val="10"/>
        </w:numPr>
        <w:rPr>
          <w:color w:val="002060"/>
        </w:rPr>
      </w:pPr>
      <w:r w:rsidRPr="00443B4F">
        <w:rPr>
          <w:color w:val="002060"/>
        </w:rPr>
        <w:t xml:space="preserve">Il portiere può lanciare un compagno </w:t>
      </w:r>
    </w:p>
    <w:p w14:paraId="11CC77A8" w14:textId="77777777" w:rsidR="009F214E" w:rsidRPr="00443B4F" w:rsidRDefault="00C7635A" w:rsidP="009F214E">
      <w:pPr>
        <w:pStyle w:val="Paragrafoelenco"/>
        <w:numPr>
          <w:ilvl w:val="0"/>
          <w:numId w:val="10"/>
        </w:numPr>
        <w:rPr>
          <w:color w:val="002060"/>
        </w:rPr>
      </w:pPr>
      <w:r w:rsidRPr="00443B4F">
        <w:rPr>
          <w:color w:val="002060"/>
        </w:rPr>
        <w:lastRenderedPageBreak/>
        <w:t xml:space="preserve">All’interno dell’area di rigore ogni fallo della squadra che difende la porta viene punito con un calcio di rigore, all’esterno della stessa vengono puniti come da regolamento; </w:t>
      </w:r>
    </w:p>
    <w:p w14:paraId="6C17258C" w14:textId="77777777" w:rsidR="00C915FB" w:rsidRPr="00443B4F" w:rsidRDefault="00C7635A" w:rsidP="00C915FB">
      <w:pPr>
        <w:rPr>
          <w:b/>
          <w:color w:val="002060"/>
          <w:sz w:val="24"/>
        </w:rPr>
      </w:pPr>
      <w:r w:rsidRPr="00443B4F">
        <w:rPr>
          <w:b/>
          <w:color w:val="002060"/>
          <w:sz w:val="24"/>
        </w:rPr>
        <w:t xml:space="preserve">Ripresa del gioco all’uscita del pallone dal campo: </w:t>
      </w:r>
    </w:p>
    <w:p w14:paraId="4F084A91" w14:textId="77777777" w:rsidR="00C915FB" w:rsidRPr="00443B4F" w:rsidRDefault="00C7635A" w:rsidP="00C915FB">
      <w:pPr>
        <w:pStyle w:val="Paragrafoelenco"/>
        <w:numPr>
          <w:ilvl w:val="0"/>
          <w:numId w:val="12"/>
        </w:numPr>
        <w:rPr>
          <w:color w:val="002060"/>
        </w:rPr>
      </w:pPr>
      <w:r w:rsidRPr="00443B4F">
        <w:rPr>
          <w:color w:val="002060"/>
        </w:rPr>
        <w:t xml:space="preserve">Quando il pallone esce dall’area di meta la ripresa del gioco spetta sempre alla squadra che attacca la porta ed avviene con un possesso palla da parte del giocatore di sostegno; </w:t>
      </w:r>
    </w:p>
    <w:p w14:paraId="0C218D4C" w14:textId="77777777" w:rsidR="00C915FB" w:rsidRPr="00443B4F" w:rsidRDefault="00C7635A" w:rsidP="00C915FB">
      <w:pPr>
        <w:pStyle w:val="Paragrafoelenco"/>
        <w:numPr>
          <w:ilvl w:val="0"/>
          <w:numId w:val="12"/>
        </w:numPr>
        <w:rPr>
          <w:color w:val="002060"/>
        </w:rPr>
      </w:pPr>
      <w:r w:rsidRPr="00443B4F">
        <w:rPr>
          <w:color w:val="002060"/>
        </w:rPr>
        <w:t>Quando il pallone esce dalla line</w:t>
      </w:r>
      <w:r w:rsidR="00C915FB" w:rsidRPr="00443B4F">
        <w:rPr>
          <w:color w:val="002060"/>
        </w:rPr>
        <w:t>a</w:t>
      </w:r>
      <w:r w:rsidRPr="00443B4F">
        <w:rPr>
          <w:color w:val="002060"/>
        </w:rPr>
        <w:t xml:space="preserve"> di fondo campo e la ripresa del gioco spetta alla squadra che difende la porta questa avviene con un calcio di rinvio. </w:t>
      </w:r>
    </w:p>
    <w:p w14:paraId="7E36504E" w14:textId="77777777" w:rsidR="00C915FB" w:rsidRPr="00443B4F" w:rsidRDefault="00C7635A" w:rsidP="00C915FB">
      <w:pPr>
        <w:pStyle w:val="Paragrafoelenco"/>
        <w:numPr>
          <w:ilvl w:val="0"/>
          <w:numId w:val="12"/>
        </w:numPr>
        <w:rPr>
          <w:color w:val="002060"/>
        </w:rPr>
      </w:pPr>
      <w:r w:rsidRPr="00443B4F">
        <w:rPr>
          <w:color w:val="002060"/>
        </w:rPr>
        <w:t xml:space="preserve">Dopo un goal la ripresa del gioco avviene con la stessa modalità prevista sopra; </w:t>
      </w:r>
    </w:p>
    <w:p w14:paraId="04B3CD48" w14:textId="77777777" w:rsidR="00C915FB" w:rsidRPr="00443B4F" w:rsidRDefault="00C7635A" w:rsidP="00C915FB">
      <w:pPr>
        <w:pStyle w:val="Paragrafoelenco"/>
        <w:numPr>
          <w:ilvl w:val="0"/>
          <w:numId w:val="12"/>
        </w:numPr>
        <w:rPr>
          <w:color w:val="002060"/>
        </w:rPr>
      </w:pPr>
      <w:r w:rsidRPr="00443B4F">
        <w:rPr>
          <w:color w:val="002060"/>
        </w:rPr>
        <w:t xml:space="preserve">Le rimesse laterali e i calci d’angolo vengono effettuati come da regolamento; </w:t>
      </w:r>
    </w:p>
    <w:p w14:paraId="00D6E9E6" w14:textId="77777777" w:rsidR="00C915FB" w:rsidRPr="00443B4F" w:rsidRDefault="00C7635A" w:rsidP="00C915FB">
      <w:pPr>
        <w:pStyle w:val="Paragrafoelenco"/>
        <w:numPr>
          <w:ilvl w:val="0"/>
          <w:numId w:val="12"/>
        </w:numPr>
        <w:rPr>
          <w:color w:val="002060"/>
        </w:rPr>
      </w:pPr>
      <w:r w:rsidRPr="00443B4F">
        <w:rPr>
          <w:color w:val="002060"/>
        </w:rPr>
        <w:t xml:space="preserve">Il portiere può tenere in mano il pallone massimo 6 secondi come da regolamento; </w:t>
      </w:r>
    </w:p>
    <w:p w14:paraId="4FD7CC82" w14:textId="77777777" w:rsidR="00C915FB" w:rsidRPr="00443B4F" w:rsidRDefault="00C7635A" w:rsidP="00C915FB">
      <w:pPr>
        <w:pStyle w:val="Paragrafoelenco"/>
        <w:numPr>
          <w:ilvl w:val="0"/>
          <w:numId w:val="12"/>
        </w:numPr>
        <w:rPr>
          <w:color w:val="002060"/>
        </w:rPr>
      </w:pPr>
      <w:r w:rsidRPr="00443B4F">
        <w:rPr>
          <w:color w:val="002060"/>
        </w:rPr>
        <w:t xml:space="preserve">Il portiere può lanciare il pallone con le mani o con i piedi per realizzare una meta; </w:t>
      </w:r>
    </w:p>
    <w:p w14:paraId="24CD7AA9" w14:textId="77777777" w:rsidR="00C915FB" w:rsidRPr="00443B4F" w:rsidRDefault="00C915FB" w:rsidP="00C915FB">
      <w:pPr>
        <w:rPr>
          <w:color w:val="002060"/>
        </w:rPr>
      </w:pPr>
    </w:p>
    <w:p w14:paraId="79E765C1" w14:textId="77777777" w:rsidR="00C915FB" w:rsidRPr="00443B4F" w:rsidRDefault="00C7635A" w:rsidP="00C915FB">
      <w:pPr>
        <w:rPr>
          <w:b/>
          <w:i/>
          <w:color w:val="002060"/>
          <w:sz w:val="28"/>
          <w:szCs w:val="28"/>
          <w:u w:val="single"/>
        </w:rPr>
      </w:pPr>
      <w:r w:rsidRPr="00443B4F">
        <w:rPr>
          <w:b/>
          <w:i/>
          <w:color w:val="002060"/>
          <w:sz w:val="28"/>
          <w:szCs w:val="28"/>
          <w:u w:val="single"/>
        </w:rPr>
        <w:t xml:space="preserve">Punteggio </w:t>
      </w:r>
    </w:p>
    <w:p w14:paraId="3D379E71" w14:textId="77777777" w:rsidR="00C915FB" w:rsidRPr="00443B4F" w:rsidRDefault="00C7635A" w:rsidP="00C915FB">
      <w:pPr>
        <w:rPr>
          <w:color w:val="002060"/>
        </w:rPr>
      </w:pPr>
      <w:r w:rsidRPr="00443B4F">
        <w:rPr>
          <w:b/>
          <w:color w:val="002060"/>
          <w:sz w:val="24"/>
        </w:rPr>
        <w:t>La squadra che ha totalizzato il maggior numero di goal realizza un punto.</w:t>
      </w:r>
      <w:r w:rsidRPr="00443B4F">
        <w:rPr>
          <w:color w:val="002060"/>
        </w:rPr>
        <w:t xml:space="preserve"> </w:t>
      </w:r>
    </w:p>
    <w:p w14:paraId="19C61C4F" w14:textId="77777777" w:rsidR="00C915FB" w:rsidRPr="00443B4F" w:rsidRDefault="00C7635A" w:rsidP="00C915FB">
      <w:pPr>
        <w:pStyle w:val="Paragrafoelenco"/>
        <w:numPr>
          <w:ilvl w:val="0"/>
          <w:numId w:val="13"/>
        </w:numPr>
        <w:rPr>
          <w:color w:val="002060"/>
        </w:rPr>
      </w:pPr>
      <w:r w:rsidRPr="00443B4F">
        <w:rPr>
          <w:color w:val="002060"/>
        </w:rPr>
        <w:t xml:space="preserve">Il totale dei goal è la somma delle reti realizzate nelle due fasi di gioco Fase1+Fase2; </w:t>
      </w:r>
    </w:p>
    <w:p w14:paraId="6038D292" w14:textId="77777777" w:rsidR="00C915FB" w:rsidRPr="00443B4F" w:rsidRDefault="00C7635A" w:rsidP="00C915FB">
      <w:pPr>
        <w:pStyle w:val="Paragrafoelenco"/>
        <w:numPr>
          <w:ilvl w:val="0"/>
          <w:numId w:val="13"/>
        </w:numPr>
        <w:rPr>
          <w:color w:val="002060"/>
        </w:rPr>
      </w:pPr>
      <w:r w:rsidRPr="00443B4F">
        <w:rPr>
          <w:color w:val="002060"/>
        </w:rPr>
        <w:t xml:space="preserve">In caso di parità nel numero di goal viene considerato il numero totale di mete realizzate; </w:t>
      </w:r>
    </w:p>
    <w:p w14:paraId="7EF31D00" w14:textId="77777777" w:rsidR="00C915FB" w:rsidRPr="00443B4F" w:rsidRDefault="00C7635A" w:rsidP="00C915FB">
      <w:pPr>
        <w:pStyle w:val="Paragrafoelenco"/>
        <w:numPr>
          <w:ilvl w:val="0"/>
          <w:numId w:val="13"/>
        </w:numPr>
        <w:rPr>
          <w:color w:val="002060"/>
        </w:rPr>
      </w:pPr>
      <w:r w:rsidRPr="00443B4F">
        <w:rPr>
          <w:color w:val="002060"/>
        </w:rPr>
        <w:t xml:space="preserve">In caso di ulteriore parità si assegna un punto ad entrambe le squadre; </w:t>
      </w:r>
    </w:p>
    <w:p w14:paraId="4FAC93C4" w14:textId="77777777" w:rsidR="00C915FB" w:rsidRPr="00443B4F" w:rsidRDefault="00C7635A" w:rsidP="00C915FB">
      <w:pPr>
        <w:pStyle w:val="Paragrafoelenco"/>
        <w:numPr>
          <w:ilvl w:val="0"/>
          <w:numId w:val="13"/>
        </w:numPr>
        <w:rPr>
          <w:color w:val="002060"/>
        </w:rPr>
      </w:pPr>
      <w:r w:rsidRPr="00443B4F">
        <w:rPr>
          <w:color w:val="002060"/>
        </w:rPr>
        <w:t>Il punto conquistato si somma a quelli realizzati nei successivi d</w:t>
      </w:r>
      <w:r w:rsidR="00C915FB" w:rsidRPr="00443B4F">
        <w:rPr>
          <w:color w:val="002060"/>
        </w:rPr>
        <w:t xml:space="preserve">ue tempi di gara; </w:t>
      </w:r>
    </w:p>
    <w:p w14:paraId="2AADAF54" w14:textId="77777777" w:rsidR="00C915FB" w:rsidRPr="00443B4F" w:rsidRDefault="00C7635A" w:rsidP="00C915FB">
      <w:pPr>
        <w:rPr>
          <w:color w:val="002060"/>
        </w:rPr>
      </w:pPr>
      <w:r w:rsidRPr="00443B4F">
        <w:rPr>
          <w:b/>
          <w:i/>
          <w:color w:val="002060"/>
          <w:sz w:val="28"/>
          <w:szCs w:val="28"/>
          <w:u w:val="single"/>
        </w:rPr>
        <w:t>Modalità di Assegnazione del Punteggio dell’Incontro</w:t>
      </w:r>
      <w:r w:rsidRPr="00443B4F">
        <w:rPr>
          <w:color w:val="002060"/>
        </w:rPr>
        <w:t xml:space="preserve"> </w:t>
      </w:r>
    </w:p>
    <w:p w14:paraId="642BFD49" w14:textId="77777777" w:rsidR="00C915FB" w:rsidRPr="00443B4F" w:rsidRDefault="00C7635A" w:rsidP="00C915FB">
      <w:pPr>
        <w:rPr>
          <w:color w:val="002060"/>
        </w:rPr>
      </w:pPr>
      <w:r w:rsidRPr="00443B4F">
        <w:rPr>
          <w:color w:val="002060"/>
        </w:rPr>
        <w:t xml:space="preserve">Il punteggio dell’incontro terrà conto dei principi su cui si basa l’attività nelle categorie di base. Il risultato della gara sarà infatti la somma dei punti ottenuti nel corso del confronto, in modo che in ogni gara i giovani calciatori impegnati siano il più possibile motivati in ogni momento. </w:t>
      </w:r>
    </w:p>
    <w:p w14:paraId="06A0B636" w14:textId="77777777" w:rsidR="00C915FB" w:rsidRPr="00443B4F" w:rsidRDefault="00C7635A" w:rsidP="00C915FB">
      <w:pPr>
        <w:rPr>
          <w:color w:val="002060"/>
        </w:rPr>
      </w:pPr>
      <w:r w:rsidRPr="00443B4F">
        <w:rPr>
          <w:color w:val="002060"/>
        </w:rPr>
        <w:t xml:space="preserve">Quindi, in linea di principio, ogni mini-gara viene conteggiata a sé, assegnando 1 punto per ogni incontro vinto o pareggiato. Nello specifico, ai fini della determinazione del punteggio finale, ogni fase assegna un punto per il risultato finale come segue: 1 punto per il risultato delle situazioni di gioco, 1 punto per ogni tempo di gioco. </w:t>
      </w:r>
    </w:p>
    <w:p w14:paraId="5E7ADD2E" w14:textId="77777777" w:rsidR="00BD0947" w:rsidRPr="00443B4F" w:rsidRDefault="00C915FB" w:rsidP="00443B4F">
      <w:pPr>
        <w:pStyle w:val="Paragrafoelenco"/>
        <w:numPr>
          <w:ilvl w:val="0"/>
          <w:numId w:val="15"/>
        </w:numPr>
        <w:rPr>
          <w:b/>
          <w:color w:val="002060"/>
          <w:sz w:val="24"/>
        </w:rPr>
      </w:pPr>
      <w:r w:rsidRPr="00443B4F">
        <w:rPr>
          <w:b/>
          <w:color w:val="002060"/>
          <w:sz w:val="24"/>
        </w:rPr>
        <w:t xml:space="preserve">Partite 7 contro 7 </w:t>
      </w:r>
    </w:p>
    <w:p w14:paraId="2A8403F4" w14:textId="77777777" w:rsidR="00BD0947" w:rsidRPr="00443B4F" w:rsidRDefault="00C7635A" w:rsidP="00BD0947">
      <w:pPr>
        <w:pStyle w:val="Paragrafoelenco"/>
        <w:numPr>
          <w:ilvl w:val="0"/>
          <w:numId w:val="17"/>
        </w:numPr>
        <w:rPr>
          <w:color w:val="002060"/>
        </w:rPr>
      </w:pPr>
      <w:r w:rsidRPr="00443B4F">
        <w:rPr>
          <w:color w:val="002060"/>
        </w:rPr>
        <w:t xml:space="preserve">assegnazione di un punto per ciascun tempo vinto o pareggiato </w:t>
      </w:r>
    </w:p>
    <w:p w14:paraId="2598841B" w14:textId="77777777" w:rsidR="00BD0947" w:rsidRPr="00443B4F" w:rsidRDefault="00BD0947" w:rsidP="00BD0947">
      <w:pPr>
        <w:pStyle w:val="Paragrafoelenco"/>
        <w:rPr>
          <w:i/>
          <w:color w:val="002060"/>
        </w:rPr>
      </w:pPr>
    </w:p>
    <w:p w14:paraId="6710B8D4" w14:textId="77777777" w:rsidR="00BD0947" w:rsidRPr="00443B4F" w:rsidRDefault="00C7635A" w:rsidP="00443B4F">
      <w:pPr>
        <w:pStyle w:val="Paragrafoelenco"/>
        <w:numPr>
          <w:ilvl w:val="0"/>
          <w:numId w:val="15"/>
        </w:numPr>
        <w:rPr>
          <w:b/>
          <w:color w:val="002060"/>
          <w:sz w:val="24"/>
        </w:rPr>
      </w:pPr>
      <w:r w:rsidRPr="00443B4F">
        <w:rPr>
          <w:b/>
          <w:color w:val="002060"/>
          <w:sz w:val="24"/>
        </w:rPr>
        <w:t xml:space="preserve"> </w:t>
      </w:r>
      <w:r w:rsidR="00443B4F" w:rsidRPr="00443B4F">
        <w:rPr>
          <w:b/>
          <w:color w:val="002060"/>
          <w:sz w:val="24"/>
        </w:rPr>
        <w:t>Attribuzione punteggio bonus</w:t>
      </w:r>
    </w:p>
    <w:tbl>
      <w:tblPr>
        <w:tblStyle w:val="TableNormal"/>
        <w:tblW w:w="9137"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3"/>
        <w:gridCol w:w="4394"/>
      </w:tblGrid>
      <w:tr w:rsidR="00443B4F" w:rsidRPr="00443B4F" w14:paraId="0ACBF309" w14:textId="77777777" w:rsidTr="00443B4F">
        <w:trPr>
          <w:trHeight w:val="460"/>
        </w:trPr>
        <w:tc>
          <w:tcPr>
            <w:tcW w:w="4743" w:type="dxa"/>
          </w:tcPr>
          <w:p w14:paraId="078F7FA0" w14:textId="77777777" w:rsidR="00443B4F" w:rsidRPr="00443B4F" w:rsidRDefault="00443B4F" w:rsidP="00DB12A0">
            <w:pPr>
              <w:pStyle w:val="TableParagraph"/>
              <w:rPr>
                <w:rFonts w:asciiTheme="minorHAnsi" w:hAnsiTheme="minorHAnsi" w:cstheme="minorHAnsi"/>
                <w:color w:val="002060"/>
                <w:lang w:val="it-IT"/>
              </w:rPr>
            </w:pPr>
            <w:r w:rsidRPr="00443B4F">
              <w:rPr>
                <w:rFonts w:asciiTheme="minorHAnsi" w:hAnsiTheme="minorHAnsi" w:cstheme="minorHAnsi"/>
                <w:noProof/>
                <w:color w:val="002060"/>
              </w:rPr>
              <mc:AlternateContent>
                <mc:Choice Requires="wpg">
                  <w:drawing>
                    <wp:anchor distT="0" distB="0" distL="0" distR="0" simplePos="0" relativeHeight="251661312" behindDoc="1" locked="0" layoutInCell="1" allowOverlap="1" wp14:anchorId="4E552523" wp14:editId="337E86DC">
                      <wp:simplePos x="0" y="0"/>
                      <wp:positionH relativeFrom="column">
                        <wp:posOffset>0</wp:posOffset>
                      </wp:positionH>
                      <wp:positionV relativeFrom="paragraph">
                        <wp:posOffset>-6851</wp:posOffset>
                      </wp:positionV>
                      <wp:extent cx="6845300" cy="609600"/>
                      <wp:effectExtent l="0" t="0" r="0" b="0"/>
                      <wp:wrapNone/>
                      <wp:docPr id="211681156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609600"/>
                                <a:chOff x="0" y="0"/>
                                <a:chExt cx="6845300" cy="609600"/>
                              </a:xfrm>
                            </wpg:grpSpPr>
                            <wps:wsp>
                              <wps:cNvPr id="1329914611" name="Graphic 12"/>
                              <wps:cNvSpPr/>
                              <wps:spPr>
                                <a:xfrm>
                                  <a:off x="0" y="6"/>
                                  <a:ext cx="6845300" cy="609600"/>
                                </a:xfrm>
                                <a:custGeom>
                                  <a:avLst/>
                                  <a:gdLst/>
                                  <a:ahLst/>
                                  <a:cxnLst/>
                                  <a:rect l="l" t="t" r="r" b="b"/>
                                  <a:pathLst>
                                    <a:path w="6845300" h="609600">
                                      <a:moveTo>
                                        <a:pt x="6845300" y="0"/>
                                      </a:moveTo>
                                      <a:lnTo>
                                        <a:pt x="3590290" y="0"/>
                                      </a:lnTo>
                                      <a:lnTo>
                                        <a:pt x="0" y="0"/>
                                      </a:lnTo>
                                      <a:lnTo>
                                        <a:pt x="0" y="304800"/>
                                      </a:lnTo>
                                      <a:lnTo>
                                        <a:pt x="0" y="609600"/>
                                      </a:lnTo>
                                      <a:lnTo>
                                        <a:pt x="3590290" y="609600"/>
                                      </a:lnTo>
                                      <a:lnTo>
                                        <a:pt x="3590290" y="304800"/>
                                      </a:lnTo>
                                      <a:lnTo>
                                        <a:pt x="6845300" y="304800"/>
                                      </a:lnTo>
                                      <a:lnTo>
                                        <a:pt x="68453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0B1A80D" id="Group 11" o:spid="_x0000_s1026" style="position:absolute;margin-left:0;margin-top:-.55pt;width:539pt;height:48pt;z-index:-251655168;mso-wrap-distance-left:0;mso-wrap-distance-right:0" coordsize="6845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">
                      <v:shape id="Graphic 12" o:spid="_x0000_s1027" style="position:absolute;width:68453;height:6096;visibility:visible;mso-wrap-style:square;v-text-anchor:top" coordsize="68453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" path="m6845300,l3590290,,,,,304800,,609600r3590290,l3590290,304800r3255010,l6845300,xe" stroked="f">
                        <v:path arrowok="t"/>
                      </v:shape>
                    </v:group>
                  </w:pict>
                </mc:Fallback>
              </mc:AlternateContent>
            </w:r>
            <w:r w:rsidRPr="00443B4F">
              <w:rPr>
                <w:rFonts w:asciiTheme="minorHAnsi" w:hAnsiTheme="minorHAnsi" w:cstheme="minorHAnsi"/>
                <w:color w:val="002060"/>
                <w:spacing w:val="-4"/>
                <w:lang w:val="it-IT"/>
              </w:rPr>
              <w:t>Partecipazione</w:t>
            </w:r>
            <w:r w:rsidRPr="00443B4F">
              <w:rPr>
                <w:rFonts w:asciiTheme="minorHAnsi" w:hAnsiTheme="minorHAnsi" w:cstheme="minorHAnsi"/>
                <w:color w:val="002060"/>
                <w:spacing w:val="-12"/>
                <w:lang w:val="it-IT"/>
              </w:rPr>
              <w:t xml:space="preserve"> </w:t>
            </w:r>
            <w:r w:rsidRPr="00443B4F">
              <w:rPr>
                <w:rFonts w:asciiTheme="minorHAnsi" w:hAnsiTheme="minorHAnsi" w:cstheme="minorHAnsi"/>
                <w:color w:val="002060"/>
                <w:spacing w:val="-4"/>
                <w:lang w:val="it-IT"/>
              </w:rPr>
              <w:t>con</w:t>
            </w:r>
            <w:r w:rsidRPr="00443B4F">
              <w:rPr>
                <w:rFonts w:asciiTheme="minorHAnsi" w:hAnsiTheme="minorHAnsi" w:cstheme="minorHAnsi"/>
                <w:color w:val="002060"/>
                <w:spacing w:val="-12"/>
                <w:lang w:val="it-IT"/>
              </w:rPr>
              <w:t xml:space="preserve"> </w:t>
            </w:r>
            <w:r w:rsidRPr="00443B4F">
              <w:rPr>
                <w:rFonts w:asciiTheme="minorHAnsi" w:hAnsiTheme="minorHAnsi" w:cstheme="minorHAnsi"/>
                <w:color w:val="002060"/>
                <w:spacing w:val="-4"/>
                <w:lang w:val="it-IT"/>
              </w:rPr>
              <w:t>almeno</w:t>
            </w:r>
            <w:r w:rsidRPr="00443B4F">
              <w:rPr>
                <w:rFonts w:asciiTheme="minorHAnsi" w:hAnsiTheme="minorHAnsi" w:cstheme="minorHAnsi"/>
                <w:color w:val="002060"/>
                <w:spacing w:val="-12"/>
                <w:lang w:val="it-IT"/>
              </w:rPr>
              <w:t xml:space="preserve"> </w:t>
            </w:r>
            <w:r w:rsidRPr="00443B4F">
              <w:rPr>
                <w:rFonts w:asciiTheme="minorHAnsi" w:hAnsiTheme="minorHAnsi" w:cstheme="minorHAnsi"/>
                <w:color w:val="002060"/>
                <w:spacing w:val="-4"/>
                <w:lang w:val="it-IT"/>
              </w:rPr>
              <w:t>10</w:t>
            </w:r>
            <w:r w:rsidRPr="00443B4F">
              <w:rPr>
                <w:rFonts w:asciiTheme="minorHAnsi" w:hAnsiTheme="minorHAnsi" w:cstheme="minorHAnsi"/>
                <w:color w:val="002060"/>
                <w:spacing w:val="-12"/>
                <w:lang w:val="it-IT"/>
              </w:rPr>
              <w:t xml:space="preserve"> </w:t>
            </w:r>
            <w:r w:rsidRPr="00443B4F">
              <w:rPr>
                <w:rFonts w:asciiTheme="minorHAnsi" w:hAnsiTheme="minorHAnsi" w:cstheme="minorHAnsi"/>
                <w:color w:val="002060"/>
                <w:spacing w:val="-4"/>
                <w:lang w:val="it-IT"/>
              </w:rPr>
              <w:t>giovani</w:t>
            </w:r>
            <w:r w:rsidRPr="00443B4F">
              <w:rPr>
                <w:rFonts w:asciiTheme="minorHAnsi" w:hAnsiTheme="minorHAnsi" w:cstheme="minorHAnsi"/>
                <w:color w:val="002060"/>
                <w:spacing w:val="-12"/>
                <w:lang w:val="it-IT"/>
              </w:rPr>
              <w:t xml:space="preserve"> </w:t>
            </w:r>
            <w:r w:rsidRPr="00443B4F">
              <w:rPr>
                <w:rFonts w:asciiTheme="minorHAnsi" w:hAnsiTheme="minorHAnsi" w:cstheme="minorHAnsi"/>
                <w:color w:val="002060"/>
                <w:spacing w:val="-4"/>
                <w:lang w:val="it-IT"/>
              </w:rPr>
              <w:t>calciatori</w:t>
            </w:r>
            <w:r w:rsidRPr="00443B4F">
              <w:rPr>
                <w:rFonts w:asciiTheme="minorHAnsi" w:hAnsiTheme="minorHAnsi" w:cstheme="minorHAnsi"/>
                <w:color w:val="002060"/>
                <w:spacing w:val="-12"/>
                <w:lang w:val="it-IT"/>
              </w:rPr>
              <w:t xml:space="preserve"> </w:t>
            </w:r>
            <w:r w:rsidRPr="00443B4F">
              <w:rPr>
                <w:rFonts w:asciiTheme="minorHAnsi" w:hAnsiTheme="minorHAnsi" w:cstheme="minorHAnsi"/>
                <w:color w:val="002060"/>
                <w:spacing w:val="-4"/>
                <w:lang w:val="it-IT"/>
              </w:rPr>
              <w:t>e/o</w:t>
            </w:r>
            <w:r w:rsidRPr="00443B4F">
              <w:rPr>
                <w:rFonts w:asciiTheme="minorHAnsi" w:hAnsiTheme="minorHAnsi" w:cstheme="minorHAnsi"/>
                <w:color w:val="002060"/>
                <w:spacing w:val="-11"/>
                <w:lang w:val="it-IT"/>
              </w:rPr>
              <w:t xml:space="preserve"> </w:t>
            </w:r>
            <w:r w:rsidRPr="00443B4F">
              <w:rPr>
                <w:rFonts w:asciiTheme="minorHAnsi" w:hAnsiTheme="minorHAnsi" w:cstheme="minorHAnsi"/>
                <w:color w:val="002060"/>
                <w:spacing w:val="-4"/>
                <w:lang w:val="it-IT"/>
              </w:rPr>
              <w:t>calciatrici</w:t>
            </w:r>
          </w:p>
        </w:tc>
        <w:tc>
          <w:tcPr>
            <w:tcW w:w="4394" w:type="dxa"/>
          </w:tcPr>
          <w:p w14:paraId="271FD21A" w14:textId="77777777" w:rsidR="00443B4F" w:rsidRPr="00443B4F" w:rsidRDefault="00443B4F" w:rsidP="00DB12A0">
            <w:pPr>
              <w:pStyle w:val="TableParagraph"/>
              <w:rPr>
                <w:rFonts w:asciiTheme="minorHAnsi" w:hAnsiTheme="minorHAnsi" w:cstheme="minorHAnsi"/>
                <w:color w:val="002060"/>
              </w:rPr>
            </w:pPr>
            <w:r w:rsidRPr="00443B4F">
              <w:rPr>
                <w:rFonts w:asciiTheme="minorHAnsi" w:hAnsiTheme="minorHAnsi" w:cstheme="minorHAnsi"/>
                <w:color w:val="002060"/>
                <w:spacing w:val="-2"/>
              </w:rPr>
              <w:t>0,5</w:t>
            </w:r>
            <w:r w:rsidRPr="00443B4F">
              <w:rPr>
                <w:rFonts w:asciiTheme="minorHAnsi" w:hAnsiTheme="minorHAnsi" w:cstheme="minorHAnsi"/>
                <w:color w:val="002060"/>
                <w:spacing w:val="-12"/>
              </w:rPr>
              <w:t xml:space="preserve"> </w:t>
            </w:r>
            <w:r w:rsidRPr="00443B4F">
              <w:rPr>
                <w:rFonts w:asciiTheme="minorHAnsi" w:hAnsiTheme="minorHAnsi" w:cstheme="minorHAnsi"/>
                <w:color w:val="002060"/>
                <w:spacing w:val="-2"/>
              </w:rPr>
              <w:t>punti</w:t>
            </w:r>
            <w:r w:rsidRPr="00443B4F">
              <w:rPr>
                <w:rFonts w:asciiTheme="minorHAnsi" w:hAnsiTheme="minorHAnsi" w:cstheme="minorHAnsi"/>
                <w:color w:val="002060"/>
                <w:spacing w:val="-11"/>
              </w:rPr>
              <w:t xml:space="preserve"> </w:t>
            </w:r>
            <w:r w:rsidRPr="00443B4F">
              <w:rPr>
                <w:rFonts w:asciiTheme="minorHAnsi" w:hAnsiTheme="minorHAnsi" w:cstheme="minorHAnsi"/>
                <w:color w:val="002060"/>
                <w:spacing w:val="-2"/>
              </w:rPr>
              <w:t>per</w:t>
            </w:r>
            <w:r w:rsidRPr="00443B4F">
              <w:rPr>
                <w:rFonts w:asciiTheme="minorHAnsi" w:hAnsiTheme="minorHAnsi" w:cstheme="minorHAnsi"/>
                <w:color w:val="002060"/>
                <w:spacing w:val="-12"/>
              </w:rPr>
              <w:t xml:space="preserve"> </w:t>
            </w:r>
            <w:r w:rsidRPr="00443B4F">
              <w:rPr>
                <w:rFonts w:asciiTheme="minorHAnsi" w:hAnsiTheme="minorHAnsi" w:cstheme="minorHAnsi"/>
                <w:color w:val="002060"/>
                <w:spacing w:val="-2"/>
              </w:rPr>
              <w:t>ciascuna</w:t>
            </w:r>
            <w:r w:rsidRPr="00443B4F">
              <w:rPr>
                <w:rFonts w:asciiTheme="minorHAnsi" w:hAnsiTheme="minorHAnsi" w:cstheme="minorHAnsi"/>
                <w:color w:val="002060"/>
                <w:spacing w:val="-11"/>
              </w:rPr>
              <w:t xml:space="preserve"> </w:t>
            </w:r>
            <w:r w:rsidRPr="00443B4F">
              <w:rPr>
                <w:rFonts w:asciiTheme="minorHAnsi" w:hAnsiTheme="minorHAnsi" w:cstheme="minorHAnsi"/>
                <w:color w:val="002060"/>
                <w:spacing w:val="-4"/>
              </w:rPr>
              <w:t>gara</w:t>
            </w:r>
          </w:p>
        </w:tc>
      </w:tr>
      <w:tr w:rsidR="00443B4F" w:rsidRPr="00443B4F" w14:paraId="330C65CE" w14:textId="77777777" w:rsidTr="00443B4F">
        <w:trPr>
          <w:trHeight w:val="460"/>
        </w:trPr>
        <w:tc>
          <w:tcPr>
            <w:tcW w:w="4743" w:type="dxa"/>
          </w:tcPr>
          <w:p w14:paraId="4D374D9A" w14:textId="77777777" w:rsidR="00443B4F" w:rsidRPr="00443B4F" w:rsidRDefault="00443B4F" w:rsidP="00DB12A0">
            <w:pPr>
              <w:pStyle w:val="TableParagraph"/>
              <w:rPr>
                <w:rFonts w:asciiTheme="minorHAnsi" w:hAnsiTheme="minorHAnsi" w:cstheme="minorHAnsi"/>
                <w:color w:val="002060"/>
                <w:lang w:val="it-IT"/>
              </w:rPr>
            </w:pPr>
            <w:r w:rsidRPr="00443B4F">
              <w:rPr>
                <w:rFonts w:asciiTheme="minorHAnsi" w:hAnsiTheme="minorHAnsi" w:cstheme="minorHAnsi"/>
                <w:color w:val="002060"/>
                <w:spacing w:val="-4"/>
                <w:lang w:val="it-IT"/>
              </w:rPr>
              <w:t>Partecipazione</w:t>
            </w:r>
            <w:r w:rsidRPr="00443B4F">
              <w:rPr>
                <w:rFonts w:asciiTheme="minorHAnsi" w:hAnsiTheme="minorHAnsi" w:cstheme="minorHAnsi"/>
                <w:color w:val="002060"/>
                <w:spacing w:val="-13"/>
                <w:lang w:val="it-IT"/>
              </w:rPr>
              <w:t xml:space="preserve"> </w:t>
            </w:r>
            <w:r w:rsidRPr="00443B4F">
              <w:rPr>
                <w:rFonts w:asciiTheme="minorHAnsi" w:hAnsiTheme="minorHAnsi" w:cstheme="minorHAnsi"/>
                <w:color w:val="002060"/>
                <w:spacing w:val="-4"/>
                <w:lang w:val="it-IT"/>
              </w:rPr>
              <w:t>con</w:t>
            </w:r>
            <w:r w:rsidRPr="00443B4F">
              <w:rPr>
                <w:rFonts w:asciiTheme="minorHAnsi" w:hAnsiTheme="minorHAnsi" w:cstheme="minorHAnsi"/>
                <w:color w:val="002060"/>
                <w:spacing w:val="-13"/>
                <w:lang w:val="it-IT"/>
              </w:rPr>
              <w:t xml:space="preserve"> </w:t>
            </w:r>
            <w:r w:rsidRPr="00443B4F">
              <w:rPr>
                <w:rFonts w:asciiTheme="minorHAnsi" w:hAnsiTheme="minorHAnsi" w:cstheme="minorHAnsi"/>
                <w:color w:val="002060"/>
                <w:spacing w:val="-4"/>
                <w:lang w:val="it-IT"/>
              </w:rPr>
              <w:t>almeno</w:t>
            </w:r>
            <w:r w:rsidRPr="00443B4F">
              <w:rPr>
                <w:rFonts w:asciiTheme="minorHAnsi" w:hAnsiTheme="minorHAnsi" w:cstheme="minorHAnsi"/>
                <w:color w:val="002060"/>
                <w:spacing w:val="-12"/>
                <w:lang w:val="it-IT"/>
              </w:rPr>
              <w:t xml:space="preserve"> </w:t>
            </w:r>
            <w:r w:rsidRPr="00443B4F">
              <w:rPr>
                <w:rFonts w:asciiTheme="minorHAnsi" w:hAnsiTheme="minorHAnsi" w:cstheme="minorHAnsi"/>
                <w:color w:val="002060"/>
                <w:spacing w:val="-4"/>
                <w:lang w:val="it-IT"/>
              </w:rPr>
              <w:t>12</w:t>
            </w:r>
            <w:r w:rsidRPr="00443B4F">
              <w:rPr>
                <w:rFonts w:asciiTheme="minorHAnsi" w:hAnsiTheme="minorHAnsi" w:cstheme="minorHAnsi"/>
                <w:color w:val="002060"/>
                <w:spacing w:val="-13"/>
                <w:lang w:val="it-IT"/>
              </w:rPr>
              <w:t xml:space="preserve"> </w:t>
            </w:r>
            <w:r w:rsidRPr="00443B4F">
              <w:rPr>
                <w:rFonts w:asciiTheme="minorHAnsi" w:hAnsiTheme="minorHAnsi" w:cstheme="minorHAnsi"/>
                <w:color w:val="002060"/>
                <w:spacing w:val="-4"/>
                <w:lang w:val="it-IT"/>
              </w:rPr>
              <w:t>giovani</w:t>
            </w:r>
            <w:r w:rsidRPr="00443B4F">
              <w:rPr>
                <w:rFonts w:asciiTheme="minorHAnsi" w:hAnsiTheme="minorHAnsi" w:cstheme="minorHAnsi"/>
                <w:color w:val="002060"/>
                <w:spacing w:val="-13"/>
                <w:lang w:val="it-IT"/>
              </w:rPr>
              <w:t xml:space="preserve"> </w:t>
            </w:r>
            <w:r w:rsidRPr="00443B4F">
              <w:rPr>
                <w:rFonts w:asciiTheme="minorHAnsi" w:hAnsiTheme="minorHAnsi" w:cstheme="minorHAnsi"/>
                <w:color w:val="002060"/>
                <w:spacing w:val="-4"/>
                <w:lang w:val="it-IT"/>
              </w:rPr>
              <w:t>calciatori</w:t>
            </w:r>
            <w:r w:rsidRPr="00443B4F">
              <w:rPr>
                <w:rFonts w:asciiTheme="minorHAnsi" w:hAnsiTheme="minorHAnsi" w:cstheme="minorHAnsi"/>
                <w:color w:val="002060"/>
                <w:spacing w:val="-12"/>
                <w:lang w:val="it-IT"/>
              </w:rPr>
              <w:t xml:space="preserve"> </w:t>
            </w:r>
            <w:r w:rsidRPr="00443B4F">
              <w:rPr>
                <w:rFonts w:asciiTheme="minorHAnsi" w:hAnsiTheme="minorHAnsi" w:cstheme="minorHAnsi"/>
                <w:color w:val="002060"/>
                <w:spacing w:val="-4"/>
                <w:lang w:val="it-IT"/>
              </w:rPr>
              <w:t>e/o</w:t>
            </w:r>
            <w:r w:rsidRPr="00443B4F">
              <w:rPr>
                <w:rFonts w:asciiTheme="minorHAnsi" w:hAnsiTheme="minorHAnsi" w:cstheme="minorHAnsi"/>
                <w:color w:val="002060"/>
                <w:spacing w:val="-13"/>
                <w:lang w:val="it-IT"/>
              </w:rPr>
              <w:t xml:space="preserve"> </w:t>
            </w:r>
            <w:r w:rsidRPr="00443B4F">
              <w:rPr>
                <w:rFonts w:asciiTheme="minorHAnsi" w:hAnsiTheme="minorHAnsi" w:cstheme="minorHAnsi"/>
                <w:color w:val="002060"/>
                <w:spacing w:val="-4"/>
                <w:lang w:val="it-IT"/>
              </w:rPr>
              <w:t>calciatrici</w:t>
            </w:r>
          </w:p>
        </w:tc>
        <w:tc>
          <w:tcPr>
            <w:tcW w:w="4394" w:type="dxa"/>
          </w:tcPr>
          <w:p w14:paraId="5DA8E2A9" w14:textId="77777777" w:rsidR="00443B4F" w:rsidRPr="00443B4F" w:rsidRDefault="00443B4F" w:rsidP="00DB12A0">
            <w:pPr>
              <w:pStyle w:val="TableParagraph"/>
              <w:rPr>
                <w:rFonts w:asciiTheme="minorHAnsi" w:hAnsiTheme="minorHAnsi" w:cstheme="minorHAnsi"/>
                <w:color w:val="002060"/>
              </w:rPr>
            </w:pPr>
            <w:r w:rsidRPr="00443B4F">
              <w:rPr>
                <w:rFonts w:asciiTheme="minorHAnsi" w:hAnsiTheme="minorHAnsi" w:cstheme="minorHAnsi"/>
                <w:color w:val="002060"/>
                <w:w w:val="90"/>
              </w:rPr>
              <w:t>1</w:t>
            </w:r>
            <w:r w:rsidRPr="00443B4F">
              <w:rPr>
                <w:rFonts w:asciiTheme="minorHAnsi" w:hAnsiTheme="minorHAnsi" w:cstheme="minorHAnsi"/>
                <w:color w:val="002060"/>
                <w:spacing w:val="-6"/>
                <w:w w:val="90"/>
              </w:rPr>
              <w:t xml:space="preserve"> </w:t>
            </w:r>
            <w:r w:rsidRPr="00443B4F">
              <w:rPr>
                <w:rFonts w:asciiTheme="minorHAnsi" w:hAnsiTheme="minorHAnsi" w:cstheme="minorHAnsi"/>
                <w:color w:val="002060"/>
                <w:w w:val="95"/>
              </w:rPr>
              <w:t>punti</w:t>
            </w:r>
            <w:r w:rsidRPr="00443B4F">
              <w:rPr>
                <w:rFonts w:asciiTheme="minorHAnsi" w:hAnsiTheme="minorHAnsi" w:cstheme="minorHAnsi"/>
                <w:color w:val="002060"/>
                <w:spacing w:val="-9"/>
                <w:w w:val="95"/>
              </w:rPr>
              <w:t xml:space="preserve"> </w:t>
            </w:r>
            <w:r w:rsidRPr="00443B4F">
              <w:rPr>
                <w:rFonts w:asciiTheme="minorHAnsi" w:hAnsiTheme="minorHAnsi" w:cstheme="minorHAnsi"/>
                <w:color w:val="002060"/>
                <w:w w:val="95"/>
              </w:rPr>
              <w:t>per</w:t>
            </w:r>
            <w:r w:rsidRPr="00443B4F">
              <w:rPr>
                <w:rFonts w:asciiTheme="minorHAnsi" w:hAnsiTheme="minorHAnsi" w:cstheme="minorHAnsi"/>
                <w:color w:val="002060"/>
                <w:spacing w:val="-9"/>
                <w:w w:val="95"/>
              </w:rPr>
              <w:t xml:space="preserve"> </w:t>
            </w:r>
            <w:r w:rsidRPr="00443B4F">
              <w:rPr>
                <w:rFonts w:asciiTheme="minorHAnsi" w:hAnsiTheme="minorHAnsi" w:cstheme="minorHAnsi"/>
                <w:color w:val="002060"/>
                <w:w w:val="95"/>
              </w:rPr>
              <w:t>ciascuna</w:t>
            </w:r>
            <w:r w:rsidRPr="00443B4F">
              <w:rPr>
                <w:rFonts w:asciiTheme="minorHAnsi" w:hAnsiTheme="minorHAnsi" w:cstheme="minorHAnsi"/>
                <w:color w:val="002060"/>
                <w:spacing w:val="-9"/>
                <w:w w:val="95"/>
              </w:rPr>
              <w:t xml:space="preserve"> </w:t>
            </w:r>
            <w:r w:rsidRPr="00443B4F">
              <w:rPr>
                <w:rFonts w:asciiTheme="minorHAnsi" w:hAnsiTheme="minorHAnsi" w:cstheme="minorHAnsi"/>
                <w:color w:val="002060"/>
                <w:spacing w:val="-4"/>
                <w:w w:val="95"/>
              </w:rPr>
              <w:t>gara</w:t>
            </w:r>
          </w:p>
        </w:tc>
      </w:tr>
      <w:tr w:rsidR="00443B4F" w:rsidRPr="00443B4F" w14:paraId="35255294" w14:textId="77777777" w:rsidTr="00443B4F">
        <w:trPr>
          <w:trHeight w:val="460"/>
        </w:trPr>
        <w:tc>
          <w:tcPr>
            <w:tcW w:w="4743" w:type="dxa"/>
          </w:tcPr>
          <w:p w14:paraId="7DAA65B3" w14:textId="77777777" w:rsidR="00443B4F" w:rsidRPr="00443B4F" w:rsidRDefault="00443B4F" w:rsidP="00DB12A0">
            <w:pPr>
              <w:pStyle w:val="TableParagraph"/>
              <w:rPr>
                <w:rFonts w:asciiTheme="minorHAnsi" w:hAnsiTheme="minorHAnsi" w:cstheme="minorHAnsi"/>
                <w:color w:val="002060"/>
                <w:lang w:val="it-IT"/>
              </w:rPr>
            </w:pPr>
            <w:r w:rsidRPr="00443B4F">
              <w:rPr>
                <w:rFonts w:asciiTheme="minorHAnsi" w:hAnsiTheme="minorHAnsi" w:cstheme="minorHAnsi"/>
                <w:color w:val="002060"/>
                <w:spacing w:val="-6"/>
                <w:lang w:val="it-IT"/>
              </w:rPr>
              <w:t>Partecipazione</w:t>
            </w:r>
            <w:r w:rsidRPr="00443B4F">
              <w:rPr>
                <w:rFonts w:asciiTheme="minorHAnsi" w:hAnsiTheme="minorHAnsi" w:cstheme="minorHAnsi"/>
                <w:color w:val="002060"/>
                <w:spacing w:val="-2"/>
                <w:lang w:val="it-IT"/>
              </w:rPr>
              <w:t xml:space="preserve"> </w:t>
            </w:r>
            <w:r w:rsidRPr="00443B4F">
              <w:rPr>
                <w:rFonts w:asciiTheme="minorHAnsi" w:hAnsiTheme="minorHAnsi" w:cstheme="minorHAnsi"/>
                <w:color w:val="002060"/>
                <w:spacing w:val="-6"/>
                <w:lang w:val="it-IT"/>
              </w:rPr>
              <w:t>con</w:t>
            </w:r>
            <w:r w:rsidRPr="00443B4F">
              <w:rPr>
                <w:rFonts w:asciiTheme="minorHAnsi" w:hAnsiTheme="minorHAnsi" w:cstheme="minorHAnsi"/>
                <w:color w:val="002060"/>
                <w:spacing w:val="-2"/>
                <w:lang w:val="it-IT"/>
              </w:rPr>
              <w:t xml:space="preserve"> </w:t>
            </w:r>
            <w:r w:rsidRPr="00443B4F">
              <w:rPr>
                <w:rFonts w:asciiTheme="minorHAnsi" w:hAnsiTheme="minorHAnsi" w:cstheme="minorHAnsi"/>
                <w:color w:val="002060"/>
                <w:spacing w:val="-6"/>
                <w:lang w:val="it-IT"/>
              </w:rPr>
              <w:t>almeno</w:t>
            </w:r>
            <w:r w:rsidRPr="00443B4F">
              <w:rPr>
                <w:rFonts w:asciiTheme="minorHAnsi" w:hAnsiTheme="minorHAnsi" w:cstheme="minorHAnsi"/>
                <w:color w:val="002060"/>
                <w:spacing w:val="-2"/>
                <w:lang w:val="it-IT"/>
              </w:rPr>
              <w:t xml:space="preserve"> </w:t>
            </w:r>
            <w:r w:rsidRPr="00443B4F">
              <w:rPr>
                <w:rFonts w:asciiTheme="minorHAnsi" w:hAnsiTheme="minorHAnsi" w:cstheme="minorHAnsi"/>
                <w:color w:val="002060"/>
                <w:spacing w:val="-6"/>
                <w:lang w:val="it-IT"/>
              </w:rPr>
              <w:t>14</w:t>
            </w:r>
            <w:r w:rsidRPr="00443B4F">
              <w:rPr>
                <w:rFonts w:asciiTheme="minorHAnsi" w:hAnsiTheme="minorHAnsi" w:cstheme="minorHAnsi"/>
                <w:color w:val="002060"/>
                <w:spacing w:val="-2"/>
                <w:lang w:val="it-IT"/>
              </w:rPr>
              <w:t xml:space="preserve"> </w:t>
            </w:r>
            <w:r w:rsidRPr="00443B4F">
              <w:rPr>
                <w:rFonts w:asciiTheme="minorHAnsi" w:hAnsiTheme="minorHAnsi" w:cstheme="minorHAnsi"/>
                <w:color w:val="002060"/>
                <w:spacing w:val="-6"/>
                <w:lang w:val="it-IT"/>
              </w:rPr>
              <w:t>giovani</w:t>
            </w:r>
            <w:r w:rsidRPr="00443B4F">
              <w:rPr>
                <w:rFonts w:asciiTheme="minorHAnsi" w:hAnsiTheme="minorHAnsi" w:cstheme="minorHAnsi"/>
                <w:color w:val="002060"/>
                <w:spacing w:val="-1"/>
                <w:lang w:val="it-IT"/>
              </w:rPr>
              <w:t xml:space="preserve"> </w:t>
            </w:r>
            <w:r w:rsidRPr="00443B4F">
              <w:rPr>
                <w:rFonts w:asciiTheme="minorHAnsi" w:hAnsiTheme="minorHAnsi" w:cstheme="minorHAnsi"/>
                <w:color w:val="002060"/>
                <w:spacing w:val="-6"/>
                <w:lang w:val="it-IT"/>
              </w:rPr>
              <w:t>calciatori</w:t>
            </w:r>
            <w:r w:rsidRPr="00443B4F">
              <w:rPr>
                <w:rFonts w:asciiTheme="minorHAnsi" w:hAnsiTheme="minorHAnsi" w:cstheme="minorHAnsi"/>
                <w:color w:val="002060"/>
                <w:spacing w:val="-2"/>
                <w:lang w:val="it-IT"/>
              </w:rPr>
              <w:t xml:space="preserve"> </w:t>
            </w:r>
            <w:r w:rsidRPr="00443B4F">
              <w:rPr>
                <w:rFonts w:asciiTheme="minorHAnsi" w:hAnsiTheme="minorHAnsi" w:cstheme="minorHAnsi"/>
                <w:color w:val="002060"/>
                <w:spacing w:val="-6"/>
                <w:lang w:val="it-IT"/>
              </w:rPr>
              <w:t>e/o</w:t>
            </w:r>
            <w:r w:rsidRPr="00443B4F">
              <w:rPr>
                <w:rFonts w:asciiTheme="minorHAnsi" w:hAnsiTheme="minorHAnsi" w:cstheme="minorHAnsi"/>
                <w:color w:val="002060"/>
                <w:spacing w:val="-2"/>
                <w:lang w:val="it-IT"/>
              </w:rPr>
              <w:t xml:space="preserve"> </w:t>
            </w:r>
            <w:r w:rsidRPr="00443B4F">
              <w:rPr>
                <w:rFonts w:asciiTheme="minorHAnsi" w:hAnsiTheme="minorHAnsi" w:cstheme="minorHAnsi"/>
                <w:color w:val="002060"/>
                <w:spacing w:val="-6"/>
                <w:lang w:val="it-IT"/>
              </w:rPr>
              <w:t>calciatrici</w:t>
            </w:r>
          </w:p>
        </w:tc>
        <w:tc>
          <w:tcPr>
            <w:tcW w:w="4394" w:type="dxa"/>
          </w:tcPr>
          <w:p w14:paraId="0D0C8A61" w14:textId="77777777" w:rsidR="00443B4F" w:rsidRPr="00443B4F" w:rsidRDefault="00443B4F" w:rsidP="00DB12A0">
            <w:pPr>
              <w:pStyle w:val="TableParagraph"/>
              <w:rPr>
                <w:rFonts w:asciiTheme="minorHAnsi" w:hAnsiTheme="minorHAnsi" w:cstheme="minorHAnsi"/>
                <w:color w:val="002060"/>
              </w:rPr>
            </w:pPr>
            <w:r w:rsidRPr="00443B4F">
              <w:rPr>
                <w:rFonts w:asciiTheme="minorHAnsi" w:hAnsiTheme="minorHAnsi" w:cstheme="minorHAnsi"/>
                <w:color w:val="002060"/>
                <w:spacing w:val="-2"/>
              </w:rPr>
              <w:t>2</w:t>
            </w:r>
            <w:r w:rsidRPr="00443B4F">
              <w:rPr>
                <w:rFonts w:asciiTheme="minorHAnsi" w:hAnsiTheme="minorHAnsi" w:cstheme="minorHAnsi"/>
                <w:color w:val="002060"/>
                <w:spacing w:val="-11"/>
              </w:rPr>
              <w:t xml:space="preserve"> </w:t>
            </w:r>
            <w:r w:rsidRPr="00443B4F">
              <w:rPr>
                <w:rFonts w:asciiTheme="minorHAnsi" w:hAnsiTheme="minorHAnsi" w:cstheme="minorHAnsi"/>
                <w:color w:val="002060"/>
                <w:spacing w:val="-2"/>
              </w:rPr>
              <w:t>punti</w:t>
            </w:r>
            <w:r w:rsidRPr="00443B4F">
              <w:rPr>
                <w:rFonts w:asciiTheme="minorHAnsi" w:hAnsiTheme="minorHAnsi" w:cstheme="minorHAnsi"/>
                <w:color w:val="002060"/>
                <w:spacing w:val="-10"/>
              </w:rPr>
              <w:t xml:space="preserve"> </w:t>
            </w:r>
            <w:r w:rsidRPr="00443B4F">
              <w:rPr>
                <w:rFonts w:asciiTheme="minorHAnsi" w:hAnsiTheme="minorHAnsi" w:cstheme="minorHAnsi"/>
                <w:color w:val="002060"/>
                <w:spacing w:val="-2"/>
              </w:rPr>
              <w:t>per</w:t>
            </w:r>
            <w:r w:rsidRPr="00443B4F">
              <w:rPr>
                <w:rFonts w:asciiTheme="minorHAnsi" w:hAnsiTheme="minorHAnsi" w:cstheme="minorHAnsi"/>
                <w:color w:val="002060"/>
                <w:spacing w:val="-10"/>
              </w:rPr>
              <w:t xml:space="preserve"> </w:t>
            </w:r>
            <w:r w:rsidRPr="00443B4F">
              <w:rPr>
                <w:rFonts w:asciiTheme="minorHAnsi" w:hAnsiTheme="minorHAnsi" w:cstheme="minorHAnsi"/>
                <w:color w:val="002060"/>
                <w:spacing w:val="-2"/>
              </w:rPr>
              <w:t>ciascuna</w:t>
            </w:r>
            <w:r w:rsidRPr="00443B4F">
              <w:rPr>
                <w:rFonts w:asciiTheme="minorHAnsi" w:hAnsiTheme="minorHAnsi" w:cstheme="minorHAnsi"/>
                <w:color w:val="002060"/>
                <w:spacing w:val="-10"/>
              </w:rPr>
              <w:t xml:space="preserve"> </w:t>
            </w:r>
            <w:r w:rsidRPr="00443B4F">
              <w:rPr>
                <w:rFonts w:asciiTheme="minorHAnsi" w:hAnsiTheme="minorHAnsi" w:cstheme="minorHAnsi"/>
                <w:color w:val="002060"/>
                <w:spacing w:val="-4"/>
              </w:rPr>
              <w:t>gara</w:t>
            </w:r>
          </w:p>
        </w:tc>
      </w:tr>
      <w:tr w:rsidR="00443B4F" w:rsidRPr="00443B4F" w14:paraId="20714C67" w14:textId="77777777" w:rsidTr="00443B4F">
        <w:trPr>
          <w:trHeight w:val="460"/>
        </w:trPr>
        <w:tc>
          <w:tcPr>
            <w:tcW w:w="4743" w:type="dxa"/>
          </w:tcPr>
          <w:p w14:paraId="73DDB91A" w14:textId="77777777" w:rsidR="00443B4F" w:rsidRPr="00443B4F" w:rsidRDefault="00443B4F" w:rsidP="00DB12A0">
            <w:pPr>
              <w:pStyle w:val="TableParagraph"/>
              <w:rPr>
                <w:rFonts w:asciiTheme="minorHAnsi" w:hAnsiTheme="minorHAnsi" w:cstheme="minorHAnsi"/>
                <w:color w:val="002060"/>
                <w:lang w:val="it-IT"/>
              </w:rPr>
            </w:pPr>
            <w:r w:rsidRPr="00443B4F">
              <w:rPr>
                <w:rFonts w:asciiTheme="minorHAnsi" w:hAnsiTheme="minorHAnsi" w:cstheme="minorHAnsi"/>
                <w:color w:val="002060"/>
                <w:spacing w:val="-4"/>
                <w:lang w:val="it-IT"/>
              </w:rPr>
              <w:t>Partecipazione</w:t>
            </w:r>
            <w:r w:rsidRPr="00443B4F">
              <w:rPr>
                <w:rFonts w:asciiTheme="minorHAnsi" w:hAnsiTheme="minorHAnsi" w:cstheme="minorHAnsi"/>
                <w:color w:val="002060"/>
                <w:spacing w:val="-11"/>
                <w:lang w:val="it-IT"/>
              </w:rPr>
              <w:t xml:space="preserve"> </w:t>
            </w:r>
            <w:r w:rsidRPr="00443B4F">
              <w:rPr>
                <w:rFonts w:asciiTheme="minorHAnsi" w:hAnsiTheme="minorHAnsi" w:cstheme="minorHAnsi"/>
                <w:color w:val="002060"/>
                <w:spacing w:val="-4"/>
                <w:lang w:val="it-IT"/>
              </w:rPr>
              <w:t>con</w:t>
            </w:r>
            <w:r w:rsidRPr="00443B4F">
              <w:rPr>
                <w:rFonts w:asciiTheme="minorHAnsi" w:hAnsiTheme="minorHAnsi" w:cstheme="minorHAnsi"/>
                <w:color w:val="002060"/>
                <w:spacing w:val="-10"/>
                <w:lang w:val="it-IT"/>
              </w:rPr>
              <w:t xml:space="preserve"> </w:t>
            </w:r>
            <w:r w:rsidRPr="00443B4F">
              <w:rPr>
                <w:rFonts w:asciiTheme="minorHAnsi" w:hAnsiTheme="minorHAnsi" w:cstheme="minorHAnsi"/>
                <w:color w:val="002060"/>
                <w:spacing w:val="-4"/>
                <w:lang w:val="it-IT"/>
              </w:rPr>
              <w:t>almeno</w:t>
            </w:r>
            <w:r w:rsidRPr="00443B4F">
              <w:rPr>
                <w:rFonts w:asciiTheme="minorHAnsi" w:hAnsiTheme="minorHAnsi" w:cstheme="minorHAnsi"/>
                <w:color w:val="002060"/>
                <w:spacing w:val="-10"/>
                <w:lang w:val="it-IT"/>
              </w:rPr>
              <w:t xml:space="preserve"> </w:t>
            </w:r>
            <w:r w:rsidRPr="00443B4F">
              <w:rPr>
                <w:rFonts w:asciiTheme="minorHAnsi" w:hAnsiTheme="minorHAnsi" w:cstheme="minorHAnsi"/>
                <w:color w:val="002060"/>
                <w:spacing w:val="-4"/>
                <w:lang w:val="it-IT"/>
              </w:rPr>
              <w:t>3</w:t>
            </w:r>
            <w:r w:rsidRPr="00443B4F">
              <w:rPr>
                <w:rFonts w:asciiTheme="minorHAnsi" w:hAnsiTheme="minorHAnsi" w:cstheme="minorHAnsi"/>
                <w:color w:val="002060"/>
                <w:spacing w:val="-11"/>
                <w:lang w:val="it-IT"/>
              </w:rPr>
              <w:t xml:space="preserve"> </w:t>
            </w:r>
            <w:r w:rsidRPr="00443B4F">
              <w:rPr>
                <w:rFonts w:asciiTheme="minorHAnsi" w:hAnsiTheme="minorHAnsi" w:cstheme="minorHAnsi"/>
                <w:color w:val="002060"/>
                <w:spacing w:val="-4"/>
                <w:lang w:val="it-IT"/>
              </w:rPr>
              <w:t>giovani</w:t>
            </w:r>
            <w:r w:rsidRPr="00443B4F">
              <w:rPr>
                <w:rFonts w:asciiTheme="minorHAnsi" w:hAnsiTheme="minorHAnsi" w:cstheme="minorHAnsi"/>
                <w:color w:val="002060"/>
                <w:spacing w:val="-10"/>
                <w:lang w:val="it-IT"/>
              </w:rPr>
              <w:t xml:space="preserve"> </w:t>
            </w:r>
            <w:r w:rsidRPr="00443B4F">
              <w:rPr>
                <w:rFonts w:asciiTheme="minorHAnsi" w:hAnsiTheme="minorHAnsi" w:cstheme="minorHAnsi"/>
                <w:color w:val="002060"/>
                <w:spacing w:val="-4"/>
                <w:lang w:val="it-IT"/>
              </w:rPr>
              <w:t>calciatrici</w:t>
            </w:r>
          </w:p>
        </w:tc>
        <w:tc>
          <w:tcPr>
            <w:tcW w:w="4394" w:type="dxa"/>
          </w:tcPr>
          <w:p w14:paraId="1C130346" w14:textId="77777777" w:rsidR="00443B4F" w:rsidRPr="00443B4F" w:rsidRDefault="00443B4F" w:rsidP="00DB12A0">
            <w:pPr>
              <w:pStyle w:val="TableParagraph"/>
              <w:rPr>
                <w:rFonts w:asciiTheme="minorHAnsi" w:hAnsiTheme="minorHAnsi" w:cstheme="minorHAnsi"/>
                <w:color w:val="002060"/>
              </w:rPr>
            </w:pPr>
            <w:r w:rsidRPr="00443B4F">
              <w:rPr>
                <w:rFonts w:asciiTheme="minorHAnsi" w:hAnsiTheme="minorHAnsi" w:cstheme="minorHAnsi"/>
                <w:color w:val="002060"/>
                <w:w w:val="90"/>
              </w:rPr>
              <w:t>1</w:t>
            </w:r>
            <w:r w:rsidRPr="00443B4F">
              <w:rPr>
                <w:rFonts w:asciiTheme="minorHAnsi" w:hAnsiTheme="minorHAnsi" w:cstheme="minorHAnsi"/>
                <w:color w:val="002060"/>
                <w:spacing w:val="-9"/>
                <w:w w:val="90"/>
              </w:rPr>
              <w:t xml:space="preserve"> </w:t>
            </w:r>
            <w:r w:rsidRPr="00443B4F">
              <w:rPr>
                <w:rFonts w:asciiTheme="minorHAnsi" w:hAnsiTheme="minorHAnsi" w:cstheme="minorHAnsi"/>
                <w:color w:val="002060"/>
                <w:w w:val="95"/>
              </w:rPr>
              <w:t>punto</w:t>
            </w:r>
            <w:r w:rsidRPr="00443B4F">
              <w:rPr>
                <w:rFonts w:asciiTheme="minorHAnsi" w:hAnsiTheme="minorHAnsi" w:cstheme="minorHAnsi"/>
                <w:color w:val="002060"/>
                <w:spacing w:val="-12"/>
                <w:w w:val="95"/>
              </w:rPr>
              <w:t xml:space="preserve"> </w:t>
            </w:r>
            <w:r w:rsidRPr="00443B4F">
              <w:rPr>
                <w:rFonts w:asciiTheme="minorHAnsi" w:hAnsiTheme="minorHAnsi" w:cstheme="minorHAnsi"/>
                <w:color w:val="002060"/>
                <w:w w:val="95"/>
              </w:rPr>
              <w:t>per</w:t>
            </w:r>
            <w:r w:rsidRPr="00443B4F">
              <w:rPr>
                <w:rFonts w:asciiTheme="minorHAnsi" w:hAnsiTheme="minorHAnsi" w:cstheme="minorHAnsi"/>
                <w:color w:val="002060"/>
                <w:spacing w:val="-11"/>
                <w:w w:val="95"/>
              </w:rPr>
              <w:t xml:space="preserve"> </w:t>
            </w:r>
            <w:r w:rsidRPr="00443B4F">
              <w:rPr>
                <w:rFonts w:asciiTheme="minorHAnsi" w:hAnsiTheme="minorHAnsi" w:cstheme="minorHAnsi"/>
                <w:color w:val="002060"/>
                <w:w w:val="95"/>
              </w:rPr>
              <w:t>ciascuna</w:t>
            </w:r>
            <w:r w:rsidRPr="00443B4F">
              <w:rPr>
                <w:rFonts w:asciiTheme="minorHAnsi" w:hAnsiTheme="minorHAnsi" w:cstheme="minorHAnsi"/>
                <w:color w:val="002060"/>
                <w:spacing w:val="-12"/>
                <w:w w:val="95"/>
              </w:rPr>
              <w:t xml:space="preserve"> </w:t>
            </w:r>
            <w:r w:rsidRPr="00443B4F">
              <w:rPr>
                <w:rFonts w:asciiTheme="minorHAnsi" w:hAnsiTheme="minorHAnsi" w:cstheme="minorHAnsi"/>
                <w:color w:val="002060"/>
                <w:spacing w:val="-4"/>
                <w:w w:val="95"/>
              </w:rPr>
              <w:t>gara</w:t>
            </w:r>
          </w:p>
        </w:tc>
      </w:tr>
    </w:tbl>
    <w:p w14:paraId="358CD932" w14:textId="77777777" w:rsidR="00BD0947" w:rsidRPr="00443B4F" w:rsidRDefault="00C7635A" w:rsidP="00BD0947">
      <w:pPr>
        <w:rPr>
          <w:b/>
          <w:i/>
          <w:color w:val="002060"/>
          <w:sz w:val="28"/>
          <w:szCs w:val="28"/>
          <w:u w:val="single"/>
        </w:rPr>
      </w:pPr>
      <w:r w:rsidRPr="00443B4F">
        <w:rPr>
          <w:b/>
          <w:i/>
          <w:color w:val="002060"/>
          <w:sz w:val="28"/>
          <w:szCs w:val="28"/>
          <w:u w:val="single"/>
        </w:rPr>
        <w:lastRenderedPageBreak/>
        <w:t xml:space="preserve">Determinazione della Graduatoria Finale </w:t>
      </w:r>
    </w:p>
    <w:p w14:paraId="77751B78" w14:textId="77777777" w:rsidR="00B70DC2" w:rsidRPr="00443B4F" w:rsidRDefault="00B70DC2" w:rsidP="00B70DC2">
      <w:pPr>
        <w:pStyle w:val="Corpotesto"/>
        <w:spacing w:before="116" w:line="268" w:lineRule="auto"/>
        <w:ind w:left="360" w:right="348"/>
        <w:jc w:val="both"/>
        <w:rPr>
          <w:rFonts w:asciiTheme="minorHAnsi" w:hAnsiTheme="minorHAnsi" w:cstheme="minorHAnsi"/>
          <w:color w:val="002060"/>
          <w:spacing w:val="-2"/>
        </w:rPr>
      </w:pPr>
      <w:r w:rsidRPr="00443B4F">
        <w:rPr>
          <w:rFonts w:asciiTheme="minorHAnsi" w:hAnsiTheme="minorHAnsi" w:cstheme="minorHAnsi"/>
          <w:color w:val="002060"/>
          <w:spacing w:val="-2"/>
        </w:rPr>
        <w:t>In</w:t>
      </w:r>
      <w:r w:rsidRPr="00443B4F">
        <w:rPr>
          <w:rFonts w:asciiTheme="minorHAnsi" w:hAnsiTheme="minorHAnsi" w:cstheme="minorHAnsi"/>
          <w:color w:val="002060"/>
          <w:spacing w:val="-17"/>
        </w:rPr>
        <w:t xml:space="preserve"> </w:t>
      </w:r>
      <w:r w:rsidRPr="00443B4F">
        <w:rPr>
          <w:rFonts w:asciiTheme="minorHAnsi" w:hAnsiTheme="minorHAnsi" w:cstheme="minorHAnsi"/>
          <w:color w:val="002060"/>
          <w:spacing w:val="-2"/>
        </w:rPr>
        <w:t>caso</w:t>
      </w:r>
      <w:r w:rsidRPr="00443B4F">
        <w:rPr>
          <w:rFonts w:asciiTheme="minorHAnsi" w:hAnsiTheme="minorHAnsi" w:cstheme="minorHAnsi"/>
          <w:color w:val="002060"/>
          <w:spacing w:val="-17"/>
        </w:rPr>
        <w:t xml:space="preserve"> </w:t>
      </w:r>
      <w:r w:rsidRPr="00443B4F">
        <w:rPr>
          <w:rFonts w:asciiTheme="minorHAnsi" w:hAnsiTheme="minorHAnsi" w:cstheme="minorHAnsi"/>
          <w:color w:val="002060"/>
          <w:spacing w:val="-2"/>
        </w:rPr>
        <w:t>di</w:t>
      </w:r>
      <w:r w:rsidRPr="00443B4F">
        <w:rPr>
          <w:rFonts w:asciiTheme="minorHAnsi" w:hAnsiTheme="minorHAnsi" w:cstheme="minorHAnsi"/>
          <w:color w:val="002060"/>
          <w:spacing w:val="-17"/>
        </w:rPr>
        <w:t xml:space="preserve"> </w:t>
      </w:r>
      <w:r w:rsidRPr="00443B4F">
        <w:rPr>
          <w:rFonts w:asciiTheme="minorHAnsi" w:hAnsiTheme="minorHAnsi" w:cstheme="minorHAnsi"/>
          <w:color w:val="002060"/>
          <w:spacing w:val="-2"/>
        </w:rPr>
        <w:t>parità</w:t>
      </w:r>
      <w:r w:rsidRPr="00443B4F">
        <w:rPr>
          <w:rFonts w:asciiTheme="minorHAnsi" w:hAnsiTheme="minorHAnsi" w:cstheme="minorHAnsi"/>
          <w:color w:val="002060"/>
          <w:spacing w:val="-16"/>
        </w:rPr>
        <w:t xml:space="preserve"> </w:t>
      </w:r>
      <w:r w:rsidRPr="00443B4F">
        <w:rPr>
          <w:rFonts w:asciiTheme="minorHAnsi" w:hAnsiTheme="minorHAnsi" w:cstheme="minorHAnsi"/>
          <w:color w:val="002060"/>
          <w:spacing w:val="-2"/>
        </w:rPr>
        <w:t>tra</w:t>
      </w:r>
      <w:r w:rsidRPr="00443B4F">
        <w:rPr>
          <w:rFonts w:asciiTheme="minorHAnsi" w:hAnsiTheme="minorHAnsi" w:cstheme="minorHAnsi"/>
          <w:color w:val="002060"/>
          <w:spacing w:val="-17"/>
        </w:rPr>
        <w:t xml:space="preserve"> </w:t>
      </w:r>
      <w:r w:rsidRPr="00443B4F">
        <w:rPr>
          <w:rFonts w:asciiTheme="minorHAnsi" w:hAnsiTheme="minorHAnsi" w:cstheme="minorHAnsi"/>
          <w:color w:val="002060"/>
          <w:spacing w:val="-2"/>
        </w:rPr>
        <w:t>2</w:t>
      </w:r>
      <w:r w:rsidRPr="00443B4F">
        <w:rPr>
          <w:rFonts w:asciiTheme="minorHAnsi" w:hAnsiTheme="minorHAnsi" w:cstheme="minorHAnsi"/>
          <w:color w:val="002060"/>
          <w:spacing w:val="-17"/>
        </w:rPr>
        <w:t xml:space="preserve"> </w:t>
      </w:r>
      <w:r w:rsidRPr="00443B4F">
        <w:rPr>
          <w:rFonts w:asciiTheme="minorHAnsi" w:hAnsiTheme="minorHAnsi" w:cstheme="minorHAnsi"/>
          <w:color w:val="002060"/>
          <w:spacing w:val="-2"/>
        </w:rPr>
        <w:t>o</w:t>
      </w:r>
      <w:r w:rsidRPr="00443B4F">
        <w:rPr>
          <w:rFonts w:asciiTheme="minorHAnsi" w:hAnsiTheme="minorHAnsi" w:cstheme="minorHAnsi"/>
          <w:color w:val="002060"/>
          <w:spacing w:val="-17"/>
        </w:rPr>
        <w:t xml:space="preserve"> </w:t>
      </w:r>
      <w:r w:rsidRPr="00443B4F">
        <w:rPr>
          <w:rFonts w:asciiTheme="minorHAnsi" w:hAnsiTheme="minorHAnsi" w:cstheme="minorHAnsi"/>
          <w:color w:val="002060"/>
          <w:spacing w:val="-2"/>
        </w:rPr>
        <w:t>più</w:t>
      </w:r>
      <w:r w:rsidRPr="00443B4F">
        <w:rPr>
          <w:rFonts w:asciiTheme="minorHAnsi" w:hAnsiTheme="minorHAnsi" w:cstheme="minorHAnsi"/>
          <w:color w:val="002060"/>
          <w:spacing w:val="-16"/>
        </w:rPr>
        <w:t xml:space="preserve"> </w:t>
      </w:r>
      <w:r w:rsidRPr="00443B4F">
        <w:rPr>
          <w:rFonts w:asciiTheme="minorHAnsi" w:hAnsiTheme="minorHAnsi" w:cstheme="minorHAnsi"/>
          <w:color w:val="002060"/>
          <w:spacing w:val="-2"/>
        </w:rPr>
        <w:t>squadre</w:t>
      </w:r>
      <w:r w:rsidRPr="00443B4F">
        <w:rPr>
          <w:rFonts w:asciiTheme="minorHAnsi" w:hAnsiTheme="minorHAnsi" w:cstheme="minorHAnsi"/>
          <w:color w:val="002060"/>
          <w:spacing w:val="-17"/>
        </w:rPr>
        <w:t xml:space="preserve"> </w:t>
      </w:r>
      <w:r w:rsidRPr="00443B4F">
        <w:rPr>
          <w:rFonts w:asciiTheme="minorHAnsi" w:hAnsiTheme="minorHAnsi" w:cstheme="minorHAnsi"/>
          <w:color w:val="002060"/>
          <w:spacing w:val="-2"/>
        </w:rPr>
        <w:t>nella</w:t>
      </w:r>
      <w:r w:rsidRPr="00443B4F">
        <w:rPr>
          <w:rFonts w:asciiTheme="minorHAnsi" w:hAnsiTheme="minorHAnsi" w:cstheme="minorHAnsi"/>
          <w:color w:val="002060"/>
          <w:spacing w:val="-17"/>
        </w:rPr>
        <w:t xml:space="preserve"> </w:t>
      </w:r>
      <w:r w:rsidRPr="00443B4F">
        <w:rPr>
          <w:rFonts w:asciiTheme="minorHAnsi" w:hAnsiTheme="minorHAnsi" w:cstheme="minorHAnsi"/>
          <w:color w:val="002060"/>
          <w:spacing w:val="-2"/>
        </w:rPr>
        <w:t>graduatoria</w:t>
      </w:r>
      <w:r w:rsidRPr="00443B4F">
        <w:rPr>
          <w:rFonts w:asciiTheme="minorHAnsi" w:hAnsiTheme="minorHAnsi" w:cstheme="minorHAnsi"/>
          <w:color w:val="002060"/>
          <w:spacing w:val="-17"/>
        </w:rPr>
        <w:t xml:space="preserve"> </w:t>
      </w:r>
      <w:r w:rsidRPr="00443B4F">
        <w:rPr>
          <w:rFonts w:asciiTheme="minorHAnsi" w:hAnsiTheme="minorHAnsi" w:cstheme="minorHAnsi"/>
          <w:color w:val="002060"/>
          <w:spacing w:val="-2"/>
        </w:rPr>
        <w:t>finale,</w:t>
      </w:r>
      <w:r w:rsidRPr="00443B4F">
        <w:rPr>
          <w:rFonts w:asciiTheme="minorHAnsi" w:hAnsiTheme="minorHAnsi" w:cstheme="minorHAnsi"/>
          <w:color w:val="002060"/>
          <w:spacing w:val="-16"/>
        </w:rPr>
        <w:t xml:space="preserve"> </w:t>
      </w:r>
      <w:r w:rsidRPr="00443B4F">
        <w:rPr>
          <w:rFonts w:asciiTheme="minorHAnsi" w:hAnsiTheme="minorHAnsi" w:cstheme="minorHAnsi"/>
          <w:color w:val="002060"/>
          <w:spacing w:val="-2"/>
        </w:rPr>
        <w:t>si</w:t>
      </w:r>
      <w:r w:rsidRPr="00443B4F">
        <w:rPr>
          <w:rFonts w:asciiTheme="minorHAnsi" w:hAnsiTheme="minorHAnsi" w:cstheme="minorHAnsi"/>
          <w:color w:val="002060"/>
          <w:spacing w:val="-17"/>
        </w:rPr>
        <w:t xml:space="preserve"> </w:t>
      </w:r>
      <w:r w:rsidRPr="00443B4F">
        <w:rPr>
          <w:rFonts w:asciiTheme="minorHAnsi" w:hAnsiTheme="minorHAnsi" w:cstheme="minorHAnsi"/>
          <w:color w:val="002060"/>
          <w:spacing w:val="-2"/>
        </w:rPr>
        <w:t>terrà</w:t>
      </w:r>
      <w:r w:rsidRPr="00443B4F">
        <w:rPr>
          <w:rFonts w:asciiTheme="minorHAnsi" w:hAnsiTheme="minorHAnsi" w:cstheme="minorHAnsi"/>
          <w:color w:val="002060"/>
          <w:spacing w:val="-17"/>
        </w:rPr>
        <w:t xml:space="preserve"> </w:t>
      </w:r>
      <w:r w:rsidRPr="00443B4F">
        <w:rPr>
          <w:rFonts w:asciiTheme="minorHAnsi" w:hAnsiTheme="minorHAnsi" w:cstheme="minorHAnsi"/>
          <w:color w:val="002060"/>
          <w:spacing w:val="-2"/>
        </w:rPr>
        <w:t>in</w:t>
      </w:r>
      <w:r w:rsidRPr="00443B4F">
        <w:rPr>
          <w:rFonts w:asciiTheme="minorHAnsi" w:hAnsiTheme="minorHAnsi" w:cstheme="minorHAnsi"/>
          <w:color w:val="002060"/>
          <w:spacing w:val="-17"/>
        </w:rPr>
        <w:t xml:space="preserve"> </w:t>
      </w:r>
      <w:r w:rsidRPr="00443B4F">
        <w:rPr>
          <w:rFonts w:asciiTheme="minorHAnsi" w:hAnsiTheme="minorHAnsi" w:cstheme="minorHAnsi"/>
          <w:color w:val="002060"/>
          <w:spacing w:val="-2"/>
        </w:rPr>
        <w:t>considerazione</w:t>
      </w:r>
      <w:r w:rsidRPr="00443B4F">
        <w:rPr>
          <w:rFonts w:asciiTheme="minorHAnsi" w:hAnsiTheme="minorHAnsi" w:cstheme="minorHAnsi"/>
          <w:color w:val="002060"/>
          <w:spacing w:val="-16"/>
        </w:rPr>
        <w:t xml:space="preserve"> </w:t>
      </w:r>
      <w:r w:rsidRPr="00443B4F">
        <w:rPr>
          <w:rFonts w:asciiTheme="minorHAnsi" w:hAnsiTheme="minorHAnsi" w:cstheme="minorHAnsi"/>
          <w:color w:val="002060"/>
          <w:spacing w:val="-2"/>
        </w:rPr>
        <w:t>i</w:t>
      </w:r>
      <w:r w:rsidRPr="00443B4F">
        <w:rPr>
          <w:rFonts w:asciiTheme="minorHAnsi" w:hAnsiTheme="minorHAnsi" w:cstheme="minorHAnsi"/>
          <w:color w:val="002060"/>
          <w:spacing w:val="-12"/>
        </w:rPr>
        <w:t xml:space="preserve"> </w:t>
      </w:r>
      <w:r w:rsidRPr="00443B4F">
        <w:rPr>
          <w:rFonts w:asciiTheme="minorHAnsi" w:hAnsiTheme="minorHAnsi" w:cstheme="minorHAnsi"/>
          <w:color w:val="002060"/>
          <w:spacing w:val="-2"/>
        </w:rPr>
        <w:t>seguenti</w:t>
      </w:r>
      <w:r w:rsidRPr="00443B4F">
        <w:rPr>
          <w:rFonts w:asciiTheme="minorHAnsi" w:hAnsiTheme="minorHAnsi" w:cstheme="minorHAnsi"/>
          <w:color w:val="002060"/>
          <w:spacing w:val="-12"/>
        </w:rPr>
        <w:t xml:space="preserve"> </w:t>
      </w:r>
      <w:r w:rsidRPr="00443B4F">
        <w:rPr>
          <w:rFonts w:asciiTheme="minorHAnsi" w:hAnsiTheme="minorHAnsi" w:cstheme="minorHAnsi"/>
          <w:color w:val="002060"/>
          <w:spacing w:val="-2"/>
        </w:rPr>
        <w:t>paramenti</w:t>
      </w:r>
      <w:r w:rsidRPr="00443B4F">
        <w:rPr>
          <w:rFonts w:asciiTheme="minorHAnsi" w:hAnsiTheme="minorHAnsi" w:cstheme="minorHAnsi"/>
          <w:color w:val="002060"/>
          <w:spacing w:val="-12"/>
        </w:rPr>
        <w:t xml:space="preserve"> </w:t>
      </w:r>
      <w:r w:rsidRPr="00443B4F">
        <w:rPr>
          <w:rFonts w:asciiTheme="minorHAnsi" w:hAnsiTheme="minorHAnsi" w:cstheme="minorHAnsi"/>
          <w:color w:val="002060"/>
          <w:spacing w:val="-2"/>
        </w:rPr>
        <w:t>nell’ordine</w:t>
      </w:r>
      <w:r w:rsidRPr="00443B4F">
        <w:rPr>
          <w:rFonts w:asciiTheme="minorHAnsi" w:hAnsiTheme="minorHAnsi" w:cstheme="minorHAnsi"/>
          <w:color w:val="002060"/>
          <w:spacing w:val="-12"/>
        </w:rPr>
        <w:t xml:space="preserve"> </w:t>
      </w:r>
      <w:r w:rsidRPr="00443B4F">
        <w:rPr>
          <w:rFonts w:asciiTheme="minorHAnsi" w:hAnsiTheme="minorHAnsi" w:cstheme="minorHAnsi"/>
          <w:color w:val="002060"/>
          <w:spacing w:val="-2"/>
        </w:rPr>
        <w:t>definito:</w:t>
      </w:r>
    </w:p>
    <w:p w14:paraId="62ABAF4C" w14:textId="77777777" w:rsidR="00B70DC2" w:rsidRPr="00443B4F" w:rsidRDefault="00B70DC2" w:rsidP="00B70DC2">
      <w:pPr>
        <w:pStyle w:val="Paragrafoelenco"/>
        <w:widowControl w:val="0"/>
        <w:numPr>
          <w:ilvl w:val="0"/>
          <w:numId w:val="20"/>
        </w:numPr>
        <w:tabs>
          <w:tab w:val="left" w:pos="587"/>
        </w:tabs>
        <w:autoSpaceDE w:val="0"/>
        <w:autoSpaceDN w:val="0"/>
        <w:spacing w:before="76" w:after="0" w:line="240" w:lineRule="auto"/>
        <w:ind w:hanging="227"/>
        <w:contextualSpacing w:val="0"/>
        <w:jc w:val="both"/>
        <w:rPr>
          <w:rFonts w:cstheme="minorHAnsi"/>
          <w:color w:val="002060"/>
          <w:sz w:val="24"/>
        </w:rPr>
      </w:pPr>
      <w:r w:rsidRPr="00443B4F">
        <w:rPr>
          <w:rFonts w:cstheme="minorHAnsi"/>
          <w:color w:val="002060"/>
          <w:spacing w:val="-4"/>
          <w:sz w:val="24"/>
        </w:rPr>
        <w:t>Vincente</w:t>
      </w:r>
      <w:r w:rsidRPr="00443B4F">
        <w:rPr>
          <w:rFonts w:cstheme="minorHAnsi"/>
          <w:color w:val="002060"/>
          <w:spacing w:val="-17"/>
          <w:sz w:val="24"/>
        </w:rPr>
        <w:t xml:space="preserve"> </w:t>
      </w:r>
      <w:r w:rsidRPr="00443B4F">
        <w:rPr>
          <w:rFonts w:cstheme="minorHAnsi"/>
          <w:color w:val="002060"/>
          <w:spacing w:val="-4"/>
          <w:sz w:val="24"/>
        </w:rPr>
        <w:t>nello</w:t>
      </w:r>
      <w:r w:rsidRPr="00443B4F">
        <w:rPr>
          <w:rFonts w:cstheme="minorHAnsi"/>
          <w:color w:val="002060"/>
          <w:spacing w:val="-17"/>
          <w:sz w:val="24"/>
        </w:rPr>
        <w:t xml:space="preserve"> </w:t>
      </w:r>
      <w:r w:rsidRPr="00443B4F">
        <w:rPr>
          <w:rFonts w:cstheme="minorHAnsi"/>
          <w:color w:val="002060"/>
          <w:spacing w:val="-4"/>
          <w:sz w:val="24"/>
        </w:rPr>
        <w:t>scontro</w:t>
      </w:r>
      <w:r w:rsidRPr="00443B4F">
        <w:rPr>
          <w:rFonts w:cstheme="minorHAnsi"/>
          <w:color w:val="002060"/>
          <w:spacing w:val="-16"/>
          <w:sz w:val="24"/>
        </w:rPr>
        <w:t xml:space="preserve"> </w:t>
      </w:r>
      <w:r w:rsidRPr="00443B4F">
        <w:rPr>
          <w:rFonts w:cstheme="minorHAnsi"/>
          <w:color w:val="002060"/>
          <w:spacing w:val="-4"/>
          <w:sz w:val="24"/>
        </w:rPr>
        <w:t>diretto</w:t>
      </w:r>
      <w:r w:rsidRPr="00443B4F">
        <w:rPr>
          <w:rFonts w:cstheme="minorHAnsi"/>
          <w:color w:val="002060"/>
          <w:spacing w:val="-17"/>
          <w:sz w:val="24"/>
        </w:rPr>
        <w:t xml:space="preserve"> </w:t>
      </w:r>
      <w:r w:rsidRPr="00443B4F">
        <w:rPr>
          <w:rFonts w:cstheme="minorHAnsi"/>
          <w:color w:val="002060"/>
          <w:spacing w:val="-4"/>
          <w:sz w:val="24"/>
        </w:rPr>
        <w:t>(SOLO</w:t>
      </w:r>
      <w:r w:rsidRPr="00443B4F">
        <w:rPr>
          <w:rFonts w:cstheme="minorHAnsi"/>
          <w:color w:val="002060"/>
          <w:spacing w:val="-16"/>
          <w:sz w:val="24"/>
        </w:rPr>
        <w:t xml:space="preserve"> </w:t>
      </w:r>
      <w:r w:rsidRPr="00443B4F">
        <w:rPr>
          <w:rFonts w:cstheme="minorHAnsi"/>
          <w:color w:val="002060"/>
          <w:spacing w:val="-4"/>
          <w:sz w:val="24"/>
        </w:rPr>
        <w:t>punteggio</w:t>
      </w:r>
      <w:r w:rsidRPr="00443B4F">
        <w:rPr>
          <w:rFonts w:cstheme="minorHAnsi"/>
          <w:color w:val="002060"/>
          <w:spacing w:val="-17"/>
          <w:sz w:val="24"/>
        </w:rPr>
        <w:t xml:space="preserve"> </w:t>
      </w:r>
      <w:r w:rsidRPr="00443B4F">
        <w:rPr>
          <w:rFonts w:cstheme="minorHAnsi"/>
          <w:color w:val="002060"/>
          <w:spacing w:val="-4"/>
          <w:sz w:val="24"/>
        </w:rPr>
        <w:t>incontro)</w:t>
      </w:r>
    </w:p>
    <w:p w14:paraId="6F70D53E" w14:textId="77777777" w:rsidR="00B70DC2" w:rsidRPr="00443B4F" w:rsidRDefault="00B70DC2" w:rsidP="00B70DC2">
      <w:pPr>
        <w:pStyle w:val="Paragrafoelenco"/>
        <w:widowControl w:val="0"/>
        <w:numPr>
          <w:ilvl w:val="0"/>
          <w:numId w:val="20"/>
        </w:numPr>
        <w:tabs>
          <w:tab w:val="left" w:pos="657"/>
        </w:tabs>
        <w:autoSpaceDE w:val="0"/>
        <w:autoSpaceDN w:val="0"/>
        <w:spacing w:before="111" w:after="0" w:line="240" w:lineRule="auto"/>
        <w:ind w:left="657" w:hanging="297"/>
        <w:contextualSpacing w:val="0"/>
        <w:jc w:val="both"/>
        <w:rPr>
          <w:rFonts w:cstheme="minorHAnsi"/>
          <w:color w:val="002060"/>
          <w:sz w:val="24"/>
        </w:rPr>
      </w:pPr>
      <w:r w:rsidRPr="00443B4F">
        <w:rPr>
          <w:rFonts w:cstheme="minorHAnsi"/>
          <w:color w:val="002060"/>
          <w:spacing w:val="-2"/>
          <w:sz w:val="24"/>
        </w:rPr>
        <w:t>Punti</w:t>
      </w:r>
      <w:r w:rsidRPr="00443B4F">
        <w:rPr>
          <w:rFonts w:cstheme="minorHAnsi"/>
          <w:color w:val="002060"/>
          <w:spacing w:val="-12"/>
          <w:sz w:val="24"/>
        </w:rPr>
        <w:t xml:space="preserve"> </w:t>
      </w:r>
      <w:r w:rsidRPr="00443B4F">
        <w:rPr>
          <w:rFonts w:cstheme="minorHAnsi"/>
          <w:color w:val="002060"/>
          <w:spacing w:val="-2"/>
          <w:sz w:val="24"/>
        </w:rPr>
        <w:t>totali</w:t>
      </w:r>
      <w:r w:rsidRPr="00443B4F">
        <w:rPr>
          <w:rFonts w:cstheme="minorHAnsi"/>
          <w:color w:val="002060"/>
          <w:spacing w:val="-11"/>
          <w:sz w:val="24"/>
        </w:rPr>
        <w:t xml:space="preserve"> </w:t>
      </w:r>
      <w:r w:rsidRPr="00443B4F">
        <w:rPr>
          <w:rFonts w:cstheme="minorHAnsi"/>
          <w:color w:val="002060"/>
          <w:spacing w:val="-2"/>
          <w:sz w:val="24"/>
        </w:rPr>
        <w:t>nelle</w:t>
      </w:r>
      <w:r w:rsidRPr="00443B4F">
        <w:rPr>
          <w:rFonts w:cstheme="minorHAnsi"/>
          <w:color w:val="002060"/>
          <w:spacing w:val="-12"/>
          <w:sz w:val="24"/>
        </w:rPr>
        <w:t xml:space="preserve"> </w:t>
      </w:r>
      <w:r w:rsidRPr="00443B4F">
        <w:rPr>
          <w:rFonts w:cstheme="minorHAnsi"/>
          <w:color w:val="002060"/>
          <w:spacing w:val="-2"/>
          <w:sz w:val="24"/>
        </w:rPr>
        <w:t>situazioni</w:t>
      </w:r>
      <w:r w:rsidRPr="00443B4F">
        <w:rPr>
          <w:rFonts w:cstheme="minorHAnsi"/>
          <w:color w:val="002060"/>
          <w:spacing w:val="-11"/>
          <w:sz w:val="24"/>
        </w:rPr>
        <w:t xml:space="preserve"> </w:t>
      </w:r>
      <w:r w:rsidRPr="00443B4F">
        <w:rPr>
          <w:rFonts w:cstheme="minorHAnsi"/>
          <w:color w:val="002060"/>
          <w:spacing w:val="-2"/>
          <w:sz w:val="24"/>
        </w:rPr>
        <w:t>di</w:t>
      </w:r>
      <w:r w:rsidRPr="00443B4F">
        <w:rPr>
          <w:rFonts w:cstheme="minorHAnsi"/>
          <w:color w:val="002060"/>
          <w:spacing w:val="-12"/>
          <w:sz w:val="24"/>
        </w:rPr>
        <w:t xml:space="preserve"> </w:t>
      </w:r>
      <w:r w:rsidRPr="00443B4F">
        <w:rPr>
          <w:rFonts w:cstheme="minorHAnsi"/>
          <w:color w:val="002060"/>
          <w:spacing w:val="-2"/>
          <w:sz w:val="24"/>
        </w:rPr>
        <w:t>gioco</w:t>
      </w:r>
      <w:r w:rsidRPr="00443B4F">
        <w:rPr>
          <w:rFonts w:cstheme="minorHAnsi"/>
          <w:color w:val="002060"/>
          <w:spacing w:val="-11"/>
          <w:sz w:val="24"/>
        </w:rPr>
        <w:t xml:space="preserve"> </w:t>
      </w:r>
      <w:r w:rsidRPr="00443B4F">
        <w:rPr>
          <w:rFonts w:cstheme="minorHAnsi"/>
          <w:color w:val="002060"/>
          <w:spacing w:val="-2"/>
          <w:sz w:val="24"/>
        </w:rPr>
        <w:t>3c3</w:t>
      </w:r>
      <w:r w:rsidRPr="00443B4F">
        <w:rPr>
          <w:rFonts w:cstheme="minorHAnsi"/>
          <w:color w:val="002060"/>
          <w:spacing w:val="-12"/>
          <w:sz w:val="24"/>
        </w:rPr>
        <w:t xml:space="preserve"> </w:t>
      </w:r>
      <w:r w:rsidRPr="00443B4F">
        <w:rPr>
          <w:rFonts w:cstheme="minorHAnsi"/>
          <w:color w:val="002060"/>
          <w:spacing w:val="-2"/>
          <w:sz w:val="24"/>
        </w:rPr>
        <w:t>e</w:t>
      </w:r>
      <w:r w:rsidRPr="00443B4F">
        <w:rPr>
          <w:rFonts w:cstheme="minorHAnsi"/>
          <w:color w:val="002060"/>
          <w:spacing w:val="-11"/>
          <w:sz w:val="24"/>
        </w:rPr>
        <w:t xml:space="preserve"> </w:t>
      </w:r>
      <w:r w:rsidRPr="00443B4F">
        <w:rPr>
          <w:rFonts w:cstheme="minorHAnsi"/>
          <w:color w:val="002060"/>
          <w:spacing w:val="-4"/>
          <w:sz w:val="24"/>
        </w:rPr>
        <w:t>4c4.</w:t>
      </w:r>
    </w:p>
    <w:p w14:paraId="56B1952C" w14:textId="77777777" w:rsidR="00B70DC2" w:rsidRPr="00443B4F" w:rsidRDefault="00B70DC2" w:rsidP="00B70DC2">
      <w:pPr>
        <w:pStyle w:val="Paragrafoelenco"/>
        <w:widowControl w:val="0"/>
        <w:numPr>
          <w:ilvl w:val="0"/>
          <w:numId w:val="20"/>
        </w:numPr>
        <w:tabs>
          <w:tab w:val="left" w:pos="659"/>
        </w:tabs>
        <w:autoSpaceDE w:val="0"/>
        <w:autoSpaceDN w:val="0"/>
        <w:spacing w:before="110" w:after="0" w:line="240" w:lineRule="auto"/>
        <w:ind w:left="659" w:hanging="299"/>
        <w:contextualSpacing w:val="0"/>
        <w:jc w:val="both"/>
        <w:rPr>
          <w:rFonts w:cstheme="minorHAnsi"/>
          <w:color w:val="002060"/>
          <w:sz w:val="24"/>
        </w:rPr>
      </w:pPr>
      <w:r w:rsidRPr="00443B4F">
        <w:rPr>
          <w:rFonts w:cstheme="minorHAnsi"/>
          <w:color w:val="002060"/>
          <w:spacing w:val="-6"/>
          <w:sz w:val="24"/>
        </w:rPr>
        <w:t>Qualità</w:t>
      </w:r>
      <w:r w:rsidRPr="00443B4F">
        <w:rPr>
          <w:rFonts w:cstheme="minorHAnsi"/>
          <w:color w:val="002060"/>
          <w:spacing w:val="-12"/>
          <w:sz w:val="24"/>
        </w:rPr>
        <w:t xml:space="preserve"> </w:t>
      </w:r>
      <w:r w:rsidRPr="00443B4F">
        <w:rPr>
          <w:rFonts w:cstheme="minorHAnsi"/>
          <w:color w:val="002060"/>
          <w:spacing w:val="-6"/>
          <w:sz w:val="24"/>
        </w:rPr>
        <w:t>del</w:t>
      </w:r>
      <w:r w:rsidRPr="00443B4F">
        <w:rPr>
          <w:rFonts w:cstheme="minorHAnsi"/>
          <w:color w:val="002060"/>
          <w:spacing w:val="-11"/>
          <w:sz w:val="24"/>
        </w:rPr>
        <w:t xml:space="preserve"> </w:t>
      </w:r>
      <w:r w:rsidRPr="00443B4F">
        <w:rPr>
          <w:rFonts w:cstheme="minorHAnsi"/>
          <w:color w:val="002060"/>
          <w:spacing w:val="-6"/>
          <w:sz w:val="24"/>
        </w:rPr>
        <w:t>Club</w:t>
      </w:r>
      <w:r w:rsidRPr="00443B4F">
        <w:rPr>
          <w:rFonts w:cstheme="minorHAnsi"/>
          <w:color w:val="002060"/>
          <w:spacing w:val="-11"/>
          <w:sz w:val="24"/>
        </w:rPr>
        <w:t xml:space="preserve"> </w:t>
      </w:r>
      <w:r w:rsidRPr="00443B4F">
        <w:rPr>
          <w:rFonts w:cstheme="minorHAnsi"/>
          <w:color w:val="002060"/>
          <w:spacing w:val="-6"/>
          <w:sz w:val="24"/>
        </w:rPr>
        <w:t>Giovanile</w:t>
      </w:r>
      <w:r w:rsidRPr="00443B4F">
        <w:rPr>
          <w:rFonts w:cstheme="minorHAnsi"/>
          <w:color w:val="002060"/>
          <w:spacing w:val="-11"/>
          <w:sz w:val="24"/>
        </w:rPr>
        <w:t xml:space="preserve"> </w:t>
      </w:r>
      <w:r w:rsidRPr="00443B4F">
        <w:rPr>
          <w:rFonts w:cstheme="minorHAnsi"/>
          <w:color w:val="002060"/>
          <w:spacing w:val="-6"/>
          <w:sz w:val="24"/>
        </w:rPr>
        <w:t>(1º</w:t>
      </w:r>
      <w:r w:rsidRPr="00443B4F">
        <w:rPr>
          <w:rFonts w:cstheme="minorHAnsi"/>
          <w:color w:val="002060"/>
          <w:spacing w:val="-3"/>
          <w:sz w:val="24"/>
        </w:rPr>
        <w:t xml:space="preserve"> </w:t>
      </w:r>
      <w:r w:rsidRPr="00443B4F">
        <w:rPr>
          <w:rFonts w:cstheme="minorHAnsi"/>
          <w:color w:val="002060"/>
          <w:spacing w:val="-6"/>
          <w:sz w:val="24"/>
        </w:rPr>
        <w:t>livello,</w:t>
      </w:r>
      <w:r w:rsidRPr="00443B4F">
        <w:rPr>
          <w:rFonts w:cstheme="minorHAnsi"/>
          <w:color w:val="002060"/>
          <w:spacing w:val="-11"/>
          <w:sz w:val="24"/>
        </w:rPr>
        <w:t xml:space="preserve"> </w:t>
      </w:r>
      <w:r w:rsidRPr="00443B4F">
        <w:rPr>
          <w:rFonts w:cstheme="minorHAnsi"/>
          <w:color w:val="002060"/>
          <w:spacing w:val="-6"/>
          <w:sz w:val="24"/>
        </w:rPr>
        <w:t>2º</w:t>
      </w:r>
      <w:r w:rsidRPr="00443B4F">
        <w:rPr>
          <w:rFonts w:cstheme="minorHAnsi"/>
          <w:color w:val="002060"/>
          <w:spacing w:val="-3"/>
          <w:sz w:val="24"/>
        </w:rPr>
        <w:t xml:space="preserve"> </w:t>
      </w:r>
      <w:r w:rsidRPr="00443B4F">
        <w:rPr>
          <w:rFonts w:cstheme="minorHAnsi"/>
          <w:color w:val="002060"/>
          <w:spacing w:val="-6"/>
          <w:sz w:val="24"/>
        </w:rPr>
        <w:t>livello,</w:t>
      </w:r>
      <w:r w:rsidRPr="00443B4F">
        <w:rPr>
          <w:rFonts w:cstheme="minorHAnsi"/>
          <w:color w:val="002060"/>
          <w:spacing w:val="-11"/>
          <w:sz w:val="24"/>
        </w:rPr>
        <w:t xml:space="preserve"> </w:t>
      </w:r>
      <w:r w:rsidRPr="00443B4F">
        <w:rPr>
          <w:rFonts w:cstheme="minorHAnsi"/>
          <w:color w:val="002060"/>
          <w:spacing w:val="-6"/>
          <w:sz w:val="24"/>
        </w:rPr>
        <w:t>3º</w:t>
      </w:r>
      <w:r w:rsidRPr="00443B4F">
        <w:rPr>
          <w:rFonts w:cstheme="minorHAnsi"/>
          <w:color w:val="002060"/>
          <w:spacing w:val="-3"/>
          <w:sz w:val="24"/>
        </w:rPr>
        <w:t xml:space="preserve"> </w:t>
      </w:r>
      <w:r w:rsidRPr="00443B4F">
        <w:rPr>
          <w:rFonts w:cstheme="minorHAnsi"/>
          <w:color w:val="002060"/>
          <w:spacing w:val="-6"/>
          <w:sz w:val="24"/>
        </w:rPr>
        <w:t>livello)</w:t>
      </w:r>
    </w:p>
    <w:p w14:paraId="75B49751" w14:textId="77777777" w:rsidR="00B70DC2" w:rsidRPr="00443B4F" w:rsidRDefault="00B70DC2" w:rsidP="00B70DC2">
      <w:pPr>
        <w:pStyle w:val="Paragrafoelenco"/>
        <w:widowControl w:val="0"/>
        <w:numPr>
          <w:ilvl w:val="0"/>
          <w:numId w:val="20"/>
        </w:numPr>
        <w:tabs>
          <w:tab w:val="left" w:pos="645"/>
        </w:tabs>
        <w:autoSpaceDE w:val="0"/>
        <w:autoSpaceDN w:val="0"/>
        <w:spacing w:before="109" w:after="0" w:line="240" w:lineRule="auto"/>
        <w:ind w:left="645" w:hanging="285"/>
        <w:contextualSpacing w:val="0"/>
        <w:jc w:val="both"/>
        <w:rPr>
          <w:rFonts w:cstheme="minorHAnsi"/>
          <w:color w:val="002060"/>
          <w:sz w:val="24"/>
        </w:rPr>
      </w:pPr>
      <w:r w:rsidRPr="00443B4F">
        <w:rPr>
          <w:rFonts w:cstheme="minorHAnsi"/>
          <w:color w:val="002060"/>
          <w:spacing w:val="-2"/>
          <w:sz w:val="24"/>
        </w:rPr>
        <w:t>Gol</w:t>
      </w:r>
      <w:r w:rsidRPr="00443B4F">
        <w:rPr>
          <w:rFonts w:cstheme="minorHAnsi"/>
          <w:color w:val="002060"/>
          <w:spacing w:val="-14"/>
          <w:sz w:val="24"/>
        </w:rPr>
        <w:t xml:space="preserve"> </w:t>
      </w:r>
      <w:r w:rsidRPr="00443B4F">
        <w:rPr>
          <w:rFonts w:cstheme="minorHAnsi"/>
          <w:color w:val="002060"/>
          <w:spacing w:val="-2"/>
          <w:sz w:val="24"/>
        </w:rPr>
        <w:t>segnati</w:t>
      </w:r>
      <w:r w:rsidRPr="00443B4F">
        <w:rPr>
          <w:rFonts w:cstheme="minorHAnsi"/>
          <w:color w:val="002060"/>
          <w:spacing w:val="-13"/>
          <w:sz w:val="24"/>
        </w:rPr>
        <w:t xml:space="preserve"> </w:t>
      </w:r>
      <w:r w:rsidRPr="00443B4F">
        <w:rPr>
          <w:rFonts w:cstheme="minorHAnsi"/>
          <w:color w:val="002060"/>
          <w:spacing w:val="-2"/>
          <w:sz w:val="24"/>
        </w:rPr>
        <w:t>negli</w:t>
      </w:r>
      <w:r w:rsidRPr="00443B4F">
        <w:rPr>
          <w:rFonts w:cstheme="minorHAnsi"/>
          <w:color w:val="002060"/>
          <w:spacing w:val="-14"/>
          <w:sz w:val="24"/>
        </w:rPr>
        <w:t xml:space="preserve"> </w:t>
      </w:r>
      <w:r w:rsidRPr="00443B4F">
        <w:rPr>
          <w:rFonts w:cstheme="minorHAnsi"/>
          <w:color w:val="002060"/>
          <w:spacing w:val="-2"/>
          <w:sz w:val="24"/>
        </w:rPr>
        <w:t>scontri</w:t>
      </w:r>
      <w:r w:rsidRPr="00443B4F">
        <w:rPr>
          <w:rFonts w:cstheme="minorHAnsi"/>
          <w:color w:val="002060"/>
          <w:spacing w:val="-13"/>
          <w:sz w:val="24"/>
        </w:rPr>
        <w:t xml:space="preserve"> </w:t>
      </w:r>
      <w:r w:rsidRPr="00443B4F">
        <w:rPr>
          <w:rFonts w:cstheme="minorHAnsi"/>
          <w:color w:val="002060"/>
          <w:spacing w:val="-2"/>
          <w:sz w:val="24"/>
        </w:rPr>
        <w:t>diretti</w:t>
      </w:r>
    </w:p>
    <w:p w14:paraId="2C1DF291" w14:textId="77777777" w:rsidR="00B70DC2" w:rsidRPr="00443B4F" w:rsidRDefault="00B70DC2" w:rsidP="00B70DC2">
      <w:pPr>
        <w:pStyle w:val="Paragrafoelenco"/>
        <w:widowControl w:val="0"/>
        <w:numPr>
          <w:ilvl w:val="0"/>
          <w:numId w:val="20"/>
        </w:numPr>
        <w:tabs>
          <w:tab w:val="left" w:pos="660"/>
        </w:tabs>
        <w:autoSpaceDE w:val="0"/>
        <w:autoSpaceDN w:val="0"/>
        <w:spacing w:before="110" w:after="0" w:line="240" w:lineRule="auto"/>
        <w:ind w:left="660" w:hanging="300"/>
        <w:contextualSpacing w:val="0"/>
        <w:jc w:val="both"/>
        <w:rPr>
          <w:rFonts w:cstheme="minorHAnsi"/>
          <w:color w:val="002060"/>
          <w:sz w:val="24"/>
        </w:rPr>
      </w:pPr>
      <w:r w:rsidRPr="00443B4F">
        <w:rPr>
          <w:rFonts w:cstheme="minorHAnsi"/>
          <w:color w:val="002060"/>
          <w:spacing w:val="-4"/>
          <w:sz w:val="24"/>
        </w:rPr>
        <w:t>Differenza</w:t>
      </w:r>
      <w:r w:rsidRPr="00443B4F">
        <w:rPr>
          <w:rFonts w:cstheme="minorHAnsi"/>
          <w:color w:val="002060"/>
          <w:spacing w:val="-7"/>
          <w:sz w:val="24"/>
        </w:rPr>
        <w:t xml:space="preserve"> </w:t>
      </w:r>
      <w:r w:rsidRPr="00443B4F">
        <w:rPr>
          <w:rFonts w:cstheme="minorHAnsi"/>
          <w:color w:val="002060"/>
          <w:spacing w:val="-4"/>
          <w:sz w:val="24"/>
        </w:rPr>
        <w:t>reti</w:t>
      </w:r>
      <w:r w:rsidRPr="00443B4F">
        <w:rPr>
          <w:rFonts w:cstheme="minorHAnsi"/>
          <w:color w:val="002060"/>
          <w:spacing w:val="-6"/>
          <w:sz w:val="24"/>
        </w:rPr>
        <w:t xml:space="preserve"> </w:t>
      </w:r>
      <w:r w:rsidRPr="00443B4F">
        <w:rPr>
          <w:rFonts w:cstheme="minorHAnsi"/>
          <w:color w:val="002060"/>
          <w:spacing w:val="-4"/>
          <w:sz w:val="24"/>
        </w:rPr>
        <w:t>negli</w:t>
      </w:r>
      <w:r w:rsidRPr="00443B4F">
        <w:rPr>
          <w:rFonts w:cstheme="minorHAnsi"/>
          <w:color w:val="002060"/>
          <w:spacing w:val="-6"/>
          <w:sz w:val="24"/>
        </w:rPr>
        <w:t xml:space="preserve"> </w:t>
      </w:r>
      <w:r w:rsidRPr="00443B4F">
        <w:rPr>
          <w:rFonts w:cstheme="minorHAnsi"/>
          <w:color w:val="002060"/>
          <w:spacing w:val="-4"/>
          <w:sz w:val="24"/>
        </w:rPr>
        <w:t>scontri</w:t>
      </w:r>
      <w:r w:rsidRPr="00443B4F">
        <w:rPr>
          <w:rFonts w:cstheme="minorHAnsi"/>
          <w:color w:val="002060"/>
          <w:spacing w:val="-6"/>
          <w:sz w:val="24"/>
        </w:rPr>
        <w:t xml:space="preserve"> </w:t>
      </w:r>
      <w:r w:rsidRPr="00443B4F">
        <w:rPr>
          <w:rFonts w:cstheme="minorHAnsi"/>
          <w:color w:val="002060"/>
          <w:spacing w:val="-4"/>
          <w:sz w:val="24"/>
        </w:rPr>
        <w:t>diretti</w:t>
      </w:r>
    </w:p>
    <w:p w14:paraId="13EF6D22" w14:textId="77777777" w:rsidR="00A80D33" w:rsidRPr="00443B4F" w:rsidRDefault="00A80D33" w:rsidP="00B70DC2">
      <w:pPr>
        <w:rPr>
          <w:color w:val="002060"/>
        </w:rPr>
      </w:pPr>
    </w:p>
    <w:sectPr w:rsidR="00A80D33" w:rsidRPr="00443B4F" w:rsidSect="00A80D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6B7"/>
    <w:multiLevelType w:val="hybridMultilevel"/>
    <w:tmpl w:val="8346ADDA"/>
    <w:lvl w:ilvl="0" w:tplc="28B0604C">
      <w:start w:val="1"/>
      <w:numFmt w:val="decimal"/>
      <w:lvlText w:val="%1-"/>
      <w:lvlJc w:val="left"/>
      <w:pPr>
        <w:ind w:left="587" w:hanging="228"/>
        <w:jc w:val="left"/>
      </w:pPr>
      <w:rPr>
        <w:rFonts w:ascii="Tahoma" w:eastAsia="Tahoma" w:hAnsi="Tahoma" w:cs="Tahoma" w:hint="default"/>
        <w:b w:val="0"/>
        <w:bCs w:val="0"/>
        <w:i w:val="0"/>
        <w:iCs w:val="0"/>
        <w:spacing w:val="0"/>
        <w:w w:val="53"/>
        <w:sz w:val="24"/>
        <w:szCs w:val="24"/>
        <w:lang w:val="it-IT" w:eastAsia="en-US" w:bidi="ar-SA"/>
      </w:rPr>
    </w:lvl>
    <w:lvl w:ilvl="1" w:tplc="C152F02C">
      <w:numFmt w:val="bullet"/>
      <w:lvlText w:val="•"/>
      <w:lvlJc w:val="left"/>
      <w:pPr>
        <w:ind w:left="1674" w:hanging="228"/>
      </w:pPr>
      <w:rPr>
        <w:rFonts w:hint="default"/>
        <w:lang w:val="it-IT" w:eastAsia="en-US" w:bidi="ar-SA"/>
      </w:rPr>
    </w:lvl>
    <w:lvl w:ilvl="2" w:tplc="55A4D394">
      <w:numFmt w:val="bullet"/>
      <w:lvlText w:val="•"/>
      <w:lvlJc w:val="left"/>
      <w:pPr>
        <w:ind w:left="2768" w:hanging="228"/>
      </w:pPr>
      <w:rPr>
        <w:rFonts w:hint="default"/>
        <w:lang w:val="it-IT" w:eastAsia="en-US" w:bidi="ar-SA"/>
      </w:rPr>
    </w:lvl>
    <w:lvl w:ilvl="3" w:tplc="5E5A1DCA">
      <w:numFmt w:val="bullet"/>
      <w:lvlText w:val="•"/>
      <w:lvlJc w:val="left"/>
      <w:pPr>
        <w:ind w:left="3862" w:hanging="228"/>
      </w:pPr>
      <w:rPr>
        <w:rFonts w:hint="default"/>
        <w:lang w:val="it-IT" w:eastAsia="en-US" w:bidi="ar-SA"/>
      </w:rPr>
    </w:lvl>
    <w:lvl w:ilvl="4" w:tplc="26FE669A">
      <w:numFmt w:val="bullet"/>
      <w:lvlText w:val="•"/>
      <w:lvlJc w:val="left"/>
      <w:pPr>
        <w:ind w:left="4956" w:hanging="228"/>
      </w:pPr>
      <w:rPr>
        <w:rFonts w:hint="default"/>
        <w:lang w:val="it-IT" w:eastAsia="en-US" w:bidi="ar-SA"/>
      </w:rPr>
    </w:lvl>
    <w:lvl w:ilvl="5" w:tplc="B18E041E">
      <w:numFmt w:val="bullet"/>
      <w:lvlText w:val="•"/>
      <w:lvlJc w:val="left"/>
      <w:pPr>
        <w:ind w:left="6050" w:hanging="228"/>
      </w:pPr>
      <w:rPr>
        <w:rFonts w:hint="default"/>
        <w:lang w:val="it-IT" w:eastAsia="en-US" w:bidi="ar-SA"/>
      </w:rPr>
    </w:lvl>
    <w:lvl w:ilvl="6" w:tplc="4CDE6492">
      <w:numFmt w:val="bullet"/>
      <w:lvlText w:val="•"/>
      <w:lvlJc w:val="left"/>
      <w:pPr>
        <w:ind w:left="7144" w:hanging="228"/>
      </w:pPr>
      <w:rPr>
        <w:rFonts w:hint="default"/>
        <w:lang w:val="it-IT" w:eastAsia="en-US" w:bidi="ar-SA"/>
      </w:rPr>
    </w:lvl>
    <w:lvl w:ilvl="7" w:tplc="8D1AA50C">
      <w:numFmt w:val="bullet"/>
      <w:lvlText w:val="•"/>
      <w:lvlJc w:val="left"/>
      <w:pPr>
        <w:ind w:left="8238" w:hanging="228"/>
      </w:pPr>
      <w:rPr>
        <w:rFonts w:hint="default"/>
        <w:lang w:val="it-IT" w:eastAsia="en-US" w:bidi="ar-SA"/>
      </w:rPr>
    </w:lvl>
    <w:lvl w:ilvl="8" w:tplc="3886F1AC">
      <w:numFmt w:val="bullet"/>
      <w:lvlText w:val="•"/>
      <w:lvlJc w:val="left"/>
      <w:pPr>
        <w:ind w:left="9332" w:hanging="228"/>
      </w:pPr>
      <w:rPr>
        <w:rFonts w:hint="default"/>
        <w:lang w:val="it-IT" w:eastAsia="en-US" w:bidi="ar-SA"/>
      </w:rPr>
    </w:lvl>
  </w:abstractNum>
  <w:abstractNum w:abstractNumId="1" w15:restartNumberingAfterBreak="0">
    <w:nsid w:val="01873E8B"/>
    <w:multiLevelType w:val="hybridMultilevel"/>
    <w:tmpl w:val="8626CDFC"/>
    <w:lvl w:ilvl="0" w:tplc="0410000D">
      <w:start w:val="1"/>
      <w:numFmt w:val="bullet"/>
      <w:lvlText w:val=""/>
      <w:lvlJc w:val="left"/>
      <w:pPr>
        <w:ind w:left="756" w:hanging="360"/>
      </w:pPr>
      <w:rPr>
        <w:rFonts w:ascii="Wingdings" w:hAnsi="Wingdings"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2" w15:restartNumberingAfterBreak="0">
    <w:nsid w:val="059A0E11"/>
    <w:multiLevelType w:val="hybridMultilevel"/>
    <w:tmpl w:val="A308DC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D73A1C"/>
    <w:multiLevelType w:val="hybridMultilevel"/>
    <w:tmpl w:val="EAFED2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9C5B76"/>
    <w:multiLevelType w:val="hybridMultilevel"/>
    <w:tmpl w:val="1ED66E4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44D71A6"/>
    <w:multiLevelType w:val="hybridMultilevel"/>
    <w:tmpl w:val="7AE2A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D02186"/>
    <w:multiLevelType w:val="hybridMultilevel"/>
    <w:tmpl w:val="84DEDB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C977A2"/>
    <w:multiLevelType w:val="hybridMultilevel"/>
    <w:tmpl w:val="9AAC3B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A8539D"/>
    <w:multiLevelType w:val="hybridMultilevel"/>
    <w:tmpl w:val="F7C001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54097F"/>
    <w:multiLevelType w:val="hybridMultilevel"/>
    <w:tmpl w:val="32FA17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064D33"/>
    <w:multiLevelType w:val="hybridMultilevel"/>
    <w:tmpl w:val="4410A11A"/>
    <w:lvl w:ilvl="0" w:tplc="04100001">
      <w:start w:val="1"/>
      <w:numFmt w:val="bullet"/>
      <w:lvlText w:val=""/>
      <w:lvlJc w:val="left"/>
      <w:pPr>
        <w:ind w:left="1476" w:hanging="360"/>
      </w:pPr>
      <w:rPr>
        <w:rFonts w:ascii="Symbol" w:hAnsi="Symbol" w:hint="default"/>
      </w:rPr>
    </w:lvl>
    <w:lvl w:ilvl="1" w:tplc="04100003" w:tentative="1">
      <w:start w:val="1"/>
      <w:numFmt w:val="bullet"/>
      <w:lvlText w:val="o"/>
      <w:lvlJc w:val="left"/>
      <w:pPr>
        <w:ind w:left="2196" w:hanging="360"/>
      </w:pPr>
      <w:rPr>
        <w:rFonts w:ascii="Courier New" w:hAnsi="Courier New" w:cs="Courier New" w:hint="default"/>
      </w:rPr>
    </w:lvl>
    <w:lvl w:ilvl="2" w:tplc="04100005" w:tentative="1">
      <w:start w:val="1"/>
      <w:numFmt w:val="bullet"/>
      <w:lvlText w:val=""/>
      <w:lvlJc w:val="left"/>
      <w:pPr>
        <w:ind w:left="2916" w:hanging="360"/>
      </w:pPr>
      <w:rPr>
        <w:rFonts w:ascii="Wingdings" w:hAnsi="Wingdings" w:hint="default"/>
      </w:rPr>
    </w:lvl>
    <w:lvl w:ilvl="3" w:tplc="04100001" w:tentative="1">
      <w:start w:val="1"/>
      <w:numFmt w:val="bullet"/>
      <w:lvlText w:val=""/>
      <w:lvlJc w:val="left"/>
      <w:pPr>
        <w:ind w:left="3636" w:hanging="360"/>
      </w:pPr>
      <w:rPr>
        <w:rFonts w:ascii="Symbol" w:hAnsi="Symbol" w:hint="default"/>
      </w:rPr>
    </w:lvl>
    <w:lvl w:ilvl="4" w:tplc="04100003" w:tentative="1">
      <w:start w:val="1"/>
      <w:numFmt w:val="bullet"/>
      <w:lvlText w:val="o"/>
      <w:lvlJc w:val="left"/>
      <w:pPr>
        <w:ind w:left="4356" w:hanging="360"/>
      </w:pPr>
      <w:rPr>
        <w:rFonts w:ascii="Courier New" w:hAnsi="Courier New" w:cs="Courier New" w:hint="default"/>
      </w:rPr>
    </w:lvl>
    <w:lvl w:ilvl="5" w:tplc="04100005" w:tentative="1">
      <w:start w:val="1"/>
      <w:numFmt w:val="bullet"/>
      <w:lvlText w:val=""/>
      <w:lvlJc w:val="left"/>
      <w:pPr>
        <w:ind w:left="5076" w:hanging="360"/>
      </w:pPr>
      <w:rPr>
        <w:rFonts w:ascii="Wingdings" w:hAnsi="Wingdings" w:hint="default"/>
      </w:rPr>
    </w:lvl>
    <w:lvl w:ilvl="6" w:tplc="04100001" w:tentative="1">
      <w:start w:val="1"/>
      <w:numFmt w:val="bullet"/>
      <w:lvlText w:val=""/>
      <w:lvlJc w:val="left"/>
      <w:pPr>
        <w:ind w:left="5796" w:hanging="360"/>
      </w:pPr>
      <w:rPr>
        <w:rFonts w:ascii="Symbol" w:hAnsi="Symbol" w:hint="default"/>
      </w:rPr>
    </w:lvl>
    <w:lvl w:ilvl="7" w:tplc="04100003" w:tentative="1">
      <w:start w:val="1"/>
      <w:numFmt w:val="bullet"/>
      <w:lvlText w:val="o"/>
      <w:lvlJc w:val="left"/>
      <w:pPr>
        <w:ind w:left="6516" w:hanging="360"/>
      </w:pPr>
      <w:rPr>
        <w:rFonts w:ascii="Courier New" w:hAnsi="Courier New" w:cs="Courier New" w:hint="default"/>
      </w:rPr>
    </w:lvl>
    <w:lvl w:ilvl="8" w:tplc="04100005" w:tentative="1">
      <w:start w:val="1"/>
      <w:numFmt w:val="bullet"/>
      <w:lvlText w:val=""/>
      <w:lvlJc w:val="left"/>
      <w:pPr>
        <w:ind w:left="7236" w:hanging="360"/>
      </w:pPr>
      <w:rPr>
        <w:rFonts w:ascii="Wingdings" w:hAnsi="Wingdings" w:hint="default"/>
      </w:rPr>
    </w:lvl>
  </w:abstractNum>
  <w:abstractNum w:abstractNumId="11" w15:restartNumberingAfterBreak="0">
    <w:nsid w:val="47FB332D"/>
    <w:multiLevelType w:val="hybridMultilevel"/>
    <w:tmpl w:val="016013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221AAE"/>
    <w:multiLevelType w:val="hybridMultilevel"/>
    <w:tmpl w:val="CCB285EC"/>
    <w:lvl w:ilvl="0" w:tplc="04100001">
      <w:start w:val="1"/>
      <w:numFmt w:val="bullet"/>
      <w:lvlText w:val=""/>
      <w:lvlJc w:val="left"/>
      <w:pPr>
        <w:ind w:left="1476" w:hanging="360"/>
      </w:pPr>
      <w:rPr>
        <w:rFonts w:ascii="Symbol" w:hAnsi="Symbol" w:hint="default"/>
      </w:rPr>
    </w:lvl>
    <w:lvl w:ilvl="1" w:tplc="04100003" w:tentative="1">
      <w:start w:val="1"/>
      <w:numFmt w:val="bullet"/>
      <w:lvlText w:val="o"/>
      <w:lvlJc w:val="left"/>
      <w:pPr>
        <w:ind w:left="2196" w:hanging="360"/>
      </w:pPr>
      <w:rPr>
        <w:rFonts w:ascii="Courier New" w:hAnsi="Courier New" w:cs="Courier New" w:hint="default"/>
      </w:rPr>
    </w:lvl>
    <w:lvl w:ilvl="2" w:tplc="04100005" w:tentative="1">
      <w:start w:val="1"/>
      <w:numFmt w:val="bullet"/>
      <w:lvlText w:val=""/>
      <w:lvlJc w:val="left"/>
      <w:pPr>
        <w:ind w:left="2916" w:hanging="360"/>
      </w:pPr>
      <w:rPr>
        <w:rFonts w:ascii="Wingdings" w:hAnsi="Wingdings" w:hint="default"/>
      </w:rPr>
    </w:lvl>
    <w:lvl w:ilvl="3" w:tplc="04100001" w:tentative="1">
      <w:start w:val="1"/>
      <w:numFmt w:val="bullet"/>
      <w:lvlText w:val=""/>
      <w:lvlJc w:val="left"/>
      <w:pPr>
        <w:ind w:left="3636" w:hanging="360"/>
      </w:pPr>
      <w:rPr>
        <w:rFonts w:ascii="Symbol" w:hAnsi="Symbol" w:hint="default"/>
      </w:rPr>
    </w:lvl>
    <w:lvl w:ilvl="4" w:tplc="04100003" w:tentative="1">
      <w:start w:val="1"/>
      <w:numFmt w:val="bullet"/>
      <w:lvlText w:val="o"/>
      <w:lvlJc w:val="left"/>
      <w:pPr>
        <w:ind w:left="4356" w:hanging="360"/>
      </w:pPr>
      <w:rPr>
        <w:rFonts w:ascii="Courier New" w:hAnsi="Courier New" w:cs="Courier New" w:hint="default"/>
      </w:rPr>
    </w:lvl>
    <w:lvl w:ilvl="5" w:tplc="04100005" w:tentative="1">
      <w:start w:val="1"/>
      <w:numFmt w:val="bullet"/>
      <w:lvlText w:val=""/>
      <w:lvlJc w:val="left"/>
      <w:pPr>
        <w:ind w:left="5076" w:hanging="360"/>
      </w:pPr>
      <w:rPr>
        <w:rFonts w:ascii="Wingdings" w:hAnsi="Wingdings" w:hint="default"/>
      </w:rPr>
    </w:lvl>
    <w:lvl w:ilvl="6" w:tplc="04100001" w:tentative="1">
      <w:start w:val="1"/>
      <w:numFmt w:val="bullet"/>
      <w:lvlText w:val=""/>
      <w:lvlJc w:val="left"/>
      <w:pPr>
        <w:ind w:left="5796" w:hanging="360"/>
      </w:pPr>
      <w:rPr>
        <w:rFonts w:ascii="Symbol" w:hAnsi="Symbol" w:hint="default"/>
      </w:rPr>
    </w:lvl>
    <w:lvl w:ilvl="7" w:tplc="04100003" w:tentative="1">
      <w:start w:val="1"/>
      <w:numFmt w:val="bullet"/>
      <w:lvlText w:val="o"/>
      <w:lvlJc w:val="left"/>
      <w:pPr>
        <w:ind w:left="6516" w:hanging="360"/>
      </w:pPr>
      <w:rPr>
        <w:rFonts w:ascii="Courier New" w:hAnsi="Courier New" w:cs="Courier New" w:hint="default"/>
      </w:rPr>
    </w:lvl>
    <w:lvl w:ilvl="8" w:tplc="04100005" w:tentative="1">
      <w:start w:val="1"/>
      <w:numFmt w:val="bullet"/>
      <w:lvlText w:val=""/>
      <w:lvlJc w:val="left"/>
      <w:pPr>
        <w:ind w:left="7236" w:hanging="360"/>
      </w:pPr>
      <w:rPr>
        <w:rFonts w:ascii="Wingdings" w:hAnsi="Wingdings" w:hint="default"/>
      </w:rPr>
    </w:lvl>
  </w:abstractNum>
  <w:abstractNum w:abstractNumId="13" w15:restartNumberingAfterBreak="0">
    <w:nsid w:val="52195355"/>
    <w:multiLevelType w:val="hybridMultilevel"/>
    <w:tmpl w:val="79A66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AE2C65"/>
    <w:multiLevelType w:val="hybridMultilevel"/>
    <w:tmpl w:val="DA6CF0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0447B9"/>
    <w:multiLevelType w:val="hybridMultilevel"/>
    <w:tmpl w:val="9AB45B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7051C0"/>
    <w:multiLevelType w:val="hybridMultilevel"/>
    <w:tmpl w:val="DE2A9C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B754B5"/>
    <w:multiLevelType w:val="hybridMultilevel"/>
    <w:tmpl w:val="FAA8C58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CA031EA"/>
    <w:multiLevelType w:val="hybridMultilevel"/>
    <w:tmpl w:val="57B056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D12877"/>
    <w:multiLevelType w:val="hybridMultilevel"/>
    <w:tmpl w:val="0FC435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9876929">
    <w:abstractNumId w:val="5"/>
  </w:num>
  <w:num w:numId="2" w16cid:durableId="111094378">
    <w:abstractNumId w:val="13"/>
  </w:num>
  <w:num w:numId="3" w16cid:durableId="86735344">
    <w:abstractNumId w:val="7"/>
  </w:num>
  <w:num w:numId="4" w16cid:durableId="514150566">
    <w:abstractNumId w:val="16"/>
  </w:num>
  <w:num w:numId="5" w16cid:durableId="391971422">
    <w:abstractNumId w:val="8"/>
  </w:num>
  <w:num w:numId="6" w16cid:durableId="1777554497">
    <w:abstractNumId w:val="6"/>
  </w:num>
  <w:num w:numId="7" w16cid:durableId="382100308">
    <w:abstractNumId w:val="10"/>
  </w:num>
  <w:num w:numId="8" w16cid:durableId="1104305157">
    <w:abstractNumId w:val="1"/>
  </w:num>
  <w:num w:numId="9" w16cid:durableId="1266500725">
    <w:abstractNumId w:val="12"/>
  </w:num>
  <w:num w:numId="10" w16cid:durableId="626590138">
    <w:abstractNumId w:val="3"/>
  </w:num>
  <w:num w:numId="11" w16cid:durableId="2000232514">
    <w:abstractNumId w:val="4"/>
  </w:num>
  <w:num w:numId="12" w16cid:durableId="816410096">
    <w:abstractNumId w:val="14"/>
  </w:num>
  <w:num w:numId="13" w16cid:durableId="395154">
    <w:abstractNumId w:val="15"/>
  </w:num>
  <w:num w:numId="14" w16cid:durableId="645626583">
    <w:abstractNumId w:val="11"/>
  </w:num>
  <w:num w:numId="15" w16cid:durableId="603267677">
    <w:abstractNumId w:val="9"/>
  </w:num>
  <w:num w:numId="16" w16cid:durableId="22245364">
    <w:abstractNumId w:val="18"/>
  </w:num>
  <w:num w:numId="17" w16cid:durableId="713383660">
    <w:abstractNumId w:val="2"/>
  </w:num>
  <w:num w:numId="18" w16cid:durableId="1827427904">
    <w:abstractNumId w:val="17"/>
  </w:num>
  <w:num w:numId="19" w16cid:durableId="1787384944">
    <w:abstractNumId w:val="19"/>
  </w:num>
  <w:num w:numId="20" w16cid:durableId="136278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5A"/>
    <w:rsid w:val="001A42DD"/>
    <w:rsid w:val="00223BF1"/>
    <w:rsid w:val="00225BDD"/>
    <w:rsid w:val="002B394F"/>
    <w:rsid w:val="00342D2D"/>
    <w:rsid w:val="00443B4F"/>
    <w:rsid w:val="008D0058"/>
    <w:rsid w:val="00903E13"/>
    <w:rsid w:val="009F214E"/>
    <w:rsid w:val="00A80D33"/>
    <w:rsid w:val="00AD36F2"/>
    <w:rsid w:val="00B24734"/>
    <w:rsid w:val="00B70DC2"/>
    <w:rsid w:val="00BD0947"/>
    <w:rsid w:val="00C7635A"/>
    <w:rsid w:val="00C915FB"/>
    <w:rsid w:val="00D1265E"/>
    <w:rsid w:val="00DA04C3"/>
    <w:rsid w:val="00E87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7457"/>
  <w15:docId w15:val="{349D388B-4E19-9C4E-9291-5DB3E495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0D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63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35A"/>
    <w:rPr>
      <w:rFonts w:ascii="Tahoma" w:hAnsi="Tahoma" w:cs="Tahoma"/>
      <w:sz w:val="16"/>
      <w:szCs w:val="16"/>
    </w:rPr>
  </w:style>
  <w:style w:type="paragraph" w:styleId="Paragrafoelenco">
    <w:name w:val="List Paragraph"/>
    <w:basedOn w:val="Normale"/>
    <w:uiPriority w:val="1"/>
    <w:qFormat/>
    <w:rsid w:val="00C7635A"/>
    <w:pPr>
      <w:ind w:left="720"/>
      <w:contextualSpacing/>
    </w:pPr>
  </w:style>
  <w:style w:type="paragraph" w:styleId="Corpotesto">
    <w:name w:val="Body Text"/>
    <w:basedOn w:val="Normale"/>
    <w:link w:val="CorpotestoCarattere"/>
    <w:uiPriority w:val="1"/>
    <w:qFormat/>
    <w:rsid w:val="00B70DC2"/>
    <w:pPr>
      <w:widowControl w:val="0"/>
      <w:autoSpaceDE w:val="0"/>
      <w:autoSpaceDN w:val="0"/>
      <w:spacing w:after="0" w:line="240" w:lineRule="auto"/>
    </w:pPr>
    <w:rPr>
      <w:rFonts w:ascii="Tahoma" w:eastAsia="Tahoma" w:hAnsi="Tahoma" w:cs="Tahoma"/>
      <w:sz w:val="24"/>
      <w:szCs w:val="24"/>
    </w:rPr>
  </w:style>
  <w:style w:type="character" w:customStyle="1" w:styleId="CorpotestoCarattere">
    <w:name w:val="Corpo testo Carattere"/>
    <w:basedOn w:val="Carpredefinitoparagrafo"/>
    <w:link w:val="Corpotesto"/>
    <w:uiPriority w:val="1"/>
    <w:rsid w:val="00B70DC2"/>
    <w:rPr>
      <w:rFonts w:ascii="Tahoma" w:eastAsia="Tahoma" w:hAnsi="Tahoma" w:cs="Tahoma"/>
      <w:sz w:val="24"/>
      <w:szCs w:val="24"/>
    </w:rPr>
  </w:style>
  <w:style w:type="table" w:customStyle="1" w:styleId="TableNormal">
    <w:name w:val="Table Normal"/>
    <w:uiPriority w:val="2"/>
    <w:semiHidden/>
    <w:unhideWhenUsed/>
    <w:qFormat/>
    <w:rsid w:val="00443B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43B4F"/>
    <w:pPr>
      <w:widowControl w:val="0"/>
      <w:autoSpaceDE w:val="0"/>
      <w:autoSpaceDN w:val="0"/>
      <w:spacing w:before="93" w:after="0" w:line="240" w:lineRule="auto"/>
      <w:ind w:left="90"/>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FIGC PESARO</cp:lastModifiedBy>
  <cp:revision>2</cp:revision>
  <dcterms:created xsi:type="dcterms:W3CDTF">2025-04-08T07:08:00Z</dcterms:created>
  <dcterms:modified xsi:type="dcterms:W3CDTF">2025-04-08T07:08:00Z</dcterms:modified>
</cp:coreProperties>
</file>