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8" w:after="0"/>
        <w:ind w:right="115"/>
        <w:jc w:val="right"/>
        <w:rPr>
          <w:rFonts w:ascii="Trebuchet MS" w:hAnsi="Trebuchet MS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>
      <w:pPr>
        <w:pStyle w:val="Heading1"/>
        <w:jc w:val="right"/>
        <w:rPr/>
      </w:pPr>
      <w:bookmarkStart w:id="0" w:name="ASCOLI_-_FERMO"/>
      <w:bookmarkEnd w:id="0"/>
      <w:r>
        <w:rPr>
          <w:color w:val="0054B8"/>
        </w:rPr>
        <w:t>PESARO</w:t>
      </w:r>
      <w:r>
        <w:rPr>
          <w:color w:val="0054B8"/>
          <w:spacing w:val="-17"/>
        </w:rPr>
        <w:t xml:space="preserve"> </w:t>
      </w:r>
      <w:r>
        <w:rPr>
          <w:color w:val="0054B8"/>
        </w:rPr>
        <w:t>-</w:t>
      </w:r>
      <w:r>
        <w:rPr>
          <w:color w:val="0054B8"/>
          <w:spacing w:val="-16"/>
        </w:rPr>
        <w:t xml:space="preserve"> </w:t>
      </w:r>
      <w:r>
        <w:rPr>
          <w:color w:val="0054B8"/>
        </w:rPr>
        <w:t>URBINO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0"/>
        <w:rPr>
          <w:b/>
          <w:sz w:val="17"/>
        </w:rPr>
      </w:pPr>
      <w:r>
        <w:rPr>
          <w:b/>
          <w:sz w:val="17"/>
        </w:rPr>
      </w:r>
    </w:p>
    <w:p>
      <w:pPr>
        <w:pStyle w:val="Title"/>
        <w:rPr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>
      <w:pPr>
        <w:pStyle w:val="Heading1"/>
        <w:spacing w:before="203" w:after="0"/>
        <w:ind w:left="2869" w:right="3728"/>
        <w:rPr/>
      </w:pPr>
      <w:bookmarkStart w:id="1" w:name="DICEMBRE_2024"/>
      <w:bookmarkEnd w:id="1"/>
      <w:r>
        <w:rPr>
          <w:spacing w:val="-19"/>
          <w:u w:val="thick"/>
        </w:rPr>
        <w:t xml:space="preserve">GENNAIO </w:t>
      </w:r>
      <w:r>
        <w:rPr>
          <w:spacing w:val="-1"/>
          <w:u w:val="thick"/>
        </w:rPr>
        <w:t>2026</w:t>
      </w:r>
    </w:p>
    <w:p>
      <w:pPr>
        <w:pStyle w:val="BodyText"/>
        <w:spacing w:lineRule="auto" w:line="252" w:before="188" w:after="0"/>
        <w:ind w:left="173" w:right="1026"/>
        <w:jc w:val="both"/>
        <w:rPr>
          <w:sz w:val="37"/>
        </w:rPr>
      </w:pPr>
      <w:r>
        <w:rPr/>
        <w:t>Il</w:t>
      </w:r>
      <w:r>
        <w:rPr>
          <w:spacing w:val="-9"/>
        </w:rPr>
        <w:t xml:space="preserve"> </w:t>
      </w:r>
      <w:r>
        <w:rPr/>
        <w:t>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 xml:space="preserve">Scolastico Prof. Floriano Marziali, </w:t>
      </w:r>
      <w:r>
        <w:rPr>
          <w:spacing w:val="-8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PESARO - URBINO</w:t>
      </w:r>
      <w:r>
        <w:rPr/>
        <w:t>, comunica la programmazione delle visite che lo</w:t>
      </w:r>
      <w:r>
        <w:rPr>
          <w:spacing w:val="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AST effettuerà presso</w:t>
      </w:r>
      <w:r>
        <w:rPr>
          <w:spacing w:val="1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 Gennaio 2026.</w:t>
      </w:r>
    </w:p>
    <w:p>
      <w:pPr>
        <w:pStyle w:val="BodyText"/>
        <w:ind w:left="173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>
      <w:pPr>
        <w:pStyle w:val="BodyText"/>
        <w:ind w:left="173"/>
        <w:jc w:val="both"/>
        <w:rPr>
          <w:sz w:val="27"/>
        </w:rPr>
      </w:pPr>
      <w:r>
        <w:rPr>
          <w:sz w:val="27"/>
        </w:rPr>
      </w:r>
    </w:p>
    <w:tbl>
      <w:tblPr>
        <w:tblStyle w:val="TableNormal"/>
        <w:tblW w:w="9638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784"/>
        <w:gridCol w:w="1955"/>
        <w:gridCol w:w="1621"/>
        <w:gridCol w:w="3277"/>
      </w:tblGrid>
      <w:tr>
        <w:trPr>
          <w:trHeight w:val="253" w:hRule="atLeast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Ruolo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35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Cognome</w:t>
            </w:r>
            <w:r>
              <w:rPr>
                <w:rFonts w:ascii="Trebuchet MS" w:hAnsi="Trebuchet MS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3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Telefono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1308" w:right="127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</w:tr>
      <w:tr>
        <w:trPr>
          <w:trHeight w:val="254" w:hRule="atLeast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114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Tecnico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06" w:before="27" w:after="0"/>
              <w:ind w:left="6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Marinelli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Matteo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06" w:before="27" w:after="0"/>
              <w:ind w:left="61"/>
              <w:jc w:val="left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3299716636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06" w:before="27" w:after="0"/>
              <w:ind w:left="6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">
              <w:r>
                <w:rPr>
                  <w:rStyle w:val="ListLabel1"/>
                  <w:kern w:val="0"/>
                  <w:sz w:val="22"/>
                  <w:szCs w:val="22"/>
                  <w:lang w:eastAsia="en-US" w:bidi="ar-SA"/>
                </w:rPr>
                <w:t>m.marinelli87</w:t>
              </w:r>
            </w:hyperlink>
            <w:r>
              <w:rPr>
                <w:kern w:val="0"/>
                <w:sz w:val="22"/>
                <w:szCs w:val="22"/>
                <w:lang w:eastAsia="en-US" w:bidi="ar-SA"/>
              </w:rPr>
              <w:t>@gmail.com</w:t>
            </w:r>
          </w:p>
        </w:tc>
      </w:tr>
      <w:tr>
        <w:trPr>
          <w:trHeight w:val="772" w:hRule="atLeast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 w:right="993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2"/>
                <w:kern w:val="0"/>
                <w:sz w:val="22"/>
                <w:szCs w:val="22"/>
                <w:lang w:eastAsia="en-US" w:bidi="ar-SA"/>
              </w:rPr>
              <w:t>Organizzativo Regionale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01" w:before="0" w:after="0"/>
              <w:ind w:left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Saudelli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Sauro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02" w:before="0" w:after="0"/>
              <w:ind w:left="56"/>
              <w:jc w:val="left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3334262751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01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themeColor="text1"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4">
              <w:r>
                <w:rPr>
                  <w:rStyle w:val="Hyperlink"/>
                  <w:color w:themeColor="text1" w:val="000000"/>
                  <w:kern w:val="0"/>
                  <w:sz w:val="22"/>
                  <w:szCs w:val="22"/>
                  <w:u w:val="none"/>
                  <w:lang w:eastAsia="en-US" w:bidi="ar-SA"/>
                </w:rPr>
                <w:t>saurosaudelli@msn.com</w:t>
              </w:r>
            </w:hyperlink>
          </w:p>
        </w:tc>
      </w:tr>
    </w:tbl>
    <w:p>
      <w:pPr>
        <w:pStyle w:val="Normal"/>
        <w:spacing w:before="226" w:after="0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>
      <w:pPr>
        <w:pStyle w:val="Normal"/>
        <w:tabs>
          <w:tab w:val="clear" w:pos="720"/>
          <w:tab w:val="left" w:pos="3851" w:leader="none"/>
        </w:tabs>
        <w:spacing w:lineRule="exact" w:line="255" w:before="37" w:after="0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  <w:tab/>
      </w:r>
      <w:r>
        <w:rPr>
          <w:rFonts w:ascii="Trebuchet MS" w:hAnsi="Trebuchet MS"/>
          <w:sz w:val="24"/>
          <w:szCs w:val="24"/>
        </w:rPr>
        <w:t>Matteo</w:t>
      </w:r>
      <w:r>
        <w:rPr>
          <w:rFonts w:ascii="Trebuchet MS" w:hAnsi="Trebuchet MS"/>
          <w:spacing w:val="49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Marinelli</w:t>
      </w:r>
    </w:p>
    <w:p>
      <w:pPr>
        <w:pStyle w:val="Normal"/>
        <w:tabs>
          <w:tab w:val="clear" w:pos="720"/>
          <w:tab w:val="left" w:pos="3851" w:leader="none"/>
        </w:tabs>
        <w:spacing w:lineRule="exact" w:line="252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pacing w:val="-2"/>
          <w:sz w:val="24"/>
          <w:szCs w:val="24"/>
        </w:rPr>
        <w:t>Nicola Baldelli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Psicologo:</w:t>
      </w:r>
      <w:r>
        <w:rPr>
          <w:rFonts w:ascii="Trebuchet MS" w:hAnsi="Trebuchet MS"/>
        </w:rPr>
        <w:tab/>
        <w:t>Angelo Vicelli</w:t>
      </w:r>
    </w:p>
    <w:p>
      <w:pPr>
        <w:pStyle w:val="Normal"/>
        <w:spacing w:before="110" w:after="0"/>
        <w:ind w:left="173"/>
        <w:rPr>
          <w:rFonts w:ascii="Trebuchet MS" w:hAnsi="Trebuchet MS"/>
        </w:rPr>
      </w:pPr>
      <w:r>
        <w:rPr/>
        <w:t xml:space="preserve"> </w:t>
      </w:r>
      <w:r>
        <mc:AlternateContent>
          <mc:Choice Requires="wpg">
            <w:drawing>
              <wp:anchor behindDoc="0" distT="0" distB="0" distL="0" distR="0" simplePos="0" locked="0" layoutInCell="0" allowOverlap="1" relativeHeight="3" wp14:anchorId="0E9AAE56">
                <wp:simplePos x="0" y="0"/>
                <wp:positionH relativeFrom="page">
                  <wp:posOffset>-85725</wp:posOffset>
                </wp:positionH>
                <wp:positionV relativeFrom="page">
                  <wp:posOffset>9258300</wp:posOffset>
                </wp:positionV>
                <wp:extent cx="7421880" cy="1233170"/>
                <wp:effectExtent l="0" t="0" r="0" b="0"/>
                <wp:wrapNone/>
                <wp:docPr id="2" name="Gruppo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Immagine 3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Casella di testo 223406139"/>
                        <wps:cNvSpPr/>
                        <wps:spPr>
                          <a:xfrm>
                            <a:off x="2095560" y="725760"/>
                            <a:ext cx="1280880" cy="22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rPr>
                                  <w:rFonts w:ascii="Calibri" w:hAnsi="Calibri" w:eastAsia="Calibri" w:cs="" w:asciiTheme="minorHAnsi" w:cstheme="minorBidi" w:eastAsiaTheme="minorHAnsi" w:hAnsiTheme="minorHAnsi"/>
                                  <w:color w:val="FFFFFF"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" w:cstheme="minorBidi" w:eastAsiaTheme="minorHAnsi" w:ascii="Calibri" w:hAnsi="Calibri"/>
                                  <w:color w:val="FFFFFF"/>
                                  <w:sz w:val="16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" style="position:absolute;margin-left:-6.75pt;margin-top:729pt;width:584.4pt;height:97.1pt" coordorigin="-135,14580" coordsize="11688,1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magine 3" stroked="f" o:allowincell="f" style="position:absolute;left:-135;top:14580;width:11687;height:194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rect id="shape_0" ID="Casella di testo 223406139" path="m0,0l-2147483645,0l-2147483645,-2147483646l0,-2147483646xe" stroked="f" o:allowincell="f" style="position:absolute;left:3165;top:15723;width:2016;height:358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rPr>
                            <w:rFonts w:ascii="Calibri" w:hAnsi="Calibri" w:eastAsia="Calibri" w:cs="" w:asciiTheme="minorHAnsi" w:cstheme="minorBidi" w:eastAsiaTheme="minorHAnsi" w:hAnsiTheme="minorHAnsi"/>
                            <w:color w:val="FFFFFF"/>
                            <w:sz w:val="16"/>
                            <w:lang w:val="en-US"/>
                          </w:rPr>
                        </w:pPr>
                        <w:r>
                          <w:rPr>
                            <w:rFonts w:eastAsia="Calibri" w:cs="" w:cstheme="minorBidi" w:eastAsiaTheme="minorHAnsi" w:ascii="Calibri" w:hAnsi="Calibri"/>
                            <w:color w:val="FFFFFF"/>
                            <w:sz w:val="16"/>
                            <w:lang w:val="en-US"/>
                          </w:rPr>
                        </w:r>
                      </w:p>
                      <w:p>
                        <w:pPr>
                          <w:pStyle w:val="Normal"/>
                          <w:overflowPunct w:val="false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 xml:space="preserve">PESARO-URBINO 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</w:p>
    <w:tbl>
      <w:tblPr>
        <w:tblStyle w:val="TableNormal"/>
        <w:tblpPr w:vertAnchor="text" w:horzAnchor="margin" w:leftFromText="141" w:rightFromText="141" w:tblpX="0" w:tblpY="274"/>
        <w:tblW w:w="10619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66"/>
        <w:gridCol w:w="1354"/>
        <w:gridCol w:w="1056"/>
        <w:gridCol w:w="1979"/>
        <w:gridCol w:w="2381"/>
        <w:gridCol w:w="2482"/>
      </w:tblGrid>
      <w:tr>
        <w:trPr>
          <w:trHeight w:val="604" w:hRule="atLeast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Giorno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left="56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Orario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left="283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Club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</w:p>
        </w:tc>
      </w:tr>
      <w:tr>
        <w:trPr>
          <w:trHeight w:val="762" w:hRule="atLeast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Mercoledì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left="5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07-01-2026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18:00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left="28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Forsempronese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left="11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sportivo supplementare Bonci, Fossombrone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ind w:right="-15"/>
              <w:jc w:val="center"/>
              <w:rPr>
                <w:rFonts w:ascii="Trebuchet MS" w:hAnsi="Trebuchet MS"/>
                <w:b/>
                <w:spacing w:val="-2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9 – Primi calci</w:t>
            </w:r>
          </w:p>
        </w:tc>
      </w:tr>
      <w:tr>
        <w:trPr>
          <w:trHeight w:val="60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Venerdì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09-01-2026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17:00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5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Gabicce Gradara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6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supplementare Magi, Gabicce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6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9 – Primi calci</w:t>
            </w:r>
          </w:p>
        </w:tc>
      </w:tr>
      <w:tr>
        <w:trPr>
          <w:trHeight w:val="553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Martedì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13-01-2026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16:30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6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LMV Urbino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sportivo di Varea, Urbino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9 – Primi calci</w:t>
            </w:r>
          </w:p>
        </w:tc>
      </w:tr>
      <w:tr>
        <w:trPr>
          <w:trHeight w:val="704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Giovedì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15-01-2026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2" w:after="0"/>
              <w:ind w:left="10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15:00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Nuova Altofoglia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sportivo comunale di Piandimeleto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1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9 – Primi calci</w:t>
            </w:r>
          </w:p>
        </w:tc>
      </w:tr>
      <w:tr>
        <w:trPr>
          <w:trHeight w:val="528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Martedì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20-01-2026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17:15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Valfoglia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6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sportivo  supplementare Rio Salso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6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9 – Primi calci</w:t>
            </w:r>
          </w:p>
        </w:tc>
      </w:tr>
      <w:tr>
        <w:trPr>
          <w:trHeight w:val="699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Martedì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27-01-2026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17:30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Pergolese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sportivo supplementare Stefanelli, Pergola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6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13</w:t>
            </w:r>
          </w:p>
        </w:tc>
      </w:tr>
      <w:tr>
        <w:trPr>
          <w:trHeight w:val="532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Mercoledì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28-01-2026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17:15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Vis Pesaro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supplementare Benelli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6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9 – primi calci</w:t>
            </w:r>
          </w:p>
        </w:tc>
      </w:tr>
      <w:tr>
        <w:trPr>
          <w:trHeight w:val="699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Venerdì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30-01-2026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17:30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Giovane Santorso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1" w:after="0"/>
              <w:ind w:left="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Campo Parr. Sant’Orso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6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Under 12</w:t>
            </w:r>
          </w:p>
        </w:tc>
      </w:tr>
    </w:tbl>
    <w:p>
      <w:pPr>
        <w:pStyle w:val="Normal"/>
        <w:spacing w:before="110" w:after="0"/>
        <w:ind w:left="173"/>
        <w:rPr/>
      </w:pPr>
      <w:r>
        <w:rPr/>
      </w:r>
    </w:p>
    <w:sectPr>
      <w:type w:val="nextPage"/>
      <w:pgSz w:w="11906" w:h="16838"/>
      <w:pgMar w:left="960" w:right="80" w:gutter="0" w:header="0" w:top="42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5" w:after="0"/>
      <w:ind w:right="127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8f30f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30f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spacing w:before="102" w:after="0"/>
      <w:ind w:left="2890" w:right="3728"/>
      <w:jc w:val="center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tteoconte85@libero.it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LibreOffice/24.8.0.3$Windows_X86_64 LibreOffice_project/0bdf1299c94fe897b119f97f3c613e9dca6be583</Application>
  <AppVersion>15.0000</AppVersion>
  <Pages>1</Pages>
  <Words>204</Words>
  <Characters>1371</Characters>
  <CharactersWithSpaces>1509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2025-11-12T14:03:00Z</dcterms:created>
  <dc:creator>Daniela Nardella</dc:creator>
  <dc:description/>
  <dc:language>it-IT</dc:language>
  <cp:lastModifiedBy/>
  <dcterms:modified xsi:type="dcterms:W3CDTF">2025-12-29T15:58:13Z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