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0A31B3C2" w14:textId="77777777" w:rsidTr="00E0255E">
        <w:tc>
          <w:tcPr>
            <w:tcW w:w="1514" w:type="pct"/>
          </w:tcPr>
          <w:p w14:paraId="46DE4C67" w14:textId="77777777" w:rsidR="00E0255E" w:rsidRPr="00917825" w:rsidRDefault="00E0255E" w:rsidP="00E941E3">
            <w:pPr>
              <w:pStyle w:val="Nessunaspaziatura"/>
              <w:rPr>
                <w:sz w:val="16"/>
              </w:rPr>
            </w:pPr>
          </w:p>
          <w:p w14:paraId="5925E69B" w14:textId="77777777" w:rsidR="00E0255E" w:rsidRPr="00917825" w:rsidRDefault="00526208" w:rsidP="00E941E3">
            <w:pPr>
              <w:pStyle w:val="Nessunaspaziatura"/>
              <w:rPr>
                <w:sz w:val="16"/>
              </w:rPr>
            </w:pPr>
            <w:r>
              <w:rPr>
                <w:noProof/>
                <w:sz w:val="16"/>
                <w:lang w:eastAsia="it-IT"/>
              </w:rPr>
              <w:drawing>
                <wp:inline distT="0" distB="0" distL="0" distR="0" wp14:anchorId="7890C98C" wp14:editId="6590E8C2">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1E0CA45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6608B9B9"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77C9E989" w14:textId="77777777" w:rsidR="00E0255E" w:rsidRPr="00E941E3" w:rsidRDefault="00E0255E" w:rsidP="00E941E3">
            <w:pPr>
              <w:pStyle w:val="Nessunaspaziatura"/>
              <w:jc w:val="center"/>
              <w:rPr>
                <w:rFonts w:ascii="Arial" w:hAnsi="Arial"/>
                <w:b/>
                <w:color w:val="002060"/>
                <w:sz w:val="24"/>
              </w:rPr>
            </w:pPr>
          </w:p>
          <w:p w14:paraId="18112C3A"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65DA5F7F"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8E6E58"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442BEC54" w14:textId="77777777" w:rsidR="00E0255E" w:rsidRPr="00917825" w:rsidRDefault="00E0255E" w:rsidP="00E941E3">
            <w:pPr>
              <w:pStyle w:val="Nessunaspaziatura"/>
              <w:jc w:val="center"/>
              <w:rPr>
                <w:rFonts w:ascii="Arial" w:hAnsi="Arial"/>
                <w:color w:val="002060"/>
                <w:sz w:val="24"/>
              </w:rPr>
            </w:pPr>
          </w:p>
          <w:p w14:paraId="64161B7E"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3F29ADD4"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3CFE7DED"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1C667925" w14:textId="77777777">
        <w:tc>
          <w:tcPr>
            <w:tcW w:w="5000" w:type="pct"/>
            <w:gridSpan w:val="2"/>
          </w:tcPr>
          <w:p w14:paraId="2FC9D7F8" w14:textId="77777777" w:rsidR="00E0255E" w:rsidRDefault="00E0255E" w:rsidP="003815EE">
            <w:pPr>
              <w:pStyle w:val="IntestazioneComunicato"/>
              <w:rPr>
                <w:rFonts w:ascii="Arial" w:hAnsi="Arial" w:cs="Arial"/>
                <w:color w:val="FF0000"/>
                <w:sz w:val="32"/>
                <w:szCs w:val="32"/>
              </w:rPr>
            </w:pPr>
          </w:p>
          <w:p w14:paraId="6D6F0B4D" w14:textId="426E35DD"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58116A61" w14:textId="77777777" w:rsidR="00AA13B6" w:rsidRDefault="00AA13B6" w:rsidP="003815EE">
            <w:pPr>
              <w:pStyle w:val="Nessunaspaziatura"/>
              <w:jc w:val="center"/>
            </w:pPr>
          </w:p>
          <w:p w14:paraId="2F2AEA2C" w14:textId="5783AB75" w:rsidR="00AA13B6" w:rsidRPr="00937FDE" w:rsidRDefault="00AA13B6" w:rsidP="00D44EDE">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w:t>
            </w:r>
            <w:r w:rsidR="00D44EDE">
              <w:rPr>
                <w:rFonts w:ascii="Arial" w:hAnsi="Arial" w:cs="Arial"/>
                <w:color w:val="002060"/>
                <w:sz w:val="40"/>
                <w:szCs w:val="40"/>
              </w:rPr>
              <w:t>2</w:t>
            </w:r>
            <w:r w:rsidRPr="00937FDE">
              <w:rPr>
                <w:rFonts w:ascii="Arial" w:hAnsi="Arial" w:cs="Arial"/>
                <w:color w:val="002060"/>
                <w:sz w:val="40"/>
                <w:szCs w:val="40"/>
              </w:rPr>
              <w:t xml:space="preserve"> del </w:t>
            </w:r>
            <w:r w:rsidR="00994F1A">
              <w:rPr>
                <w:rFonts w:ascii="Arial" w:hAnsi="Arial" w:cs="Arial"/>
                <w:color w:val="002060"/>
                <w:sz w:val="40"/>
                <w:szCs w:val="40"/>
              </w:rPr>
              <w:t>30</w:t>
            </w:r>
            <w:r w:rsidR="00DD52EA">
              <w:rPr>
                <w:rFonts w:ascii="Arial" w:hAnsi="Arial" w:cs="Arial"/>
                <w:color w:val="002060"/>
                <w:sz w:val="40"/>
                <w:szCs w:val="40"/>
              </w:rPr>
              <w:t>/07</w:t>
            </w:r>
            <w:r w:rsidR="00DD0D52">
              <w:rPr>
                <w:rFonts w:ascii="Arial" w:hAnsi="Arial" w:cs="Arial"/>
                <w:color w:val="002060"/>
                <w:sz w:val="40"/>
                <w:szCs w:val="40"/>
              </w:rPr>
              <w:t>/2018</w:t>
            </w:r>
          </w:p>
        </w:tc>
      </w:tr>
    </w:tbl>
    <w:p w14:paraId="22424E25" w14:textId="77777777" w:rsidR="00AA13B6" w:rsidRDefault="00AA13B6" w:rsidP="00824900">
      <w:pPr>
        <w:spacing w:after="120"/>
      </w:pPr>
    </w:p>
    <w:p w14:paraId="64BCA2C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33BD951E" w14:textId="77777777" w:rsidR="001B5DD6" w:rsidRPr="001B5DD6" w:rsidRDefault="001B5DD6" w:rsidP="001B5DD6">
      <w:pPr>
        <w:spacing w:after="120"/>
        <w:jc w:val="center"/>
        <w:rPr>
          <w:rFonts w:ascii="Arial" w:hAnsi="Arial" w:cs="Arial"/>
        </w:rPr>
      </w:pPr>
    </w:p>
    <w:p w14:paraId="0B0E7E29"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19088184"/>
      <w:r w:rsidRPr="00AD41A0">
        <w:rPr>
          <w:color w:val="FFFFFF"/>
        </w:rPr>
        <w:t>SOMMARIO</w:t>
      </w:r>
      <w:bookmarkEnd w:id="0"/>
    </w:p>
    <w:p w14:paraId="460AB1B4" w14:textId="77777777" w:rsidR="00937FDE" w:rsidRPr="00DE17C7" w:rsidRDefault="00937FDE" w:rsidP="00DE17C7">
      <w:pPr>
        <w:rPr>
          <w:rFonts w:ascii="Calibri" w:hAnsi="Calibri"/>
          <w:sz w:val="22"/>
          <w:szCs w:val="22"/>
        </w:rPr>
      </w:pPr>
    </w:p>
    <w:p w14:paraId="293116C3" w14:textId="47436247" w:rsidR="00AA42E7" w:rsidRPr="00AA42E7" w:rsidRDefault="00791876">
      <w:pPr>
        <w:pStyle w:val="Sommario2"/>
        <w:tabs>
          <w:tab w:val="right" w:leader="dot" w:pos="9912"/>
        </w:tabs>
        <w:rPr>
          <w:rFonts w:asciiTheme="minorHAnsi" w:eastAsiaTheme="minorEastAsia" w:hAnsiTheme="minorHAnsi" w:cstheme="minorBidi"/>
          <w:noProof/>
          <w:color w:val="002060"/>
          <w:sz w:val="22"/>
          <w:szCs w:val="22"/>
        </w:rPr>
      </w:pPr>
      <w:r w:rsidRPr="0069524B">
        <w:rPr>
          <w:rFonts w:ascii="Calibri" w:hAnsi="Calibri"/>
          <w:color w:val="002060"/>
          <w:sz w:val="22"/>
          <w:szCs w:val="22"/>
        </w:rPr>
        <w:fldChar w:fldCharType="begin"/>
      </w:r>
      <w:r w:rsidR="00E1702C" w:rsidRPr="0069524B">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hyperlink w:anchor="_Toc519088184" w:history="1">
        <w:r w:rsidR="00AA42E7" w:rsidRPr="00AA42E7">
          <w:rPr>
            <w:rStyle w:val="Collegamentoipertestuale"/>
            <w:noProof/>
            <w:color w:val="002060"/>
          </w:rPr>
          <w:t>SOMMARIO</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_Toc519088184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w:t>
        </w:r>
        <w:r w:rsidR="00AA42E7" w:rsidRPr="00AA42E7">
          <w:rPr>
            <w:noProof/>
            <w:webHidden/>
            <w:color w:val="002060"/>
          </w:rPr>
          <w:fldChar w:fldCharType="end"/>
        </w:r>
      </w:hyperlink>
    </w:p>
    <w:p w14:paraId="5B4308E3" w14:textId="2DE05AED" w:rsidR="00AA42E7" w:rsidRPr="00AA42E7" w:rsidRDefault="001C0343">
      <w:pPr>
        <w:pStyle w:val="Sommario2"/>
        <w:tabs>
          <w:tab w:val="right" w:leader="dot" w:pos="9912"/>
        </w:tabs>
        <w:rPr>
          <w:rFonts w:asciiTheme="minorHAnsi" w:eastAsiaTheme="minorEastAsia" w:hAnsiTheme="minorHAnsi" w:cstheme="minorBidi"/>
          <w:noProof/>
          <w:color w:val="002060"/>
          <w:sz w:val="22"/>
          <w:szCs w:val="22"/>
        </w:rPr>
      </w:pPr>
      <w:hyperlink w:anchor="_Toc519088185" w:history="1">
        <w:r w:rsidR="00AA42E7" w:rsidRPr="00AA42E7">
          <w:rPr>
            <w:rStyle w:val="Collegamentoipertestuale"/>
            <w:noProof/>
            <w:color w:val="002060"/>
          </w:rPr>
          <w:t>COMUNICAZIONI DELLA F.I.G.C.</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_Toc519088185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w:t>
        </w:r>
        <w:r w:rsidR="00AA42E7" w:rsidRPr="00AA42E7">
          <w:rPr>
            <w:noProof/>
            <w:webHidden/>
            <w:color w:val="002060"/>
          </w:rPr>
          <w:fldChar w:fldCharType="end"/>
        </w:r>
      </w:hyperlink>
    </w:p>
    <w:p w14:paraId="35B8C255" w14:textId="4C18B116" w:rsidR="00AA42E7" w:rsidRPr="00AA42E7" w:rsidRDefault="001C0343">
      <w:pPr>
        <w:pStyle w:val="Sommario2"/>
        <w:tabs>
          <w:tab w:val="right" w:leader="dot" w:pos="9912"/>
        </w:tabs>
        <w:rPr>
          <w:rFonts w:asciiTheme="minorHAnsi" w:eastAsiaTheme="minorEastAsia" w:hAnsiTheme="minorHAnsi" w:cstheme="minorBidi"/>
          <w:noProof/>
          <w:color w:val="002060"/>
          <w:sz w:val="22"/>
          <w:szCs w:val="22"/>
        </w:rPr>
      </w:pPr>
      <w:hyperlink w:anchor="_Toc519088186" w:history="1">
        <w:r w:rsidR="00AA42E7" w:rsidRPr="00AA42E7">
          <w:rPr>
            <w:rStyle w:val="Collegamentoipertestuale"/>
            <w:noProof/>
            <w:color w:val="002060"/>
          </w:rPr>
          <w:t>COMUNICAZIONI DELLA L.N.D.</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_Toc519088186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w:t>
        </w:r>
        <w:r w:rsidR="00AA42E7" w:rsidRPr="00AA42E7">
          <w:rPr>
            <w:noProof/>
            <w:webHidden/>
            <w:color w:val="002060"/>
          </w:rPr>
          <w:fldChar w:fldCharType="end"/>
        </w:r>
      </w:hyperlink>
    </w:p>
    <w:p w14:paraId="0C0416DE" w14:textId="429B4557" w:rsidR="00AA42E7" w:rsidRPr="00AA42E7" w:rsidRDefault="001C0343">
      <w:pPr>
        <w:pStyle w:val="Sommario2"/>
        <w:tabs>
          <w:tab w:val="right" w:leader="dot" w:pos="9912"/>
        </w:tabs>
        <w:rPr>
          <w:rFonts w:asciiTheme="minorHAnsi" w:eastAsiaTheme="minorEastAsia" w:hAnsiTheme="minorHAnsi" w:cstheme="minorBidi"/>
          <w:noProof/>
          <w:color w:val="002060"/>
          <w:sz w:val="22"/>
          <w:szCs w:val="22"/>
        </w:rPr>
      </w:pPr>
      <w:hyperlink w:anchor="_Toc519088187" w:history="1">
        <w:r w:rsidR="00AA42E7" w:rsidRPr="00AA42E7">
          <w:rPr>
            <w:rStyle w:val="Collegamentoipertestuale"/>
            <w:noProof/>
            <w:color w:val="002060"/>
          </w:rPr>
          <w:t>COMUNICAZIONI DEL COMITATO REGIONALE MARCHE</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_Toc519088187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2</w:t>
        </w:r>
        <w:r w:rsidR="00AA42E7" w:rsidRPr="00AA42E7">
          <w:rPr>
            <w:noProof/>
            <w:webHidden/>
            <w:color w:val="002060"/>
          </w:rPr>
          <w:fldChar w:fldCharType="end"/>
        </w:r>
      </w:hyperlink>
    </w:p>
    <w:p w14:paraId="13EDE9EA" w14:textId="3FF8FE95" w:rsidR="00AA42E7" w:rsidRDefault="001C0343">
      <w:pPr>
        <w:pStyle w:val="Sommario2"/>
        <w:tabs>
          <w:tab w:val="right" w:leader="dot" w:pos="9912"/>
        </w:tabs>
        <w:rPr>
          <w:rFonts w:asciiTheme="minorHAnsi" w:eastAsiaTheme="minorEastAsia" w:hAnsiTheme="minorHAnsi" w:cstheme="minorBidi"/>
          <w:noProof/>
          <w:sz w:val="22"/>
          <w:szCs w:val="22"/>
        </w:rPr>
      </w:pPr>
      <w:hyperlink w:anchor="_Toc519088188" w:history="1">
        <w:r w:rsidR="00AA42E7" w:rsidRPr="00AA42E7">
          <w:rPr>
            <w:rStyle w:val="Collegamentoipertestuale"/>
            <w:noProof/>
            <w:color w:val="002060"/>
          </w:rPr>
          <w:t>NOTIZIE SU ATTIVITÀ AGONISTICA</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_Toc519088188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13</w:t>
        </w:r>
        <w:r w:rsidR="00AA42E7" w:rsidRPr="00AA42E7">
          <w:rPr>
            <w:noProof/>
            <w:webHidden/>
            <w:color w:val="002060"/>
          </w:rPr>
          <w:fldChar w:fldCharType="end"/>
        </w:r>
      </w:hyperlink>
    </w:p>
    <w:p w14:paraId="0DFF1E03" w14:textId="1083BE88" w:rsidR="00674877" w:rsidRPr="00DE17C7" w:rsidRDefault="00791876" w:rsidP="00DE17C7">
      <w:pPr>
        <w:rPr>
          <w:rFonts w:ascii="Calibri" w:hAnsi="Calibri"/>
          <w:sz w:val="22"/>
          <w:szCs w:val="22"/>
        </w:rPr>
      </w:pPr>
      <w:r w:rsidRPr="0069524B">
        <w:rPr>
          <w:rFonts w:ascii="Calibri" w:hAnsi="Calibri"/>
          <w:color w:val="002060"/>
          <w:sz w:val="22"/>
          <w:szCs w:val="22"/>
        </w:rPr>
        <w:fldChar w:fldCharType="end"/>
      </w:r>
    </w:p>
    <w:p w14:paraId="0F2F23CC"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19088185"/>
      <w:r>
        <w:rPr>
          <w:color w:val="FFFFFF"/>
        </w:rPr>
        <w:t>COMUNICAZIONI DELLA F.I.G.C.</w:t>
      </w:r>
      <w:bookmarkEnd w:id="1"/>
    </w:p>
    <w:p w14:paraId="1E7D0042" w14:textId="10D15484" w:rsidR="00122193" w:rsidRDefault="00122193" w:rsidP="00122193">
      <w:pPr>
        <w:pStyle w:val="LndNormale1"/>
      </w:pPr>
    </w:p>
    <w:p w14:paraId="46F228B8" w14:textId="77777777" w:rsidR="00D44EDE" w:rsidRPr="00D44EDE" w:rsidRDefault="00D44EDE" w:rsidP="00D44EDE">
      <w:pPr>
        <w:pStyle w:val="LndNormale1"/>
        <w:rPr>
          <w:b/>
          <w:color w:val="002060"/>
          <w:sz w:val="28"/>
          <w:szCs w:val="28"/>
        </w:rPr>
      </w:pPr>
      <w:r w:rsidRPr="00D44EDE">
        <w:rPr>
          <w:b/>
          <w:color w:val="002060"/>
          <w:sz w:val="28"/>
          <w:szCs w:val="28"/>
        </w:rPr>
        <w:t>RATIFICHE F.I.G.C.</w:t>
      </w:r>
    </w:p>
    <w:p w14:paraId="5310F462" w14:textId="77777777" w:rsidR="00D44EDE" w:rsidRPr="00463F69" w:rsidRDefault="00D44EDE" w:rsidP="00D44EDE">
      <w:pPr>
        <w:pStyle w:val="LndNormale1"/>
        <w:rPr>
          <w:color w:val="002060"/>
          <w:szCs w:val="22"/>
        </w:rPr>
      </w:pPr>
    </w:p>
    <w:p w14:paraId="4C7C2FC3" w14:textId="77777777" w:rsidR="00D44EDE" w:rsidRPr="00463F69" w:rsidRDefault="00D44EDE" w:rsidP="00D44EDE">
      <w:pPr>
        <w:pStyle w:val="LndNormale1"/>
        <w:rPr>
          <w:color w:val="002060"/>
          <w:szCs w:val="22"/>
        </w:rPr>
      </w:pPr>
      <w:r w:rsidRPr="00463F69">
        <w:rPr>
          <w:color w:val="002060"/>
          <w:szCs w:val="22"/>
        </w:rPr>
        <w:t>La F.I.G.C. ha ratificato le seguenti variazioni:</w:t>
      </w:r>
    </w:p>
    <w:p w14:paraId="534135B6" w14:textId="77777777" w:rsidR="00D44EDE" w:rsidRPr="00463F69" w:rsidRDefault="00D44EDE" w:rsidP="00D44EDE">
      <w:pPr>
        <w:pStyle w:val="LndNormale1"/>
        <w:rPr>
          <w:color w:val="002060"/>
          <w:szCs w:val="22"/>
        </w:rPr>
      </w:pPr>
    </w:p>
    <w:p w14:paraId="07B67A36" w14:textId="77777777" w:rsidR="00D44EDE" w:rsidRPr="00463F69" w:rsidRDefault="00D44EDE" w:rsidP="00D44EDE">
      <w:pPr>
        <w:pStyle w:val="LndNormale1"/>
        <w:rPr>
          <w:b/>
          <w:color w:val="002060"/>
          <w:szCs w:val="22"/>
          <w:u w:val="single"/>
        </w:rPr>
      </w:pPr>
      <w:r w:rsidRPr="00463F69">
        <w:rPr>
          <w:b/>
          <w:color w:val="002060"/>
          <w:szCs w:val="22"/>
          <w:u w:val="single"/>
        </w:rPr>
        <w:t>Cambio di denominazione sociale</w:t>
      </w:r>
    </w:p>
    <w:p w14:paraId="7E7B1D17" w14:textId="77777777" w:rsidR="00D44EDE" w:rsidRPr="00463F69" w:rsidRDefault="00D44EDE" w:rsidP="00D44EDE">
      <w:pPr>
        <w:ind w:left="4245" w:hanging="4245"/>
        <w:rPr>
          <w:rFonts w:ascii="Arial" w:hAnsi="Arial" w:cs="Arial"/>
          <w:color w:val="002060"/>
          <w:sz w:val="22"/>
          <w:szCs w:val="22"/>
        </w:rPr>
      </w:pPr>
      <w:r w:rsidRPr="00463F69">
        <w:rPr>
          <w:rFonts w:ascii="Arial" w:hAnsi="Arial" w:cs="Arial"/>
          <w:color w:val="002060"/>
          <w:sz w:val="22"/>
          <w:szCs w:val="22"/>
        </w:rPr>
        <w:t>A.S.D. ALTAVALCONCA</w:t>
      </w:r>
      <w:r w:rsidRPr="00463F69">
        <w:rPr>
          <w:rFonts w:ascii="Arial" w:hAnsi="Arial" w:cs="Arial"/>
          <w:color w:val="002060"/>
          <w:sz w:val="22"/>
          <w:szCs w:val="22"/>
        </w:rPr>
        <w:tab/>
        <w:t xml:space="preserve">in </w:t>
      </w:r>
      <w:r w:rsidRPr="00463F69">
        <w:rPr>
          <w:rFonts w:ascii="Arial" w:hAnsi="Arial" w:cs="Arial"/>
          <w:color w:val="002060"/>
          <w:sz w:val="22"/>
          <w:szCs w:val="22"/>
        </w:rPr>
        <w:tab/>
        <w:t>ASD.AC MONTE CERIGNONE VALCONCA</w:t>
      </w:r>
    </w:p>
    <w:p w14:paraId="5417F364" w14:textId="77777777" w:rsidR="00D44EDE" w:rsidRPr="00463F69" w:rsidRDefault="00D44EDE" w:rsidP="00D44EDE">
      <w:pPr>
        <w:ind w:left="4245" w:hanging="4245"/>
        <w:rPr>
          <w:rFonts w:ascii="Arial" w:hAnsi="Arial" w:cs="Arial"/>
          <w:color w:val="002060"/>
          <w:sz w:val="22"/>
          <w:szCs w:val="22"/>
        </w:rPr>
      </w:pPr>
      <w:r w:rsidRPr="00463F69">
        <w:rPr>
          <w:rFonts w:ascii="Arial" w:hAnsi="Arial" w:cs="Arial"/>
          <w:color w:val="002060"/>
          <w:sz w:val="22"/>
          <w:szCs w:val="22"/>
        </w:rPr>
        <w:t>G.S.D. PONTEROSSO CALCIO ANCONA</w:t>
      </w:r>
      <w:r w:rsidRPr="00463F69">
        <w:rPr>
          <w:rFonts w:ascii="Arial" w:hAnsi="Arial" w:cs="Arial"/>
          <w:color w:val="002060"/>
          <w:sz w:val="22"/>
          <w:szCs w:val="22"/>
        </w:rPr>
        <w:tab/>
        <w:t xml:space="preserve">in </w:t>
      </w:r>
      <w:r w:rsidRPr="00463F69">
        <w:rPr>
          <w:rFonts w:ascii="Arial" w:hAnsi="Arial" w:cs="Arial"/>
          <w:color w:val="002060"/>
          <w:sz w:val="22"/>
          <w:szCs w:val="22"/>
        </w:rPr>
        <w:tab/>
        <w:t>A.S.D. PONTEROSSO ANCONITANA</w:t>
      </w:r>
    </w:p>
    <w:p w14:paraId="35E11CDE" w14:textId="77777777" w:rsidR="00D44EDE" w:rsidRPr="00463F69" w:rsidRDefault="00D44EDE" w:rsidP="00D44EDE">
      <w:pPr>
        <w:ind w:left="4245" w:hanging="4245"/>
        <w:rPr>
          <w:rFonts w:ascii="Arial" w:hAnsi="Arial" w:cs="Arial"/>
          <w:color w:val="002060"/>
          <w:sz w:val="22"/>
          <w:szCs w:val="22"/>
        </w:rPr>
      </w:pPr>
      <w:r w:rsidRPr="00463F69">
        <w:rPr>
          <w:rFonts w:ascii="Arial" w:hAnsi="Arial" w:cs="Arial"/>
          <w:color w:val="002060"/>
          <w:sz w:val="22"/>
          <w:szCs w:val="22"/>
        </w:rPr>
        <w:t>A.S.D. GIOVANEOFFAGNA SAN BIAGIO</w:t>
      </w:r>
      <w:r w:rsidRPr="00463F69">
        <w:rPr>
          <w:rFonts w:ascii="Arial" w:hAnsi="Arial" w:cs="Arial"/>
          <w:color w:val="002060"/>
          <w:sz w:val="22"/>
          <w:szCs w:val="22"/>
        </w:rPr>
        <w:tab/>
        <w:t xml:space="preserve">in </w:t>
      </w:r>
      <w:r w:rsidRPr="00463F69">
        <w:rPr>
          <w:rFonts w:ascii="Arial" w:hAnsi="Arial" w:cs="Arial"/>
          <w:color w:val="002060"/>
          <w:sz w:val="22"/>
          <w:szCs w:val="22"/>
        </w:rPr>
        <w:tab/>
        <w:t>A.S.D. GIOVANE OFFAGNA S.B.A.</w:t>
      </w:r>
    </w:p>
    <w:p w14:paraId="181D4CD0" w14:textId="77777777" w:rsidR="00D44EDE" w:rsidRPr="00463F69" w:rsidRDefault="00D44EDE" w:rsidP="00D44EDE">
      <w:pPr>
        <w:ind w:left="4245" w:hanging="4245"/>
        <w:rPr>
          <w:rFonts w:ascii="Arial" w:hAnsi="Arial" w:cs="Arial"/>
          <w:color w:val="002060"/>
          <w:sz w:val="22"/>
          <w:szCs w:val="22"/>
          <w:lang w:val="en-US"/>
        </w:rPr>
      </w:pPr>
      <w:r w:rsidRPr="00463F69">
        <w:rPr>
          <w:rFonts w:ascii="Arial" w:hAnsi="Arial" w:cs="Arial"/>
          <w:color w:val="002060"/>
          <w:sz w:val="22"/>
          <w:szCs w:val="22"/>
          <w:lang w:val="en-US"/>
        </w:rPr>
        <w:t>A.S.D. ACADEMY FANO</w:t>
      </w:r>
      <w:r w:rsidRPr="00463F69">
        <w:rPr>
          <w:rFonts w:ascii="Arial" w:hAnsi="Arial" w:cs="Arial"/>
          <w:color w:val="002060"/>
          <w:sz w:val="22"/>
          <w:szCs w:val="22"/>
          <w:lang w:val="en-US"/>
        </w:rPr>
        <w:tab/>
        <w:t xml:space="preserve">in </w:t>
      </w:r>
      <w:r w:rsidRPr="00463F69">
        <w:rPr>
          <w:rFonts w:ascii="Arial" w:hAnsi="Arial" w:cs="Arial"/>
          <w:color w:val="002060"/>
          <w:sz w:val="22"/>
          <w:szCs w:val="22"/>
          <w:lang w:val="en-US"/>
        </w:rPr>
        <w:tab/>
        <w:t xml:space="preserve">A.S.D. NEW ACADEMY   </w:t>
      </w:r>
    </w:p>
    <w:p w14:paraId="37188B13" w14:textId="77777777" w:rsidR="00D44EDE" w:rsidRPr="00463F69" w:rsidRDefault="00D44EDE" w:rsidP="00D44EDE">
      <w:pPr>
        <w:ind w:left="4245" w:hanging="4245"/>
        <w:rPr>
          <w:rFonts w:ascii="Arial" w:hAnsi="Arial" w:cs="Arial"/>
          <w:color w:val="002060"/>
          <w:sz w:val="22"/>
          <w:szCs w:val="22"/>
        </w:rPr>
      </w:pPr>
      <w:r w:rsidRPr="00463F69">
        <w:rPr>
          <w:rFonts w:ascii="Arial" w:hAnsi="Arial" w:cs="Arial"/>
          <w:color w:val="002060"/>
          <w:sz w:val="22"/>
          <w:szCs w:val="22"/>
        </w:rPr>
        <w:t>A.C.D. HELVIA RECINA 1975</w:t>
      </w:r>
      <w:r w:rsidRPr="00463F69">
        <w:rPr>
          <w:rFonts w:ascii="Arial" w:hAnsi="Arial" w:cs="Arial"/>
          <w:color w:val="002060"/>
          <w:sz w:val="22"/>
          <w:szCs w:val="22"/>
        </w:rPr>
        <w:tab/>
        <w:t xml:space="preserve">in </w:t>
      </w:r>
      <w:r w:rsidRPr="00463F69">
        <w:rPr>
          <w:rFonts w:ascii="Arial" w:hAnsi="Arial" w:cs="Arial"/>
          <w:color w:val="002060"/>
          <w:sz w:val="22"/>
          <w:szCs w:val="22"/>
        </w:rPr>
        <w:tab/>
        <w:t>A.C.D. HR MACERATESE</w:t>
      </w:r>
    </w:p>
    <w:p w14:paraId="439C24A1"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A.S.D. FC ATLETICO PICENO</w:t>
      </w:r>
      <w:r w:rsidRPr="00463F69">
        <w:rPr>
          <w:rFonts w:ascii="Arial" w:hAnsi="Arial" w:cs="Arial"/>
          <w:color w:val="002060"/>
          <w:sz w:val="22"/>
          <w:szCs w:val="22"/>
        </w:rPr>
        <w:tab/>
      </w:r>
      <w:r w:rsidRPr="00463F69">
        <w:rPr>
          <w:rFonts w:ascii="Arial" w:hAnsi="Arial" w:cs="Arial"/>
          <w:color w:val="002060"/>
          <w:sz w:val="22"/>
          <w:szCs w:val="22"/>
        </w:rPr>
        <w:tab/>
        <w:t xml:space="preserve">in </w:t>
      </w:r>
      <w:r w:rsidRPr="00463F69">
        <w:rPr>
          <w:rFonts w:ascii="Arial" w:hAnsi="Arial" w:cs="Arial"/>
          <w:color w:val="002060"/>
          <w:sz w:val="22"/>
          <w:szCs w:val="22"/>
        </w:rPr>
        <w:tab/>
        <w:t>A.S.D. ATLETICO CENTOBUCHI</w:t>
      </w:r>
    </w:p>
    <w:p w14:paraId="58360E53"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A.S.     ORSINI CALCIO</w:t>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t xml:space="preserve">in </w:t>
      </w:r>
      <w:r w:rsidRPr="00463F69">
        <w:rPr>
          <w:rFonts w:ascii="Arial" w:hAnsi="Arial" w:cs="Arial"/>
          <w:color w:val="002060"/>
          <w:sz w:val="22"/>
          <w:szCs w:val="22"/>
        </w:rPr>
        <w:tab/>
        <w:t>A.S.D. ORSINI MONTICELLI CALCIO</w:t>
      </w:r>
    </w:p>
    <w:p w14:paraId="2CD07E30"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A.S.D. RIONE PACE</w:t>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t xml:space="preserve">in </w:t>
      </w:r>
      <w:r w:rsidRPr="00463F69">
        <w:rPr>
          <w:rFonts w:ascii="Arial" w:hAnsi="Arial" w:cs="Arial"/>
          <w:color w:val="002060"/>
          <w:sz w:val="22"/>
          <w:szCs w:val="22"/>
        </w:rPr>
        <w:tab/>
        <w:t>A.S.D. VIGOR MACERATA</w:t>
      </w:r>
    </w:p>
    <w:p w14:paraId="5585D0D3"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 xml:space="preserve">A.S.D. PAGLIARE CALCIO </w:t>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t xml:space="preserve">in </w:t>
      </w:r>
      <w:r w:rsidRPr="00463F69">
        <w:rPr>
          <w:rFonts w:ascii="Arial" w:hAnsi="Arial" w:cs="Arial"/>
          <w:color w:val="002060"/>
          <w:sz w:val="22"/>
          <w:szCs w:val="22"/>
        </w:rPr>
        <w:tab/>
        <w:t>A.S.D. AUDAX PAGLIARE</w:t>
      </w:r>
    </w:p>
    <w:p w14:paraId="09A9233F" w14:textId="77777777" w:rsidR="00D44EDE" w:rsidRPr="00463F69" w:rsidRDefault="00D44EDE" w:rsidP="00D44EDE">
      <w:pPr>
        <w:rPr>
          <w:rFonts w:ascii="Arial" w:hAnsi="Arial" w:cs="Arial"/>
          <w:color w:val="002060"/>
          <w:sz w:val="22"/>
          <w:szCs w:val="22"/>
          <w:lang w:val="en-US"/>
        </w:rPr>
      </w:pPr>
      <w:r w:rsidRPr="00463F69">
        <w:rPr>
          <w:rFonts w:ascii="Arial" w:hAnsi="Arial" w:cs="Arial"/>
          <w:color w:val="002060"/>
          <w:sz w:val="22"/>
          <w:szCs w:val="22"/>
          <w:lang w:val="en-US"/>
        </w:rPr>
        <w:t>A.S.D ACADEMY CIVITANOVESE</w:t>
      </w:r>
      <w:r w:rsidRPr="00463F69">
        <w:rPr>
          <w:rFonts w:ascii="Arial" w:hAnsi="Arial" w:cs="Arial"/>
          <w:color w:val="002060"/>
          <w:sz w:val="22"/>
          <w:szCs w:val="22"/>
          <w:lang w:val="en-US"/>
        </w:rPr>
        <w:tab/>
      </w:r>
      <w:r w:rsidRPr="00463F69">
        <w:rPr>
          <w:rFonts w:ascii="Arial" w:hAnsi="Arial" w:cs="Arial"/>
          <w:color w:val="002060"/>
          <w:sz w:val="22"/>
          <w:szCs w:val="22"/>
          <w:lang w:val="en-US"/>
        </w:rPr>
        <w:tab/>
        <w:t>in</w:t>
      </w:r>
      <w:r w:rsidRPr="00463F69">
        <w:rPr>
          <w:rFonts w:ascii="Arial" w:hAnsi="Arial" w:cs="Arial"/>
          <w:color w:val="002060"/>
          <w:sz w:val="22"/>
          <w:szCs w:val="22"/>
          <w:lang w:val="en-US"/>
        </w:rPr>
        <w:tab/>
        <w:t>SSDARL ACADEMY CIVITANOVESE</w:t>
      </w:r>
    </w:p>
    <w:p w14:paraId="38B9CD47"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A.S.D. SAN GINESIO CALCIO</w:t>
      </w:r>
      <w:r w:rsidRPr="00463F69">
        <w:rPr>
          <w:rFonts w:ascii="Arial" w:hAnsi="Arial" w:cs="Arial"/>
          <w:color w:val="002060"/>
          <w:sz w:val="22"/>
          <w:szCs w:val="22"/>
        </w:rPr>
        <w:tab/>
      </w:r>
      <w:r w:rsidRPr="00463F69">
        <w:rPr>
          <w:rFonts w:ascii="Arial" w:hAnsi="Arial" w:cs="Arial"/>
          <w:color w:val="002060"/>
          <w:sz w:val="22"/>
          <w:szCs w:val="22"/>
        </w:rPr>
        <w:tab/>
        <w:t xml:space="preserve">in </w:t>
      </w:r>
      <w:r w:rsidRPr="00463F69">
        <w:rPr>
          <w:rFonts w:ascii="Arial" w:hAnsi="Arial" w:cs="Arial"/>
          <w:color w:val="002060"/>
          <w:sz w:val="22"/>
          <w:szCs w:val="22"/>
        </w:rPr>
        <w:tab/>
        <w:t>SSDARL SAN GINESIO CALCIO</w:t>
      </w:r>
      <w:r w:rsidRPr="00463F69">
        <w:rPr>
          <w:rFonts w:ascii="Arial" w:hAnsi="Arial" w:cs="Arial"/>
          <w:color w:val="002060"/>
          <w:sz w:val="22"/>
          <w:szCs w:val="22"/>
        </w:rPr>
        <w:tab/>
      </w:r>
    </w:p>
    <w:p w14:paraId="2C934E1D" w14:textId="6B13D573" w:rsidR="000260E9" w:rsidRPr="000260E9" w:rsidRDefault="000260E9" w:rsidP="000260E9">
      <w:pPr>
        <w:rPr>
          <w:rFonts w:ascii="Arial" w:hAnsi="Arial" w:cs="Arial"/>
          <w:color w:val="002060"/>
          <w:sz w:val="22"/>
          <w:szCs w:val="22"/>
        </w:rPr>
      </w:pPr>
      <w:r w:rsidRPr="000260E9">
        <w:rPr>
          <w:rFonts w:ascii="Arial" w:hAnsi="Arial" w:cs="Arial"/>
          <w:color w:val="002060"/>
          <w:sz w:val="22"/>
          <w:szCs w:val="22"/>
        </w:rPr>
        <w:t>POL. BORGO SOLESTA</w:t>
      </w:r>
      <w:r w:rsidRPr="000260E9">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0260E9">
        <w:rPr>
          <w:rFonts w:ascii="Arial" w:hAnsi="Arial" w:cs="Arial"/>
          <w:color w:val="002060"/>
          <w:sz w:val="22"/>
          <w:szCs w:val="22"/>
        </w:rPr>
        <w:t xml:space="preserve">in </w:t>
      </w:r>
      <w:r w:rsidRPr="000260E9">
        <w:rPr>
          <w:rFonts w:ascii="Arial" w:hAnsi="Arial" w:cs="Arial"/>
          <w:color w:val="002060"/>
          <w:sz w:val="22"/>
          <w:szCs w:val="22"/>
        </w:rPr>
        <w:tab/>
        <w:t>SSDARL POLISPORTIVA BORGOSOLESTA</w:t>
      </w:r>
    </w:p>
    <w:p w14:paraId="4B04E8C5" w14:textId="77777777" w:rsidR="00D44EDE" w:rsidRDefault="00D44EDE" w:rsidP="00D44EDE">
      <w:pPr>
        <w:rPr>
          <w:rFonts w:ascii="Arial" w:hAnsi="Arial" w:cs="Arial"/>
          <w:color w:val="002060"/>
          <w:sz w:val="22"/>
          <w:szCs w:val="22"/>
        </w:rPr>
      </w:pPr>
    </w:p>
    <w:p w14:paraId="1662AE74" w14:textId="77777777" w:rsidR="00D44EDE" w:rsidRPr="00463F69" w:rsidRDefault="00D44EDE" w:rsidP="00D44EDE">
      <w:pPr>
        <w:rPr>
          <w:rFonts w:ascii="Arial" w:hAnsi="Arial" w:cs="Arial"/>
          <w:b/>
          <w:color w:val="002060"/>
          <w:sz w:val="22"/>
          <w:szCs w:val="22"/>
          <w:u w:val="single"/>
        </w:rPr>
      </w:pPr>
      <w:r w:rsidRPr="00463F69">
        <w:rPr>
          <w:rFonts w:ascii="Arial" w:hAnsi="Arial" w:cs="Arial"/>
          <w:b/>
          <w:color w:val="002060"/>
          <w:sz w:val="22"/>
          <w:szCs w:val="22"/>
          <w:u w:val="single"/>
        </w:rPr>
        <w:t>Cambio denominazione e sede sociale</w:t>
      </w:r>
    </w:p>
    <w:p w14:paraId="62CB464B"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 xml:space="preserve">A.S. </w:t>
      </w:r>
      <w:r w:rsidRPr="00463F69">
        <w:rPr>
          <w:rFonts w:ascii="Arial" w:hAnsi="Arial" w:cs="Arial"/>
          <w:color w:val="002060"/>
          <w:sz w:val="22"/>
          <w:szCs w:val="22"/>
        </w:rPr>
        <w:tab/>
        <w:t>CIABBINO</w:t>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t>in</w:t>
      </w:r>
      <w:r w:rsidRPr="00463F69">
        <w:rPr>
          <w:rFonts w:ascii="Arial" w:hAnsi="Arial" w:cs="Arial"/>
          <w:color w:val="002060"/>
          <w:sz w:val="22"/>
          <w:szCs w:val="22"/>
        </w:rPr>
        <w:tab/>
        <w:t>A.S.D. CALCIO ATLETICO ASCOLI</w:t>
      </w:r>
    </w:p>
    <w:p w14:paraId="2B54A741"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Folignano (AP)</w:t>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t>(Ascoli Piceno)</w:t>
      </w:r>
    </w:p>
    <w:p w14:paraId="69A133B0" w14:textId="77777777" w:rsidR="00D44EDE" w:rsidRPr="00463F69" w:rsidRDefault="00D44EDE" w:rsidP="00D44EDE">
      <w:pPr>
        <w:rPr>
          <w:rFonts w:ascii="Arial" w:hAnsi="Arial" w:cs="Arial"/>
          <w:b/>
          <w:color w:val="002060"/>
          <w:sz w:val="22"/>
          <w:szCs w:val="22"/>
          <w:u w:val="single"/>
        </w:rPr>
      </w:pPr>
    </w:p>
    <w:p w14:paraId="6848E74A" w14:textId="77777777" w:rsidR="00D44EDE" w:rsidRPr="00463F69" w:rsidRDefault="00D44EDE" w:rsidP="00D44EDE">
      <w:pPr>
        <w:rPr>
          <w:rFonts w:ascii="Arial" w:hAnsi="Arial" w:cs="Arial"/>
          <w:b/>
          <w:color w:val="002060"/>
          <w:sz w:val="22"/>
          <w:szCs w:val="22"/>
          <w:u w:val="single"/>
        </w:rPr>
      </w:pPr>
      <w:r w:rsidRPr="00463F69">
        <w:rPr>
          <w:rFonts w:ascii="Arial" w:hAnsi="Arial" w:cs="Arial"/>
          <w:b/>
          <w:color w:val="002060"/>
          <w:sz w:val="22"/>
          <w:szCs w:val="22"/>
          <w:u w:val="single"/>
        </w:rPr>
        <w:t>Fusioni</w:t>
      </w:r>
    </w:p>
    <w:p w14:paraId="4FDDE17E"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S.S.D. PISAURUM F.C.)</w:t>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t>in</w:t>
      </w:r>
      <w:r w:rsidRPr="00463F69">
        <w:rPr>
          <w:rFonts w:ascii="Arial" w:hAnsi="Arial" w:cs="Arial"/>
          <w:color w:val="002060"/>
          <w:sz w:val="22"/>
          <w:szCs w:val="22"/>
        </w:rPr>
        <w:tab/>
      </w:r>
      <w:proofErr w:type="spellStart"/>
      <w:r w:rsidRPr="00463F69">
        <w:rPr>
          <w:rFonts w:ascii="Arial" w:hAnsi="Arial" w:cs="Arial"/>
          <w:color w:val="002060"/>
          <w:sz w:val="22"/>
          <w:szCs w:val="22"/>
        </w:rPr>
        <w:t>matr</w:t>
      </w:r>
      <w:proofErr w:type="spellEnd"/>
      <w:r w:rsidRPr="00463F69">
        <w:rPr>
          <w:rFonts w:ascii="Arial" w:hAnsi="Arial" w:cs="Arial"/>
          <w:color w:val="002060"/>
          <w:sz w:val="22"/>
          <w:szCs w:val="22"/>
        </w:rPr>
        <w:t>. 949214</w:t>
      </w:r>
      <w:r w:rsidRPr="00463F69">
        <w:rPr>
          <w:rFonts w:ascii="Arial" w:hAnsi="Arial" w:cs="Arial"/>
          <w:color w:val="002060"/>
          <w:sz w:val="22"/>
          <w:szCs w:val="22"/>
        </w:rPr>
        <w:tab/>
        <w:t>A.S.C. USAV PISAURUM</w:t>
      </w:r>
    </w:p>
    <w:p w14:paraId="0E206FED"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 xml:space="preserve">            USAV PESARO)</w:t>
      </w:r>
      <w:r w:rsidRPr="00463F69">
        <w:rPr>
          <w:rFonts w:ascii="Arial" w:hAnsi="Arial" w:cs="Arial"/>
          <w:color w:val="002060"/>
          <w:sz w:val="22"/>
          <w:szCs w:val="22"/>
        </w:rPr>
        <w:tab/>
      </w:r>
      <w:r w:rsidRPr="00463F69">
        <w:rPr>
          <w:rFonts w:ascii="Arial" w:hAnsi="Arial" w:cs="Arial"/>
          <w:color w:val="002060"/>
          <w:sz w:val="22"/>
          <w:szCs w:val="22"/>
        </w:rPr>
        <w:tab/>
      </w:r>
      <w:r w:rsidRPr="00463F69">
        <w:rPr>
          <w:rFonts w:ascii="Arial" w:hAnsi="Arial" w:cs="Arial"/>
          <w:color w:val="002060"/>
          <w:sz w:val="22"/>
          <w:szCs w:val="22"/>
        </w:rPr>
        <w:tab/>
      </w:r>
    </w:p>
    <w:p w14:paraId="0D727FB6" w14:textId="77777777" w:rsidR="00D44EDE" w:rsidRPr="00463F69" w:rsidRDefault="00D44EDE" w:rsidP="00D44EDE">
      <w:pPr>
        <w:rPr>
          <w:rFonts w:ascii="Arial" w:hAnsi="Arial" w:cs="Arial"/>
          <w:color w:val="002060"/>
          <w:sz w:val="22"/>
          <w:szCs w:val="22"/>
        </w:rPr>
      </w:pPr>
    </w:p>
    <w:p w14:paraId="7C9A2DD3"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A.S.D. CENTOBUCHI 1972     )</w:t>
      </w:r>
      <w:r w:rsidRPr="00463F69">
        <w:rPr>
          <w:rFonts w:ascii="Arial" w:hAnsi="Arial" w:cs="Arial"/>
          <w:color w:val="002060"/>
          <w:sz w:val="22"/>
          <w:szCs w:val="22"/>
        </w:rPr>
        <w:tab/>
        <w:t xml:space="preserve"> </w:t>
      </w:r>
      <w:r w:rsidRPr="00463F69">
        <w:rPr>
          <w:rFonts w:ascii="Arial" w:hAnsi="Arial" w:cs="Arial"/>
          <w:color w:val="002060"/>
          <w:sz w:val="22"/>
          <w:szCs w:val="22"/>
        </w:rPr>
        <w:tab/>
        <w:t xml:space="preserve">in </w:t>
      </w:r>
      <w:r w:rsidRPr="00463F69">
        <w:rPr>
          <w:rFonts w:ascii="Arial" w:hAnsi="Arial" w:cs="Arial"/>
          <w:color w:val="002060"/>
          <w:sz w:val="22"/>
          <w:szCs w:val="22"/>
        </w:rPr>
        <w:tab/>
      </w:r>
      <w:proofErr w:type="spellStart"/>
      <w:r w:rsidRPr="00463F69">
        <w:rPr>
          <w:rFonts w:ascii="Arial" w:hAnsi="Arial" w:cs="Arial"/>
          <w:color w:val="002060"/>
          <w:sz w:val="22"/>
          <w:szCs w:val="22"/>
        </w:rPr>
        <w:t>matr</w:t>
      </w:r>
      <w:proofErr w:type="spellEnd"/>
      <w:r w:rsidRPr="00463F69">
        <w:rPr>
          <w:rFonts w:ascii="Arial" w:hAnsi="Arial" w:cs="Arial"/>
          <w:color w:val="002060"/>
          <w:sz w:val="22"/>
          <w:szCs w:val="22"/>
        </w:rPr>
        <w:t xml:space="preserve">. 949212 </w:t>
      </w:r>
      <w:r w:rsidRPr="00463F69">
        <w:rPr>
          <w:rFonts w:ascii="Arial" w:hAnsi="Arial" w:cs="Arial"/>
          <w:color w:val="002060"/>
          <w:sz w:val="22"/>
          <w:szCs w:val="22"/>
        </w:rPr>
        <w:tab/>
        <w:t>A.S.D. CENTOBUCHI 1972 MP</w:t>
      </w:r>
    </w:p>
    <w:p w14:paraId="41DCE725"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A.S.D. CENTOPRANDONESE)</w:t>
      </w:r>
    </w:p>
    <w:p w14:paraId="529C5B12" w14:textId="77777777" w:rsidR="00D44EDE" w:rsidRPr="00463F69" w:rsidRDefault="00D44EDE" w:rsidP="00D44EDE">
      <w:pPr>
        <w:rPr>
          <w:rFonts w:ascii="Arial" w:hAnsi="Arial" w:cs="Arial"/>
          <w:color w:val="002060"/>
          <w:sz w:val="22"/>
          <w:szCs w:val="22"/>
        </w:rPr>
      </w:pPr>
    </w:p>
    <w:p w14:paraId="535E9934" w14:textId="77777777" w:rsidR="00D44EDE" w:rsidRPr="00463F69" w:rsidRDefault="00D44EDE" w:rsidP="00D44EDE">
      <w:pPr>
        <w:rPr>
          <w:rFonts w:ascii="Arial" w:hAnsi="Arial" w:cs="Arial"/>
          <w:color w:val="002060"/>
          <w:sz w:val="22"/>
          <w:szCs w:val="22"/>
        </w:rPr>
      </w:pPr>
    </w:p>
    <w:p w14:paraId="6F284DA8" w14:textId="77777777" w:rsidR="00D44EDE" w:rsidRPr="00D44EDE" w:rsidRDefault="00D44EDE" w:rsidP="00D44EDE">
      <w:pPr>
        <w:rPr>
          <w:rFonts w:ascii="Arial" w:hAnsi="Arial" w:cs="Arial"/>
          <w:b/>
          <w:color w:val="002060"/>
          <w:sz w:val="28"/>
          <w:szCs w:val="28"/>
        </w:rPr>
      </w:pPr>
      <w:r w:rsidRPr="00D44EDE">
        <w:rPr>
          <w:rFonts w:ascii="Arial" w:hAnsi="Arial" w:cs="Arial"/>
          <w:b/>
          <w:color w:val="002060"/>
          <w:sz w:val="28"/>
          <w:szCs w:val="28"/>
        </w:rPr>
        <w:t>CU N. 20 DEL 19.7.2018 F.I.G.C</w:t>
      </w:r>
    </w:p>
    <w:p w14:paraId="78382A34" w14:textId="77777777" w:rsidR="00D44EDE" w:rsidRPr="00463F69" w:rsidRDefault="00D44EDE" w:rsidP="00D44EDE">
      <w:pPr>
        <w:rPr>
          <w:rFonts w:ascii="Arial" w:hAnsi="Arial" w:cs="Arial"/>
          <w:color w:val="002060"/>
          <w:sz w:val="22"/>
          <w:szCs w:val="22"/>
        </w:rPr>
      </w:pPr>
    </w:p>
    <w:p w14:paraId="1DB7F69E" w14:textId="77777777" w:rsidR="00D44EDE" w:rsidRPr="00463F69" w:rsidRDefault="00D44EDE" w:rsidP="00D44EDE">
      <w:pPr>
        <w:rPr>
          <w:rFonts w:ascii="Arial" w:hAnsi="Arial" w:cs="Arial"/>
          <w:b/>
          <w:color w:val="002060"/>
          <w:sz w:val="22"/>
          <w:szCs w:val="22"/>
          <w:u w:val="single"/>
        </w:rPr>
      </w:pPr>
      <w:r w:rsidRPr="00463F69">
        <w:rPr>
          <w:rFonts w:ascii="Arial" w:hAnsi="Arial" w:cs="Arial"/>
          <w:b/>
          <w:color w:val="002060"/>
          <w:sz w:val="22"/>
          <w:szCs w:val="22"/>
          <w:u w:val="single"/>
        </w:rPr>
        <w:t>ADEGUAMENTO PREMIO DI PREPARAZIONE</w:t>
      </w:r>
    </w:p>
    <w:p w14:paraId="357CCA44" w14:textId="77777777" w:rsidR="00D44EDE" w:rsidRPr="00463F69" w:rsidRDefault="00D44EDE" w:rsidP="00D44EDE">
      <w:pPr>
        <w:rPr>
          <w:rFonts w:ascii="Arial" w:hAnsi="Arial" w:cs="Arial"/>
          <w:color w:val="002060"/>
          <w:sz w:val="22"/>
          <w:szCs w:val="22"/>
        </w:rPr>
      </w:pPr>
      <w:r w:rsidRPr="00463F69">
        <w:rPr>
          <w:rFonts w:ascii="Arial" w:hAnsi="Arial" w:cs="Arial"/>
          <w:color w:val="002060"/>
          <w:sz w:val="22"/>
          <w:szCs w:val="22"/>
        </w:rPr>
        <w:t xml:space="preserve">A decorrere dal 1° luglio 2018 il parametro aggiornato è stabilito nella misura di </w:t>
      </w:r>
      <w:r w:rsidRPr="00463F69">
        <w:rPr>
          <w:rFonts w:ascii="Arial" w:hAnsi="Arial" w:cs="Arial"/>
          <w:b/>
          <w:color w:val="002060"/>
          <w:sz w:val="22"/>
          <w:szCs w:val="22"/>
          <w:u w:val="single"/>
        </w:rPr>
        <w:t>€ 553,00</w:t>
      </w:r>
      <w:r w:rsidRPr="00463F69">
        <w:rPr>
          <w:rFonts w:ascii="Arial" w:hAnsi="Arial" w:cs="Arial"/>
          <w:color w:val="002060"/>
          <w:sz w:val="22"/>
          <w:szCs w:val="22"/>
        </w:rPr>
        <w:t>.</w:t>
      </w:r>
    </w:p>
    <w:p w14:paraId="49A3F52A" w14:textId="450C099B" w:rsidR="00D44EDE" w:rsidRDefault="00D44EDE" w:rsidP="00122193">
      <w:pPr>
        <w:pStyle w:val="LndNormale1"/>
      </w:pPr>
    </w:p>
    <w:p w14:paraId="79D94B48" w14:textId="77777777" w:rsidR="00D44EDE" w:rsidRPr="001B3335" w:rsidRDefault="00D44EDE" w:rsidP="00122193">
      <w:pPr>
        <w:pStyle w:val="LndNormale1"/>
      </w:pPr>
    </w:p>
    <w:p w14:paraId="3C7FB1D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19088186"/>
      <w:r>
        <w:rPr>
          <w:color w:val="FFFFFF"/>
        </w:rPr>
        <w:t>COMUNICAZIONI DELLA L.N.D.</w:t>
      </w:r>
      <w:bookmarkEnd w:id="2"/>
    </w:p>
    <w:p w14:paraId="09D5E14B" w14:textId="043F565D" w:rsidR="00F42816" w:rsidRDefault="00F42816" w:rsidP="00822CD8">
      <w:pPr>
        <w:spacing w:after="120"/>
        <w:rPr>
          <w:rFonts w:ascii="Arial" w:hAnsi="Arial" w:cs="Arial"/>
          <w:sz w:val="22"/>
          <w:szCs w:val="22"/>
        </w:rPr>
      </w:pPr>
    </w:p>
    <w:p w14:paraId="0F229428" w14:textId="77777777" w:rsidR="00D44EDE" w:rsidRPr="00D44EDE" w:rsidRDefault="00D44EDE" w:rsidP="00D44EDE">
      <w:pPr>
        <w:pStyle w:val="LndNormale1"/>
        <w:rPr>
          <w:b/>
          <w:color w:val="002060"/>
          <w:sz w:val="28"/>
          <w:szCs w:val="28"/>
        </w:rPr>
      </w:pPr>
      <w:r w:rsidRPr="00D44EDE">
        <w:rPr>
          <w:b/>
          <w:color w:val="002060"/>
          <w:sz w:val="28"/>
          <w:szCs w:val="28"/>
        </w:rPr>
        <w:t>C.U. n. 18 del 05.07.2018 – STAGIONE SPORTIVA 2018/2019</w:t>
      </w:r>
    </w:p>
    <w:p w14:paraId="3C9A8644" w14:textId="77777777" w:rsidR="00D44EDE" w:rsidRPr="00463F69" w:rsidRDefault="00D44EDE" w:rsidP="00D44EDE">
      <w:pPr>
        <w:pStyle w:val="LndNormale1"/>
        <w:rPr>
          <w:color w:val="002060"/>
        </w:rPr>
      </w:pPr>
      <w:r w:rsidRPr="00463F69">
        <w:rPr>
          <w:color w:val="002060"/>
        </w:rPr>
        <w:t>Si pubblica in allegato il C.U. n. 7 della F.I.G.C. inerente la deroga prevista dall’art. 40, comma 3 bis, delle NOIF.</w:t>
      </w:r>
    </w:p>
    <w:p w14:paraId="0F1DC057" w14:textId="77777777" w:rsidR="00D44EDE" w:rsidRPr="00463F69" w:rsidRDefault="00D44EDE" w:rsidP="00D44EDE">
      <w:pPr>
        <w:pStyle w:val="LndNormale1"/>
        <w:rPr>
          <w:color w:val="002060"/>
        </w:rPr>
      </w:pPr>
    </w:p>
    <w:p w14:paraId="036870B9" w14:textId="77777777" w:rsidR="00D44EDE" w:rsidRPr="00D44EDE" w:rsidRDefault="00D44EDE" w:rsidP="00D44EDE">
      <w:pPr>
        <w:pStyle w:val="LndNormale1"/>
        <w:rPr>
          <w:b/>
          <w:color w:val="002060"/>
          <w:sz w:val="28"/>
          <w:szCs w:val="28"/>
        </w:rPr>
      </w:pPr>
      <w:r w:rsidRPr="00D44EDE">
        <w:rPr>
          <w:b/>
          <w:color w:val="002060"/>
          <w:sz w:val="28"/>
          <w:szCs w:val="28"/>
        </w:rPr>
        <w:t>C.U. n. 27 del 12.07.2018 – STAGIONE SPORTIVA 2018/2019</w:t>
      </w:r>
    </w:p>
    <w:p w14:paraId="58B915A3" w14:textId="77777777" w:rsidR="00D44EDE" w:rsidRPr="00463F69" w:rsidRDefault="00D44EDE" w:rsidP="00D44EDE">
      <w:pPr>
        <w:pStyle w:val="LndNormale1"/>
        <w:rPr>
          <w:color w:val="002060"/>
        </w:rPr>
      </w:pPr>
      <w:r w:rsidRPr="00463F69">
        <w:rPr>
          <w:color w:val="002060"/>
        </w:rPr>
        <w:t xml:space="preserve">Si pubblica in allegato il C.U. n. 13 della F.I.G.C. inerente gli oneri finanziari per la stagione sportiva 2018/2019 </w:t>
      </w:r>
    </w:p>
    <w:p w14:paraId="4F800367" w14:textId="77777777" w:rsidR="00D44EDE" w:rsidRPr="00463F69" w:rsidRDefault="00D44EDE" w:rsidP="00D44EDE">
      <w:pPr>
        <w:pStyle w:val="LndNormale1"/>
        <w:rPr>
          <w:color w:val="002060"/>
        </w:rPr>
      </w:pPr>
      <w:r w:rsidRPr="00463F69">
        <w:rPr>
          <w:color w:val="002060"/>
        </w:rPr>
        <w:t xml:space="preserve"> </w:t>
      </w:r>
    </w:p>
    <w:p w14:paraId="7D0F638D" w14:textId="77777777" w:rsidR="00D44EDE" w:rsidRPr="00D44EDE" w:rsidRDefault="00D44EDE" w:rsidP="00D44EDE">
      <w:pPr>
        <w:pStyle w:val="LndNormale1"/>
        <w:rPr>
          <w:b/>
          <w:color w:val="002060"/>
          <w:sz w:val="28"/>
          <w:szCs w:val="28"/>
        </w:rPr>
      </w:pPr>
      <w:r w:rsidRPr="00D44EDE">
        <w:rPr>
          <w:b/>
          <w:color w:val="002060"/>
          <w:sz w:val="28"/>
          <w:szCs w:val="28"/>
        </w:rPr>
        <w:t>CIRCOLARE N. 10 DEL 09.07.2018 – STAGIONE SPORTIVA 2018/2019</w:t>
      </w:r>
    </w:p>
    <w:p w14:paraId="526B0FF5" w14:textId="77777777" w:rsidR="00D44EDE" w:rsidRPr="00463F69" w:rsidRDefault="00D44EDE" w:rsidP="00D44EDE">
      <w:pPr>
        <w:pStyle w:val="LndNormale1"/>
        <w:rPr>
          <w:i/>
          <w:color w:val="002060"/>
        </w:rPr>
      </w:pPr>
      <w:r w:rsidRPr="00463F69">
        <w:rPr>
          <w:color w:val="002060"/>
        </w:rPr>
        <w:t xml:space="preserve">Si pubblica, per opportuna conoscenza, la copia della circolare n. 6-2018 elaborata dal Centro Studi Tributari della L.N.D. inerente l’oggetto </w:t>
      </w:r>
      <w:r w:rsidRPr="00463F69">
        <w:rPr>
          <w:i/>
          <w:color w:val="002060"/>
        </w:rPr>
        <w:t>“Applicazione del favor rei – Sentenza della Corte di Cassazione giugno 2018”.</w:t>
      </w:r>
    </w:p>
    <w:p w14:paraId="70500E08" w14:textId="77777777" w:rsidR="00D44EDE" w:rsidRPr="00463F69" w:rsidRDefault="00D44EDE" w:rsidP="00D44EDE">
      <w:pPr>
        <w:pStyle w:val="LndNormale1"/>
        <w:rPr>
          <w:i/>
          <w:color w:val="002060"/>
        </w:rPr>
      </w:pPr>
    </w:p>
    <w:p w14:paraId="4A37358D" w14:textId="77777777" w:rsidR="00D44EDE" w:rsidRPr="00D44EDE" w:rsidRDefault="00D44EDE" w:rsidP="00D44EDE">
      <w:pPr>
        <w:pStyle w:val="LndNormale1"/>
        <w:rPr>
          <w:b/>
          <w:color w:val="002060"/>
          <w:sz w:val="28"/>
          <w:szCs w:val="28"/>
        </w:rPr>
      </w:pPr>
      <w:r w:rsidRPr="00D44EDE">
        <w:rPr>
          <w:b/>
          <w:color w:val="002060"/>
          <w:sz w:val="28"/>
          <w:szCs w:val="28"/>
        </w:rPr>
        <w:t>CIRCOLARE N. 11 DEL 16.07.2018 – STAGIONE SPORTIVA 2018/2019</w:t>
      </w:r>
    </w:p>
    <w:p w14:paraId="430E4ABF" w14:textId="77777777" w:rsidR="00D44EDE" w:rsidRDefault="00D44EDE" w:rsidP="00D44EDE">
      <w:pPr>
        <w:pStyle w:val="LndNormale1"/>
        <w:rPr>
          <w:i/>
          <w:color w:val="002060"/>
        </w:rPr>
      </w:pPr>
      <w:r w:rsidRPr="00463F69">
        <w:rPr>
          <w:color w:val="002060"/>
        </w:rPr>
        <w:t xml:space="preserve">Si pubblica, per opportuna conoscenza, la copia della circolare n. 7-2018 elaborata dal Centro Studi Tributari della L.N.D. inerente l’oggetto </w:t>
      </w:r>
      <w:r w:rsidRPr="00463F69">
        <w:rPr>
          <w:i/>
          <w:color w:val="002060"/>
        </w:rPr>
        <w:t>“Decreto Legge 12 luglio 2018, n. 87 – cd. Dignità – Modifiche alle norme della Legge di Bilancio 2018 sulle Società Sportive Dilettantistiche”</w:t>
      </w:r>
    </w:p>
    <w:p w14:paraId="67B6A14A" w14:textId="77777777" w:rsidR="000260E9" w:rsidRDefault="000260E9" w:rsidP="00D44EDE">
      <w:pPr>
        <w:pStyle w:val="LndNormale1"/>
        <w:rPr>
          <w:i/>
          <w:color w:val="002060"/>
        </w:rPr>
      </w:pPr>
    </w:p>
    <w:p w14:paraId="45D44F6C" w14:textId="20C019E9" w:rsidR="000260E9" w:rsidRPr="000260E9" w:rsidRDefault="000260E9" w:rsidP="000260E9">
      <w:pPr>
        <w:pStyle w:val="LndNormale1"/>
        <w:rPr>
          <w:b/>
          <w:color w:val="002060"/>
          <w:sz w:val="28"/>
          <w:szCs w:val="28"/>
        </w:rPr>
      </w:pPr>
      <w:r w:rsidRPr="000260E9">
        <w:rPr>
          <w:b/>
          <w:color w:val="002060"/>
          <w:sz w:val="28"/>
          <w:szCs w:val="28"/>
        </w:rPr>
        <w:t>CALCIATORI MINORI STRANIERI</w:t>
      </w:r>
      <w:r>
        <w:rPr>
          <w:b/>
          <w:color w:val="002060"/>
          <w:sz w:val="28"/>
          <w:szCs w:val="28"/>
        </w:rPr>
        <w:t xml:space="preserve"> – </w:t>
      </w:r>
      <w:r w:rsidRPr="000260E9">
        <w:rPr>
          <w:b/>
          <w:color w:val="002060"/>
          <w:sz w:val="28"/>
          <w:szCs w:val="28"/>
        </w:rPr>
        <w:t>TRASFERIMENTO INTERNAZIONALE PRIMO TESSERAM</w:t>
      </w:r>
      <w:r>
        <w:rPr>
          <w:b/>
          <w:color w:val="002060"/>
          <w:sz w:val="28"/>
          <w:szCs w:val="28"/>
        </w:rPr>
        <w:t>ENTO – S.S.</w:t>
      </w:r>
      <w:r w:rsidRPr="000260E9">
        <w:rPr>
          <w:b/>
          <w:color w:val="002060"/>
          <w:sz w:val="28"/>
          <w:szCs w:val="28"/>
        </w:rPr>
        <w:t xml:space="preserve"> 2018/2019</w:t>
      </w:r>
    </w:p>
    <w:p w14:paraId="04AECC26" w14:textId="77777777" w:rsidR="000260E9" w:rsidRDefault="000260E9" w:rsidP="000260E9">
      <w:pPr>
        <w:pStyle w:val="LndNormale1"/>
        <w:rPr>
          <w:color w:val="002060"/>
        </w:rPr>
      </w:pPr>
    </w:p>
    <w:p w14:paraId="7CF7BC25" w14:textId="77777777" w:rsidR="000260E9" w:rsidRPr="000260E9" w:rsidRDefault="000260E9" w:rsidP="000260E9">
      <w:pPr>
        <w:pStyle w:val="LndNormale1"/>
        <w:rPr>
          <w:color w:val="002060"/>
        </w:rPr>
      </w:pPr>
      <w:r w:rsidRPr="000260E9">
        <w:rPr>
          <w:color w:val="002060"/>
        </w:rPr>
        <w:t>Si allega la nota ripilogativa predisposta dall’Ufficio centrale FIGC in tema di primo tesseramento e trasferimento internazionale di calciatori minori (rif. Art. 19, Regolamento FIFA sullo Status e sul Trasferimento dei Calciatori) con particola riferimento alle pratiche di competenza della LND e a quelle in campo alla Commissione Minori della FIGC.</w:t>
      </w:r>
    </w:p>
    <w:p w14:paraId="46F9D672" w14:textId="77777777" w:rsidR="000260E9" w:rsidRPr="000260E9" w:rsidRDefault="000260E9" w:rsidP="000260E9">
      <w:pPr>
        <w:pStyle w:val="LndNormale1"/>
        <w:rPr>
          <w:color w:val="002060"/>
        </w:rPr>
      </w:pPr>
      <w:r w:rsidRPr="000260E9">
        <w:rPr>
          <w:color w:val="002060"/>
        </w:rPr>
        <w:t xml:space="preserve">Nell’inviatare a prendere buona nota dei contenuti richiamata nota al fine di garantire il rispetto delle normative applicabili in materia, si rammenta che alla prescritta documentazione </w:t>
      </w:r>
      <w:r w:rsidRPr="000260E9">
        <w:rPr>
          <w:b/>
          <w:color w:val="002060"/>
          <w:u w:val="single"/>
        </w:rPr>
        <w:t>dovrà essere aggiunta anche l’allegata dichiarazione della Società relativa alla mancanza di collegamenti con Società professionistiche.</w:t>
      </w:r>
    </w:p>
    <w:p w14:paraId="533C5F65" w14:textId="77777777" w:rsidR="000260E9" w:rsidRDefault="000260E9" w:rsidP="00822CD8">
      <w:pPr>
        <w:spacing w:after="120"/>
        <w:rPr>
          <w:rFonts w:ascii="Arial" w:hAnsi="Arial" w:cs="Arial"/>
          <w:sz w:val="22"/>
          <w:szCs w:val="22"/>
        </w:rPr>
      </w:pPr>
    </w:p>
    <w:p w14:paraId="62A11574" w14:textId="2B25D2B6" w:rsidR="00467C26" w:rsidRPr="00292B28" w:rsidRDefault="00467C26" w:rsidP="00822CD8">
      <w:pPr>
        <w:spacing w:after="120"/>
        <w:rPr>
          <w:rFonts w:ascii="Arial" w:hAnsi="Arial" w:cs="Arial"/>
          <w:color w:val="002060"/>
          <w:sz w:val="22"/>
          <w:szCs w:val="22"/>
        </w:rPr>
      </w:pPr>
    </w:p>
    <w:p w14:paraId="58C0F601"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19088187"/>
      <w:r>
        <w:rPr>
          <w:color w:val="FFFFFF"/>
        </w:rPr>
        <w:t>COMUNICAZIONI DEL COMITATO REGIONALE MARCHE</w:t>
      </w:r>
      <w:bookmarkEnd w:id="3"/>
    </w:p>
    <w:p w14:paraId="7DAA6FA8" w14:textId="77777777" w:rsidR="00822CD8" w:rsidRPr="001B3335" w:rsidRDefault="00822CD8" w:rsidP="00822CD8">
      <w:pPr>
        <w:pStyle w:val="LndNormale1"/>
      </w:pPr>
    </w:p>
    <w:p w14:paraId="0E8A846F" w14:textId="77777777" w:rsidR="00ED05C4" w:rsidRPr="00E941E3" w:rsidRDefault="00ED05C4" w:rsidP="00ED05C4">
      <w:pPr>
        <w:pStyle w:val="LndNormale1"/>
        <w:rPr>
          <w:color w:val="002060"/>
          <w:sz w:val="26"/>
          <w:szCs w:val="26"/>
        </w:rPr>
      </w:pPr>
      <w:r w:rsidRPr="00E941E3">
        <w:rPr>
          <w:color w:val="002060"/>
          <w:sz w:val="26"/>
          <w:szCs w:val="26"/>
        </w:rPr>
        <w:lastRenderedPageBreak/>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70961308" w14:textId="0D27F451" w:rsidR="00467C26" w:rsidRDefault="00467C26" w:rsidP="00ED05C4">
      <w:pPr>
        <w:pStyle w:val="LndNormale1"/>
        <w:rPr>
          <w:color w:val="002060"/>
          <w:szCs w:val="22"/>
        </w:rPr>
      </w:pPr>
    </w:p>
    <w:p w14:paraId="48651D2E" w14:textId="77777777" w:rsidR="00467C26" w:rsidRDefault="00467C26" w:rsidP="00ED05C4">
      <w:pPr>
        <w:pStyle w:val="LndNormale1"/>
        <w:rPr>
          <w:color w:val="002060"/>
          <w:szCs w:val="22"/>
        </w:rPr>
      </w:pPr>
    </w:p>
    <w:p w14:paraId="77F8DB4E" w14:textId="20FA77E9" w:rsidR="000260E9" w:rsidRPr="00FE4671" w:rsidRDefault="000260E9" w:rsidP="000260E9">
      <w:pPr>
        <w:pStyle w:val="LndNormale1"/>
        <w:rPr>
          <w:b/>
          <w:color w:val="002060"/>
          <w:sz w:val="28"/>
          <w:szCs w:val="28"/>
        </w:rPr>
      </w:pPr>
      <w:r>
        <w:rPr>
          <w:b/>
          <w:color w:val="002060"/>
          <w:sz w:val="28"/>
          <w:szCs w:val="28"/>
        </w:rPr>
        <w:t>CONSIGLIO DIRETTIVO</w:t>
      </w:r>
    </w:p>
    <w:p w14:paraId="72927755" w14:textId="77777777" w:rsidR="000260E9" w:rsidRDefault="000260E9" w:rsidP="00ED05C4">
      <w:pPr>
        <w:pStyle w:val="LndNormale1"/>
        <w:rPr>
          <w:color w:val="002060"/>
          <w:szCs w:val="22"/>
        </w:rPr>
      </w:pPr>
    </w:p>
    <w:p w14:paraId="7ADFC588" w14:textId="77777777" w:rsidR="000260E9" w:rsidRPr="000260E9" w:rsidRDefault="000260E9" w:rsidP="000260E9">
      <w:pPr>
        <w:pStyle w:val="LndNormale1"/>
        <w:rPr>
          <w:color w:val="002060"/>
          <w:szCs w:val="22"/>
          <w:u w:val="single"/>
        </w:rPr>
      </w:pPr>
      <w:r w:rsidRPr="000260E9">
        <w:rPr>
          <w:color w:val="002060"/>
          <w:szCs w:val="22"/>
          <w:u w:val="single"/>
        </w:rPr>
        <w:t>RIUNIONE DEL CONSIGLIO DIRETTIVO N. 1  DEL 26.07.2018</w:t>
      </w:r>
    </w:p>
    <w:p w14:paraId="75A9F467" w14:textId="77777777" w:rsidR="000260E9" w:rsidRPr="000260E9" w:rsidRDefault="000260E9" w:rsidP="000260E9">
      <w:pPr>
        <w:pStyle w:val="LndNormale1"/>
        <w:rPr>
          <w:color w:val="002060"/>
          <w:szCs w:val="22"/>
          <w:u w:val="single"/>
        </w:rPr>
      </w:pPr>
    </w:p>
    <w:p w14:paraId="14121951" w14:textId="77777777" w:rsidR="000260E9" w:rsidRPr="000260E9" w:rsidRDefault="000260E9" w:rsidP="000260E9">
      <w:pPr>
        <w:pStyle w:val="LndNormale1"/>
        <w:rPr>
          <w:color w:val="002060"/>
          <w:szCs w:val="22"/>
        </w:rPr>
      </w:pPr>
      <w:r w:rsidRPr="000260E9">
        <w:rPr>
          <w:color w:val="002060"/>
          <w:szCs w:val="22"/>
          <w:u w:val="single"/>
        </w:rPr>
        <w:t>Sono presenti:</w:t>
      </w:r>
      <w:r w:rsidRPr="000260E9">
        <w:rPr>
          <w:color w:val="002060"/>
          <w:szCs w:val="22"/>
        </w:rPr>
        <w:t xml:space="preserve"> Cellini (Presidente) – Panichi – Sassaroli – De Grandis – Moretti – Capretti (C5) – Borroni (CF) – Castellana (Segretario) </w:t>
      </w:r>
    </w:p>
    <w:p w14:paraId="3E3F0140" w14:textId="77777777" w:rsidR="000260E9" w:rsidRDefault="000260E9" w:rsidP="00ED05C4">
      <w:pPr>
        <w:pStyle w:val="LndNormale1"/>
        <w:rPr>
          <w:color w:val="002060"/>
          <w:szCs w:val="22"/>
        </w:rPr>
      </w:pPr>
    </w:p>
    <w:p w14:paraId="43D6F764" w14:textId="77777777" w:rsidR="000260E9" w:rsidRDefault="000260E9" w:rsidP="00ED05C4">
      <w:pPr>
        <w:pStyle w:val="LndNormale1"/>
        <w:rPr>
          <w:color w:val="002060"/>
          <w:szCs w:val="22"/>
        </w:rPr>
      </w:pPr>
    </w:p>
    <w:p w14:paraId="6ACCDA7F" w14:textId="77DB4A60" w:rsidR="000260E9" w:rsidRPr="00B03A23" w:rsidRDefault="0035278D" w:rsidP="000260E9">
      <w:pPr>
        <w:pStyle w:val="LndNormale1"/>
        <w:rPr>
          <w:b/>
          <w:color w:val="002060"/>
          <w:sz w:val="28"/>
          <w:szCs w:val="28"/>
        </w:rPr>
      </w:pPr>
      <w:r>
        <w:rPr>
          <w:b/>
          <w:color w:val="002060"/>
          <w:sz w:val="28"/>
          <w:szCs w:val="28"/>
        </w:rPr>
        <w:t xml:space="preserve">AMMISSIONE AI CAMPIONATI REGIONALI E PROVINCIALI A SEGUITO DELLA </w:t>
      </w:r>
      <w:r w:rsidR="000260E9">
        <w:rPr>
          <w:b/>
          <w:color w:val="002060"/>
          <w:sz w:val="28"/>
          <w:szCs w:val="28"/>
        </w:rPr>
        <w:t>MANCATA ISCRIZIONE NEI CAMPIONATI NAZIONALI</w:t>
      </w:r>
    </w:p>
    <w:p w14:paraId="4FE7231C" w14:textId="77777777" w:rsidR="000260E9" w:rsidRPr="00A3705E" w:rsidRDefault="000260E9" w:rsidP="000260E9">
      <w:pPr>
        <w:pStyle w:val="LndNormale1"/>
        <w:rPr>
          <w:b/>
          <w:color w:val="002060"/>
          <w:u w:val="single"/>
        </w:rPr>
      </w:pPr>
    </w:p>
    <w:p w14:paraId="713AD571" w14:textId="5F1EA43A" w:rsidR="000260E9" w:rsidRPr="00AD60C6" w:rsidRDefault="0035278D" w:rsidP="000260E9">
      <w:pPr>
        <w:pStyle w:val="LndNormale1"/>
        <w:rPr>
          <w:b/>
          <w:color w:val="002060"/>
        </w:rPr>
      </w:pPr>
      <w:r w:rsidRPr="00AD60C6">
        <w:rPr>
          <w:b/>
          <w:color w:val="002060"/>
        </w:rPr>
        <w:t>Il Consiglio Direttivo nella seduta del 26/07/2018, al fine di tutelare le Società iscritte ai Campionati R</w:t>
      </w:r>
      <w:r w:rsidR="00AD60C6">
        <w:rPr>
          <w:b/>
          <w:color w:val="002060"/>
        </w:rPr>
        <w:t>egionali ed evitare campionati</w:t>
      </w:r>
      <w:r w:rsidRPr="00AD60C6">
        <w:rPr>
          <w:b/>
          <w:color w:val="002060"/>
        </w:rPr>
        <w:t xml:space="preserve"> con squadre in sovrannummero che determineranno inevitabili turni infrasettimanali, ha stabilito che le squadre di calcio a cinque che non perfezioneranno l’iscrizione ai Campionati Nazionali di competenza e faranno richiesta di iscrizione ai Campionati Regionali saranno ammesse alla categoria più bassa.</w:t>
      </w:r>
    </w:p>
    <w:p w14:paraId="371710DE" w14:textId="6DFB5F6E" w:rsidR="0035278D" w:rsidRPr="00AD60C6" w:rsidRDefault="0035278D" w:rsidP="000260E9">
      <w:pPr>
        <w:pStyle w:val="LndNormale1"/>
        <w:rPr>
          <w:b/>
          <w:color w:val="002060"/>
        </w:rPr>
      </w:pPr>
      <w:r w:rsidRPr="00AD60C6">
        <w:rPr>
          <w:b/>
          <w:color w:val="002060"/>
        </w:rPr>
        <w:t>Fermo restando quanto sopra espresso, nel caso che le domande di ripescaggio non siano sufficienti a completare gli organici previsti dai format decisi dal Comitato Regionale Marche, si potrà procedere all’ammissione a categorie diverse dall’ultima.</w:t>
      </w:r>
    </w:p>
    <w:p w14:paraId="56ED5B1A" w14:textId="77777777" w:rsidR="000260E9" w:rsidRDefault="000260E9" w:rsidP="00ED05C4">
      <w:pPr>
        <w:pStyle w:val="LndNormale1"/>
        <w:rPr>
          <w:color w:val="002060"/>
          <w:szCs w:val="22"/>
        </w:rPr>
      </w:pPr>
    </w:p>
    <w:p w14:paraId="791B3BF2" w14:textId="77777777" w:rsidR="000260E9" w:rsidRDefault="000260E9" w:rsidP="00ED05C4">
      <w:pPr>
        <w:pStyle w:val="LndNormale1"/>
        <w:rPr>
          <w:color w:val="002060"/>
          <w:szCs w:val="22"/>
        </w:rPr>
      </w:pPr>
    </w:p>
    <w:p w14:paraId="30DA60E5" w14:textId="77777777" w:rsidR="00F37B66" w:rsidRPr="00FE4671" w:rsidRDefault="00F37B66" w:rsidP="00F37B66">
      <w:pPr>
        <w:pStyle w:val="LndNormale1"/>
        <w:rPr>
          <w:b/>
          <w:color w:val="002060"/>
          <w:sz w:val="28"/>
          <w:szCs w:val="28"/>
        </w:rPr>
      </w:pPr>
      <w:r w:rsidRPr="00FE4671">
        <w:rPr>
          <w:b/>
          <w:color w:val="002060"/>
          <w:sz w:val="28"/>
          <w:szCs w:val="28"/>
        </w:rPr>
        <w:t>ISCRIZIONE AI CAMPIONATI REGIONALI E PROVINCIALI – 2018/2019</w:t>
      </w:r>
    </w:p>
    <w:p w14:paraId="44C3FA2C" w14:textId="77777777" w:rsidR="00F37B66" w:rsidRPr="00E5712D" w:rsidRDefault="00F37B66" w:rsidP="00F37B66">
      <w:pPr>
        <w:pStyle w:val="LndNormale1"/>
        <w:rPr>
          <w:b/>
          <w:color w:val="002060"/>
        </w:rPr>
      </w:pPr>
    </w:p>
    <w:p w14:paraId="2D6140AE" w14:textId="77777777" w:rsidR="00F37B66" w:rsidRPr="00E5712D" w:rsidRDefault="00F37B66" w:rsidP="00F37B66">
      <w:pPr>
        <w:pStyle w:val="LndNormale1"/>
        <w:rPr>
          <w:color w:val="002060"/>
        </w:rPr>
      </w:pPr>
      <w:r w:rsidRPr="00E5712D">
        <w:rPr>
          <w:color w:val="002060"/>
        </w:rPr>
        <w:t>Si portano a conoscenza delle Società le linee guida adottate per l’iscrizione ai Campionati di competenza della stagione sportiva 2018/2019.</w:t>
      </w:r>
    </w:p>
    <w:p w14:paraId="06FB0CC2" w14:textId="77777777" w:rsidR="00F37B66" w:rsidRPr="00E5712D" w:rsidRDefault="00F37B66" w:rsidP="00F37B66">
      <w:pPr>
        <w:pStyle w:val="LndNormale1"/>
        <w:rPr>
          <w:color w:val="002060"/>
        </w:rPr>
      </w:pPr>
    </w:p>
    <w:p w14:paraId="68253522" w14:textId="77777777" w:rsidR="00F37B66" w:rsidRPr="00E5712D" w:rsidRDefault="00F37B66" w:rsidP="00F37B66">
      <w:pPr>
        <w:pStyle w:val="LndNormale1"/>
        <w:rPr>
          <w:color w:val="002060"/>
        </w:rPr>
      </w:pPr>
      <w:r w:rsidRPr="00E5712D">
        <w:rPr>
          <w:color w:val="002060"/>
        </w:rPr>
        <w:t xml:space="preserve">Ai sensi dell’art. 28, del Regolamento della Lega Nazionale Dilettanti, costituiscono condizioni </w:t>
      </w:r>
      <w:r w:rsidRPr="00E5712D">
        <w:rPr>
          <w:b/>
          <w:color w:val="002060"/>
          <w:u w:val="single"/>
        </w:rPr>
        <w:t>inderogabili</w:t>
      </w:r>
      <w:r w:rsidRPr="00E5712D">
        <w:rPr>
          <w:color w:val="002060"/>
        </w:rPr>
        <w:t xml:space="preserve"> per l’iscrizione ai campionati regionali e provinciali:</w:t>
      </w:r>
    </w:p>
    <w:p w14:paraId="76743E34" w14:textId="77777777" w:rsidR="00F37B66" w:rsidRPr="00E5712D" w:rsidRDefault="00F37B66" w:rsidP="00F37B66">
      <w:pPr>
        <w:pStyle w:val="LndNormale1"/>
        <w:rPr>
          <w:color w:val="002060"/>
        </w:rPr>
      </w:pPr>
    </w:p>
    <w:p w14:paraId="64833D76" w14:textId="77777777" w:rsidR="00F37B66" w:rsidRPr="00E5712D" w:rsidRDefault="00F37B66" w:rsidP="00F37B66">
      <w:pPr>
        <w:pStyle w:val="LndNormale1"/>
        <w:numPr>
          <w:ilvl w:val="0"/>
          <w:numId w:val="15"/>
        </w:numPr>
        <w:rPr>
          <w:color w:val="002060"/>
        </w:rPr>
      </w:pPr>
      <w:r w:rsidRPr="00E5712D">
        <w:rPr>
          <w:color w:val="002060"/>
        </w:rPr>
        <w:t>La disponibilità di un impianto di gioco omologato, dotato dei requisiti previsti dall’art. 31 del Regolamento della Lega Nazionale Dilettanti;</w:t>
      </w:r>
    </w:p>
    <w:p w14:paraId="19D9B95A" w14:textId="77777777" w:rsidR="00F37B66" w:rsidRPr="00E5712D" w:rsidRDefault="00F37B66" w:rsidP="00F37B66">
      <w:pPr>
        <w:pStyle w:val="LndNormale1"/>
        <w:numPr>
          <w:ilvl w:val="0"/>
          <w:numId w:val="15"/>
        </w:numPr>
        <w:rPr>
          <w:color w:val="002060"/>
        </w:rPr>
      </w:pPr>
      <w:r w:rsidRPr="00E5712D">
        <w:rPr>
          <w:color w:val="002060"/>
        </w:rPr>
        <w:t>l’inesistenza di situazioni debitorie nei confronti di Enti federali, Società e tesserati;</w:t>
      </w:r>
    </w:p>
    <w:p w14:paraId="50A8713C" w14:textId="77777777" w:rsidR="00F37B66" w:rsidRPr="00E5712D" w:rsidRDefault="00F37B66" w:rsidP="00F37B66">
      <w:pPr>
        <w:pStyle w:val="LndNormale1"/>
        <w:numPr>
          <w:ilvl w:val="0"/>
          <w:numId w:val="15"/>
        </w:numPr>
        <w:rPr>
          <w:color w:val="002060"/>
        </w:rPr>
      </w:pPr>
      <w:r w:rsidRPr="00E5712D">
        <w:rPr>
          <w:color w:val="002060"/>
        </w:rPr>
        <w:t>il versamento delle seguenti somme dovute a titolo di diritti ed oneri finanziari:</w:t>
      </w:r>
    </w:p>
    <w:p w14:paraId="690CE5D5" w14:textId="77777777" w:rsidR="00F37B66" w:rsidRPr="00E5712D" w:rsidRDefault="00F37B66" w:rsidP="00F37B66">
      <w:pPr>
        <w:pStyle w:val="LndNormale1"/>
        <w:numPr>
          <w:ilvl w:val="3"/>
          <w:numId w:val="15"/>
        </w:numPr>
        <w:rPr>
          <w:b/>
          <w:color w:val="002060"/>
        </w:rPr>
      </w:pPr>
      <w:r w:rsidRPr="00E5712D">
        <w:rPr>
          <w:b/>
          <w:color w:val="002060"/>
        </w:rPr>
        <w:t>Tassa associativa alla L.N.D.</w:t>
      </w:r>
    </w:p>
    <w:p w14:paraId="2EDA10D2" w14:textId="77777777" w:rsidR="00F37B66" w:rsidRPr="00E5712D" w:rsidRDefault="00F37B66" w:rsidP="00F37B66">
      <w:pPr>
        <w:pStyle w:val="LndNormale1"/>
        <w:numPr>
          <w:ilvl w:val="3"/>
          <w:numId w:val="15"/>
        </w:numPr>
        <w:rPr>
          <w:b/>
          <w:color w:val="002060"/>
        </w:rPr>
      </w:pPr>
      <w:r w:rsidRPr="00E5712D">
        <w:rPr>
          <w:b/>
          <w:color w:val="002060"/>
        </w:rPr>
        <w:t>Diritti di iscrizione ai Campionati di competenza</w:t>
      </w:r>
    </w:p>
    <w:p w14:paraId="7EC4061A" w14:textId="77777777" w:rsidR="00F37B66" w:rsidRPr="00E5712D" w:rsidRDefault="00F37B66" w:rsidP="00F37B66">
      <w:pPr>
        <w:pStyle w:val="LndNormale1"/>
        <w:numPr>
          <w:ilvl w:val="3"/>
          <w:numId w:val="15"/>
        </w:numPr>
        <w:rPr>
          <w:b/>
          <w:color w:val="002060"/>
        </w:rPr>
      </w:pPr>
      <w:r w:rsidRPr="00E5712D">
        <w:rPr>
          <w:b/>
          <w:color w:val="002060"/>
        </w:rPr>
        <w:t>Assicurazione tesserati</w:t>
      </w:r>
    </w:p>
    <w:p w14:paraId="412B0E07" w14:textId="77777777" w:rsidR="00F37B66" w:rsidRPr="00E5712D" w:rsidRDefault="00F37B66" w:rsidP="00F37B66">
      <w:pPr>
        <w:pStyle w:val="LndNormale1"/>
        <w:numPr>
          <w:ilvl w:val="3"/>
          <w:numId w:val="15"/>
        </w:numPr>
        <w:rPr>
          <w:i/>
          <w:color w:val="002060"/>
        </w:rPr>
      </w:pPr>
      <w:r w:rsidRPr="00E5712D">
        <w:rPr>
          <w:b/>
          <w:color w:val="002060"/>
        </w:rPr>
        <w:t>Acconto spese per attività regionale e organizzazione</w:t>
      </w:r>
    </w:p>
    <w:p w14:paraId="2BC602AD" w14:textId="77777777" w:rsidR="00F37B66" w:rsidRPr="00E5712D" w:rsidRDefault="00F37B66" w:rsidP="00F37B66">
      <w:pPr>
        <w:pStyle w:val="LndNormale1"/>
        <w:rPr>
          <w:color w:val="002060"/>
        </w:rPr>
      </w:pPr>
    </w:p>
    <w:p w14:paraId="66618268" w14:textId="77777777" w:rsidR="00F37B66" w:rsidRPr="00E5712D" w:rsidRDefault="00F37B66" w:rsidP="00F37B66">
      <w:pPr>
        <w:pStyle w:val="LndNormale1"/>
        <w:rPr>
          <w:b/>
          <w:color w:val="002060"/>
          <w:u w:val="single"/>
        </w:rPr>
      </w:pPr>
      <w:r w:rsidRPr="00E5712D">
        <w:rPr>
          <w:color w:val="002060"/>
        </w:rPr>
        <w:t xml:space="preserve">Si evidenzia che i versamenti di tutte le suddette voci dovranno essere </w:t>
      </w:r>
      <w:r w:rsidRPr="00E5712D">
        <w:rPr>
          <w:b/>
          <w:color w:val="002060"/>
          <w:u w:val="single"/>
        </w:rPr>
        <w:t>tassativamente effettuati all’atto dell’iscrizione ai campionati.</w:t>
      </w:r>
    </w:p>
    <w:p w14:paraId="45D4CEA3" w14:textId="77777777" w:rsidR="00F37B66" w:rsidRPr="00E5712D" w:rsidRDefault="00F37B66" w:rsidP="00F37B66">
      <w:pPr>
        <w:pStyle w:val="LndNormale1"/>
        <w:rPr>
          <w:color w:val="002060"/>
        </w:rPr>
      </w:pPr>
    </w:p>
    <w:p w14:paraId="10080A8D" w14:textId="77777777" w:rsidR="00F37B66" w:rsidRPr="00E5712D" w:rsidRDefault="00F37B66" w:rsidP="00F37B66">
      <w:pPr>
        <w:pStyle w:val="LndNormale1"/>
        <w:rPr>
          <w:color w:val="002060"/>
        </w:rPr>
      </w:pPr>
      <w:r w:rsidRPr="00E5712D">
        <w:rPr>
          <w:color w:val="002060"/>
        </w:rPr>
        <w:t xml:space="preserve">All’atto dell’iscrizione ai Campionati, le Società dovranno indicare la disponibilità di un campo di gioco ove disputare ove disputare le gare ufficiali. </w:t>
      </w:r>
    </w:p>
    <w:p w14:paraId="1F8973B4" w14:textId="77777777" w:rsidR="00F37B66" w:rsidRPr="00E5712D" w:rsidRDefault="00F37B66" w:rsidP="00F37B66">
      <w:pPr>
        <w:pStyle w:val="LndNormale1"/>
        <w:rPr>
          <w:color w:val="002060"/>
        </w:rPr>
      </w:pPr>
      <w:r w:rsidRPr="00E5712D">
        <w:rPr>
          <w:color w:val="002060"/>
        </w:rPr>
        <w:t xml:space="preserve">Si sottolinea che è obbligatoria </w:t>
      </w:r>
      <w:r w:rsidRPr="00E5712D">
        <w:rPr>
          <w:b/>
          <w:color w:val="002060"/>
          <w:u w:val="single"/>
        </w:rPr>
        <w:t>l’iscrizione per i Campionati regionali e provinciali di ogni categoria e disciplina sportiva tramite il sistema informatico on-line</w:t>
      </w:r>
      <w:r w:rsidRPr="00E5712D">
        <w:rPr>
          <w:color w:val="002060"/>
        </w:rPr>
        <w:t>, secondo le modalità previste.</w:t>
      </w:r>
    </w:p>
    <w:p w14:paraId="772887DF" w14:textId="77777777" w:rsidR="00F37B66" w:rsidRPr="00E5712D" w:rsidRDefault="00F37B66" w:rsidP="00F37B66">
      <w:pPr>
        <w:pStyle w:val="LndNormale1"/>
        <w:rPr>
          <w:color w:val="002060"/>
        </w:rPr>
      </w:pPr>
      <w:r w:rsidRPr="00E5712D">
        <w:rPr>
          <w:color w:val="002060"/>
        </w:rPr>
        <w:lastRenderedPageBreak/>
        <w:t xml:space="preserve">Si informa che alla scadenza dei distinti termini </w:t>
      </w:r>
      <w:r w:rsidRPr="00E5712D">
        <w:rPr>
          <w:b/>
          <w:color w:val="002060"/>
        </w:rPr>
        <w:t>ordinator</w:t>
      </w:r>
      <w:r w:rsidRPr="00E5712D">
        <w:rPr>
          <w:color w:val="002060"/>
        </w:rPr>
        <w:t xml:space="preserve">i fissati per l’iscrizione on-line, il Comitato Regionale procederà alla verifica delle iscrizioni. </w:t>
      </w:r>
    </w:p>
    <w:p w14:paraId="68F15ACA" w14:textId="77777777" w:rsidR="00F37B66" w:rsidRPr="00E5712D" w:rsidRDefault="00F37B66" w:rsidP="00F37B66">
      <w:pPr>
        <w:pStyle w:val="LndNormale1"/>
        <w:rPr>
          <w:b/>
          <w:i/>
          <w:color w:val="002060"/>
        </w:rPr>
      </w:pPr>
      <w:r w:rsidRPr="00E5712D">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14:paraId="0E34DD10" w14:textId="77777777" w:rsidR="00F37B66" w:rsidRPr="00E5712D" w:rsidRDefault="00F37B66" w:rsidP="00F37B66">
      <w:pPr>
        <w:pStyle w:val="LndNormale1"/>
        <w:rPr>
          <w:color w:val="002060"/>
        </w:rPr>
      </w:pPr>
      <w:r w:rsidRPr="00E5712D">
        <w:rPr>
          <w:color w:val="002060"/>
        </w:rPr>
        <w:t>Sarà quindi il Consiglio Direttivo del Comitato Regionale che deciderà definitivamente sulle ammissioni delle Società ai Campionati della stagione sportiva 2018/2019.</w:t>
      </w:r>
    </w:p>
    <w:p w14:paraId="1D1174F3" w14:textId="77777777" w:rsidR="00F37B66" w:rsidRPr="00E5712D" w:rsidRDefault="00F37B66" w:rsidP="00F37B66">
      <w:pPr>
        <w:pStyle w:val="LndNormale1"/>
        <w:rPr>
          <w:color w:val="002060"/>
        </w:rPr>
      </w:pPr>
      <w:r w:rsidRPr="00E5712D">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14:paraId="41C0425A" w14:textId="77777777" w:rsidR="00F37B66" w:rsidRPr="00E5712D" w:rsidRDefault="00F37B66" w:rsidP="00F37B66">
      <w:pPr>
        <w:pStyle w:val="LndNormale1"/>
        <w:rPr>
          <w:color w:val="002060"/>
        </w:rPr>
      </w:pPr>
    </w:p>
    <w:p w14:paraId="07BE59C1" w14:textId="77777777" w:rsidR="00F37B66" w:rsidRPr="00E5712D" w:rsidRDefault="00F37B66" w:rsidP="00F37B66">
      <w:pPr>
        <w:pStyle w:val="LndNormale1"/>
        <w:rPr>
          <w:color w:val="002060"/>
        </w:rPr>
      </w:pPr>
      <w:r w:rsidRPr="00E5712D">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14:paraId="2C85F989" w14:textId="77777777" w:rsidR="00F37B66" w:rsidRPr="00E5712D" w:rsidRDefault="00F37B66" w:rsidP="00F37B66">
      <w:pPr>
        <w:pStyle w:val="LndNormale1"/>
        <w:rPr>
          <w:color w:val="002060"/>
        </w:rPr>
      </w:pPr>
      <w:r w:rsidRPr="00E5712D">
        <w:rPr>
          <w:color w:val="002060"/>
        </w:rPr>
        <w:t xml:space="preserve">Sarà cura della Lega Nazionale Dilettanti, attraverso successiva comunicazione, produrre il testo da utilizzare </w:t>
      </w:r>
      <w:r>
        <w:rPr>
          <w:color w:val="002060"/>
        </w:rPr>
        <w:t>per la stagione sportiva 2018/2</w:t>
      </w:r>
      <w:r w:rsidRPr="00E5712D">
        <w:rPr>
          <w:color w:val="002060"/>
        </w:rPr>
        <w:t>019.</w:t>
      </w:r>
    </w:p>
    <w:p w14:paraId="2AC2CDFE" w14:textId="77777777" w:rsidR="00F37B66" w:rsidRPr="00E5712D" w:rsidRDefault="00F37B66" w:rsidP="00F37B66">
      <w:pPr>
        <w:pStyle w:val="LndNormale1"/>
        <w:rPr>
          <w:color w:val="002060"/>
        </w:rPr>
      </w:pPr>
    </w:p>
    <w:p w14:paraId="0E655F38" w14:textId="77777777" w:rsidR="00F37B66" w:rsidRPr="00E5712D" w:rsidRDefault="00F37B66" w:rsidP="00F37B66">
      <w:pPr>
        <w:pStyle w:val="LndNormale1"/>
        <w:rPr>
          <w:color w:val="002060"/>
        </w:rPr>
      </w:pPr>
    </w:p>
    <w:p w14:paraId="6202A7EE" w14:textId="77777777" w:rsidR="00F37B66" w:rsidRPr="00F37B66" w:rsidRDefault="00F37B66" w:rsidP="00F37B66">
      <w:pPr>
        <w:pStyle w:val="LndNormale1"/>
        <w:rPr>
          <w:b/>
          <w:color w:val="002060"/>
          <w:sz w:val="28"/>
          <w:szCs w:val="28"/>
        </w:rPr>
      </w:pPr>
      <w:r w:rsidRPr="00F37B66">
        <w:rPr>
          <w:b/>
          <w:color w:val="002060"/>
          <w:sz w:val="28"/>
          <w:szCs w:val="28"/>
        </w:rPr>
        <w:t>DATE SCADENZA ISCRIZIONE AI CAMPIONATI 2018/2019</w:t>
      </w:r>
    </w:p>
    <w:p w14:paraId="1AF14555" w14:textId="77777777" w:rsidR="00F37B66" w:rsidRPr="00E5712D" w:rsidRDefault="00F37B66" w:rsidP="00F37B66">
      <w:pPr>
        <w:pStyle w:val="LndNormale1"/>
        <w:rPr>
          <w:color w:val="002060"/>
        </w:rPr>
      </w:pPr>
    </w:p>
    <w:p w14:paraId="34FD88A0" w14:textId="77777777" w:rsidR="00F37B66" w:rsidRPr="00E5712D" w:rsidRDefault="00F37B66" w:rsidP="00F37B66">
      <w:pPr>
        <w:pStyle w:val="LndNormale1"/>
        <w:rPr>
          <w:color w:val="002060"/>
        </w:rPr>
      </w:pPr>
      <w:r w:rsidRPr="00E5712D">
        <w:rPr>
          <w:color w:val="002060"/>
        </w:rPr>
        <w:t>Si pubblicano, di seguito, le date di iscrizione ai campionati che dovrà essere eseguita con le consuete modalità on line con de materializzazione:</w:t>
      </w:r>
    </w:p>
    <w:p w14:paraId="7D6F252F" w14:textId="77777777" w:rsidR="00F37B66" w:rsidRPr="00E5712D" w:rsidRDefault="00F37B66" w:rsidP="00F37B66">
      <w:pPr>
        <w:pStyle w:val="LndNormale1"/>
        <w:rPr>
          <w:color w:val="00206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F37B66" w:rsidRPr="00E5712D" w14:paraId="196657CB" w14:textId="77777777" w:rsidTr="00F37B66">
        <w:trPr>
          <w:trHeight w:val="1310"/>
        </w:trPr>
        <w:tc>
          <w:tcPr>
            <w:tcW w:w="250" w:type="dxa"/>
            <w:vMerge w:val="restart"/>
            <w:tcBorders>
              <w:top w:val="single" w:sz="12" w:space="0" w:color="000000"/>
              <w:left w:val="single" w:sz="12" w:space="0" w:color="000000"/>
              <w:right w:val="nil"/>
            </w:tcBorders>
            <w:shd w:val="pct25" w:color="000000" w:fill="FFFFFF"/>
          </w:tcPr>
          <w:p w14:paraId="2BF26BB8" w14:textId="77777777" w:rsidR="00F37B66" w:rsidRPr="00E5712D" w:rsidRDefault="00F37B66" w:rsidP="00F37B66">
            <w:pPr>
              <w:pStyle w:val="LndNormale1"/>
              <w:rPr>
                <w:color w:val="002060"/>
              </w:rPr>
            </w:pPr>
          </w:p>
          <w:p w14:paraId="0E1B3E33" w14:textId="77777777" w:rsidR="00F37B66" w:rsidRPr="00E5712D" w:rsidRDefault="00F37B66" w:rsidP="00F37B66">
            <w:pPr>
              <w:pStyle w:val="LndNormale1"/>
              <w:rPr>
                <w:color w:val="002060"/>
              </w:rPr>
            </w:pPr>
          </w:p>
          <w:p w14:paraId="462DE186" w14:textId="77777777" w:rsidR="00F37B66" w:rsidRPr="00E5712D" w:rsidRDefault="00F37B66" w:rsidP="00F37B66">
            <w:pPr>
              <w:pStyle w:val="LndNormale1"/>
              <w:rPr>
                <w:color w:val="002060"/>
              </w:rPr>
            </w:pPr>
          </w:p>
          <w:p w14:paraId="6931B7F4" w14:textId="77777777" w:rsidR="00F37B66" w:rsidRPr="00E5712D" w:rsidRDefault="00F37B66" w:rsidP="00F37B66">
            <w:pPr>
              <w:pStyle w:val="LndNormale1"/>
              <w:rPr>
                <w:b/>
                <w:bCs/>
                <w:color w:val="002060"/>
              </w:rPr>
            </w:pPr>
          </w:p>
        </w:tc>
        <w:tc>
          <w:tcPr>
            <w:tcW w:w="1805" w:type="dxa"/>
            <w:tcBorders>
              <w:top w:val="single" w:sz="12" w:space="0" w:color="000000"/>
              <w:left w:val="nil"/>
              <w:bottom w:val="single" w:sz="4" w:space="0" w:color="auto"/>
              <w:right w:val="nil"/>
            </w:tcBorders>
            <w:shd w:val="pct25" w:color="FFFF00" w:fill="FFFFFF"/>
          </w:tcPr>
          <w:p w14:paraId="336B0985" w14:textId="77777777" w:rsidR="00F37B66" w:rsidRPr="00E5712D" w:rsidRDefault="00F37B66" w:rsidP="00F37B66">
            <w:pPr>
              <w:pStyle w:val="LndNormale1"/>
              <w:rPr>
                <w:color w:val="002060"/>
              </w:rPr>
            </w:pPr>
          </w:p>
          <w:p w14:paraId="2C591327" w14:textId="77777777" w:rsidR="00F37B66" w:rsidRPr="00E5712D" w:rsidRDefault="00F37B66" w:rsidP="00F37B66">
            <w:pPr>
              <w:pStyle w:val="LndNormale1"/>
              <w:jc w:val="left"/>
              <w:rPr>
                <w:b/>
                <w:bCs/>
                <w:color w:val="002060"/>
                <w:u w:val="single"/>
              </w:rPr>
            </w:pPr>
            <w:r w:rsidRPr="00E5712D">
              <w:rPr>
                <w:b/>
                <w:color w:val="002060"/>
                <w:u w:val="single"/>
              </w:rPr>
              <w:t xml:space="preserve">Dal 12 al </w:t>
            </w:r>
            <w:r>
              <w:rPr>
                <w:b/>
                <w:bCs/>
                <w:color w:val="002060"/>
                <w:u w:val="single"/>
              </w:rPr>
              <w:t>31</w:t>
            </w:r>
            <w:r w:rsidRPr="00E5712D">
              <w:rPr>
                <w:b/>
                <w:bCs/>
                <w:color w:val="002060"/>
                <w:u w:val="single"/>
              </w:rPr>
              <w:t xml:space="preserve"> Luglio 2018</w:t>
            </w:r>
          </w:p>
          <w:p w14:paraId="70407EDB" w14:textId="77777777" w:rsidR="00F37B66" w:rsidRPr="00E5712D" w:rsidRDefault="00F37B66" w:rsidP="00F37B66">
            <w:pPr>
              <w:pStyle w:val="LndNormale1"/>
              <w:jc w:val="left"/>
              <w:rPr>
                <w:b/>
                <w:bCs/>
                <w:color w:val="002060"/>
              </w:rPr>
            </w:pPr>
            <w:r w:rsidRPr="00E5712D">
              <w:rPr>
                <w:b/>
                <w:bCs/>
                <w:color w:val="002060"/>
              </w:rPr>
              <w:t>(ore 19,00)</w:t>
            </w:r>
          </w:p>
          <w:p w14:paraId="754F8088" w14:textId="77777777" w:rsidR="00F37B66" w:rsidRPr="00E5712D" w:rsidRDefault="00F37B66" w:rsidP="00F37B66">
            <w:pPr>
              <w:pStyle w:val="LndNormale1"/>
              <w:rPr>
                <w:color w:val="002060"/>
              </w:rPr>
            </w:pPr>
          </w:p>
        </w:tc>
        <w:tc>
          <w:tcPr>
            <w:tcW w:w="8221" w:type="dxa"/>
            <w:tcBorders>
              <w:top w:val="single" w:sz="12" w:space="0" w:color="000000"/>
              <w:left w:val="nil"/>
              <w:bottom w:val="single" w:sz="4" w:space="0" w:color="auto"/>
              <w:right w:val="single" w:sz="12" w:space="0" w:color="000000"/>
            </w:tcBorders>
            <w:shd w:val="pct25" w:color="000000" w:fill="FFFFFF"/>
          </w:tcPr>
          <w:p w14:paraId="0602CDAE" w14:textId="77777777" w:rsidR="00F37B66" w:rsidRPr="00E5712D" w:rsidRDefault="00F37B66" w:rsidP="00F37B66">
            <w:pPr>
              <w:pStyle w:val="LndNormale1"/>
              <w:rPr>
                <w:color w:val="002060"/>
              </w:rPr>
            </w:pPr>
          </w:p>
          <w:p w14:paraId="349951D2" w14:textId="77777777" w:rsidR="00F37B66" w:rsidRPr="00E5712D" w:rsidRDefault="00F37B66" w:rsidP="00F37B66">
            <w:pPr>
              <w:pStyle w:val="LndNormale1"/>
              <w:rPr>
                <w:b/>
                <w:bCs/>
                <w:color w:val="002060"/>
                <w:u w:val="single"/>
              </w:rPr>
            </w:pPr>
            <w:r w:rsidRPr="00E5712D">
              <w:rPr>
                <w:color w:val="002060"/>
                <w:u w:val="single"/>
              </w:rPr>
              <w:t xml:space="preserve"> </w:t>
            </w:r>
            <w:r w:rsidRPr="00E5712D">
              <w:rPr>
                <w:b/>
                <w:bCs/>
                <w:color w:val="002060"/>
                <w:u w:val="single"/>
              </w:rPr>
              <w:t>Termine presentazione domande di iscrizione ai Campionati:</w:t>
            </w:r>
          </w:p>
          <w:p w14:paraId="78E4B54F" w14:textId="77777777" w:rsidR="00F37B66" w:rsidRPr="00E5712D" w:rsidRDefault="00F37B66" w:rsidP="00F37B66">
            <w:pPr>
              <w:pStyle w:val="LndNormale1"/>
              <w:rPr>
                <w:color w:val="002060"/>
              </w:rPr>
            </w:pPr>
          </w:p>
          <w:p w14:paraId="790C9799" w14:textId="77777777" w:rsidR="00F37B66" w:rsidRDefault="00F37B66" w:rsidP="00F37B66">
            <w:pPr>
              <w:pStyle w:val="LndNormale1"/>
              <w:rPr>
                <w:b/>
                <w:bCs/>
                <w:color w:val="002060"/>
              </w:rPr>
            </w:pPr>
            <w:r>
              <w:rPr>
                <w:b/>
                <w:bCs/>
                <w:color w:val="002060"/>
              </w:rPr>
              <w:t>CALCIO A 5 SERIE C1</w:t>
            </w:r>
          </w:p>
          <w:p w14:paraId="7320CB2E" w14:textId="77777777" w:rsidR="00F37B66" w:rsidRDefault="00F37B66" w:rsidP="00F37B66">
            <w:pPr>
              <w:pStyle w:val="LndNormale1"/>
              <w:rPr>
                <w:b/>
                <w:bCs/>
                <w:color w:val="002060"/>
              </w:rPr>
            </w:pPr>
            <w:r>
              <w:rPr>
                <w:b/>
                <w:bCs/>
                <w:color w:val="002060"/>
              </w:rPr>
              <w:t>CALCIO A 5 SERIE C2</w:t>
            </w:r>
          </w:p>
          <w:p w14:paraId="4C1F94A1" w14:textId="77777777" w:rsidR="00555424" w:rsidRDefault="00555424" w:rsidP="00F37B66">
            <w:pPr>
              <w:pStyle w:val="LndNormale1"/>
              <w:rPr>
                <w:b/>
                <w:bCs/>
                <w:color w:val="002060"/>
              </w:rPr>
            </w:pPr>
            <w:r>
              <w:rPr>
                <w:b/>
                <w:bCs/>
                <w:color w:val="002060"/>
              </w:rPr>
              <w:t>CALCIO A 5 UNDER 21</w:t>
            </w:r>
          </w:p>
          <w:p w14:paraId="7295B422" w14:textId="54F91AB0" w:rsidR="00555424" w:rsidRDefault="00F37B66" w:rsidP="00F37B66">
            <w:pPr>
              <w:pStyle w:val="LndNormale1"/>
              <w:rPr>
                <w:b/>
                <w:bCs/>
                <w:color w:val="002060"/>
              </w:rPr>
            </w:pPr>
            <w:r>
              <w:rPr>
                <w:b/>
                <w:bCs/>
                <w:color w:val="002060"/>
              </w:rPr>
              <w:t xml:space="preserve">CALCIO A 5 </w:t>
            </w:r>
            <w:r w:rsidR="00690DD6">
              <w:rPr>
                <w:b/>
                <w:bCs/>
                <w:color w:val="002060"/>
              </w:rPr>
              <w:t>UNDER 19 (</w:t>
            </w:r>
            <w:r>
              <w:rPr>
                <w:b/>
                <w:bCs/>
                <w:color w:val="002060"/>
              </w:rPr>
              <w:t>JUNIORES</w:t>
            </w:r>
            <w:r w:rsidR="00690DD6">
              <w:rPr>
                <w:b/>
                <w:bCs/>
                <w:color w:val="002060"/>
              </w:rPr>
              <w:t>)</w:t>
            </w:r>
          </w:p>
          <w:p w14:paraId="742C7FC6" w14:textId="77777777" w:rsidR="00F37B66" w:rsidRDefault="00F37B66" w:rsidP="00F37B66">
            <w:pPr>
              <w:pStyle w:val="LndNormale1"/>
              <w:rPr>
                <w:b/>
                <w:bCs/>
                <w:color w:val="002060"/>
              </w:rPr>
            </w:pPr>
          </w:p>
          <w:p w14:paraId="6A2EBFD8" w14:textId="77777777" w:rsidR="00F37B66" w:rsidRDefault="00F37B66" w:rsidP="00F37B66">
            <w:pPr>
              <w:pStyle w:val="LndNormale1"/>
              <w:rPr>
                <w:b/>
                <w:bCs/>
                <w:color w:val="002060"/>
              </w:rPr>
            </w:pPr>
            <w:r>
              <w:rPr>
                <w:b/>
                <w:bCs/>
                <w:color w:val="002060"/>
              </w:rPr>
              <w:t>COPPA ITALIA/MARCHE SERIE C</w:t>
            </w:r>
          </w:p>
          <w:p w14:paraId="121ED370" w14:textId="43A21C1F" w:rsidR="00D723B6" w:rsidRDefault="00D723B6" w:rsidP="00F37B66">
            <w:pPr>
              <w:pStyle w:val="LndNormale1"/>
              <w:rPr>
                <w:b/>
                <w:bCs/>
                <w:color w:val="002060"/>
              </w:rPr>
            </w:pPr>
            <w:r>
              <w:rPr>
                <w:b/>
                <w:bCs/>
                <w:color w:val="002060"/>
              </w:rPr>
              <w:t>COPPA MARCHE UNDER 21</w:t>
            </w:r>
          </w:p>
          <w:p w14:paraId="375F068C" w14:textId="4FD5EC68" w:rsidR="00F37B66" w:rsidRDefault="00921169" w:rsidP="00F37B66">
            <w:pPr>
              <w:pStyle w:val="LndNormale1"/>
              <w:rPr>
                <w:b/>
                <w:bCs/>
                <w:color w:val="002060"/>
              </w:rPr>
            </w:pPr>
            <w:r>
              <w:rPr>
                <w:b/>
                <w:bCs/>
                <w:color w:val="002060"/>
              </w:rPr>
              <w:t xml:space="preserve">COPPA MARCHE </w:t>
            </w:r>
            <w:r w:rsidR="00690DD6">
              <w:rPr>
                <w:b/>
                <w:bCs/>
                <w:color w:val="002060"/>
              </w:rPr>
              <w:t>UNDER 19 (</w:t>
            </w:r>
            <w:r>
              <w:rPr>
                <w:b/>
                <w:bCs/>
                <w:color w:val="002060"/>
              </w:rPr>
              <w:t>JUNIORES</w:t>
            </w:r>
            <w:r w:rsidR="00690DD6">
              <w:rPr>
                <w:b/>
                <w:bCs/>
                <w:color w:val="002060"/>
              </w:rPr>
              <w:t>)</w:t>
            </w:r>
          </w:p>
          <w:p w14:paraId="17C5C6BF" w14:textId="2CBBB016" w:rsidR="00921169" w:rsidRPr="00F37B66" w:rsidRDefault="00921169" w:rsidP="00F37B66">
            <w:pPr>
              <w:pStyle w:val="LndNormale1"/>
              <w:rPr>
                <w:b/>
                <w:bCs/>
                <w:color w:val="002060"/>
              </w:rPr>
            </w:pPr>
          </w:p>
        </w:tc>
      </w:tr>
      <w:tr w:rsidR="00616D5A" w:rsidRPr="00E5712D" w14:paraId="0F117B3E" w14:textId="77777777" w:rsidTr="00616D5A">
        <w:trPr>
          <w:trHeight w:val="1413"/>
        </w:trPr>
        <w:tc>
          <w:tcPr>
            <w:tcW w:w="250" w:type="dxa"/>
            <w:vMerge/>
            <w:tcBorders>
              <w:left w:val="single" w:sz="12" w:space="0" w:color="000000"/>
              <w:bottom w:val="single" w:sz="4" w:space="0" w:color="auto"/>
              <w:right w:val="nil"/>
            </w:tcBorders>
            <w:shd w:val="pct25" w:color="000000" w:fill="FFFFFF"/>
          </w:tcPr>
          <w:p w14:paraId="645A07EB" w14:textId="77777777" w:rsidR="00616D5A" w:rsidRPr="00E5712D" w:rsidRDefault="00616D5A" w:rsidP="00F37B66">
            <w:pPr>
              <w:pStyle w:val="LndNormale1"/>
              <w:rPr>
                <w:color w:val="002060"/>
              </w:rPr>
            </w:pPr>
          </w:p>
        </w:tc>
        <w:tc>
          <w:tcPr>
            <w:tcW w:w="1805" w:type="dxa"/>
            <w:tcBorders>
              <w:top w:val="single" w:sz="4" w:space="0" w:color="auto"/>
              <w:left w:val="nil"/>
              <w:bottom w:val="single" w:sz="4" w:space="0" w:color="auto"/>
              <w:right w:val="nil"/>
            </w:tcBorders>
            <w:shd w:val="pct25" w:color="FFFF00" w:fill="FFFFFF"/>
          </w:tcPr>
          <w:p w14:paraId="7C243C1C" w14:textId="77777777" w:rsidR="00616D5A" w:rsidRPr="00E5712D" w:rsidRDefault="00616D5A" w:rsidP="00FE4671">
            <w:pPr>
              <w:pStyle w:val="LndNormale1"/>
              <w:rPr>
                <w:b/>
                <w:color w:val="002060"/>
                <w:u w:val="single"/>
              </w:rPr>
            </w:pPr>
          </w:p>
          <w:p w14:paraId="1522E833" w14:textId="4A23BCDF" w:rsidR="00616D5A" w:rsidRPr="00E5712D" w:rsidRDefault="00616D5A" w:rsidP="00FE4671">
            <w:pPr>
              <w:pStyle w:val="LndNormale1"/>
              <w:jc w:val="left"/>
              <w:rPr>
                <w:b/>
                <w:bCs/>
                <w:color w:val="002060"/>
                <w:u w:val="single"/>
              </w:rPr>
            </w:pPr>
            <w:r w:rsidRPr="00E5712D">
              <w:rPr>
                <w:b/>
                <w:color w:val="002060"/>
                <w:u w:val="single"/>
              </w:rPr>
              <w:t xml:space="preserve">Dal 12 </w:t>
            </w:r>
            <w:r>
              <w:rPr>
                <w:b/>
                <w:color w:val="002060"/>
                <w:u w:val="single"/>
              </w:rPr>
              <w:t>Luglio al 24</w:t>
            </w:r>
            <w:r w:rsidRPr="00E5712D">
              <w:rPr>
                <w:b/>
                <w:bCs/>
                <w:color w:val="002060"/>
                <w:u w:val="single"/>
              </w:rPr>
              <w:t xml:space="preserve"> </w:t>
            </w:r>
            <w:r>
              <w:rPr>
                <w:b/>
                <w:bCs/>
                <w:color w:val="002060"/>
                <w:u w:val="single"/>
              </w:rPr>
              <w:t>Agosto</w:t>
            </w:r>
            <w:r w:rsidRPr="00E5712D">
              <w:rPr>
                <w:b/>
                <w:bCs/>
                <w:color w:val="002060"/>
                <w:u w:val="single"/>
              </w:rPr>
              <w:t xml:space="preserve"> 2018</w:t>
            </w:r>
          </w:p>
          <w:p w14:paraId="7732A0E6" w14:textId="77777777" w:rsidR="00616D5A" w:rsidRPr="00E5712D" w:rsidRDefault="00616D5A" w:rsidP="00FE4671">
            <w:pPr>
              <w:pStyle w:val="LndNormale1"/>
              <w:jc w:val="left"/>
              <w:rPr>
                <w:b/>
                <w:bCs/>
                <w:color w:val="002060"/>
              </w:rPr>
            </w:pPr>
            <w:r w:rsidRPr="00E5712D">
              <w:rPr>
                <w:b/>
                <w:bCs/>
                <w:color w:val="002060"/>
              </w:rPr>
              <w:t>(ore 19,00)</w:t>
            </w:r>
          </w:p>
          <w:p w14:paraId="6CEE9C48" w14:textId="77777777" w:rsidR="00616D5A" w:rsidRPr="00E5712D" w:rsidRDefault="00616D5A" w:rsidP="00F37B66">
            <w:pPr>
              <w:pStyle w:val="LndNormale1"/>
              <w:rPr>
                <w:b/>
                <w:color w:val="002060"/>
                <w:u w:val="single"/>
              </w:rPr>
            </w:pPr>
          </w:p>
        </w:tc>
        <w:tc>
          <w:tcPr>
            <w:tcW w:w="8221" w:type="dxa"/>
            <w:tcBorders>
              <w:top w:val="single" w:sz="4" w:space="0" w:color="auto"/>
              <w:left w:val="nil"/>
              <w:bottom w:val="single" w:sz="4" w:space="0" w:color="auto"/>
              <w:right w:val="single" w:sz="12" w:space="0" w:color="000000"/>
            </w:tcBorders>
            <w:shd w:val="pct25" w:color="000000" w:fill="FFFFFF"/>
          </w:tcPr>
          <w:p w14:paraId="6C53967B" w14:textId="77777777" w:rsidR="00616D5A" w:rsidRPr="00E5712D" w:rsidRDefault="00616D5A" w:rsidP="00FE4671">
            <w:pPr>
              <w:pStyle w:val="LndNormale1"/>
              <w:rPr>
                <w:b/>
                <w:bCs/>
                <w:color w:val="002060"/>
              </w:rPr>
            </w:pPr>
          </w:p>
          <w:p w14:paraId="5DC0E17F" w14:textId="77777777" w:rsidR="00616D5A" w:rsidRPr="00E5712D" w:rsidRDefault="00616D5A" w:rsidP="00FE4671">
            <w:pPr>
              <w:pStyle w:val="LndNormale1"/>
              <w:rPr>
                <w:b/>
                <w:bCs/>
                <w:color w:val="002060"/>
                <w:u w:val="single"/>
              </w:rPr>
            </w:pPr>
            <w:r w:rsidRPr="00E5712D">
              <w:rPr>
                <w:b/>
                <w:bCs/>
                <w:color w:val="002060"/>
                <w:u w:val="single"/>
              </w:rPr>
              <w:t>Termine presentazione domande di iscrizione ai Campionati:</w:t>
            </w:r>
          </w:p>
          <w:p w14:paraId="4B97A5DE" w14:textId="77777777" w:rsidR="00616D5A" w:rsidRPr="00E5712D" w:rsidRDefault="00616D5A" w:rsidP="00FE4671">
            <w:pPr>
              <w:pStyle w:val="LndNormale1"/>
              <w:rPr>
                <w:b/>
                <w:bCs/>
                <w:color w:val="002060"/>
              </w:rPr>
            </w:pPr>
          </w:p>
          <w:p w14:paraId="062114C0" w14:textId="77777777" w:rsidR="00616D5A" w:rsidRDefault="00616D5A" w:rsidP="00FE4671">
            <w:pPr>
              <w:pStyle w:val="LndNormale1"/>
              <w:rPr>
                <w:b/>
                <w:bCs/>
                <w:color w:val="002060"/>
              </w:rPr>
            </w:pPr>
            <w:r>
              <w:rPr>
                <w:b/>
                <w:bCs/>
                <w:color w:val="002060"/>
              </w:rPr>
              <w:t>CALCIO A 5  SERIE C FEMMINILE - CAMPIONATO E COPPA -</w:t>
            </w:r>
          </w:p>
          <w:p w14:paraId="18EE752A" w14:textId="77777777" w:rsidR="00616D5A" w:rsidRPr="00E5712D" w:rsidRDefault="00616D5A" w:rsidP="00F37B66">
            <w:pPr>
              <w:pStyle w:val="LndNormale1"/>
              <w:rPr>
                <w:b/>
                <w:bCs/>
                <w:color w:val="002060"/>
              </w:rPr>
            </w:pPr>
          </w:p>
        </w:tc>
      </w:tr>
      <w:tr w:rsidR="00616D5A" w:rsidRPr="00E5712D" w14:paraId="053FDB77" w14:textId="77777777" w:rsidTr="00555424">
        <w:trPr>
          <w:trHeight w:val="1775"/>
        </w:trPr>
        <w:tc>
          <w:tcPr>
            <w:tcW w:w="250" w:type="dxa"/>
            <w:vMerge/>
            <w:tcBorders>
              <w:left w:val="single" w:sz="12" w:space="0" w:color="000000"/>
              <w:bottom w:val="single" w:sz="4" w:space="0" w:color="auto"/>
              <w:right w:val="nil"/>
            </w:tcBorders>
            <w:shd w:val="pct25" w:color="000000" w:fill="FFFFFF"/>
          </w:tcPr>
          <w:p w14:paraId="0642C863" w14:textId="538AF86F" w:rsidR="00616D5A" w:rsidRPr="00E5712D" w:rsidRDefault="00616D5A" w:rsidP="00F37B66">
            <w:pPr>
              <w:pStyle w:val="LndNormale1"/>
              <w:rPr>
                <w:color w:val="002060"/>
              </w:rPr>
            </w:pPr>
          </w:p>
        </w:tc>
        <w:tc>
          <w:tcPr>
            <w:tcW w:w="1805" w:type="dxa"/>
            <w:tcBorders>
              <w:top w:val="single" w:sz="4" w:space="0" w:color="auto"/>
              <w:left w:val="nil"/>
              <w:bottom w:val="single" w:sz="4" w:space="0" w:color="auto"/>
              <w:right w:val="nil"/>
            </w:tcBorders>
            <w:shd w:val="pct25" w:color="FFFF00" w:fill="FFFFFF"/>
          </w:tcPr>
          <w:p w14:paraId="4B0E35F0" w14:textId="77777777" w:rsidR="00616D5A" w:rsidRPr="00E5712D" w:rsidRDefault="00616D5A" w:rsidP="00F37B66">
            <w:pPr>
              <w:pStyle w:val="LndNormale1"/>
              <w:rPr>
                <w:b/>
                <w:color w:val="002060"/>
                <w:u w:val="single"/>
              </w:rPr>
            </w:pPr>
          </w:p>
          <w:p w14:paraId="7B3805F6" w14:textId="3D1DA016" w:rsidR="00616D5A" w:rsidRPr="00E5712D" w:rsidRDefault="00616D5A" w:rsidP="00F37B66">
            <w:pPr>
              <w:pStyle w:val="LndNormale1"/>
              <w:jc w:val="left"/>
              <w:rPr>
                <w:b/>
                <w:bCs/>
                <w:color w:val="002060"/>
                <w:u w:val="single"/>
              </w:rPr>
            </w:pPr>
            <w:r w:rsidRPr="00E5712D">
              <w:rPr>
                <w:b/>
                <w:color w:val="002060"/>
                <w:u w:val="single"/>
              </w:rPr>
              <w:t xml:space="preserve">Dal 12 </w:t>
            </w:r>
            <w:r>
              <w:rPr>
                <w:b/>
                <w:color w:val="002060"/>
                <w:u w:val="single"/>
              </w:rPr>
              <w:t xml:space="preserve">Luglio </w:t>
            </w:r>
            <w:r w:rsidRPr="00E5712D">
              <w:rPr>
                <w:b/>
                <w:color w:val="002060"/>
                <w:u w:val="single"/>
              </w:rPr>
              <w:t>al 31</w:t>
            </w:r>
            <w:r w:rsidRPr="00E5712D">
              <w:rPr>
                <w:b/>
                <w:bCs/>
                <w:color w:val="002060"/>
                <w:u w:val="single"/>
              </w:rPr>
              <w:t xml:space="preserve"> </w:t>
            </w:r>
            <w:r>
              <w:rPr>
                <w:b/>
                <w:bCs/>
                <w:color w:val="002060"/>
                <w:u w:val="single"/>
              </w:rPr>
              <w:t>Agosto</w:t>
            </w:r>
            <w:r w:rsidRPr="00E5712D">
              <w:rPr>
                <w:b/>
                <w:bCs/>
                <w:color w:val="002060"/>
                <w:u w:val="single"/>
              </w:rPr>
              <w:t xml:space="preserve"> 2018</w:t>
            </w:r>
          </w:p>
          <w:p w14:paraId="2F499D0A" w14:textId="77777777" w:rsidR="00616D5A" w:rsidRPr="00E5712D" w:rsidRDefault="00616D5A" w:rsidP="00F37B66">
            <w:pPr>
              <w:pStyle w:val="LndNormale1"/>
              <w:jc w:val="left"/>
              <w:rPr>
                <w:b/>
                <w:bCs/>
                <w:color w:val="002060"/>
              </w:rPr>
            </w:pPr>
            <w:r w:rsidRPr="00E5712D">
              <w:rPr>
                <w:b/>
                <w:bCs/>
                <w:color w:val="002060"/>
              </w:rPr>
              <w:t>(ore 19,00)</w:t>
            </w:r>
          </w:p>
          <w:p w14:paraId="361A470D" w14:textId="77777777" w:rsidR="00616D5A" w:rsidRPr="00E5712D" w:rsidRDefault="00616D5A" w:rsidP="00F37B66">
            <w:pPr>
              <w:pStyle w:val="LndNormale1"/>
              <w:rPr>
                <w:color w:val="002060"/>
              </w:rPr>
            </w:pPr>
          </w:p>
        </w:tc>
        <w:tc>
          <w:tcPr>
            <w:tcW w:w="8221" w:type="dxa"/>
            <w:tcBorders>
              <w:top w:val="single" w:sz="4" w:space="0" w:color="auto"/>
              <w:left w:val="nil"/>
              <w:bottom w:val="single" w:sz="4" w:space="0" w:color="auto"/>
              <w:right w:val="single" w:sz="12" w:space="0" w:color="000000"/>
            </w:tcBorders>
            <w:shd w:val="pct25" w:color="000000" w:fill="FFFFFF"/>
          </w:tcPr>
          <w:p w14:paraId="29247CF7" w14:textId="77777777" w:rsidR="00616D5A" w:rsidRPr="00E5712D" w:rsidRDefault="00616D5A" w:rsidP="00F37B66">
            <w:pPr>
              <w:pStyle w:val="LndNormale1"/>
              <w:rPr>
                <w:b/>
                <w:bCs/>
                <w:color w:val="002060"/>
              </w:rPr>
            </w:pPr>
          </w:p>
          <w:p w14:paraId="77DACEE4" w14:textId="77777777" w:rsidR="00616D5A" w:rsidRPr="00E5712D" w:rsidRDefault="00616D5A" w:rsidP="00F37B66">
            <w:pPr>
              <w:pStyle w:val="LndNormale1"/>
              <w:rPr>
                <w:b/>
                <w:bCs/>
                <w:color w:val="002060"/>
                <w:u w:val="single"/>
              </w:rPr>
            </w:pPr>
            <w:r w:rsidRPr="00E5712D">
              <w:rPr>
                <w:b/>
                <w:bCs/>
                <w:color w:val="002060"/>
                <w:u w:val="single"/>
              </w:rPr>
              <w:t>Termine presentazione domande di iscrizione ai Campionati:</w:t>
            </w:r>
          </w:p>
          <w:p w14:paraId="204005C1" w14:textId="77777777" w:rsidR="00616D5A" w:rsidRPr="00E5712D" w:rsidRDefault="00616D5A" w:rsidP="00F37B66">
            <w:pPr>
              <w:pStyle w:val="LndNormale1"/>
              <w:rPr>
                <w:b/>
                <w:bCs/>
                <w:color w:val="002060"/>
              </w:rPr>
            </w:pPr>
          </w:p>
          <w:p w14:paraId="53297994" w14:textId="299CBB23" w:rsidR="00616D5A" w:rsidRDefault="00616D5A" w:rsidP="00F37B66">
            <w:pPr>
              <w:pStyle w:val="LndNormale1"/>
              <w:rPr>
                <w:b/>
                <w:bCs/>
                <w:color w:val="002060"/>
              </w:rPr>
            </w:pPr>
            <w:r>
              <w:rPr>
                <w:b/>
                <w:bCs/>
                <w:color w:val="002060"/>
              </w:rPr>
              <w:t>CALCIO A 5 SERIE D - CAMPIONATO E COPPA -</w:t>
            </w:r>
          </w:p>
          <w:p w14:paraId="792A1301" w14:textId="7F6DE448" w:rsidR="00616D5A" w:rsidRDefault="00616D5A" w:rsidP="00F37B66">
            <w:pPr>
              <w:pStyle w:val="LndNormale1"/>
              <w:rPr>
                <w:b/>
                <w:bCs/>
                <w:color w:val="002060"/>
              </w:rPr>
            </w:pPr>
            <w:r>
              <w:rPr>
                <w:b/>
                <w:bCs/>
                <w:color w:val="002060"/>
              </w:rPr>
              <w:t>CALCIO A 5 UNDER 17 (ALLIEVI) - CAMPIONATO E COPPA -</w:t>
            </w:r>
          </w:p>
          <w:p w14:paraId="5E28114F" w14:textId="35F16CB3" w:rsidR="00616D5A" w:rsidRDefault="00616D5A" w:rsidP="00F37B66">
            <w:pPr>
              <w:pStyle w:val="LndNormale1"/>
              <w:rPr>
                <w:b/>
                <w:bCs/>
                <w:color w:val="002060"/>
              </w:rPr>
            </w:pPr>
            <w:r>
              <w:rPr>
                <w:b/>
                <w:bCs/>
                <w:color w:val="002060"/>
              </w:rPr>
              <w:t>CALCIO A 5 UNDER 15 (GIOVANISSIMI) - CAMPIONATO E COPPA -</w:t>
            </w:r>
          </w:p>
          <w:p w14:paraId="533DCF20" w14:textId="77777777" w:rsidR="00616D5A" w:rsidRPr="00555424" w:rsidRDefault="00616D5A" w:rsidP="00616D5A">
            <w:pPr>
              <w:pStyle w:val="LndNormale1"/>
              <w:rPr>
                <w:b/>
                <w:bCs/>
                <w:color w:val="002060"/>
              </w:rPr>
            </w:pPr>
          </w:p>
        </w:tc>
      </w:tr>
      <w:tr w:rsidR="00616D5A" w:rsidRPr="00E5712D" w14:paraId="15106F7C" w14:textId="77777777" w:rsidTr="00F37B66">
        <w:tc>
          <w:tcPr>
            <w:tcW w:w="250" w:type="dxa"/>
            <w:tcBorders>
              <w:top w:val="single" w:sz="4" w:space="0" w:color="auto"/>
              <w:left w:val="single" w:sz="12" w:space="0" w:color="000000"/>
              <w:bottom w:val="nil"/>
              <w:right w:val="nil"/>
            </w:tcBorders>
            <w:shd w:val="pct25" w:color="000000" w:fill="FFFFFF"/>
          </w:tcPr>
          <w:p w14:paraId="7DD319BA" w14:textId="77777777" w:rsidR="00616D5A" w:rsidRPr="00E5712D" w:rsidRDefault="00616D5A" w:rsidP="00F37B66">
            <w:pPr>
              <w:pStyle w:val="LndNormale1"/>
              <w:rPr>
                <w:b/>
                <w:bCs/>
                <w:color w:val="002060"/>
              </w:rPr>
            </w:pPr>
          </w:p>
        </w:tc>
        <w:tc>
          <w:tcPr>
            <w:tcW w:w="1805" w:type="dxa"/>
            <w:tcBorders>
              <w:top w:val="single" w:sz="4" w:space="0" w:color="auto"/>
              <w:left w:val="nil"/>
              <w:bottom w:val="nil"/>
              <w:right w:val="nil"/>
            </w:tcBorders>
            <w:shd w:val="pct25" w:color="FFFF00" w:fill="FFFFFF"/>
          </w:tcPr>
          <w:p w14:paraId="268EE8F0" w14:textId="77777777" w:rsidR="00616D5A" w:rsidRPr="00E5712D" w:rsidRDefault="00616D5A" w:rsidP="00F37B66">
            <w:pPr>
              <w:pStyle w:val="LndNormale1"/>
              <w:rPr>
                <w:b/>
                <w:bCs/>
                <w:color w:val="002060"/>
                <w:u w:val="single"/>
              </w:rPr>
            </w:pPr>
          </w:p>
        </w:tc>
        <w:tc>
          <w:tcPr>
            <w:tcW w:w="8221" w:type="dxa"/>
            <w:tcBorders>
              <w:top w:val="single" w:sz="4" w:space="0" w:color="auto"/>
              <w:left w:val="nil"/>
              <w:bottom w:val="nil"/>
              <w:right w:val="single" w:sz="12" w:space="0" w:color="000000"/>
            </w:tcBorders>
            <w:shd w:val="pct25" w:color="000000" w:fill="FFFFFF"/>
          </w:tcPr>
          <w:p w14:paraId="538AF61C" w14:textId="77777777" w:rsidR="00616D5A" w:rsidRPr="00E5712D" w:rsidRDefault="00616D5A" w:rsidP="00F37B66">
            <w:pPr>
              <w:pStyle w:val="LndNormale1"/>
              <w:rPr>
                <w:b/>
                <w:bCs/>
                <w:color w:val="002060"/>
              </w:rPr>
            </w:pPr>
          </w:p>
        </w:tc>
      </w:tr>
      <w:tr w:rsidR="00616D5A" w:rsidRPr="00E5712D" w14:paraId="21099DD1" w14:textId="77777777" w:rsidTr="00F37B66">
        <w:tc>
          <w:tcPr>
            <w:tcW w:w="250" w:type="dxa"/>
            <w:tcBorders>
              <w:top w:val="nil"/>
              <w:left w:val="single" w:sz="12" w:space="0" w:color="000000"/>
              <w:bottom w:val="nil"/>
              <w:right w:val="nil"/>
            </w:tcBorders>
            <w:shd w:val="pct25" w:color="000000" w:fill="FFFFFF"/>
          </w:tcPr>
          <w:p w14:paraId="32919D52" w14:textId="77777777" w:rsidR="00616D5A" w:rsidRPr="00E5712D" w:rsidRDefault="00616D5A" w:rsidP="00F37B66">
            <w:pPr>
              <w:pStyle w:val="LndNormale1"/>
              <w:rPr>
                <w:b/>
                <w:bCs/>
                <w:color w:val="002060"/>
              </w:rPr>
            </w:pPr>
          </w:p>
        </w:tc>
        <w:tc>
          <w:tcPr>
            <w:tcW w:w="1805" w:type="dxa"/>
            <w:tcBorders>
              <w:top w:val="nil"/>
              <w:left w:val="nil"/>
              <w:bottom w:val="nil"/>
              <w:right w:val="nil"/>
            </w:tcBorders>
            <w:shd w:val="pct25" w:color="FFFF00" w:fill="FFFFFF"/>
          </w:tcPr>
          <w:p w14:paraId="174D3240" w14:textId="77777777" w:rsidR="00616D5A" w:rsidRPr="00E5712D" w:rsidRDefault="00616D5A" w:rsidP="00F37B66">
            <w:pPr>
              <w:pStyle w:val="LndNormale1"/>
              <w:jc w:val="left"/>
              <w:rPr>
                <w:b/>
                <w:bCs/>
                <w:color w:val="002060"/>
                <w:u w:val="single"/>
              </w:rPr>
            </w:pPr>
            <w:r>
              <w:rPr>
                <w:b/>
                <w:bCs/>
                <w:color w:val="002060"/>
                <w:u w:val="single"/>
              </w:rPr>
              <w:t>Data da determinare</w:t>
            </w:r>
          </w:p>
        </w:tc>
        <w:tc>
          <w:tcPr>
            <w:tcW w:w="8221" w:type="dxa"/>
            <w:tcBorders>
              <w:top w:val="nil"/>
              <w:left w:val="nil"/>
              <w:bottom w:val="nil"/>
              <w:right w:val="single" w:sz="12" w:space="0" w:color="000000"/>
            </w:tcBorders>
            <w:shd w:val="pct25" w:color="000000" w:fill="FFFFFF"/>
          </w:tcPr>
          <w:p w14:paraId="078D8477" w14:textId="77777777" w:rsidR="00616D5A" w:rsidRPr="00E5712D" w:rsidRDefault="00616D5A" w:rsidP="00F37B66">
            <w:pPr>
              <w:pStyle w:val="LndNormale1"/>
              <w:rPr>
                <w:b/>
                <w:bCs/>
                <w:color w:val="002060"/>
                <w:u w:val="single"/>
              </w:rPr>
            </w:pPr>
            <w:r w:rsidRPr="00E5712D">
              <w:rPr>
                <w:b/>
                <w:bCs/>
                <w:color w:val="002060"/>
                <w:u w:val="single"/>
              </w:rPr>
              <w:t>Termine presentazione domande di iscrizione ai Campionati:</w:t>
            </w:r>
          </w:p>
          <w:p w14:paraId="5B1F7A15" w14:textId="77777777" w:rsidR="00616D5A" w:rsidRPr="00E5712D" w:rsidRDefault="00616D5A" w:rsidP="00F37B66">
            <w:pPr>
              <w:pStyle w:val="LndNormale1"/>
              <w:rPr>
                <w:b/>
                <w:bCs/>
                <w:color w:val="002060"/>
              </w:rPr>
            </w:pPr>
          </w:p>
          <w:p w14:paraId="581182D7" w14:textId="77777777" w:rsidR="00616D5A" w:rsidRDefault="00616D5A" w:rsidP="00F37B66">
            <w:pPr>
              <w:pStyle w:val="LndNormale1"/>
              <w:rPr>
                <w:b/>
                <w:bCs/>
                <w:color w:val="002060"/>
              </w:rPr>
            </w:pPr>
            <w:r>
              <w:rPr>
                <w:b/>
                <w:bCs/>
                <w:color w:val="002060"/>
              </w:rPr>
              <w:lastRenderedPageBreak/>
              <w:t>CALCIO A 5 GIOVANILE FEMMINILE</w:t>
            </w:r>
          </w:p>
          <w:p w14:paraId="619B61F3" w14:textId="77777777" w:rsidR="00616D5A" w:rsidRPr="00E5712D" w:rsidRDefault="00616D5A" w:rsidP="00F37B66">
            <w:pPr>
              <w:pStyle w:val="LndNormale1"/>
              <w:rPr>
                <w:b/>
                <w:bCs/>
                <w:color w:val="002060"/>
              </w:rPr>
            </w:pPr>
          </w:p>
        </w:tc>
      </w:tr>
    </w:tbl>
    <w:p w14:paraId="31587F8E" w14:textId="77777777" w:rsidR="00555424" w:rsidRDefault="00555424" w:rsidP="00F37B66">
      <w:pPr>
        <w:pStyle w:val="LndNormale1"/>
        <w:rPr>
          <w:color w:val="002060"/>
        </w:rPr>
      </w:pPr>
    </w:p>
    <w:p w14:paraId="5B6F3BA6" w14:textId="77777777" w:rsidR="00921169" w:rsidRPr="00E5712D" w:rsidRDefault="00921169" w:rsidP="00F37B66">
      <w:pPr>
        <w:pStyle w:val="LndNormale1"/>
        <w:rPr>
          <w:color w:val="002060"/>
        </w:rPr>
      </w:pPr>
    </w:p>
    <w:p w14:paraId="2B222ED9" w14:textId="193CF156" w:rsidR="00F37B66" w:rsidRPr="00FE4671" w:rsidRDefault="00F37B66" w:rsidP="00F37B66">
      <w:pPr>
        <w:pStyle w:val="LndNormale1"/>
        <w:rPr>
          <w:b/>
          <w:color w:val="002060"/>
          <w:sz w:val="26"/>
          <w:szCs w:val="26"/>
          <w:u w:val="single"/>
        </w:rPr>
      </w:pPr>
      <w:r w:rsidRPr="00FE4671">
        <w:rPr>
          <w:b/>
          <w:color w:val="002060"/>
          <w:sz w:val="26"/>
          <w:szCs w:val="26"/>
          <w:u w:val="single"/>
        </w:rPr>
        <w:t>TASSE ISCRIZIONE AI CA</w:t>
      </w:r>
      <w:r w:rsidR="009D38B5" w:rsidRPr="00FE4671">
        <w:rPr>
          <w:b/>
          <w:color w:val="002060"/>
          <w:sz w:val="26"/>
          <w:szCs w:val="26"/>
          <w:u w:val="single"/>
        </w:rPr>
        <w:t>MPIONATI 2018/2019</w:t>
      </w:r>
    </w:p>
    <w:p w14:paraId="596C0084" w14:textId="77777777" w:rsidR="00F37B66" w:rsidRPr="00E5712D" w:rsidRDefault="00F37B66" w:rsidP="00F37B66">
      <w:pPr>
        <w:pStyle w:val="LndNormale1"/>
        <w:rPr>
          <w:color w:val="00206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F37B66" w:rsidRPr="00E5712D" w14:paraId="7BD7AB82" w14:textId="77777777" w:rsidTr="00F37B66">
        <w:tc>
          <w:tcPr>
            <w:tcW w:w="3402" w:type="dxa"/>
            <w:tcBorders>
              <w:top w:val="single" w:sz="6" w:space="0" w:color="000080"/>
              <w:left w:val="single" w:sz="6" w:space="0" w:color="000080"/>
              <w:bottom w:val="nil"/>
              <w:right w:val="single" w:sz="6" w:space="0" w:color="000080"/>
            </w:tcBorders>
            <w:shd w:val="solid" w:color="000080" w:fill="FFFFFF"/>
          </w:tcPr>
          <w:p w14:paraId="1F5C9EF2" w14:textId="77777777" w:rsidR="00F37B66" w:rsidRPr="00E5712D" w:rsidRDefault="00F37B66" w:rsidP="00F37B66">
            <w:pPr>
              <w:pStyle w:val="LndNormale1"/>
              <w:rPr>
                <w:color w:val="FFFFFF" w:themeColor="background1"/>
              </w:rPr>
            </w:pPr>
          </w:p>
          <w:p w14:paraId="3F4A7F55" w14:textId="77777777" w:rsidR="00F37B66" w:rsidRPr="00E5712D" w:rsidRDefault="00F37B66" w:rsidP="00F37B66">
            <w:pPr>
              <w:pStyle w:val="LndNormale1"/>
              <w:rPr>
                <w:color w:val="FFFFFF" w:themeColor="background1"/>
              </w:rPr>
            </w:pPr>
            <w:r w:rsidRPr="00E5712D">
              <w:rPr>
                <w:color w:val="FFFFFF" w:themeColor="background1"/>
              </w:rPr>
              <w:t xml:space="preserve">C  A  M  P  I  O  N  A  T  I </w:t>
            </w:r>
          </w:p>
          <w:p w14:paraId="2803BC6B" w14:textId="77777777" w:rsidR="00F37B66" w:rsidRPr="00E5712D" w:rsidRDefault="00F37B66" w:rsidP="00F37B66">
            <w:pPr>
              <w:pStyle w:val="LndNormale1"/>
              <w:rPr>
                <w:color w:val="FFFFFF" w:themeColor="background1"/>
              </w:rPr>
            </w:pPr>
          </w:p>
        </w:tc>
        <w:tc>
          <w:tcPr>
            <w:tcW w:w="1134" w:type="dxa"/>
            <w:tcBorders>
              <w:top w:val="single" w:sz="6" w:space="0" w:color="000080"/>
              <w:left w:val="single" w:sz="6" w:space="0" w:color="000080"/>
              <w:bottom w:val="nil"/>
              <w:right w:val="single" w:sz="6" w:space="0" w:color="000080"/>
            </w:tcBorders>
            <w:shd w:val="solid" w:color="000080" w:fill="FFFFFF"/>
          </w:tcPr>
          <w:p w14:paraId="326014DC"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TASSA</w:t>
            </w:r>
          </w:p>
          <w:p w14:paraId="2B0D1A68"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ASS. LND</w:t>
            </w:r>
          </w:p>
        </w:tc>
        <w:tc>
          <w:tcPr>
            <w:tcW w:w="1560" w:type="dxa"/>
            <w:tcBorders>
              <w:top w:val="single" w:sz="6" w:space="0" w:color="000080"/>
              <w:left w:val="single" w:sz="6" w:space="0" w:color="000080"/>
              <w:bottom w:val="nil"/>
              <w:right w:val="single" w:sz="6" w:space="0" w:color="000080"/>
            </w:tcBorders>
            <w:shd w:val="solid" w:color="000080" w:fill="FFFFFF"/>
          </w:tcPr>
          <w:p w14:paraId="30BAE37F"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TASSA</w:t>
            </w:r>
          </w:p>
          <w:p w14:paraId="0CB63F34"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46A36CFB"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ANTICIP.</w:t>
            </w:r>
          </w:p>
          <w:p w14:paraId="0698B0C7"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C/ SPESE </w:t>
            </w:r>
          </w:p>
          <w:p w14:paraId="2AC282BC"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ORGAN.</w:t>
            </w:r>
          </w:p>
          <w:p w14:paraId="031E21DE" w14:textId="77777777" w:rsidR="00F37B66" w:rsidRPr="00E5712D" w:rsidRDefault="00F37B66" w:rsidP="00F37B66">
            <w:pPr>
              <w:pStyle w:val="LndNormale1"/>
              <w:rPr>
                <w:b/>
                <w:bCs/>
                <w:color w:val="FFFFFF" w:themeColor="background1"/>
                <w:sz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360604A3" w14:textId="77777777" w:rsidR="00F37B66" w:rsidRPr="00E5712D" w:rsidRDefault="00F37B66" w:rsidP="00F37B66">
            <w:pPr>
              <w:pStyle w:val="LndNormale1"/>
              <w:rPr>
                <w:b/>
                <w:color w:val="FFFFFF" w:themeColor="background1"/>
                <w:sz w:val="20"/>
              </w:rPr>
            </w:pPr>
            <w:r w:rsidRPr="00E5712D">
              <w:rPr>
                <w:bCs/>
                <w:color w:val="FFFFFF" w:themeColor="background1"/>
                <w:sz w:val="20"/>
              </w:rPr>
              <w:t xml:space="preserve">   </w:t>
            </w:r>
            <w:r w:rsidRPr="00E5712D">
              <w:rPr>
                <w:b/>
                <w:color w:val="FFFFFF" w:themeColor="background1"/>
                <w:sz w:val="20"/>
              </w:rPr>
              <w:t>ASSICUR.</w:t>
            </w:r>
          </w:p>
          <w:p w14:paraId="1FECA388" w14:textId="77777777" w:rsidR="00F37B66" w:rsidRPr="00E5712D" w:rsidRDefault="00F37B66" w:rsidP="00F37B66">
            <w:pPr>
              <w:pStyle w:val="LndNormale1"/>
              <w:rPr>
                <w:b/>
                <w:color w:val="FFFFFF" w:themeColor="background1"/>
                <w:sz w:val="20"/>
              </w:rPr>
            </w:pPr>
            <w:r w:rsidRPr="00E5712D">
              <w:rPr>
                <w:b/>
                <w:color w:val="FFFFFF" w:themeColor="background1"/>
                <w:sz w:val="20"/>
              </w:rPr>
              <w:t xml:space="preserve">   FOREFETT.</w:t>
            </w:r>
          </w:p>
          <w:p w14:paraId="544A595E" w14:textId="77777777" w:rsidR="00F37B66" w:rsidRPr="00E5712D" w:rsidRDefault="00F37B66" w:rsidP="00F37B66">
            <w:pPr>
              <w:pStyle w:val="LndNormale1"/>
              <w:rPr>
                <w:b/>
                <w:color w:val="FFFFFF" w:themeColor="background1"/>
                <w:sz w:val="20"/>
              </w:rPr>
            </w:pPr>
            <w:r w:rsidRPr="00E5712D">
              <w:rPr>
                <w:b/>
                <w:color w:val="FFFFFF" w:themeColor="background1"/>
                <w:sz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4353577F"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ASSICURAZ.</w:t>
            </w:r>
          </w:p>
          <w:p w14:paraId="6F506FA3"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CALCIATORI</w:t>
            </w:r>
          </w:p>
        </w:tc>
      </w:tr>
      <w:tr w:rsidR="00690DD6" w:rsidRPr="00690DD6" w14:paraId="242BA084" w14:textId="77777777" w:rsidTr="00FE4671">
        <w:tc>
          <w:tcPr>
            <w:tcW w:w="3402" w:type="dxa"/>
            <w:tcBorders>
              <w:top w:val="nil"/>
              <w:left w:val="single" w:sz="6" w:space="0" w:color="000080"/>
              <w:bottom w:val="nil"/>
              <w:right w:val="single" w:sz="6" w:space="0" w:color="000080"/>
            </w:tcBorders>
            <w:shd w:val="solid" w:color="C0C0C0" w:fill="FFFFFF"/>
          </w:tcPr>
          <w:p w14:paraId="2A9C98B6" w14:textId="77777777" w:rsidR="00690DD6" w:rsidRPr="00690DD6" w:rsidRDefault="00690DD6" w:rsidP="00690DD6">
            <w:pPr>
              <w:pStyle w:val="LndNormale1"/>
              <w:rPr>
                <w:color w:val="002060"/>
                <w:sz w:val="20"/>
              </w:rPr>
            </w:pPr>
          </w:p>
          <w:p w14:paraId="549B5628" w14:textId="77777777" w:rsidR="00690DD6" w:rsidRPr="00690DD6" w:rsidRDefault="00690DD6" w:rsidP="00690DD6">
            <w:pPr>
              <w:pStyle w:val="LndNormale1"/>
              <w:rPr>
                <w:color w:val="002060"/>
                <w:sz w:val="20"/>
              </w:rPr>
            </w:pPr>
            <w:r w:rsidRPr="00690DD6">
              <w:rPr>
                <w:color w:val="002060"/>
                <w:sz w:val="20"/>
              </w:rPr>
              <w:t>CALCIO A 5 REG. SERIE C1</w:t>
            </w:r>
          </w:p>
        </w:tc>
        <w:tc>
          <w:tcPr>
            <w:tcW w:w="1134" w:type="dxa"/>
            <w:tcBorders>
              <w:top w:val="nil"/>
              <w:left w:val="single" w:sz="6" w:space="0" w:color="000080"/>
              <w:bottom w:val="nil"/>
              <w:right w:val="single" w:sz="6" w:space="0" w:color="000080"/>
            </w:tcBorders>
            <w:shd w:val="pct10" w:color="000000" w:fill="FFFFFF"/>
          </w:tcPr>
          <w:p w14:paraId="664526C7" w14:textId="77777777" w:rsidR="00690DD6" w:rsidRPr="00690DD6" w:rsidRDefault="00690DD6" w:rsidP="00690DD6">
            <w:pPr>
              <w:pStyle w:val="LndNormale1"/>
              <w:rPr>
                <w:b/>
                <w:bCs/>
                <w:color w:val="002060"/>
                <w:sz w:val="20"/>
              </w:rPr>
            </w:pPr>
          </w:p>
          <w:p w14:paraId="05ED8FDD"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05B4D686" w14:textId="77777777" w:rsidR="00690DD6" w:rsidRPr="00690DD6" w:rsidRDefault="00690DD6" w:rsidP="00690DD6">
            <w:pPr>
              <w:pStyle w:val="LndNormale1"/>
              <w:rPr>
                <w:b/>
                <w:bCs/>
                <w:color w:val="002060"/>
                <w:sz w:val="20"/>
              </w:rPr>
            </w:pPr>
          </w:p>
          <w:p w14:paraId="05967FDE" w14:textId="77777777" w:rsidR="00690DD6" w:rsidRPr="00690DD6" w:rsidRDefault="00690DD6" w:rsidP="00690DD6">
            <w:pPr>
              <w:pStyle w:val="LndNormale1"/>
              <w:rPr>
                <w:b/>
                <w:bCs/>
                <w:color w:val="002060"/>
                <w:sz w:val="20"/>
              </w:rPr>
            </w:pPr>
            <w:r w:rsidRPr="00690DD6">
              <w:rPr>
                <w:b/>
                <w:bCs/>
                <w:color w:val="002060"/>
                <w:sz w:val="20"/>
              </w:rPr>
              <w:t xml:space="preserve">         850,00</w:t>
            </w:r>
          </w:p>
        </w:tc>
        <w:tc>
          <w:tcPr>
            <w:tcW w:w="1417" w:type="dxa"/>
            <w:tcBorders>
              <w:top w:val="nil"/>
              <w:left w:val="single" w:sz="6" w:space="0" w:color="000080"/>
              <w:bottom w:val="nil"/>
              <w:right w:val="single" w:sz="6" w:space="0" w:color="000080"/>
            </w:tcBorders>
            <w:shd w:val="pct10" w:color="000000" w:fill="FFFFFF"/>
          </w:tcPr>
          <w:p w14:paraId="79B40910" w14:textId="77777777" w:rsidR="00690DD6" w:rsidRPr="00690DD6" w:rsidRDefault="00690DD6" w:rsidP="00690DD6">
            <w:pPr>
              <w:pStyle w:val="LndNormale1"/>
              <w:rPr>
                <w:b/>
                <w:bCs/>
                <w:color w:val="002060"/>
                <w:sz w:val="20"/>
              </w:rPr>
            </w:pPr>
          </w:p>
          <w:p w14:paraId="0ACCAB78"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8" w:type="dxa"/>
            <w:tcBorders>
              <w:top w:val="nil"/>
              <w:left w:val="single" w:sz="6" w:space="0" w:color="000080"/>
              <w:bottom w:val="nil"/>
              <w:right w:val="single" w:sz="6" w:space="0" w:color="000080"/>
            </w:tcBorders>
            <w:shd w:val="solid" w:color="C0C0C0" w:fill="FFFFFF"/>
          </w:tcPr>
          <w:p w14:paraId="68DAC96C" w14:textId="77777777" w:rsidR="00690DD6" w:rsidRPr="00690DD6" w:rsidRDefault="00690DD6" w:rsidP="00690DD6">
            <w:pPr>
              <w:pStyle w:val="LndNormale1"/>
              <w:rPr>
                <w:b/>
                <w:bCs/>
                <w:color w:val="002060"/>
                <w:sz w:val="20"/>
              </w:rPr>
            </w:pPr>
          </w:p>
          <w:p w14:paraId="2C6E223B" w14:textId="77777777" w:rsidR="00690DD6" w:rsidRPr="00690DD6" w:rsidRDefault="00690DD6" w:rsidP="00690DD6">
            <w:pPr>
              <w:pStyle w:val="LndNormale1"/>
              <w:rPr>
                <w:b/>
                <w:bCs/>
                <w:color w:val="002060"/>
                <w:sz w:val="20"/>
              </w:rPr>
            </w:pPr>
            <w:r w:rsidRPr="00690DD6">
              <w:rPr>
                <w:b/>
                <w:bCs/>
                <w:color w:val="002060"/>
                <w:sz w:val="20"/>
              </w:rPr>
              <w:t xml:space="preserve">         90,00  </w:t>
            </w:r>
          </w:p>
        </w:tc>
        <w:tc>
          <w:tcPr>
            <w:tcW w:w="1417" w:type="dxa"/>
            <w:tcBorders>
              <w:top w:val="nil"/>
              <w:left w:val="single" w:sz="6" w:space="0" w:color="000080"/>
              <w:bottom w:val="nil"/>
              <w:right w:val="single" w:sz="6" w:space="0" w:color="000080"/>
            </w:tcBorders>
            <w:shd w:val="solid" w:color="C0C0C0" w:fill="FFFFFF"/>
          </w:tcPr>
          <w:p w14:paraId="1823FDCA" w14:textId="77777777" w:rsidR="00690DD6" w:rsidRPr="00690DD6" w:rsidRDefault="00690DD6" w:rsidP="00690DD6">
            <w:pPr>
              <w:pStyle w:val="LndNormale1"/>
              <w:rPr>
                <w:b/>
                <w:bCs/>
                <w:color w:val="002060"/>
                <w:sz w:val="20"/>
              </w:rPr>
            </w:pPr>
          </w:p>
          <w:p w14:paraId="37CBE562"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60B6B1C6" w14:textId="77777777" w:rsidTr="00FE4671">
        <w:tc>
          <w:tcPr>
            <w:tcW w:w="3402" w:type="dxa"/>
            <w:tcBorders>
              <w:top w:val="nil"/>
              <w:left w:val="single" w:sz="6" w:space="0" w:color="000080"/>
              <w:bottom w:val="nil"/>
              <w:right w:val="single" w:sz="6" w:space="0" w:color="000080"/>
            </w:tcBorders>
            <w:shd w:val="solid" w:color="C0C0C0" w:fill="FFFFFF"/>
          </w:tcPr>
          <w:p w14:paraId="38B9BF78" w14:textId="77777777" w:rsidR="00690DD6" w:rsidRPr="00690DD6" w:rsidRDefault="00690DD6" w:rsidP="00690DD6">
            <w:pPr>
              <w:pStyle w:val="LndNormale1"/>
              <w:rPr>
                <w:color w:val="002060"/>
                <w:sz w:val="20"/>
              </w:rPr>
            </w:pPr>
          </w:p>
          <w:p w14:paraId="48F33E6D" w14:textId="77777777" w:rsidR="00690DD6" w:rsidRPr="00690DD6" w:rsidRDefault="00690DD6" w:rsidP="00690DD6">
            <w:pPr>
              <w:pStyle w:val="LndNormale1"/>
              <w:rPr>
                <w:color w:val="002060"/>
                <w:sz w:val="20"/>
              </w:rPr>
            </w:pPr>
            <w:r w:rsidRPr="00690DD6">
              <w:rPr>
                <w:color w:val="002060"/>
                <w:sz w:val="20"/>
              </w:rPr>
              <w:t>CALCIO A 5 REG. SERIE C2</w:t>
            </w:r>
          </w:p>
        </w:tc>
        <w:tc>
          <w:tcPr>
            <w:tcW w:w="1134" w:type="dxa"/>
            <w:tcBorders>
              <w:top w:val="nil"/>
              <w:left w:val="single" w:sz="6" w:space="0" w:color="000080"/>
              <w:bottom w:val="nil"/>
              <w:right w:val="single" w:sz="6" w:space="0" w:color="000080"/>
            </w:tcBorders>
            <w:shd w:val="pct10" w:color="000000" w:fill="FFFFFF"/>
          </w:tcPr>
          <w:p w14:paraId="36AEC1A7" w14:textId="77777777" w:rsidR="00690DD6" w:rsidRPr="00690DD6" w:rsidRDefault="00690DD6" w:rsidP="00690DD6">
            <w:pPr>
              <w:pStyle w:val="LndNormale1"/>
              <w:rPr>
                <w:b/>
                <w:bCs/>
                <w:color w:val="002060"/>
                <w:sz w:val="20"/>
              </w:rPr>
            </w:pPr>
          </w:p>
          <w:p w14:paraId="6947E647"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065A1DFE" w14:textId="77777777" w:rsidR="00690DD6" w:rsidRPr="00690DD6" w:rsidRDefault="00690DD6" w:rsidP="00690DD6">
            <w:pPr>
              <w:pStyle w:val="LndNormale1"/>
              <w:rPr>
                <w:b/>
                <w:bCs/>
                <w:color w:val="002060"/>
                <w:sz w:val="20"/>
              </w:rPr>
            </w:pPr>
          </w:p>
          <w:p w14:paraId="4A3D57D7" w14:textId="77777777" w:rsidR="00690DD6" w:rsidRPr="00690DD6" w:rsidRDefault="00690DD6" w:rsidP="00690DD6">
            <w:pPr>
              <w:pStyle w:val="LndNormale1"/>
              <w:rPr>
                <w:b/>
                <w:bCs/>
                <w:color w:val="002060"/>
                <w:sz w:val="20"/>
              </w:rPr>
            </w:pPr>
            <w:r w:rsidRPr="00690DD6">
              <w:rPr>
                <w:b/>
                <w:bCs/>
                <w:color w:val="002060"/>
                <w:sz w:val="20"/>
              </w:rPr>
              <w:t xml:space="preserve">         600,00</w:t>
            </w:r>
          </w:p>
        </w:tc>
        <w:tc>
          <w:tcPr>
            <w:tcW w:w="1417" w:type="dxa"/>
            <w:tcBorders>
              <w:top w:val="nil"/>
              <w:left w:val="single" w:sz="6" w:space="0" w:color="000080"/>
              <w:bottom w:val="nil"/>
              <w:right w:val="single" w:sz="6" w:space="0" w:color="000080"/>
            </w:tcBorders>
            <w:shd w:val="pct10" w:color="000000" w:fill="FFFFFF"/>
          </w:tcPr>
          <w:p w14:paraId="2E5FA048" w14:textId="77777777" w:rsidR="00690DD6" w:rsidRPr="00690DD6" w:rsidRDefault="00690DD6" w:rsidP="00690DD6">
            <w:pPr>
              <w:pStyle w:val="LndNormale1"/>
              <w:rPr>
                <w:b/>
                <w:bCs/>
                <w:color w:val="002060"/>
                <w:sz w:val="20"/>
              </w:rPr>
            </w:pPr>
          </w:p>
          <w:p w14:paraId="2594C772"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8" w:type="dxa"/>
            <w:tcBorders>
              <w:top w:val="nil"/>
              <w:left w:val="single" w:sz="6" w:space="0" w:color="000080"/>
              <w:bottom w:val="nil"/>
              <w:right w:val="single" w:sz="6" w:space="0" w:color="000080"/>
            </w:tcBorders>
            <w:shd w:val="solid" w:color="C0C0C0" w:fill="FFFFFF"/>
          </w:tcPr>
          <w:p w14:paraId="57B4195C" w14:textId="77777777" w:rsidR="00690DD6" w:rsidRPr="00690DD6" w:rsidRDefault="00690DD6" w:rsidP="00690DD6">
            <w:pPr>
              <w:pStyle w:val="LndNormale1"/>
              <w:rPr>
                <w:b/>
                <w:bCs/>
                <w:color w:val="002060"/>
                <w:sz w:val="20"/>
              </w:rPr>
            </w:pPr>
          </w:p>
          <w:p w14:paraId="333DBA0F" w14:textId="77777777" w:rsidR="00690DD6" w:rsidRPr="00690DD6" w:rsidRDefault="00690DD6" w:rsidP="00690DD6">
            <w:pPr>
              <w:pStyle w:val="LndNormale1"/>
              <w:rPr>
                <w:b/>
                <w:bCs/>
                <w:color w:val="002060"/>
                <w:sz w:val="20"/>
              </w:rPr>
            </w:pPr>
            <w:r w:rsidRPr="00690DD6">
              <w:rPr>
                <w:b/>
                <w:bCs/>
                <w:color w:val="002060"/>
                <w:sz w:val="20"/>
              </w:rPr>
              <w:t xml:space="preserve">         90,00</w:t>
            </w:r>
          </w:p>
        </w:tc>
        <w:tc>
          <w:tcPr>
            <w:tcW w:w="1417" w:type="dxa"/>
            <w:tcBorders>
              <w:top w:val="nil"/>
              <w:left w:val="single" w:sz="6" w:space="0" w:color="000080"/>
              <w:bottom w:val="nil"/>
              <w:right w:val="single" w:sz="6" w:space="0" w:color="000080"/>
            </w:tcBorders>
            <w:shd w:val="solid" w:color="C0C0C0" w:fill="FFFFFF"/>
          </w:tcPr>
          <w:p w14:paraId="6217B0E8" w14:textId="77777777" w:rsidR="00690DD6" w:rsidRPr="00690DD6" w:rsidRDefault="00690DD6" w:rsidP="00690DD6">
            <w:pPr>
              <w:pStyle w:val="LndNormale1"/>
              <w:rPr>
                <w:b/>
                <w:bCs/>
                <w:color w:val="002060"/>
                <w:sz w:val="20"/>
              </w:rPr>
            </w:pPr>
          </w:p>
          <w:p w14:paraId="41EA9DDB"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522F907B" w14:textId="77777777" w:rsidTr="00FE4671">
        <w:tc>
          <w:tcPr>
            <w:tcW w:w="3402" w:type="dxa"/>
            <w:tcBorders>
              <w:top w:val="nil"/>
              <w:left w:val="single" w:sz="6" w:space="0" w:color="000080"/>
              <w:bottom w:val="nil"/>
              <w:right w:val="single" w:sz="6" w:space="0" w:color="000080"/>
            </w:tcBorders>
            <w:shd w:val="solid" w:color="C0C0C0" w:fill="FFFFFF"/>
          </w:tcPr>
          <w:p w14:paraId="5BCEE340" w14:textId="77777777" w:rsidR="00690DD6" w:rsidRPr="00690DD6" w:rsidRDefault="00690DD6" w:rsidP="00690DD6">
            <w:pPr>
              <w:pStyle w:val="LndNormale1"/>
              <w:rPr>
                <w:color w:val="002060"/>
                <w:sz w:val="20"/>
              </w:rPr>
            </w:pPr>
          </w:p>
          <w:p w14:paraId="2AF104CA" w14:textId="0765F240" w:rsidR="00690DD6" w:rsidRPr="00690DD6" w:rsidRDefault="00690DD6" w:rsidP="00690DD6">
            <w:pPr>
              <w:pStyle w:val="LndNormale1"/>
              <w:rPr>
                <w:color w:val="002060"/>
                <w:sz w:val="20"/>
              </w:rPr>
            </w:pPr>
            <w:r w:rsidRPr="00690DD6">
              <w:rPr>
                <w:color w:val="002060"/>
                <w:sz w:val="20"/>
              </w:rPr>
              <w:t>CALCIO A 5 PROV. SERIE D</w:t>
            </w:r>
            <w:r w:rsidR="002B520C">
              <w:rPr>
                <w:color w:val="002060"/>
                <w:sz w:val="20"/>
              </w:rPr>
              <w:t xml:space="preserve"> (*)</w:t>
            </w:r>
          </w:p>
        </w:tc>
        <w:tc>
          <w:tcPr>
            <w:tcW w:w="1134" w:type="dxa"/>
            <w:tcBorders>
              <w:top w:val="nil"/>
              <w:left w:val="single" w:sz="6" w:space="0" w:color="000080"/>
              <w:bottom w:val="nil"/>
              <w:right w:val="single" w:sz="6" w:space="0" w:color="000080"/>
            </w:tcBorders>
            <w:shd w:val="pct10" w:color="000000" w:fill="FFFFFF"/>
          </w:tcPr>
          <w:p w14:paraId="7B517A7E" w14:textId="77777777" w:rsidR="00690DD6" w:rsidRPr="00690DD6" w:rsidRDefault="00690DD6" w:rsidP="00690DD6">
            <w:pPr>
              <w:pStyle w:val="LndNormale1"/>
              <w:rPr>
                <w:b/>
                <w:bCs/>
                <w:color w:val="002060"/>
                <w:sz w:val="20"/>
              </w:rPr>
            </w:pPr>
          </w:p>
          <w:p w14:paraId="7FD52E0E"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3054B9B6" w14:textId="77777777" w:rsidR="00690DD6" w:rsidRPr="00690DD6" w:rsidRDefault="00690DD6" w:rsidP="00690DD6">
            <w:pPr>
              <w:pStyle w:val="LndNormale1"/>
              <w:rPr>
                <w:b/>
                <w:bCs/>
                <w:color w:val="002060"/>
                <w:sz w:val="20"/>
              </w:rPr>
            </w:pPr>
          </w:p>
          <w:p w14:paraId="3D6540E0" w14:textId="6E8C70A5" w:rsidR="00690DD6" w:rsidRPr="00690DD6" w:rsidRDefault="00690DD6" w:rsidP="00690DD6">
            <w:pPr>
              <w:pStyle w:val="LndNormale1"/>
              <w:rPr>
                <w:b/>
                <w:bCs/>
                <w:color w:val="002060"/>
                <w:sz w:val="20"/>
              </w:rPr>
            </w:pPr>
            <w:r w:rsidRPr="00690DD6">
              <w:rPr>
                <w:b/>
                <w:bCs/>
                <w:color w:val="002060"/>
                <w:sz w:val="20"/>
              </w:rPr>
              <w:t xml:space="preserve">         450,00     </w:t>
            </w:r>
          </w:p>
        </w:tc>
        <w:tc>
          <w:tcPr>
            <w:tcW w:w="1417" w:type="dxa"/>
            <w:tcBorders>
              <w:top w:val="nil"/>
              <w:left w:val="single" w:sz="6" w:space="0" w:color="000080"/>
              <w:bottom w:val="nil"/>
              <w:right w:val="single" w:sz="6" w:space="0" w:color="000080"/>
            </w:tcBorders>
            <w:shd w:val="pct10" w:color="000000" w:fill="FFFFFF"/>
          </w:tcPr>
          <w:p w14:paraId="7076AF55" w14:textId="77777777" w:rsidR="00690DD6" w:rsidRPr="00690DD6" w:rsidRDefault="00690DD6" w:rsidP="00690DD6">
            <w:pPr>
              <w:pStyle w:val="LndNormale1"/>
              <w:rPr>
                <w:b/>
                <w:bCs/>
                <w:color w:val="002060"/>
                <w:sz w:val="20"/>
              </w:rPr>
            </w:pPr>
          </w:p>
          <w:p w14:paraId="1431478B"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nil"/>
              <w:right w:val="single" w:sz="6" w:space="0" w:color="000080"/>
            </w:tcBorders>
            <w:shd w:val="solid" w:color="C0C0C0" w:fill="FFFFFF"/>
          </w:tcPr>
          <w:p w14:paraId="4192561E" w14:textId="77777777" w:rsidR="00690DD6" w:rsidRPr="00690DD6" w:rsidRDefault="00690DD6" w:rsidP="00690DD6">
            <w:pPr>
              <w:pStyle w:val="LndNormale1"/>
              <w:rPr>
                <w:b/>
                <w:bCs/>
                <w:color w:val="002060"/>
                <w:sz w:val="20"/>
              </w:rPr>
            </w:pPr>
          </w:p>
          <w:p w14:paraId="25FEA6B3" w14:textId="77777777" w:rsidR="00690DD6" w:rsidRPr="00690DD6" w:rsidRDefault="00690DD6" w:rsidP="00690DD6">
            <w:pPr>
              <w:pStyle w:val="LndNormale1"/>
              <w:rPr>
                <w:b/>
                <w:bCs/>
                <w:color w:val="002060"/>
                <w:sz w:val="20"/>
              </w:rPr>
            </w:pPr>
            <w:r w:rsidRPr="00690DD6">
              <w:rPr>
                <w:b/>
                <w:bCs/>
                <w:color w:val="002060"/>
                <w:sz w:val="20"/>
              </w:rPr>
              <w:t xml:space="preserve">         90,00 </w:t>
            </w:r>
          </w:p>
        </w:tc>
        <w:tc>
          <w:tcPr>
            <w:tcW w:w="1417" w:type="dxa"/>
            <w:tcBorders>
              <w:top w:val="nil"/>
              <w:left w:val="single" w:sz="6" w:space="0" w:color="000080"/>
              <w:bottom w:val="nil"/>
              <w:right w:val="single" w:sz="6" w:space="0" w:color="000080"/>
            </w:tcBorders>
            <w:shd w:val="solid" w:color="C0C0C0" w:fill="FFFFFF"/>
          </w:tcPr>
          <w:p w14:paraId="354DE6C9" w14:textId="77777777" w:rsidR="00690DD6" w:rsidRPr="00690DD6" w:rsidRDefault="00690DD6" w:rsidP="00690DD6">
            <w:pPr>
              <w:pStyle w:val="LndNormale1"/>
              <w:rPr>
                <w:b/>
                <w:bCs/>
                <w:color w:val="002060"/>
                <w:sz w:val="20"/>
              </w:rPr>
            </w:pPr>
          </w:p>
          <w:p w14:paraId="089B8AFC"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79A0B6DF" w14:textId="77777777" w:rsidTr="00FE4671">
        <w:tc>
          <w:tcPr>
            <w:tcW w:w="3402" w:type="dxa"/>
            <w:tcBorders>
              <w:top w:val="nil"/>
              <w:left w:val="single" w:sz="6" w:space="0" w:color="000080"/>
              <w:bottom w:val="nil"/>
              <w:right w:val="single" w:sz="6" w:space="0" w:color="000080"/>
            </w:tcBorders>
            <w:shd w:val="solid" w:color="C0C0C0" w:fill="FFFFFF"/>
          </w:tcPr>
          <w:p w14:paraId="05C69B99" w14:textId="77777777" w:rsidR="00690DD6" w:rsidRPr="00690DD6" w:rsidRDefault="00690DD6" w:rsidP="00690DD6">
            <w:pPr>
              <w:pStyle w:val="LndNormale1"/>
              <w:rPr>
                <w:color w:val="002060"/>
                <w:sz w:val="20"/>
              </w:rPr>
            </w:pPr>
          </w:p>
          <w:p w14:paraId="2F4BF90D" w14:textId="77777777" w:rsidR="00690DD6" w:rsidRPr="00690DD6" w:rsidRDefault="00690DD6" w:rsidP="00690DD6">
            <w:pPr>
              <w:pStyle w:val="LndNormale1"/>
              <w:rPr>
                <w:color w:val="002060"/>
                <w:sz w:val="20"/>
              </w:rPr>
            </w:pPr>
            <w:r w:rsidRPr="00690DD6">
              <w:rPr>
                <w:color w:val="002060"/>
                <w:sz w:val="20"/>
              </w:rPr>
              <w:t>JUNIORES CALCIO A 5</w:t>
            </w:r>
          </w:p>
        </w:tc>
        <w:tc>
          <w:tcPr>
            <w:tcW w:w="1134" w:type="dxa"/>
            <w:tcBorders>
              <w:top w:val="nil"/>
              <w:left w:val="single" w:sz="6" w:space="0" w:color="000080"/>
              <w:bottom w:val="nil"/>
              <w:right w:val="single" w:sz="6" w:space="0" w:color="000080"/>
            </w:tcBorders>
            <w:shd w:val="pct10" w:color="000000" w:fill="FFFFFF"/>
          </w:tcPr>
          <w:p w14:paraId="109E319B" w14:textId="77777777" w:rsidR="00690DD6" w:rsidRPr="00690DD6" w:rsidRDefault="00690DD6" w:rsidP="00690DD6">
            <w:pPr>
              <w:pStyle w:val="LndNormale1"/>
              <w:rPr>
                <w:b/>
                <w:bCs/>
                <w:color w:val="002060"/>
                <w:sz w:val="20"/>
              </w:rPr>
            </w:pPr>
          </w:p>
          <w:p w14:paraId="1FE1BE88"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560" w:type="dxa"/>
            <w:tcBorders>
              <w:top w:val="nil"/>
              <w:left w:val="single" w:sz="6" w:space="0" w:color="000080"/>
              <w:bottom w:val="nil"/>
              <w:right w:val="single" w:sz="6" w:space="0" w:color="000080"/>
            </w:tcBorders>
            <w:shd w:val="solid" w:color="C0C0C0" w:fill="FFFFFF"/>
          </w:tcPr>
          <w:p w14:paraId="32573C3A" w14:textId="77777777" w:rsidR="00690DD6" w:rsidRPr="00690DD6" w:rsidRDefault="00690DD6" w:rsidP="00690DD6">
            <w:pPr>
              <w:pStyle w:val="LndNormale1"/>
              <w:rPr>
                <w:b/>
                <w:bCs/>
                <w:color w:val="002060"/>
                <w:sz w:val="20"/>
              </w:rPr>
            </w:pPr>
          </w:p>
          <w:p w14:paraId="57AE4839"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7" w:type="dxa"/>
            <w:tcBorders>
              <w:top w:val="nil"/>
              <w:left w:val="single" w:sz="6" w:space="0" w:color="000080"/>
              <w:bottom w:val="nil"/>
              <w:right w:val="single" w:sz="6" w:space="0" w:color="000080"/>
            </w:tcBorders>
            <w:shd w:val="pct10" w:color="000000" w:fill="FFFFFF"/>
          </w:tcPr>
          <w:p w14:paraId="541593AA" w14:textId="77777777" w:rsidR="00690DD6" w:rsidRPr="00690DD6" w:rsidRDefault="00690DD6" w:rsidP="00690DD6">
            <w:pPr>
              <w:pStyle w:val="LndNormale1"/>
              <w:rPr>
                <w:b/>
                <w:bCs/>
                <w:color w:val="002060"/>
                <w:sz w:val="20"/>
              </w:rPr>
            </w:pPr>
          </w:p>
          <w:p w14:paraId="5ACEBC3E"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nil"/>
              <w:right w:val="single" w:sz="6" w:space="0" w:color="000080"/>
            </w:tcBorders>
            <w:shd w:val="solid" w:color="C0C0C0" w:fill="FFFFFF"/>
          </w:tcPr>
          <w:p w14:paraId="48188E69" w14:textId="77777777" w:rsidR="00690DD6" w:rsidRPr="00690DD6" w:rsidRDefault="00690DD6" w:rsidP="00690DD6">
            <w:pPr>
              <w:pStyle w:val="LndNormale1"/>
              <w:rPr>
                <w:b/>
                <w:bCs/>
                <w:color w:val="002060"/>
                <w:sz w:val="20"/>
              </w:rPr>
            </w:pPr>
          </w:p>
          <w:p w14:paraId="711C1D98"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417" w:type="dxa"/>
            <w:tcBorders>
              <w:top w:val="nil"/>
              <w:left w:val="single" w:sz="6" w:space="0" w:color="000080"/>
              <w:bottom w:val="nil"/>
              <w:right w:val="single" w:sz="6" w:space="0" w:color="000080"/>
            </w:tcBorders>
            <w:shd w:val="solid" w:color="C0C0C0" w:fill="FFFFFF"/>
          </w:tcPr>
          <w:p w14:paraId="5EA84D0C" w14:textId="77777777" w:rsidR="00690DD6" w:rsidRPr="00690DD6" w:rsidRDefault="00690DD6" w:rsidP="00690DD6">
            <w:pPr>
              <w:pStyle w:val="LndNormale1"/>
              <w:rPr>
                <w:b/>
                <w:bCs/>
                <w:color w:val="002060"/>
                <w:sz w:val="20"/>
              </w:rPr>
            </w:pPr>
          </w:p>
        </w:tc>
      </w:tr>
      <w:tr w:rsidR="00690DD6" w:rsidRPr="00690DD6" w14:paraId="61E3F32D" w14:textId="77777777" w:rsidTr="00FE4671">
        <w:tc>
          <w:tcPr>
            <w:tcW w:w="3402" w:type="dxa"/>
            <w:tcBorders>
              <w:top w:val="nil"/>
              <w:left w:val="single" w:sz="6" w:space="0" w:color="000080"/>
              <w:bottom w:val="nil"/>
              <w:right w:val="single" w:sz="6" w:space="0" w:color="000080"/>
            </w:tcBorders>
            <w:shd w:val="solid" w:color="C0C0C0" w:fill="FFFFFF"/>
          </w:tcPr>
          <w:p w14:paraId="25949056" w14:textId="77777777" w:rsidR="00690DD6" w:rsidRPr="00690DD6" w:rsidRDefault="00690DD6" w:rsidP="00690DD6">
            <w:pPr>
              <w:pStyle w:val="LndNormale1"/>
              <w:rPr>
                <w:color w:val="002060"/>
                <w:sz w:val="20"/>
              </w:rPr>
            </w:pPr>
          </w:p>
        </w:tc>
        <w:tc>
          <w:tcPr>
            <w:tcW w:w="1134" w:type="dxa"/>
            <w:tcBorders>
              <w:top w:val="nil"/>
              <w:left w:val="single" w:sz="6" w:space="0" w:color="000080"/>
              <w:bottom w:val="nil"/>
              <w:right w:val="single" w:sz="6" w:space="0" w:color="000080"/>
            </w:tcBorders>
            <w:shd w:val="pct10" w:color="000000" w:fill="FFFFFF"/>
          </w:tcPr>
          <w:p w14:paraId="4F71E884" w14:textId="77777777" w:rsidR="00690DD6" w:rsidRPr="00690DD6" w:rsidRDefault="00690DD6" w:rsidP="00690DD6">
            <w:pPr>
              <w:pStyle w:val="LndNormale1"/>
              <w:rPr>
                <w:b/>
                <w:bCs/>
                <w:color w:val="002060"/>
                <w:sz w:val="20"/>
              </w:rPr>
            </w:pPr>
          </w:p>
        </w:tc>
        <w:tc>
          <w:tcPr>
            <w:tcW w:w="1560" w:type="dxa"/>
            <w:tcBorders>
              <w:top w:val="nil"/>
              <w:left w:val="single" w:sz="6" w:space="0" w:color="000080"/>
              <w:bottom w:val="nil"/>
              <w:right w:val="single" w:sz="6" w:space="0" w:color="000080"/>
            </w:tcBorders>
            <w:shd w:val="solid" w:color="C0C0C0" w:fill="FFFFFF"/>
          </w:tcPr>
          <w:p w14:paraId="5FF1EF69" w14:textId="77777777" w:rsidR="00690DD6" w:rsidRPr="00690DD6" w:rsidRDefault="00690DD6" w:rsidP="00690DD6">
            <w:pPr>
              <w:pStyle w:val="LndNormale1"/>
              <w:rPr>
                <w:b/>
                <w:bCs/>
                <w:color w:val="002060"/>
                <w:sz w:val="20"/>
              </w:rPr>
            </w:pPr>
          </w:p>
        </w:tc>
        <w:tc>
          <w:tcPr>
            <w:tcW w:w="1417" w:type="dxa"/>
            <w:tcBorders>
              <w:top w:val="nil"/>
              <w:left w:val="single" w:sz="6" w:space="0" w:color="000080"/>
              <w:bottom w:val="nil"/>
              <w:right w:val="single" w:sz="6" w:space="0" w:color="000080"/>
            </w:tcBorders>
            <w:shd w:val="pct10" w:color="000000" w:fill="FFFFFF"/>
          </w:tcPr>
          <w:p w14:paraId="5F7A78B8" w14:textId="77777777" w:rsidR="00690DD6" w:rsidRPr="00690DD6" w:rsidRDefault="00690DD6" w:rsidP="00690DD6">
            <w:pPr>
              <w:pStyle w:val="LndNormale1"/>
              <w:rPr>
                <w:b/>
                <w:bCs/>
                <w:color w:val="002060"/>
                <w:sz w:val="20"/>
              </w:rPr>
            </w:pPr>
          </w:p>
        </w:tc>
        <w:tc>
          <w:tcPr>
            <w:tcW w:w="1418" w:type="dxa"/>
            <w:tcBorders>
              <w:top w:val="nil"/>
              <w:left w:val="single" w:sz="6" w:space="0" w:color="000080"/>
              <w:bottom w:val="nil"/>
              <w:right w:val="single" w:sz="6" w:space="0" w:color="000080"/>
            </w:tcBorders>
            <w:shd w:val="solid" w:color="C0C0C0" w:fill="FFFFFF"/>
          </w:tcPr>
          <w:p w14:paraId="7876020F" w14:textId="77777777" w:rsidR="00690DD6" w:rsidRPr="00690DD6" w:rsidRDefault="00690DD6" w:rsidP="00690DD6">
            <w:pPr>
              <w:pStyle w:val="LndNormale1"/>
              <w:rPr>
                <w:b/>
                <w:bCs/>
                <w:color w:val="002060"/>
                <w:sz w:val="20"/>
              </w:rPr>
            </w:pPr>
          </w:p>
        </w:tc>
        <w:tc>
          <w:tcPr>
            <w:tcW w:w="1417" w:type="dxa"/>
            <w:tcBorders>
              <w:top w:val="nil"/>
              <w:left w:val="single" w:sz="6" w:space="0" w:color="000080"/>
              <w:bottom w:val="nil"/>
              <w:right w:val="single" w:sz="6" w:space="0" w:color="000080"/>
            </w:tcBorders>
            <w:shd w:val="solid" w:color="C0C0C0" w:fill="FFFFFF"/>
          </w:tcPr>
          <w:p w14:paraId="6239E3C5" w14:textId="77777777" w:rsidR="00690DD6" w:rsidRPr="00690DD6" w:rsidRDefault="00690DD6" w:rsidP="00690DD6">
            <w:pPr>
              <w:pStyle w:val="LndNormale1"/>
              <w:rPr>
                <w:b/>
                <w:bCs/>
                <w:color w:val="002060"/>
                <w:sz w:val="20"/>
              </w:rPr>
            </w:pPr>
          </w:p>
        </w:tc>
      </w:tr>
      <w:tr w:rsidR="00690DD6" w:rsidRPr="00690DD6" w14:paraId="484C9A66" w14:textId="77777777" w:rsidTr="00FE4671">
        <w:tc>
          <w:tcPr>
            <w:tcW w:w="3402" w:type="dxa"/>
            <w:tcBorders>
              <w:top w:val="nil"/>
              <w:left w:val="single" w:sz="6" w:space="0" w:color="000080"/>
              <w:bottom w:val="single" w:sz="6" w:space="0" w:color="000080"/>
              <w:right w:val="single" w:sz="6" w:space="0" w:color="000080"/>
            </w:tcBorders>
            <w:shd w:val="solid" w:color="C0C0C0" w:fill="FFFFFF"/>
          </w:tcPr>
          <w:p w14:paraId="00F4F3CC" w14:textId="45B684F2" w:rsidR="00690DD6" w:rsidRPr="00690DD6" w:rsidRDefault="002B520C" w:rsidP="00690DD6">
            <w:pPr>
              <w:pStyle w:val="LndNormale1"/>
              <w:rPr>
                <w:color w:val="002060"/>
                <w:sz w:val="20"/>
              </w:rPr>
            </w:pPr>
            <w:r>
              <w:rPr>
                <w:color w:val="002060"/>
                <w:sz w:val="20"/>
              </w:rPr>
              <w:t>CALCIO A 5 FEMM.</w:t>
            </w:r>
            <w:r w:rsidR="00690DD6" w:rsidRPr="00690DD6">
              <w:rPr>
                <w:color w:val="002060"/>
                <w:sz w:val="20"/>
              </w:rPr>
              <w:t xml:space="preserve"> SERIE C</w:t>
            </w:r>
            <w:r>
              <w:rPr>
                <w:color w:val="002060"/>
                <w:sz w:val="20"/>
              </w:rPr>
              <w:t xml:space="preserve"> (*)</w:t>
            </w:r>
          </w:p>
          <w:p w14:paraId="5039828B" w14:textId="77777777" w:rsidR="00690DD6" w:rsidRPr="00690DD6" w:rsidRDefault="00690DD6" w:rsidP="00690DD6">
            <w:pPr>
              <w:pStyle w:val="LndNormale1"/>
              <w:rPr>
                <w:color w:val="002060"/>
                <w:sz w:val="20"/>
              </w:rPr>
            </w:pPr>
          </w:p>
          <w:p w14:paraId="4951F97F" w14:textId="77777777" w:rsidR="00690DD6" w:rsidRPr="00690DD6" w:rsidRDefault="00690DD6" w:rsidP="00690DD6">
            <w:pPr>
              <w:pStyle w:val="LndNormale1"/>
              <w:rPr>
                <w:color w:val="002060"/>
                <w:sz w:val="20"/>
              </w:rPr>
            </w:pPr>
            <w:r w:rsidRPr="00690DD6">
              <w:rPr>
                <w:color w:val="002060"/>
                <w:sz w:val="20"/>
              </w:rPr>
              <w:t>ALLIEVI PROVINCIALI e C5</w:t>
            </w:r>
          </w:p>
          <w:p w14:paraId="68DD4AC3" w14:textId="77777777" w:rsidR="00690DD6" w:rsidRPr="00690DD6" w:rsidRDefault="00690DD6" w:rsidP="00690DD6">
            <w:pPr>
              <w:pStyle w:val="LndNormale1"/>
              <w:rPr>
                <w:color w:val="002060"/>
                <w:sz w:val="20"/>
              </w:rPr>
            </w:pPr>
          </w:p>
          <w:p w14:paraId="0C89FB93" w14:textId="77777777" w:rsidR="00690DD6" w:rsidRPr="00690DD6" w:rsidRDefault="00690DD6" w:rsidP="00690DD6">
            <w:pPr>
              <w:pStyle w:val="LndNormale1"/>
              <w:rPr>
                <w:color w:val="002060"/>
                <w:sz w:val="20"/>
              </w:rPr>
            </w:pPr>
            <w:r w:rsidRPr="00690DD6">
              <w:rPr>
                <w:color w:val="002060"/>
                <w:sz w:val="20"/>
              </w:rPr>
              <w:t>GIOVANISSIMI PROVINCIALI e C5</w:t>
            </w:r>
          </w:p>
          <w:p w14:paraId="2484FCFD" w14:textId="77777777" w:rsidR="00690DD6" w:rsidRPr="00690DD6" w:rsidRDefault="00690DD6" w:rsidP="00690DD6">
            <w:pPr>
              <w:pStyle w:val="LndNormale1"/>
              <w:rPr>
                <w:color w:val="002060"/>
                <w:sz w:val="20"/>
              </w:rPr>
            </w:pPr>
          </w:p>
          <w:p w14:paraId="1CEA2D6F" w14:textId="77777777" w:rsidR="00690DD6" w:rsidRPr="00690DD6" w:rsidRDefault="00690DD6" w:rsidP="00690DD6">
            <w:pPr>
              <w:pStyle w:val="LndNormale1"/>
              <w:rPr>
                <w:color w:val="002060"/>
                <w:sz w:val="20"/>
              </w:rPr>
            </w:pPr>
            <w:r w:rsidRPr="00690DD6">
              <w:rPr>
                <w:color w:val="002060"/>
                <w:sz w:val="20"/>
              </w:rPr>
              <w:t>UNDER 21</w:t>
            </w:r>
          </w:p>
        </w:tc>
        <w:tc>
          <w:tcPr>
            <w:tcW w:w="1134" w:type="dxa"/>
            <w:tcBorders>
              <w:top w:val="nil"/>
              <w:left w:val="single" w:sz="6" w:space="0" w:color="000080"/>
              <w:bottom w:val="single" w:sz="6" w:space="0" w:color="000080"/>
              <w:right w:val="single" w:sz="6" w:space="0" w:color="000080"/>
            </w:tcBorders>
            <w:shd w:val="pct10" w:color="000000" w:fill="FFFFFF"/>
          </w:tcPr>
          <w:p w14:paraId="5EDDC5A7" w14:textId="77777777" w:rsidR="00690DD6" w:rsidRPr="00690DD6" w:rsidRDefault="00690DD6" w:rsidP="00690DD6">
            <w:pPr>
              <w:pStyle w:val="LndNormale1"/>
              <w:rPr>
                <w:b/>
                <w:bCs/>
                <w:color w:val="002060"/>
                <w:sz w:val="20"/>
              </w:rPr>
            </w:pPr>
            <w:r w:rsidRPr="00690DD6">
              <w:rPr>
                <w:b/>
                <w:bCs/>
                <w:color w:val="002060"/>
                <w:sz w:val="20"/>
              </w:rPr>
              <w:t xml:space="preserve">  300,00</w:t>
            </w:r>
          </w:p>
          <w:p w14:paraId="7CF478B2" w14:textId="77777777" w:rsidR="00690DD6" w:rsidRPr="00690DD6" w:rsidRDefault="00690DD6" w:rsidP="00690DD6">
            <w:pPr>
              <w:pStyle w:val="LndNormale1"/>
              <w:rPr>
                <w:b/>
                <w:bCs/>
                <w:color w:val="002060"/>
                <w:sz w:val="20"/>
              </w:rPr>
            </w:pPr>
          </w:p>
          <w:p w14:paraId="49C74D7C" w14:textId="77777777" w:rsidR="00690DD6" w:rsidRPr="00690DD6" w:rsidRDefault="00690DD6" w:rsidP="00690DD6">
            <w:pPr>
              <w:pStyle w:val="LndNormale1"/>
              <w:rPr>
                <w:b/>
                <w:bCs/>
                <w:color w:val="002060"/>
                <w:sz w:val="20"/>
              </w:rPr>
            </w:pPr>
          </w:p>
          <w:p w14:paraId="7DF45B98" w14:textId="77777777" w:rsidR="00690DD6" w:rsidRPr="00690DD6" w:rsidRDefault="00690DD6" w:rsidP="00690DD6">
            <w:pPr>
              <w:pStyle w:val="LndNormale1"/>
              <w:rPr>
                <w:b/>
                <w:bCs/>
                <w:color w:val="002060"/>
                <w:sz w:val="20"/>
              </w:rPr>
            </w:pPr>
          </w:p>
          <w:p w14:paraId="226AD659" w14:textId="77777777" w:rsidR="00690DD6" w:rsidRPr="00690DD6" w:rsidRDefault="00690DD6" w:rsidP="00690DD6">
            <w:pPr>
              <w:pStyle w:val="LndNormale1"/>
              <w:rPr>
                <w:b/>
                <w:bCs/>
                <w:color w:val="002060"/>
                <w:sz w:val="20"/>
              </w:rPr>
            </w:pPr>
          </w:p>
          <w:p w14:paraId="77ADDF2F" w14:textId="77777777" w:rsidR="00690DD6" w:rsidRPr="00690DD6" w:rsidRDefault="00690DD6" w:rsidP="00690DD6">
            <w:pPr>
              <w:pStyle w:val="LndNormale1"/>
              <w:rPr>
                <w:b/>
                <w:bCs/>
                <w:color w:val="002060"/>
                <w:sz w:val="20"/>
              </w:rPr>
            </w:pPr>
          </w:p>
          <w:p w14:paraId="6457F985" w14:textId="77777777" w:rsidR="00690DD6" w:rsidRPr="00690DD6" w:rsidRDefault="00690DD6" w:rsidP="00690DD6">
            <w:pPr>
              <w:pStyle w:val="LndNormale1"/>
              <w:rPr>
                <w:b/>
                <w:bCs/>
                <w:color w:val="002060"/>
                <w:sz w:val="20"/>
              </w:rPr>
            </w:pPr>
          </w:p>
        </w:tc>
        <w:tc>
          <w:tcPr>
            <w:tcW w:w="1560" w:type="dxa"/>
            <w:tcBorders>
              <w:top w:val="nil"/>
              <w:left w:val="single" w:sz="6" w:space="0" w:color="000080"/>
              <w:bottom w:val="single" w:sz="6" w:space="0" w:color="000080"/>
              <w:right w:val="single" w:sz="6" w:space="0" w:color="000080"/>
            </w:tcBorders>
            <w:shd w:val="solid" w:color="C0C0C0" w:fill="FFFFFF"/>
          </w:tcPr>
          <w:p w14:paraId="1E0C4F71" w14:textId="1A1AD8DA" w:rsidR="00690DD6" w:rsidRPr="00690DD6" w:rsidRDefault="00690DD6" w:rsidP="00690DD6">
            <w:pPr>
              <w:pStyle w:val="LndNormale1"/>
              <w:rPr>
                <w:b/>
                <w:bCs/>
                <w:color w:val="002060"/>
                <w:sz w:val="20"/>
              </w:rPr>
            </w:pPr>
            <w:r w:rsidRPr="00690DD6">
              <w:rPr>
                <w:b/>
                <w:bCs/>
                <w:color w:val="002060"/>
                <w:sz w:val="20"/>
              </w:rPr>
              <w:t xml:space="preserve">         400,00</w:t>
            </w:r>
            <w:r>
              <w:rPr>
                <w:b/>
                <w:bCs/>
                <w:color w:val="002060"/>
                <w:sz w:val="20"/>
              </w:rPr>
              <w:t xml:space="preserve"> </w:t>
            </w:r>
          </w:p>
          <w:p w14:paraId="595059A5" w14:textId="77777777" w:rsidR="00690DD6" w:rsidRPr="00690DD6" w:rsidRDefault="00690DD6" w:rsidP="00690DD6">
            <w:pPr>
              <w:pStyle w:val="LndNormale1"/>
              <w:rPr>
                <w:b/>
                <w:bCs/>
                <w:color w:val="002060"/>
                <w:sz w:val="20"/>
              </w:rPr>
            </w:pPr>
          </w:p>
          <w:p w14:paraId="7A8C0699" w14:textId="77777777" w:rsidR="00690DD6" w:rsidRPr="00690DD6" w:rsidRDefault="00690DD6" w:rsidP="00690DD6">
            <w:pPr>
              <w:pStyle w:val="LndNormale1"/>
              <w:rPr>
                <w:b/>
                <w:bCs/>
                <w:color w:val="002060"/>
                <w:sz w:val="20"/>
              </w:rPr>
            </w:pPr>
            <w:r w:rsidRPr="00690DD6">
              <w:rPr>
                <w:b/>
                <w:bCs/>
                <w:color w:val="002060"/>
                <w:sz w:val="20"/>
              </w:rPr>
              <w:t xml:space="preserve">         100,00</w:t>
            </w:r>
          </w:p>
          <w:p w14:paraId="68E61EDB" w14:textId="77777777" w:rsidR="00690DD6" w:rsidRPr="00690DD6" w:rsidRDefault="00690DD6" w:rsidP="00690DD6">
            <w:pPr>
              <w:pStyle w:val="LndNormale1"/>
              <w:rPr>
                <w:b/>
                <w:bCs/>
                <w:color w:val="002060"/>
                <w:sz w:val="20"/>
              </w:rPr>
            </w:pPr>
          </w:p>
          <w:p w14:paraId="5F3A9A63" w14:textId="77777777" w:rsidR="00690DD6" w:rsidRPr="00690DD6" w:rsidRDefault="00690DD6" w:rsidP="00690DD6">
            <w:pPr>
              <w:pStyle w:val="LndNormale1"/>
              <w:rPr>
                <w:b/>
                <w:bCs/>
                <w:color w:val="002060"/>
                <w:sz w:val="20"/>
              </w:rPr>
            </w:pPr>
            <w:r w:rsidRPr="00690DD6">
              <w:rPr>
                <w:b/>
                <w:bCs/>
                <w:color w:val="002060"/>
                <w:sz w:val="20"/>
              </w:rPr>
              <w:t xml:space="preserve">         100,00</w:t>
            </w:r>
          </w:p>
          <w:p w14:paraId="6641B835" w14:textId="77777777" w:rsidR="00690DD6" w:rsidRPr="00690DD6" w:rsidRDefault="00690DD6" w:rsidP="00690DD6">
            <w:pPr>
              <w:pStyle w:val="LndNormale1"/>
              <w:rPr>
                <w:b/>
                <w:bCs/>
                <w:color w:val="002060"/>
                <w:sz w:val="20"/>
              </w:rPr>
            </w:pPr>
          </w:p>
          <w:p w14:paraId="0244A6D8" w14:textId="77777777" w:rsidR="00690DD6" w:rsidRPr="00690DD6" w:rsidRDefault="00690DD6" w:rsidP="00DA7864">
            <w:pPr>
              <w:pStyle w:val="LndNormale1"/>
              <w:jc w:val="center"/>
              <w:rPr>
                <w:b/>
                <w:bCs/>
                <w:color w:val="002060"/>
                <w:sz w:val="20"/>
              </w:rPr>
            </w:pPr>
            <w:r w:rsidRPr="00690DD6">
              <w:rPr>
                <w:b/>
                <w:bCs/>
                <w:color w:val="002060"/>
                <w:sz w:val="20"/>
              </w:rPr>
              <w:t>===</w:t>
            </w:r>
          </w:p>
        </w:tc>
        <w:tc>
          <w:tcPr>
            <w:tcW w:w="1417" w:type="dxa"/>
            <w:tcBorders>
              <w:top w:val="nil"/>
              <w:left w:val="single" w:sz="6" w:space="0" w:color="000080"/>
              <w:bottom w:val="single" w:sz="6" w:space="0" w:color="000080"/>
              <w:right w:val="single" w:sz="6" w:space="0" w:color="000080"/>
            </w:tcBorders>
            <w:shd w:val="pct10" w:color="000000" w:fill="FFFFFF"/>
          </w:tcPr>
          <w:p w14:paraId="1EC15AED" w14:textId="77777777" w:rsidR="00690DD6" w:rsidRPr="00690DD6" w:rsidRDefault="00690DD6" w:rsidP="00690DD6">
            <w:pPr>
              <w:pStyle w:val="LndNormale1"/>
              <w:rPr>
                <w:b/>
                <w:bCs/>
                <w:color w:val="002060"/>
                <w:sz w:val="20"/>
              </w:rPr>
            </w:pPr>
            <w:r w:rsidRPr="00690DD6">
              <w:rPr>
                <w:b/>
                <w:bCs/>
                <w:color w:val="002060"/>
                <w:sz w:val="20"/>
              </w:rPr>
              <w:t xml:space="preserve">      200,00</w:t>
            </w:r>
          </w:p>
          <w:p w14:paraId="7ACA0140" w14:textId="77777777" w:rsidR="00690DD6" w:rsidRPr="00690DD6" w:rsidRDefault="00690DD6" w:rsidP="00690DD6">
            <w:pPr>
              <w:pStyle w:val="LndNormale1"/>
              <w:rPr>
                <w:b/>
                <w:bCs/>
                <w:color w:val="002060"/>
                <w:sz w:val="20"/>
              </w:rPr>
            </w:pPr>
          </w:p>
          <w:p w14:paraId="329EEC36" w14:textId="77777777" w:rsidR="00690DD6" w:rsidRPr="00690DD6" w:rsidRDefault="00690DD6" w:rsidP="00690DD6">
            <w:pPr>
              <w:pStyle w:val="LndNormale1"/>
              <w:rPr>
                <w:b/>
                <w:bCs/>
                <w:color w:val="002060"/>
                <w:sz w:val="20"/>
              </w:rPr>
            </w:pPr>
            <w:r w:rsidRPr="00690DD6">
              <w:rPr>
                <w:b/>
                <w:bCs/>
                <w:color w:val="002060"/>
                <w:sz w:val="20"/>
              </w:rPr>
              <w:t xml:space="preserve">       ===</w:t>
            </w:r>
          </w:p>
          <w:p w14:paraId="15D8A61E" w14:textId="77777777" w:rsidR="00690DD6" w:rsidRPr="00690DD6" w:rsidRDefault="00690DD6" w:rsidP="00690DD6">
            <w:pPr>
              <w:pStyle w:val="LndNormale1"/>
              <w:rPr>
                <w:b/>
                <w:bCs/>
                <w:color w:val="002060"/>
                <w:sz w:val="20"/>
              </w:rPr>
            </w:pPr>
          </w:p>
          <w:p w14:paraId="33697FDA" w14:textId="77777777" w:rsidR="00690DD6" w:rsidRPr="00690DD6" w:rsidRDefault="00690DD6" w:rsidP="00690DD6">
            <w:pPr>
              <w:pStyle w:val="LndNormale1"/>
              <w:rPr>
                <w:b/>
                <w:bCs/>
                <w:color w:val="002060"/>
                <w:sz w:val="20"/>
              </w:rPr>
            </w:pPr>
            <w:r w:rsidRPr="00690DD6">
              <w:rPr>
                <w:b/>
                <w:bCs/>
                <w:color w:val="002060"/>
                <w:sz w:val="20"/>
              </w:rPr>
              <w:t xml:space="preserve">       ===</w:t>
            </w:r>
          </w:p>
          <w:p w14:paraId="715A9573" w14:textId="77777777" w:rsidR="00690DD6" w:rsidRPr="00690DD6" w:rsidRDefault="00690DD6" w:rsidP="00690DD6">
            <w:pPr>
              <w:pStyle w:val="LndNormale1"/>
              <w:rPr>
                <w:b/>
                <w:bCs/>
                <w:color w:val="002060"/>
                <w:sz w:val="20"/>
              </w:rPr>
            </w:pPr>
          </w:p>
          <w:p w14:paraId="3B245304"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single" w:sz="6" w:space="0" w:color="000080"/>
              <w:right w:val="single" w:sz="6" w:space="0" w:color="000080"/>
            </w:tcBorders>
            <w:shd w:val="solid" w:color="C0C0C0" w:fill="FFFFFF"/>
          </w:tcPr>
          <w:p w14:paraId="7B918C34" w14:textId="77777777" w:rsidR="00690DD6" w:rsidRPr="00690DD6" w:rsidRDefault="00690DD6" w:rsidP="00690DD6">
            <w:pPr>
              <w:pStyle w:val="LndNormale1"/>
              <w:rPr>
                <w:b/>
                <w:bCs/>
                <w:color w:val="002060"/>
                <w:sz w:val="20"/>
              </w:rPr>
            </w:pPr>
            <w:r w:rsidRPr="00690DD6">
              <w:rPr>
                <w:b/>
                <w:bCs/>
                <w:color w:val="002060"/>
                <w:sz w:val="20"/>
              </w:rPr>
              <w:t xml:space="preserve">        90,00</w:t>
            </w:r>
          </w:p>
          <w:p w14:paraId="19BC993C" w14:textId="77777777" w:rsidR="00690DD6" w:rsidRPr="00690DD6" w:rsidRDefault="00690DD6" w:rsidP="00690DD6">
            <w:pPr>
              <w:pStyle w:val="LndNormale1"/>
              <w:rPr>
                <w:b/>
                <w:bCs/>
                <w:color w:val="002060"/>
                <w:sz w:val="20"/>
              </w:rPr>
            </w:pPr>
          </w:p>
          <w:p w14:paraId="734F4D77" w14:textId="77777777" w:rsidR="00690DD6" w:rsidRPr="00690DD6" w:rsidRDefault="00690DD6" w:rsidP="00690DD6">
            <w:pPr>
              <w:pStyle w:val="LndNormale1"/>
              <w:rPr>
                <w:b/>
                <w:bCs/>
                <w:color w:val="002060"/>
                <w:sz w:val="20"/>
              </w:rPr>
            </w:pPr>
            <w:r w:rsidRPr="00690DD6">
              <w:rPr>
                <w:b/>
                <w:bCs/>
                <w:color w:val="002060"/>
                <w:sz w:val="20"/>
              </w:rPr>
              <w:t xml:space="preserve">         ===</w:t>
            </w:r>
          </w:p>
          <w:p w14:paraId="445BB0B0" w14:textId="77777777" w:rsidR="00690DD6" w:rsidRPr="00690DD6" w:rsidRDefault="00690DD6" w:rsidP="00690DD6">
            <w:pPr>
              <w:pStyle w:val="LndNormale1"/>
              <w:rPr>
                <w:b/>
                <w:bCs/>
                <w:color w:val="002060"/>
                <w:sz w:val="20"/>
              </w:rPr>
            </w:pPr>
          </w:p>
          <w:p w14:paraId="0C961D7E" w14:textId="77777777" w:rsidR="00690DD6" w:rsidRPr="00690DD6" w:rsidRDefault="00690DD6" w:rsidP="00690DD6">
            <w:pPr>
              <w:pStyle w:val="LndNormale1"/>
              <w:rPr>
                <w:b/>
                <w:bCs/>
                <w:color w:val="002060"/>
                <w:sz w:val="20"/>
              </w:rPr>
            </w:pPr>
            <w:r w:rsidRPr="00690DD6">
              <w:rPr>
                <w:b/>
                <w:bCs/>
                <w:color w:val="002060"/>
                <w:sz w:val="20"/>
              </w:rPr>
              <w:t xml:space="preserve">         ===</w:t>
            </w:r>
          </w:p>
          <w:p w14:paraId="75F61E2C" w14:textId="77777777" w:rsidR="00690DD6" w:rsidRPr="00690DD6" w:rsidRDefault="00690DD6" w:rsidP="00690DD6">
            <w:pPr>
              <w:pStyle w:val="LndNormale1"/>
              <w:rPr>
                <w:b/>
                <w:bCs/>
                <w:color w:val="002060"/>
                <w:sz w:val="20"/>
              </w:rPr>
            </w:pPr>
          </w:p>
          <w:p w14:paraId="7DF06F0C"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417" w:type="dxa"/>
            <w:tcBorders>
              <w:top w:val="nil"/>
              <w:left w:val="single" w:sz="6" w:space="0" w:color="000080"/>
              <w:bottom w:val="single" w:sz="6" w:space="0" w:color="000080"/>
              <w:right w:val="single" w:sz="6" w:space="0" w:color="000080"/>
            </w:tcBorders>
            <w:shd w:val="solid" w:color="C0C0C0" w:fill="FFFFFF"/>
          </w:tcPr>
          <w:p w14:paraId="0BE12350" w14:textId="77777777" w:rsidR="00690DD6" w:rsidRPr="00690DD6" w:rsidRDefault="00690DD6" w:rsidP="00690DD6">
            <w:pPr>
              <w:pStyle w:val="LndNormale1"/>
              <w:rPr>
                <w:b/>
                <w:bCs/>
                <w:color w:val="002060"/>
                <w:sz w:val="20"/>
              </w:rPr>
            </w:pPr>
            <w:r w:rsidRPr="00690DD6">
              <w:rPr>
                <w:b/>
                <w:bCs/>
                <w:color w:val="002060"/>
                <w:sz w:val="20"/>
              </w:rPr>
              <w:t>PROSPETTO</w:t>
            </w:r>
          </w:p>
          <w:p w14:paraId="57146298" w14:textId="77777777" w:rsidR="00690DD6" w:rsidRPr="00690DD6" w:rsidRDefault="00690DD6" w:rsidP="00690DD6">
            <w:pPr>
              <w:pStyle w:val="LndNormale1"/>
              <w:rPr>
                <w:b/>
                <w:bCs/>
                <w:color w:val="002060"/>
                <w:sz w:val="20"/>
              </w:rPr>
            </w:pPr>
          </w:p>
          <w:p w14:paraId="44173357" w14:textId="77777777" w:rsidR="00690DD6" w:rsidRPr="00690DD6" w:rsidRDefault="00690DD6" w:rsidP="00690DD6">
            <w:pPr>
              <w:pStyle w:val="LndNormale1"/>
              <w:rPr>
                <w:b/>
                <w:bCs/>
                <w:color w:val="002060"/>
                <w:sz w:val="20"/>
              </w:rPr>
            </w:pPr>
          </w:p>
          <w:p w14:paraId="49196D71" w14:textId="77777777" w:rsidR="00690DD6" w:rsidRPr="00690DD6" w:rsidRDefault="00690DD6" w:rsidP="00690DD6">
            <w:pPr>
              <w:pStyle w:val="LndNormale1"/>
              <w:rPr>
                <w:b/>
                <w:bCs/>
                <w:color w:val="002060"/>
                <w:sz w:val="20"/>
              </w:rPr>
            </w:pPr>
          </w:p>
          <w:p w14:paraId="6F8863E9" w14:textId="77777777" w:rsidR="00690DD6" w:rsidRPr="00690DD6" w:rsidRDefault="00690DD6" w:rsidP="00690DD6">
            <w:pPr>
              <w:pStyle w:val="LndNormale1"/>
              <w:rPr>
                <w:b/>
                <w:bCs/>
                <w:color w:val="002060"/>
                <w:sz w:val="20"/>
              </w:rPr>
            </w:pPr>
          </w:p>
          <w:p w14:paraId="5E6DD602" w14:textId="77777777" w:rsidR="00690DD6" w:rsidRPr="00690DD6" w:rsidRDefault="00690DD6" w:rsidP="00690DD6">
            <w:pPr>
              <w:pStyle w:val="LndNormale1"/>
              <w:rPr>
                <w:b/>
                <w:bCs/>
                <w:color w:val="002060"/>
                <w:sz w:val="20"/>
              </w:rPr>
            </w:pPr>
          </w:p>
          <w:p w14:paraId="36B7E803" w14:textId="77777777" w:rsidR="00690DD6" w:rsidRPr="00690DD6" w:rsidRDefault="00690DD6" w:rsidP="00690DD6">
            <w:pPr>
              <w:pStyle w:val="LndNormale1"/>
              <w:rPr>
                <w:b/>
                <w:bCs/>
                <w:color w:val="002060"/>
                <w:sz w:val="20"/>
              </w:rPr>
            </w:pPr>
          </w:p>
        </w:tc>
      </w:tr>
    </w:tbl>
    <w:p w14:paraId="3DCC16B1" w14:textId="77777777" w:rsidR="00690DD6" w:rsidRPr="00690DD6" w:rsidRDefault="00690DD6" w:rsidP="00690DD6">
      <w:pPr>
        <w:pStyle w:val="LndNormale1"/>
        <w:rPr>
          <w:color w:val="002060"/>
        </w:rPr>
      </w:pPr>
    </w:p>
    <w:p w14:paraId="598F63C2" w14:textId="40E26A53" w:rsidR="00690DD6" w:rsidRPr="00690DD6" w:rsidRDefault="00690DD6" w:rsidP="00690DD6">
      <w:pPr>
        <w:pStyle w:val="LndNormale1"/>
        <w:rPr>
          <w:b/>
          <w:color w:val="002060"/>
        </w:rPr>
      </w:pPr>
      <w:r w:rsidRPr="00690DD6">
        <w:rPr>
          <w:b/>
          <w:color w:val="002060"/>
        </w:rPr>
        <w:t xml:space="preserve">(*) Deroghe per </w:t>
      </w:r>
      <w:r w:rsidR="002B520C">
        <w:rPr>
          <w:b/>
          <w:color w:val="002060"/>
        </w:rPr>
        <w:t>le Società nuove affiliate</w:t>
      </w:r>
    </w:p>
    <w:p w14:paraId="6CF2F30C" w14:textId="77777777" w:rsidR="00690DD6" w:rsidRPr="00690DD6" w:rsidRDefault="00690DD6" w:rsidP="00690DD6">
      <w:pPr>
        <w:pStyle w:val="LndNormale1"/>
        <w:rPr>
          <w:color w:val="002060"/>
        </w:rPr>
      </w:pPr>
    </w:p>
    <w:p w14:paraId="3F6310F1" w14:textId="77777777" w:rsidR="00690DD6" w:rsidRPr="00690DD6" w:rsidRDefault="00690DD6" w:rsidP="00690DD6">
      <w:pPr>
        <w:pStyle w:val="LndNormale1"/>
        <w:rPr>
          <w:b/>
          <w:color w:val="002060"/>
        </w:rPr>
      </w:pPr>
      <w:r w:rsidRPr="00690DD6">
        <w:rPr>
          <w:b/>
          <w:color w:val="002060"/>
        </w:rPr>
        <w:t xml:space="preserve">Tassa di affiliazione alla F.I.G.C. </w:t>
      </w:r>
      <w:r w:rsidRPr="00690DD6">
        <w:rPr>
          <w:color w:val="002060"/>
        </w:rPr>
        <w:t xml:space="preserve">(per le nuove affiliate)         </w:t>
      </w:r>
      <w:r w:rsidRPr="00690DD6">
        <w:rPr>
          <w:color w:val="002060"/>
        </w:rPr>
        <w:tab/>
      </w:r>
      <w:r w:rsidRPr="00690DD6">
        <w:rPr>
          <w:b/>
          <w:color w:val="002060"/>
        </w:rPr>
        <w:t>€.   65,00</w:t>
      </w:r>
    </w:p>
    <w:p w14:paraId="568DB182" w14:textId="77777777" w:rsidR="00690DD6" w:rsidRPr="00690DD6" w:rsidRDefault="00690DD6" w:rsidP="00690DD6">
      <w:pPr>
        <w:pStyle w:val="LndNormale1"/>
        <w:rPr>
          <w:b/>
          <w:bCs/>
          <w:color w:val="002060"/>
        </w:rPr>
      </w:pPr>
      <w:r w:rsidRPr="00690DD6">
        <w:rPr>
          <w:b/>
          <w:bCs/>
          <w:color w:val="002060"/>
        </w:rPr>
        <w:t xml:space="preserve">Tassa iscrizione alla COPPA ITALIA                                       </w:t>
      </w:r>
      <w:r w:rsidRPr="00690DD6">
        <w:rPr>
          <w:b/>
          <w:bCs/>
          <w:color w:val="002060"/>
        </w:rPr>
        <w:tab/>
        <w:t>€. 100,00</w:t>
      </w:r>
    </w:p>
    <w:p w14:paraId="14DFBEC4" w14:textId="77777777" w:rsidR="00690DD6" w:rsidRPr="00690DD6" w:rsidRDefault="00690DD6" w:rsidP="00690DD6">
      <w:pPr>
        <w:pStyle w:val="LndNormale1"/>
        <w:rPr>
          <w:b/>
          <w:bCs/>
          <w:color w:val="002060"/>
        </w:rPr>
      </w:pPr>
      <w:r w:rsidRPr="00690DD6">
        <w:rPr>
          <w:b/>
          <w:bCs/>
          <w:color w:val="002060"/>
        </w:rPr>
        <w:t xml:space="preserve">Tassa iscrizione alla COPPA MARCHE                                  </w:t>
      </w:r>
      <w:r w:rsidRPr="00690DD6">
        <w:rPr>
          <w:b/>
          <w:bCs/>
          <w:color w:val="002060"/>
        </w:rPr>
        <w:tab/>
        <w:t>€. 100,00</w:t>
      </w:r>
    </w:p>
    <w:p w14:paraId="66A62650" w14:textId="77777777" w:rsidR="00690DD6" w:rsidRPr="00690DD6" w:rsidRDefault="00690DD6" w:rsidP="00690DD6">
      <w:pPr>
        <w:pStyle w:val="LndNormale1"/>
        <w:rPr>
          <w:color w:val="002060"/>
        </w:rPr>
      </w:pPr>
    </w:p>
    <w:p w14:paraId="0F18C559" w14:textId="3C04F596" w:rsidR="00690DD6" w:rsidRPr="00690DD6" w:rsidRDefault="00690DD6" w:rsidP="00690DD6">
      <w:pPr>
        <w:pStyle w:val="LndNormale1"/>
        <w:rPr>
          <w:bCs/>
          <w:color w:val="002060"/>
        </w:rPr>
      </w:pPr>
      <w:r w:rsidRPr="00690DD6">
        <w:rPr>
          <w:bCs/>
          <w:color w:val="002060"/>
        </w:rPr>
        <w:t>Si riporta la tabella degli importi minimi che le Società dovranno versare all’atto dell’iscrizione ai Campionati di competenza; a detti importi, come già evidenziato, devono essere aggiunte le spese di assicurazione calciatori che compaiono nel prospetto che viene visualizzato al momento dell’iscrizione, l’eventuale saldo passivo al 30.06.201</w:t>
      </w:r>
      <w:r>
        <w:rPr>
          <w:bCs/>
          <w:color w:val="002060"/>
        </w:rPr>
        <w:t>8</w:t>
      </w:r>
      <w:r w:rsidRPr="00690DD6">
        <w:rPr>
          <w:bCs/>
          <w:color w:val="002060"/>
        </w:rPr>
        <w:t xml:space="preserve"> e le eventuali pendenze debitorie di cui in precedenza. </w:t>
      </w:r>
    </w:p>
    <w:p w14:paraId="4457AB97" w14:textId="77777777" w:rsidR="00690DD6" w:rsidRPr="00690DD6" w:rsidRDefault="00690DD6" w:rsidP="00690DD6">
      <w:pPr>
        <w:pStyle w:val="LndNormale1"/>
        <w:rPr>
          <w:bCs/>
          <w:color w:val="002060"/>
        </w:rPr>
      </w:pPr>
    </w:p>
    <w:p w14:paraId="725EABE6" w14:textId="77777777" w:rsidR="00690DD6" w:rsidRPr="00690DD6" w:rsidRDefault="00690DD6" w:rsidP="00690DD6">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14:paraId="34F593E9" w14:textId="77777777" w:rsidR="00690DD6" w:rsidRPr="00690DD6" w:rsidRDefault="00690DD6" w:rsidP="00690DD6">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14:paraId="4C382723" w14:textId="69A20350" w:rsidR="00690DD6" w:rsidRPr="00690DD6" w:rsidRDefault="00690DD6" w:rsidP="00690DD6">
      <w:pPr>
        <w:pStyle w:val="LndNormale1"/>
        <w:rPr>
          <w:color w:val="002060"/>
        </w:rPr>
      </w:pPr>
      <w:r w:rsidRPr="00690DD6">
        <w:rPr>
          <w:color w:val="002060"/>
        </w:rPr>
        <w:t>SERIE D C/5</w:t>
      </w:r>
      <w:r w:rsidRPr="00690DD6">
        <w:rPr>
          <w:color w:val="002060"/>
        </w:rPr>
        <w:tab/>
      </w:r>
      <w:r w:rsidRPr="00690DD6">
        <w:rPr>
          <w:color w:val="002060"/>
        </w:rPr>
        <w:tab/>
      </w:r>
      <w:r w:rsidR="002B520C">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14:paraId="21424D39" w14:textId="184351B3" w:rsidR="00690DD6" w:rsidRPr="00690DD6" w:rsidRDefault="00690DD6" w:rsidP="00690DD6">
      <w:pPr>
        <w:pStyle w:val="LndNormale1"/>
        <w:rPr>
          <w:color w:val="002060"/>
        </w:rPr>
      </w:pPr>
      <w:r w:rsidRPr="00690DD6">
        <w:rPr>
          <w:color w:val="002060"/>
        </w:rPr>
        <w:t xml:space="preserve">C/5 FEMM. SERIE C </w:t>
      </w:r>
      <w:r>
        <w:rPr>
          <w:color w:val="002060"/>
        </w:rPr>
        <w:t xml:space="preserve"> </w:t>
      </w:r>
      <w:r w:rsidR="002B520C">
        <w:rPr>
          <w:color w:val="002060"/>
        </w:rPr>
        <w:t>(*)</w:t>
      </w:r>
      <w:r w:rsidRPr="00690DD6">
        <w:rPr>
          <w:color w:val="002060"/>
        </w:rPr>
        <w:tab/>
      </w:r>
      <w:r w:rsidRPr="00690DD6">
        <w:rPr>
          <w:color w:val="002060"/>
        </w:rPr>
        <w:tab/>
        <w:t>€.    990,00</w:t>
      </w:r>
      <w:r w:rsidRPr="00690DD6">
        <w:rPr>
          <w:color w:val="002060"/>
        </w:rPr>
        <w:tab/>
        <w:t>+ spese assicurazione calciatori</w:t>
      </w:r>
    </w:p>
    <w:p w14:paraId="656BCF27" w14:textId="77777777" w:rsidR="00F37B66" w:rsidRDefault="00F37B66" w:rsidP="00F37B66">
      <w:pPr>
        <w:pStyle w:val="LndNormale1"/>
        <w:rPr>
          <w:color w:val="002060"/>
        </w:rPr>
      </w:pPr>
    </w:p>
    <w:p w14:paraId="781FE2C1" w14:textId="77777777" w:rsidR="002B520C" w:rsidRPr="00E5712D" w:rsidRDefault="002B520C" w:rsidP="002B520C">
      <w:pPr>
        <w:pStyle w:val="LndNormale1"/>
        <w:rPr>
          <w:b/>
          <w:color w:val="002060"/>
        </w:rPr>
      </w:pPr>
      <w:r w:rsidRPr="00E5712D">
        <w:rPr>
          <w:b/>
          <w:color w:val="002060"/>
        </w:rPr>
        <w:t>(*) Deroghe per le Società nuove affiliate.</w:t>
      </w:r>
    </w:p>
    <w:p w14:paraId="44C296CC" w14:textId="77777777" w:rsidR="002B520C" w:rsidRPr="00E5712D" w:rsidRDefault="002B520C" w:rsidP="00F37B66">
      <w:pPr>
        <w:pStyle w:val="LndNormale1"/>
        <w:rPr>
          <w:color w:val="002060"/>
        </w:rPr>
      </w:pPr>
    </w:p>
    <w:p w14:paraId="73F6FEAB" w14:textId="77777777" w:rsidR="00F37B66" w:rsidRPr="00E5712D" w:rsidRDefault="00F37B66" w:rsidP="00F37B66">
      <w:pPr>
        <w:pStyle w:val="LndNormale1"/>
        <w:rPr>
          <w:b/>
          <w:color w:val="002060"/>
          <w:u w:val="single"/>
        </w:rPr>
      </w:pPr>
    </w:p>
    <w:p w14:paraId="6594D311" w14:textId="77777777" w:rsidR="00F37B66" w:rsidRPr="00AD60C6" w:rsidRDefault="00F37B66" w:rsidP="00F37B66">
      <w:pPr>
        <w:pStyle w:val="LndNormale1"/>
        <w:rPr>
          <w:b/>
          <w:bCs/>
          <w:color w:val="002060"/>
          <w:sz w:val="26"/>
          <w:szCs w:val="26"/>
        </w:rPr>
      </w:pPr>
      <w:r w:rsidRPr="00AD60C6">
        <w:rPr>
          <w:b/>
          <w:bCs/>
          <w:color w:val="002060"/>
          <w:sz w:val="26"/>
          <w:szCs w:val="26"/>
        </w:rPr>
        <w:t>MODALITA’ DI VERSAMENTO</w:t>
      </w:r>
    </w:p>
    <w:p w14:paraId="19721137" w14:textId="77777777" w:rsidR="00F37B66" w:rsidRPr="00E5712D" w:rsidRDefault="00F37B66" w:rsidP="00F37B66">
      <w:pPr>
        <w:pStyle w:val="LndNormale1"/>
        <w:rPr>
          <w:bCs/>
          <w:color w:val="002060"/>
        </w:rPr>
      </w:pPr>
    </w:p>
    <w:p w14:paraId="7CCFE63B" w14:textId="77777777" w:rsidR="00FE4671" w:rsidRPr="00A3705E" w:rsidRDefault="00FE4671" w:rsidP="00FE4671">
      <w:pPr>
        <w:pStyle w:val="Nessunaspaziatura"/>
        <w:rPr>
          <w:rFonts w:ascii="Arial" w:hAnsi="Arial" w:cs="Arial"/>
          <w:color w:val="002060"/>
        </w:rPr>
      </w:pPr>
      <w:r w:rsidRPr="00A3705E">
        <w:rPr>
          <w:rFonts w:ascii="Arial" w:hAnsi="Arial" w:cs="Arial"/>
          <w:color w:val="002060"/>
        </w:rPr>
        <w:t>I versamenti dovranno essere effettuati attraverso le seguenti modalità:</w:t>
      </w:r>
    </w:p>
    <w:p w14:paraId="4EC062F0" w14:textId="77777777" w:rsidR="00FE4671" w:rsidRPr="00A3705E" w:rsidRDefault="00FE4671" w:rsidP="00FE4671">
      <w:pPr>
        <w:pStyle w:val="Nessunaspaziatura"/>
        <w:rPr>
          <w:rFonts w:ascii="Arial" w:hAnsi="Arial" w:cs="Arial"/>
          <w:color w:val="002060"/>
        </w:rPr>
      </w:pPr>
    </w:p>
    <w:p w14:paraId="45A0749E" w14:textId="77777777" w:rsidR="00FE4671" w:rsidRPr="00A3705E" w:rsidRDefault="00FE4671" w:rsidP="00FE4671">
      <w:pPr>
        <w:pStyle w:val="Nessunaspaziatura"/>
        <w:rPr>
          <w:rFonts w:ascii="Arial" w:hAnsi="Arial" w:cs="Arial"/>
          <w:b/>
          <w:color w:val="002060"/>
        </w:rPr>
      </w:pPr>
      <w:r w:rsidRPr="00A3705E">
        <w:rPr>
          <w:rFonts w:ascii="Arial" w:hAnsi="Arial" w:cs="Arial"/>
          <w:color w:val="002060"/>
        </w:rPr>
        <w:t>Bonifico bancario:</w:t>
      </w:r>
      <w:r w:rsidRPr="00A3705E">
        <w:rPr>
          <w:rFonts w:ascii="Arial" w:hAnsi="Arial" w:cs="Arial"/>
          <w:b/>
          <w:color w:val="002060"/>
        </w:rPr>
        <w:t xml:space="preserve"> </w:t>
      </w:r>
      <w:r w:rsidRPr="00A3705E">
        <w:rPr>
          <w:rFonts w:ascii="Arial" w:hAnsi="Arial" w:cs="Arial"/>
          <w:b/>
          <w:color w:val="002060"/>
        </w:rPr>
        <w:tab/>
        <w:t xml:space="preserve">IBAN: </w:t>
      </w:r>
      <w:r w:rsidRPr="00A3705E">
        <w:rPr>
          <w:rFonts w:ascii="Arial" w:hAnsi="Arial" w:cs="Arial"/>
          <w:b/>
          <w:color w:val="002060"/>
        </w:rPr>
        <w:tab/>
        <w:t>IT79V0311102604000000007015</w:t>
      </w:r>
    </w:p>
    <w:p w14:paraId="37A6ACA9" w14:textId="77777777" w:rsidR="00FE4671" w:rsidRPr="00A3705E" w:rsidRDefault="00FE4671" w:rsidP="00FE4671">
      <w:pPr>
        <w:pStyle w:val="Nessunaspaziatura"/>
        <w:ind w:left="1416" w:firstLine="708"/>
        <w:rPr>
          <w:rFonts w:ascii="Arial" w:hAnsi="Arial" w:cs="Arial"/>
          <w:b/>
          <w:color w:val="002060"/>
        </w:rPr>
      </w:pPr>
      <w:r w:rsidRPr="00A3705E">
        <w:rPr>
          <w:rFonts w:ascii="Arial" w:hAnsi="Arial" w:cs="Arial"/>
          <w:b/>
          <w:color w:val="002060"/>
        </w:rPr>
        <w:t>UBI BANCA</w:t>
      </w:r>
    </w:p>
    <w:p w14:paraId="103AB261" w14:textId="77777777" w:rsidR="00FE4671" w:rsidRPr="00A3705E" w:rsidRDefault="00FE4671" w:rsidP="00FE4671">
      <w:pPr>
        <w:pStyle w:val="Nessunaspaziatura"/>
        <w:ind w:left="1416" w:firstLine="708"/>
        <w:rPr>
          <w:rFonts w:ascii="Arial" w:hAnsi="Arial" w:cs="Arial"/>
          <w:b/>
          <w:color w:val="002060"/>
        </w:rPr>
      </w:pPr>
      <w:r w:rsidRPr="00A3705E">
        <w:rPr>
          <w:rFonts w:ascii="Arial" w:hAnsi="Arial" w:cs="Arial"/>
          <w:b/>
          <w:color w:val="002060"/>
        </w:rPr>
        <w:t>Beneficiario: C.R. MARCHE F.I.G.C. – L.N.D.</w:t>
      </w:r>
    </w:p>
    <w:p w14:paraId="36D9E4B1" w14:textId="77777777" w:rsidR="00FE4671" w:rsidRPr="00A3705E" w:rsidRDefault="00FE4671" w:rsidP="00FE4671">
      <w:pPr>
        <w:pStyle w:val="Nessunaspaziatura"/>
        <w:rPr>
          <w:rFonts w:ascii="Arial" w:hAnsi="Arial" w:cs="Arial"/>
          <w:color w:val="002060"/>
        </w:rPr>
      </w:pPr>
      <w:r w:rsidRPr="00A3705E">
        <w:rPr>
          <w:rFonts w:ascii="Arial" w:hAnsi="Arial" w:cs="Arial"/>
          <w:b/>
          <w:color w:val="002060"/>
        </w:rPr>
        <w:t xml:space="preserve">                                      </w:t>
      </w:r>
      <w:r w:rsidRPr="00A3705E">
        <w:rPr>
          <w:rFonts w:ascii="Arial" w:hAnsi="Arial" w:cs="Arial"/>
          <w:color w:val="002060"/>
        </w:rPr>
        <w:t>o</w:t>
      </w:r>
    </w:p>
    <w:p w14:paraId="60272FA4" w14:textId="77777777" w:rsidR="00FE4671" w:rsidRPr="00A3705E" w:rsidRDefault="00FE4671" w:rsidP="00FE4671">
      <w:pPr>
        <w:pStyle w:val="Nessunaspaziatura"/>
        <w:rPr>
          <w:rFonts w:ascii="Arial" w:hAnsi="Arial" w:cs="Arial"/>
          <w:b/>
          <w:color w:val="002060"/>
        </w:rPr>
      </w:pPr>
      <w:r w:rsidRPr="00A3705E">
        <w:rPr>
          <w:rFonts w:ascii="Arial" w:hAnsi="Arial" w:cs="Arial"/>
          <w:color w:val="002060"/>
        </w:rPr>
        <w:t xml:space="preserve">Assegno circolare intestato a: </w:t>
      </w:r>
      <w:r w:rsidRPr="00A3705E">
        <w:rPr>
          <w:rFonts w:ascii="Arial" w:hAnsi="Arial" w:cs="Arial"/>
          <w:b/>
          <w:color w:val="002060"/>
        </w:rPr>
        <w:t>Comitato Regionale Marche F.I.G.C. – L.N.D..</w:t>
      </w:r>
    </w:p>
    <w:p w14:paraId="5A5BA282" w14:textId="77777777" w:rsidR="00FE4671" w:rsidRPr="00A3705E" w:rsidRDefault="00FE4671" w:rsidP="00FE4671">
      <w:pPr>
        <w:pStyle w:val="Nessunaspaziatura"/>
        <w:rPr>
          <w:rFonts w:ascii="Arial" w:hAnsi="Arial" w:cs="Arial"/>
          <w:b/>
          <w:color w:val="002060"/>
        </w:rPr>
      </w:pPr>
    </w:p>
    <w:p w14:paraId="08763FB4" w14:textId="77777777" w:rsidR="00FE4671" w:rsidRPr="00A3705E" w:rsidRDefault="00FE4671" w:rsidP="00FE4671">
      <w:pPr>
        <w:pStyle w:val="Nessunaspaziatura"/>
        <w:rPr>
          <w:rFonts w:ascii="Arial" w:hAnsi="Arial" w:cs="Arial"/>
          <w:b/>
          <w:color w:val="002060"/>
          <w:u w:val="single"/>
        </w:rPr>
      </w:pPr>
      <w:r w:rsidRPr="00A3705E">
        <w:rPr>
          <w:rFonts w:ascii="Arial" w:hAnsi="Arial" w:cs="Arial"/>
          <w:b/>
          <w:color w:val="002060"/>
        </w:rPr>
        <w:t xml:space="preserve">NON SONO AMMESSI I VERSAMENTI MEDIANTE </w:t>
      </w:r>
      <w:r w:rsidRPr="00A3705E">
        <w:rPr>
          <w:rFonts w:ascii="Arial" w:hAnsi="Arial" w:cs="Arial"/>
          <w:b/>
          <w:color w:val="002060"/>
          <w:u w:val="single"/>
        </w:rPr>
        <w:t>CONTANTE E/O ASSEGNO BANCARIO</w:t>
      </w:r>
    </w:p>
    <w:p w14:paraId="6D5FE2E4" w14:textId="3AEB5FA9" w:rsidR="00D34617" w:rsidRDefault="00D34617" w:rsidP="00467C26">
      <w:pPr>
        <w:pStyle w:val="LndNormale1"/>
        <w:rPr>
          <w:color w:val="002060"/>
        </w:rPr>
      </w:pPr>
    </w:p>
    <w:p w14:paraId="72C1B480" w14:textId="2A19B410" w:rsidR="00FE4671" w:rsidRDefault="00FE4671" w:rsidP="00467C26">
      <w:pPr>
        <w:pStyle w:val="LndNormale1"/>
        <w:rPr>
          <w:color w:val="002060"/>
        </w:rPr>
      </w:pPr>
    </w:p>
    <w:p w14:paraId="31498C10" w14:textId="400F4DA8" w:rsidR="00FE4671" w:rsidRPr="00A3705E" w:rsidRDefault="00FE4671" w:rsidP="00FE4671">
      <w:pPr>
        <w:pStyle w:val="Nessunaspaziatura"/>
        <w:rPr>
          <w:rFonts w:ascii="Arial" w:hAnsi="Arial" w:cs="Arial"/>
          <w:b/>
          <w:bCs/>
          <w:color w:val="002060"/>
          <w:sz w:val="26"/>
          <w:szCs w:val="26"/>
          <w:u w:val="single"/>
        </w:rPr>
      </w:pPr>
      <w:r w:rsidRPr="00A3705E">
        <w:rPr>
          <w:rFonts w:ascii="Arial" w:hAnsi="Arial" w:cs="Arial"/>
          <w:b/>
          <w:bCs/>
          <w:color w:val="002060"/>
          <w:sz w:val="26"/>
          <w:szCs w:val="26"/>
          <w:u w:val="single"/>
        </w:rPr>
        <w:t>DATE INIZIO CAMPIONATI E COPPE</w:t>
      </w:r>
      <w:r>
        <w:rPr>
          <w:rFonts w:ascii="Arial" w:hAnsi="Arial" w:cs="Arial"/>
          <w:b/>
          <w:bCs/>
          <w:color w:val="002060"/>
          <w:sz w:val="26"/>
          <w:szCs w:val="26"/>
          <w:u w:val="single"/>
        </w:rPr>
        <w:t xml:space="preserve"> CALCIO A 5</w:t>
      </w:r>
      <w:r w:rsidRPr="00A3705E">
        <w:rPr>
          <w:rFonts w:ascii="Arial" w:hAnsi="Arial" w:cs="Arial"/>
          <w:b/>
          <w:bCs/>
          <w:color w:val="002060"/>
          <w:sz w:val="26"/>
          <w:szCs w:val="26"/>
          <w:u w:val="single"/>
        </w:rPr>
        <w:t xml:space="preserve"> 2018/2019</w:t>
      </w:r>
    </w:p>
    <w:p w14:paraId="6D8F19ED" w14:textId="77777777" w:rsidR="00FE4671" w:rsidRPr="00A3705E" w:rsidRDefault="00FE4671" w:rsidP="00FE4671">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FE4671" w:rsidRPr="00A3705E" w14:paraId="6B92312A" w14:textId="77777777" w:rsidTr="00FE4671">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25E28A51" w14:textId="77777777" w:rsidR="00FE4671" w:rsidRPr="00905731" w:rsidRDefault="00FE4671" w:rsidP="00FE4671">
            <w:pPr>
              <w:pStyle w:val="Nessunaspaziatura"/>
              <w:rPr>
                <w:rFonts w:ascii="Arial" w:hAnsi="Arial" w:cs="Arial"/>
                <w:color w:val="002060"/>
                <w:sz w:val="20"/>
                <w:szCs w:val="20"/>
              </w:rPr>
            </w:pPr>
          </w:p>
          <w:p w14:paraId="7EE10A95" w14:textId="4F13D226"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p>
          <w:p w14:paraId="1A5FE912" w14:textId="77777777" w:rsidR="00FE4671" w:rsidRPr="00905731" w:rsidRDefault="00FE4671" w:rsidP="00FE4671">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6C7D2397" w14:textId="77777777" w:rsidR="00FE4671" w:rsidRPr="00905731" w:rsidRDefault="00FE4671" w:rsidP="00FE4671">
            <w:pPr>
              <w:pStyle w:val="Nessunaspaziatura"/>
              <w:rPr>
                <w:rFonts w:ascii="Arial" w:hAnsi="Arial" w:cs="Arial"/>
                <w:b/>
                <w:bCs/>
                <w:color w:val="002060"/>
                <w:sz w:val="20"/>
                <w:szCs w:val="20"/>
              </w:rPr>
            </w:pPr>
          </w:p>
          <w:p w14:paraId="17CB3FB5" w14:textId="75880E36"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7</w:t>
            </w:r>
            <w:r w:rsidR="00FE4671" w:rsidRPr="00905731">
              <w:rPr>
                <w:rFonts w:ascii="Arial" w:hAnsi="Arial" w:cs="Arial"/>
                <w:b/>
                <w:bCs/>
                <w:color w:val="002060"/>
                <w:sz w:val="20"/>
                <w:szCs w:val="20"/>
              </w:rPr>
              <w:t xml:space="preserve"> SETTEMBRE</w:t>
            </w:r>
          </w:p>
          <w:p w14:paraId="6B57D34D" w14:textId="77777777"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235214EE" w14:textId="77777777" w:rsidR="00FE4671" w:rsidRPr="00905731" w:rsidRDefault="00FE4671" w:rsidP="00FE4671">
            <w:pPr>
              <w:pStyle w:val="Nessunaspaziatura"/>
              <w:rPr>
                <w:rFonts w:ascii="Arial" w:hAnsi="Arial" w:cs="Arial"/>
                <w:b/>
                <w:bCs/>
                <w:color w:val="002060"/>
                <w:sz w:val="20"/>
                <w:szCs w:val="20"/>
              </w:rPr>
            </w:pPr>
          </w:p>
          <w:p w14:paraId="1EF9ADED" w14:textId="54BF3411" w:rsidR="00FE4671" w:rsidRPr="00905731" w:rsidRDefault="00FE4671" w:rsidP="003130BF">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ITALIA </w:t>
            </w:r>
            <w:r w:rsidR="003130BF" w:rsidRPr="00905731">
              <w:rPr>
                <w:rFonts w:ascii="Arial" w:hAnsi="Arial" w:cs="Arial"/>
                <w:b/>
                <w:bCs/>
                <w:color w:val="002060"/>
                <w:sz w:val="20"/>
                <w:szCs w:val="20"/>
              </w:rPr>
              <w:t>SERIE C MASCHILE</w:t>
            </w:r>
          </w:p>
        </w:tc>
      </w:tr>
      <w:tr w:rsidR="00FE4671" w:rsidRPr="00A3705E" w14:paraId="422CC399" w14:textId="77777777" w:rsidTr="00FE4671">
        <w:tc>
          <w:tcPr>
            <w:tcW w:w="1204" w:type="dxa"/>
            <w:tcBorders>
              <w:top w:val="single" w:sz="4" w:space="0" w:color="auto"/>
              <w:left w:val="single" w:sz="6" w:space="0" w:color="000080"/>
              <w:bottom w:val="nil"/>
              <w:right w:val="single" w:sz="6" w:space="0" w:color="000080"/>
            </w:tcBorders>
            <w:shd w:val="solid" w:color="C0C0C0" w:fill="FFFFFF"/>
          </w:tcPr>
          <w:p w14:paraId="627510D1" w14:textId="77777777" w:rsidR="00FE4671" w:rsidRPr="00905731" w:rsidRDefault="00FE4671" w:rsidP="00FE4671">
            <w:pPr>
              <w:pStyle w:val="Nessunaspaziatura"/>
              <w:rPr>
                <w:rFonts w:ascii="Arial" w:hAnsi="Arial" w:cs="Arial"/>
                <w:color w:val="002060"/>
                <w:sz w:val="20"/>
                <w:szCs w:val="20"/>
              </w:rPr>
            </w:pPr>
          </w:p>
          <w:p w14:paraId="401305CE" w14:textId="10D5B8FE"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p>
          <w:p w14:paraId="34D28E8C" w14:textId="77777777" w:rsidR="00FE4671" w:rsidRPr="00905731" w:rsidRDefault="00FE4671" w:rsidP="00FE4671">
            <w:pPr>
              <w:pStyle w:val="Nessunaspaziatura"/>
              <w:rPr>
                <w:rFonts w:ascii="Arial" w:hAnsi="Arial" w:cs="Arial"/>
                <w:color w:val="002060"/>
                <w:sz w:val="20"/>
                <w:szCs w:val="20"/>
              </w:rPr>
            </w:pPr>
            <w:r w:rsidRPr="00905731">
              <w:rPr>
                <w:rFonts w:ascii="Arial" w:hAnsi="Arial" w:cs="Arial"/>
                <w:color w:val="002060"/>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0CB35B1E" w14:textId="77777777" w:rsidR="00FE4671" w:rsidRPr="00905731" w:rsidRDefault="00FE4671" w:rsidP="00FE4671">
            <w:pPr>
              <w:pStyle w:val="Nessunaspaziatura"/>
              <w:rPr>
                <w:rFonts w:ascii="Arial" w:hAnsi="Arial" w:cs="Arial"/>
                <w:b/>
                <w:bCs/>
                <w:color w:val="002060"/>
                <w:sz w:val="20"/>
                <w:szCs w:val="20"/>
              </w:rPr>
            </w:pPr>
          </w:p>
          <w:p w14:paraId="57BB4199" w14:textId="53A966A3"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21</w:t>
            </w:r>
            <w:r w:rsidR="00FE4671" w:rsidRPr="00905731">
              <w:rPr>
                <w:rFonts w:ascii="Arial" w:hAnsi="Arial" w:cs="Arial"/>
                <w:b/>
                <w:bCs/>
                <w:color w:val="002060"/>
                <w:sz w:val="20"/>
                <w:szCs w:val="20"/>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tcPr>
          <w:p w14:paraId="43ED7315" w14:textId="28F6058E" w:rsidR="00FE4671" w:rsidRPr="00905731" w:rsidRDefault="00FE4671" w:rsidP="00FE4671">
            <w:pPr>
              <w:pStyle w:val="Nessunaspaziatura"/>
              <w:rPr>
                <w:rFonts w:ascii="Arial" w:hAnsi="Arial" w:cs="Arial"/>
                <w:b/>
                <w:bCs/>
                <w:color w:val="002060"/>
                <w:sz w:val="20"/>
                <w:szCs w:val="20"/>
              </w:rPr>
            </w:pPr>
          </w:p>
          <w:p w14:paraId="64501973" w14:textId="77777777" w:rsidR="00905731" w:rsidRPr="00905731" w:rsidRDefault="00905731" w:rsidP="0090573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C1</w:t>
            </w:r>
          </w:p>
          <w:p w14:paraId="6FED2A17" w14:textId="77777777" w:rsidR="00905731" w:rsidRPr="00905731" w:rsidRDefault="00905731" w:rsidP="0090573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C2</w:t>
            </w:r>
          </w:p>
          <w:p w14:paraId="2938358B" w14:textId="18C4DC8C" w:rsidR="00905731" w:rsidRPr="00905731" w:rsidRDefault="00905731" w:rsidP="00FE4671">
            <w:pPr>
              <w:pStyle w:val="Nessunaspaziatura"/>
              <w:rPr>
                <w:rFonts w:ascii="Arial" w:hAnsi="Arial" w:cs="Arial"/>
                <w:b/>
                <w:bCs/>
                <w:color w:val="002060"/>
                <w:sz w:val="20"/>
                <w:szCs w:val="20"/>
              </w:rPr>
            </w:pPr>
          </w:p>
          <w:p w14:paraId="483982BF" w14:textId="74146792" w:rsidR="00FE467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D</w:t>
            </w:r>
          </w:p>
          <w:p w14:paraId="57F7951A"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C FEMMINILE</w:t>
            </w:r>
          </w:p>
          <w:p w14:paraId="501FF470"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COPPA MARCHE UNDER 21</w:t>
            </w:r>
          </w:p>
          <w:p w14:paraId="74F15F66" w14:textId="1CA19C14"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19 </w:t>
            </w:r>
          </w:p>
          <w:p w14:paraId="6AE5CFC7" w14:textId="7DFD5D7A" w:rsidR="00E51858" w:rsidRPr="00905731" w:rsidRDefault="00E51858" w:rsidP="00E51858">
            <w:pPr>
              <w:pStyle w:val="Nessunaspaziatura"/>
              <w:rPr>
                <w:rFonts w:ascii="Arial" w:hAnsi="Arial" w:cs="Arial"/>
                <w:b/>
                <w:bCs/>
                <w:color w:val="002060"/>
                <w:sz w:val="20"/>
                <w:szCs w:val="20"/>
              </w:rPr>
            </w:pPr>
            <w:r>
              <w:rPr>
                <w:rFonts w:ascii="Arial" w:hAnsi="Arial" w:cs="Arial"/>
                <w:b/>
                <w:bCs/>
                <w:color w:val="002060"/>
                <w:sz w:val="20"/>
                <w:szCs w:val="20"/>
              </w:rPr>
              <w:t>COPPA MARCHE UNDER 17</w:t>
            </w:r>
          </w:p>
          <w:p w14:paraId="0D60EBB9" w14:textId="120D240E"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15 </w:t>
            </w:r>
          </w:p>
          <w:p w14:paraId="0764D42F" w14:textId="430116A7" w:rsidR="00E51858" w:rsidRPr="00905731" w:rsidRDefault="00E51858" w:rsidP="00FE4671">
            <w:pPr>
              <w:pStyle w:val="Nessunaspaziatura"/>
              <w:rPr>
                <w:rFonts w:ascii="Arial" w:hAnsi="Arial" w:cs="Arial"/>
                <w:b/>
                <w:bCs/>
                <w:color w:val="002060"/>
                <w:sz w:val="20"/>
                <w:szCs w:val="20"/>
              </w:rPr>
            </w:pPr>
          </w:p>
        </w:tc>
      </w:tr>
      <w:tr w:rsidR="00FE4671" w:rsidRPr="00A3705E" w14:paraId="7B13C382" w14:textId="77777777" w:rsidTr="00FE4671">
        <w:trPr>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2503628B" w14:textId="77777777" w:rsidR="00FE4671" w:rsidRPr="00905731" w:rsidRDefault="00FE4671" w:rsidP="00FE4671">
            <w:pPr>
              <w:pStyle w:val="Nessunaspaziatura"/>
              <w:rPr>
                <w:rFonts w:ascii="Arial" w:hAnsi="Arial" w:cs="Arial"/>
                <w:color w:val="002060"/>
                <w:sz w:val="20"/>
                <w:szCs w:val="20"/>
              </w:rPr>
            </w:pPr>
          </w:p>
          <w:p w14:paraId="0DE82E90" w14:textId="1EBA3569"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r w:rsidR="00FE4671" w:rsidRPr="00905731">
              <w:rPr>
                <w:rFonts w:ascii="Arial" w:hAnsi="Arial" w:cs="Arial"/>
                <w:color w:val="002060"/>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1F4F0968" w14:textId="77777777"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w:t>
            </w:r>
          </w:p>
          <w:p w14:paraId="36288C03" w14:textId="134DFA57"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05</w:t>
            </w:r>
            <w:r w:rsidR="00FE4671" w:rsidRPr="00905731">
              <w:rPr>
                <w:rFonts w:ascii="Arial" w:hAnsi="Arial" w:cs="Arial"/>
                <w:b/>
                <w:bCs/>
                <w:color w:val="002060"/>
                <w:sz w:val="20"/>
                <w:szCs w:val="20"/>
              </w:rPr>
              <w:t xml:space="preserve">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C900F87" w14:textId="77777777" w:rsidR="00FE4671" w:rsidRPr="00905731" w:rsidRDefault="00FE4671" w:rsidP="00FE4671">
            <w:pPr>
              <w:pStyle w:val="Nessunaspaziatura"/>
              <w:rPr>
                <w:rFonts w:ascii="Arial" w:hAnsi="Arial" w:cs="Arial"/>
                <w:b/>
                <w:bCs/>
                <w:color w:val="002060"/>
                <w:sz w:val="20"/>
                <w:szCs w:val="20"/>
              </w:rPr>
            </w:pPr>
          </w:p>
          <w:p w14:paraId="3946F98D" w14:textId="13C682F8" w:rsidR="00E51858" w:rsidRDefault="00E51858"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 FEMMINILE</w:t>
            </w:r>
          </w:p>
          <w:p w14:paraId="4DB08FF9" w14:textId="207B67B9"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w:t>
            </w:r>
            <w:r w:rsidR="003130BF" w:rsidRPr="00905731">
              <w:rPr>
                <w:rFonts w:ascii="Arial" w:hAnsi="Arial" w:cs="Arial"/>
                <w:b/>
                <w:bCs/>
                <w:color w:val="002060"/>
                <w:sz w:val="20"/>
                <w:szCs w:val="20"/>
              </w:rPr>
              <w:t>PROVINCIALE SERIE D</w:t>
            </w:r>
          </w:p>
          <w:p w14:paraId="1E883A82"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CAMPIONATO UNDER 21</w:t>
            </w:r>
          </w:p>
          <w:p w14:paraId="6B394A5E" w14:textId="0D4C4B3E"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19 </w:t>
            </w:r>
          </w:p>
          <w:p w14:paraId="0FE6DA62" w14:textId="3B131604"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17 </w:t>
            </w:r>
          </w:p>
          <w:p w14:paraId="26549A2D" w14:textId="3F4CE8FB"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15 </w:t>
            </w:r>
          </w:p>
          <w:p w14:paraId="09902CCF" w14:textId="77777777" w:rsidR="00FE4671" w:rsidRPr="00905731" w:rsidRDefault="00FE4671" w:rsidP="00FE4671">
            <w:pPr>
              <w:pStyle w:val="Nessunaspaziatura"/>
              <w:rPr>
                <w:rFonts w:ascii="Arial" w:hAnsi="Arial" w:cs="Arial"/>
                <w:b/>
                <w:bCs/>
                <w:color w:val="002060"/>
                <w:sz w:val="20"/>
                <w:szCs w:val="20"/>
              </w:rPr>
            </w:pPr>
          </w:p>
        </w:tc>
      </w:tr>
    </w:tbl>
    <w:p w14:paraId="371D90FF" w14:textId="525CBF1A" w:rsidR="00FE4671" w:rsidRDefault="00FE4671" w:rsidP="00467C26">
      <w:pPr>
        <w:pStyle w:val="LndNormale1"/>
        <w:rPr>
          <w:color w:val="002060"/>
        </w:rPr>
      </w:pPr>
    </w:p>
    <w:p w14:paraId="4B1C3371" w14:textId="72BBA87C" w:rsidR="00FE4671" w:rsidRDefault="00FE4671" w:rsidP="00467C26">
      <w:pPr>
        <w:pStyle w:val="LndNormale1"/>
        <w:rPr>
          <w:color w:val="002060"/>
        </w:rPr>
      </w:pPr>
    </w:p>
    <w:p w14:paraId="28DBB2D0" w14:textId="6F40F621" w:rsidR="00FE4671" w:rsidRPr="00FE4671" w:rsidRDefault="00FE4671" w:rsidP="00FE4671">
      <w:pPr>
        <w:pStyle w:val="LndNormale1"/>
        <w:rPr>
          <w:b/>
          <w:color w:val="002060"/>
          <w:sz w:val="28"/>
          <w:szCs w:val="28"/>
        </w:rPr>
      </w:pPr>
      <w:r w:rsidRPr="00FE4671">
        <w:rPr>
          <w:b/>
          <w:color w:val="002060"/>
          <w:sz w:val="28"/>
          <w:szCs w:val="28"/>
        </w:rPr>
        <w:t>GRADUATORIE</w:t>
      </w:r>
      <w:r w:rsidR="000260E9">
        <w:rPr>
          <w:b/>
          <w:color w:val="002060"/>
          <w:sz w:val="28"/>
          <w:szCs w:val="28"/>
        </w:rPr>
        <w:t xml:space="preserve"> DEFINITIVE</w:t>
      </w:r>
      <w:r w:rsidRPr="00FE4671">
        <w:rPr>
          <w:b/>
          <w:color w:val="002060"/>
          <w:sz w:val="28"/>
          <w:szCs w:val="28"/>
        </w:rPr>
        <w:t xml:space="preserve"> PER COMPLETAMENTO ORGANICI 2018/2019</w:t>
      </w:r>
    </w:p>
    <w:p w14:paraId="0F678C90" w14:textId="77777777" w:rsidR="00FE4671" w:rsidRPr="00E5712D" w:rsidRDefault="00FE4671" w:rsidP="00FE4671">
      <w:pPr>
        <w:pStyle w:val="LndNormale1"/>
        <w:rPr>
          <w:color w:val="002060"/>
        </w:rPr>
      </w:pPr>
    </w:p>
    <w:p w14:paraId="57325B4E" w14:textId="2EFF45C8" w:rsidR="001C0343" w:rsidRDefault="00AD60C6" w:rsidP="00FE4671">
      <w:pPr>
        <w:pStyle w:val="LndNormale1"/>
        <w:rPr>
          <w:color w:val="002060"/>
        </w:rPr>
      </w:pPr>
      <w:r>
        <w:rPr>
          <w:color w:val="002060"/>
        </w:rPr>
        <w:t xml:space="preserve">Visto che a seguito delle graduatorie per il completamento organici pubblicate nel Comunicato Ufficiale n° 1 </w:t>
      </w:r>
      <w:r w:rsidR="001C0343">
        <w:rPr>
          <w:color w:val="002060"/>
        </w:rPr>
        <w:t>dell’11/07/2018 non sono giunte osservazioni, si ufficializzano le stesse come di seguito riportato:</w:t>
      </w:r>
    </w:p>
    <w:p w14:paraId="0C837254" w14:textId="77777777" w:rsidR="00FE4671" w:rsidRPr="00E5712D" w:rsidRDefault="00FE4671" w:rsidP="00FE4671">
      <w:pPr>
        <w:pStyle w:val="LndNormale1"/>
        <w:rPr>
          <w:b/>
          <w:color w:val="002060"/>
        </w:rPr>
      </w:pPr>
    </w:p>
    <w:p w14:paraId="4229BD8C" w14:textId="1047AA3B" w:rsidR="009C5ABB" w:rsidRPr="009C5ABB" w:rsidRDefault="009C5ABB" w:rsidP="009C5ABB">
      <w:pPr>
        <w:pStyle w:val="LndNormale1"/>
        <w:jc w:val="center"/>
        <w:rPr>
          <w:b/>
          <w:color w:val="002060"/>
          <w:sz w:val="26"/>
          <w:szCs w:val="26"/>
        </w:rPr>
      </w:pPr>
      <w:r w:rsidRPr="009C5ABB">
        <w:rPr>
          <w:b/>
          <w:color w:val="002060"/>
          <w:sz w:val="26"/>
          <w:szCs w:val="26"/>
        </w:rPr>
        <w:t>SERIE C1</w:t>
      </w:r>
    </w:p>
    <w:p w14:paraId="0CCE6066" w14:textId="43050EE5" w:rsidR="009C5ABB" w:rsidRDefault="009C5ABB" w:rsidP="00467C26">
      <w:pPr>
        <w:pStyle w:val="LndNormale1"/>
        <w:rPr>
          <w:color w:val="002060"/>
        </w:rPr>
      </w:pPr>
    </w:p>
    <w:p w14:paraId="3AB3701B" w14:textId="2887CB58"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1^ fascia: 12^ classificata dopo i play out (perdente secondo incontro play out)</w:t>
      </w:r>
    </w:p>
    <w:p w14:paraId="699A93EC" w14:textId="60CB91F0" w:rsidR="009C5ABB" w:rsidRDefault="009C5ABB" w:rsidP="009C5ABB">
      <w:pPr>
        <w:rPr>
          <w:rFonts w:ascii="Arial" w:hAnsi="Arial" w:cs="Arial"/>
          <w:color w:val="002060"/>
          <w:sz w:val="22"/>
          <w:szCs w:val="22"/>
        </w:rPr>
      </w:pPr>
      <w:r>
        <w:rPr>
          <w:rFonts w:ascii="Arial" w:hAnsi="Arial" w:cs="Arial"/>
          <w:color w:val="002060"/>
          <w:sz w:val="22"/>
          <w:szCs w:val="22"/>
        </w:rPr>
        <w:t>NESSUNA DOMANDA PRESENTATA</w:t>
      </w:r>
    </w:p>
    <w:p w14:paraId="0FCF6189" w14:textId="77777777" w:rsidR="009C5ABB" w:rsidRDefault="009C5ABB" w:rsidP="009C5ABB">
      <w:pPr>
        <w:rPr>
          <w:rFonts w:ascii="Arial" w:hAnsi="Arial" w:cs="Arial"/>
          <w:color w:val="002060"/>
          <w:sz w:val="22"/>
          <w:szCs w:val="22"/>
        </w:rPr>
      </w:pPr>
    </w:p>
    <w:p w14:paraId="10E09DBE" w14:textId="6648C37E" w:rsidR="009C5ABB" w:rsidRPr="009C5ABB" w:rsidRDefault="009C5ABB" w:rsidP="009C5ABB">
      <w:pPr>
        <w:rPr>
          <w:rFonts w:ascii="Arial" w:hAnsi="Arial" w:cs="Arial"/>
          <w:b/>
          <w:color w:val="002060"/>
          <w:sz w:val="22"/>
          <w:szCs w:val="22"/>
        </w:rPr>
      </w:pPr>
      <w:r>
        <w:rPr>
          <w:rFonts w:ascii="Arial" w:hAnsi="Arial" w:cs="Arial"/>
          <w:b/>
          <w:color w:val="002060"/>
          <w:sz w:val="22"/>
          <w:szCs w:val="22"/>
        </w:rPr>
        <w:t>2^</w:t>
      </w:r>
      <w:r w:rsidRPr="009C5ABB">
        <w:rPr>
          <w:rFonts w:ascii="Arial" w:hAnsi="Arial" w:cs="Arial"/>
          <w:b/>
          <w:color w:val="002060"/>
          <w:sz w:val="22"/>
          <w:szCs w:val="22"/>
        </w:rPr>
        <w:t xml:space="preserve"> fascia: le 2 società perdenti il triangolare per la promozione in serie C1</w:t>
      </w:r>
    </w:p>
    <w:p w14:paraId="328C4ABE" w14:textId="317A2CAB" w:rsidR="009C5ABB" w:rsidRDefault="009C5ABB" w:rsidP="009C5ABB">
      <w:pPr>
        <w:rPr>
          <w:rFonts w:ascii="Arial" w:hAnsi="Arial" w:cs="Arial"/>
          <w:color w:val="002060"/>
          <w:sz w:val="22"/>
          <w:szCs w:val="22"/>
        </w:rPr>
      </w:pPr>
      <w:r>
        <w:rPr>
          <w:rFonts w:ascii="Arial" w:hAnsi="Arial" w:cs="Arial"/>
          <w:color w:val="002060"/>
          <w:sz w:val="22"/>
          <w:szCs w:val="22"/>
        </w:rPr>
        <w:t>MONTELUPONE CALCIO A 5</w:t>
      </w:r>
    </w:p>
    <w:p w14:paraId="5614D953" w14:textId="77777777" w:rsidR="009C5ABB" w:rsidRDefault="009C5ABB" w:rsidP="009C5ABB">
      <w:pPr>
        <w:rPr>
          <w:rFonts w:ascii="Arial" w:hAnsi="Arial" w:cs="Arial"/>
          <w:color w:val="002060"/>
          <w:sz w:val="22"/>
          <w:szCs w:val="22"/>
        </w:rPr>
      </w:pPr>
    </w:p>
    <w:p w14:paraId="14104503" w14:textId="6F6E3C67"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3^ fascia: 13° e 14° classificate dopo i play out (perdente primo incontro play out)</w:t>
      </w:r>
    </w:p>
    <w:p w14:paraId="7C1F51E4" w14:textId="1829868D" w:rsidR="009C5ABB" w:rsidRPr="00B03A23" w:rsidRDefault="009C5ABB" w:rsidP="009C5ABB">
      <w:pPr>
        <w:rPr>
          <w:rFonts w:ascii="Arial" w:hAnsi="Arial" w:cs="Arial"/>
          <w:color w:val="002060"/>
          <w:sz w:val="22"/>
          <w:szCs w:val="22"/>
        </w:rPr>
      </w:pPr>
      <w:r w:rsidRPr="00B03A23">
        <w:rPr>
          <w:rFonts w:ascii="Arial" w:hAnsi="Arial" w:cs="Arial"/>
          <w:color w:val="002060"/>
          <w:sz w:val="22"/>
          <w:szCs w:val="22"/>
        </w:rPr>
        <w:t>C.U.S. MACERATA CALCIO A5</w:t>
      </w:r>
      <w:r w:rsidR="008B5003" w:rsidRPr="00B03A23">
        <w:rPr>
          <w:rFonts w:ascii="Arial" w:hAnsi="Arial" w:cs="Arial"/>
          <w:color w:val="002060"/>
          <w:sz w:val="22"/>
          <w:szCs w:val="22"/>
        </w:rPr>
        <w:tab/>
        <w:t>197</w:t>
      </w:r>
    </w:p>
    <w:p w14:paraId="1118FDB4" w14:textId="564D6317" w:rsidR="009C5ABB" w:rsidRDefault="009C5ABB" w:rsidP="009C5ABB">
      <w:pPr>
        <w:rPr>
          <w:rFonts w:ascii="Arial" w:hAnsi="Arial" w:cs="Arial"/>
          <w:color w:val="002060"/>
          <w:sz w:val="22"/>
          <w:szCs w:val="22"/>
        </w:rPr>
      </w:pPr>
      <w:r w:rsidRPr="00B03A23">
        <w:rPr>
          <w:rFonts w:ascii="Arial" w:hAnsi="Arial" w:cs="Arial"/>
          <w:color w:val="002060"/>
          <w:sz w:val="22"/>
          <w:szCs w:val="22"/>
        </w:rPr>
        <w:t>DINAMIS 1990</w:t>
      </w:r>
      <w:r w:rsidR="008B5003" w:rsidRPr="00B03A23">
        <w:rPr>
          <w:rFonts w:ascii="Arial" w:hAnsi="Arial" w:cs="Arial"/>
          <w:color w:val="002060"/>
          <w:sz w:val="22"/>
          <w:szCs w:val="22"/>
        </w:rPr>
        <w:tab/>
      </w:r>
      <w:r w:rsidR="008B5003" w:rsidRPr="00B03A23">
        <w:rPr>
          <w:rFonts w:ascii="Arial" w:hAnsi="Arial" w:cs="Arial"/>
          <w:color w:val="002060"/>
          <w:sz w:val="22"/>
          <w:szCs w:val="22"/>
        </w:rPr>
        <w:tab/>
      </w:r>
      <w:r w:rsidR="008B5003" w:rsidRPr="00B03A23">
        <w:rPr>
          <w:rFonts w:ascii="Arial" w:hAnsi="Arial" w:cs="Arial"/>
          <w:color w:val="002060"/>
          <w:sz w:val="22"/>
          <w:szCs w:val="22"/>
        </w:rPr>
        <w:tab/>
        <w:t>10</w:t>
      </w:r>
      <w:r w:rsidR="00B03A23" w:rsidRPr="00B03A23">
        <w:rPr>
          <w:rFonts w:ascii="Arial" w:hAnsi="Arial" w:cs="Arial"/>
          <w:color w:val="002060"/>
          <w:sz w:val="22"/>
          <w:szCs w:val="22"/>
        </w:rPr>
        <w:t>6</w:t>
      </w:r>
    </w:p>
    <w:p w14:paraId="4B90D4CC" w14:textId="0538CEF6" w:rsidR="009C5ABB" w:rsidRDefault="009C5ABB" w:rsidP="009C5ABB">
      <w:pPr>
        <w:rPr>
          <w:rFonts w:ascii="Arial" w:hAnsi="Arial" w:cs="Arial"/>
          <w:color w:val="002060"/>
          <w:sz w:val="22"/>
          <w:szCs w:val="22"/>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709"/>
        <w:gridCol w:w="568"/>
        <w:gridCol w:w="567"/>
        <w:gridCol w:w="567"/>
        <w:gridCol w:w="567"/>
        <w:gridCol w:w="567"/>
        <w:gridCol w:w="567"/>
        <w:gridCol w:w="425"/>
        <w:gridCol w:w="426"/>
        <w:gridCol w:w="425"/>
        <w:gridCol w:w="425"/>
        <w:gridCol w:w="425"/>
        <w:gridCol w:w="567"/>
        <w:gridCol w:w="567"/>
        <w:gridCol w:w="992"/>
      </w:tblGrid>
      <w:tr w:rsidR="00B03A23" w:rsidRPr="00E5712D" w14:paraId="7F68D9F9" w14:textId="77777777" w:rsidTr="00B03A23">
        <w:trPr>
          <w:jc w:val="center"/>
        </w:trPr>
        <w:tc>
          <w:tcPr>
            <w:tcW w:w="1729" w:type="dxa"/>
            <w:vMerge w:val="restart"/>
            <w:vAlign w:val="center"/>
          </w:tcPr>
          <w:p w14:paraId="0C1D7A70" w14:textId="77777777" w:rsidR="00B03A23" w:rsidRPr="00E5712D" w:rsidRDefault="00B03A23" w:rsidP="00905731">
            <w:pPr>
              <w:pStyle w:val="LndNormale1"/>
              <w:rPr>
                <w:b/>
                <w:color w:val="002060"/>
                <w:sz w:val="16"/>
                <w:szCs w:val="16"/>
              </w:rPr>
            </w:pPr>
            <w:r w:rsidRPr="00E5712D">
              <w:rPr>
                <w:b/>
                <w:color w:val="002060"/>
                <w:sz w:val="16"/>
                <w:szCs w:val="16"/>
              </w:rPr>
              <w:t>SOCIETA’</w:t>
            </w:r>
          </w:p>
        </w:tc>
        <w:tc>
          <w:tcPr>
            <w:tcW w:w="1277" w:type="dxa"/>
            <w:gridSpan w:val="2"/>
            <w:vAlign w:val="center"/>
          </w:tcPr>
          <w:p w14:paraId="61EECD1D" w14:textId="6E8EFE16" w:rsidR="00B03A23" w:rsidRPr="00DD168D" w:rsidRDefault="00B03A23" w:rsidP="00905731">
            <w:pPr>
              <w:pStyle w:val="LndNormale1"/>
              <w:jc w:val="center"/>
              <w:rPr>
                <w:b/>
                <w:color w:val="002060"/>
                <w:sz w:val="16"/>
                <w:szCs w:val="16"/>
              </w:rPr>
            </w:pPr>
            <w:r>
              <w:rPr>
                <w:b/>
                <w:color w:val="002060"/>
                <w:sz w:val="16"/>
                <w:szCs w:val="16"/>
              </w:rPr>
              <w:t>AFFILIAZ.</w:t>
            </w:r>
          </w:p>
        </w:tc>
        <w:tc>
          <w:tcPr>
            <w:tcW w:w="1134" w:type="dxa"/>
            <w:gridSpan w:val="2"/>
            <w:vAlign w:val="center"/>
          </w:tcPr>
          <w:p w14:paraId="213FB4BE" w14:textId="77777777" w:rsidR="00B03A23" w:rsidRPr="00DD168D" w:rsidRDefault="00B03A23" w:rsidP="00905731">
            <w:pPr>
              <w:pStyle w:val="LndNormale1"/>
              <w:jc w:val="center"/>
              <w:rPr>
                <w:b/>
                <w:color w:val="002060"/>
                <w:sz w:val="16"/>
                <w:szCs w:val="16"/>
              </w:rPr>
            </w:pPr>
            <w:r w:rsidRPr="00DD168D">
              <w:rPr>
                <w:b/>
                <w:color w:val="002060"/>
                <w:sz w:val="16"/>
                <w:szCs w:val="16"/>
              </w:rPr>
              <w:t>CLASS.</w:t>
            </w:r>
          </w:p>
        </w:tc>
        <w:tc>
          <w:tcPr>
            <w:tcW w:w="1134" w:type="dxa"/>
            <w:gridSpan w:val="2"/>
            <w:vAlign w:val="center"/>
          </w:tcPr>
          <w:p w14:paraId="2405A362" w14:textId="77777777" w:rsidR="00B03A23" w:rsidRPr="00DD168D" w:rsidRDefault="00B03A23" w:rsidP="00905731">
            <w:pPr>
              <w:pStyle w:val="LndNormale1"/>
              <w:jc w:val="center"/>
              <w:rPr>
                <w:b/>
                <w:color w:val="002060"/>
                <w:sz w:val="16"/>
                <w:szCs w:val="16"/>
              </w:rPr>
            </w:pPr>
            <w:r w:rsidRPr="00DD168D">
              <w:rPr>
                <w:b/>
                <w:color w:val="002060"/>
                <w:sz w:val="16"/>
                <w:szCs w:val="16"/>
              </w:rPr>
              <w:t>DISCIPLINA</w:t>
            </w:r>
          </w:p>
        </w:tc>
        <w:tc>
          <w:tcPr>
            <w:tcW w:w="567" w:type="dxa"/>
            <w:vMerge w:val="restart"/>
            <w:textDirection w:val="tbRl"/>
            <w:vAlign w:val="center"/>
          </w:tcPr>
          <w:p w14:paraId="16B1BDD3" w14:textId="77777777" w:rsidR="00B03A23" w:rsidRPr="008B5003" w:rsidRDefault="00B03A23" w:rsidP="008B5003">
            <w:pPr>
              <w:pStyle w:val="LndNormale1"/>
              <w:ind w:left="113" w:right="113"/>
              <w:rPr>
                <w:b/>
                <w:color w:val="002060"/>
                <w:sz w:val="13"/>
                <w:szCs w:val="13"/>
              </w:rPr>
            </w:pPr>
            <w:r w:rsidRPr="008B5003">
              <w:rPr>
                <w:b/>
                <w:color w:val="002060"/>
                <w:sz w:val="13"/>
                <w:szCs w:val="13"/>
              </w:rPr>
              <w:t>COPPA</w:t>
            </w:r>
          </w:p>
        </w:tc>
        <w:tc>
          <w:tcPr>
            <w:tcW w:w="2126" w:type="dxa"/>
            <w:gridSpan w:val="5"/>
            <w:vAlign w:val="center"/>
          </w:tcPr>
          <w:p w14:paraId="3BCC0133" w14:textId="67B189EC" w:rsidR="00B03A23" w:rsidRPr="00DD168D" w:rsidRDefault="00B03A23" w:rsidP="00905731">
            <w:pPr>
              <w:pStyle w:val="LndNormale1"/>
              <w:jc w:val="center"/>
              <w:rPr>
                <w:b/>
                <w:color w:val="002060"/>
                <w:sz w:val="16"/>
                <w:szCs w:val="16"/>
              </w:rPr>
            </w:pPr>
            <w:r w:rsidRPr="00DD168D">
              <w:rPr>
                <w:b/>
                <w:color w:val="002060"/>
                <w:sz w:val="16"/>
                <w:szCs w:val="16"/>
              </w:rPr>
              <w:t>ATTIVITA’ GIOVANILE</w:t>
            </w:r>
          </w:p>
        </w:tc>
        <w:tc>
          <w:tcPr>
            <w:tcW w:w="1134" w:type="dxa"/>
            <w:gridSpan w:val="2"/>
            <w:vAlign w:val="center"/>
          </w:tcPr>
          <w:p w14:paraId="1C56C830" w14:textId="77777777" w:rsidR="00B03A23" w:rsidRPr="00E5712D" w:rsidRDefault="00B03A23" w:rsidP="00905731">
            <w:pPr>
              <w:pStyle w:val="LndNormale1"/>
              <w:jc w:val="center"/>
              <w:rPr>
                <w:b/>
                <w:color w:val="002060"/>
                <w:sz w:val="16"/>
                <w:szCs w:val="16"/>
              </w:rPr>
            </w:pPr>
            <w:r w:rsidRPr="00E5712D">
              <w:rPr>
                <w:b/>
                <w:color w:val="002060"/>
                <w:sz w:val="16"/>
                <w:szCs w:val="16"/>
              </w:rPr>
              <w:t>RIUNIONI</w:t>
            </w:r>
          </w:p>
          <w:p w14:paraId="484A97ED" w14:textId="77777777" w:rsidR="00B03A23" w:rsidRPr="00E5712D" w:rsidRDefault="00B03A23" w:rsidP="00905731">
            <w:pPr>
              <w:pStyle w:val="LndNormale1"/>
              <w:jc w:val="center"/>
              <w:rPr>
                <w:b/>
                <w:color w:val="002060"/>
                <w:sz w:val="16"/>
                <w:szCs w:val="16"/>
              </w:rPr>
            </w:pPr>
          </w:p>
        </w:tc>
        <w:tc>
          <w:tcPr>
            <w:tcW w:w="992" w:type="dxa"/>
            <w:vMerge w:val="restart"/>
            <w:shd w:val="clear" w:color="auto" w:fill="FFFF00"/>
            <w:vAlign w:val="center"/>
          </w:tcPr>
          <w:p w14:paraId="296AC088" w14:textId="77777777" w:rsidR="00B03A23" w:rsidRPr="008B5003" w:rsidRDefault="00B03A23" w:rsidP="00905731">
            <w:pPr>
              <w:pStyle w:val="LndNormale1"/>
              <w:jc w:val="center"/>
              <w:rPr>
                <w:b/>
                <w:color w:val="002060"/>
                <w:sz w:val="16"/>
                <w:szCs w:val="16"/>
              </w:rPr>
            </w:pPr>
            <w:r w:rsidRPr="008B5003">
              <w:rPr>
                <w:b/>
                <w:color w:val="002060"/>
                <w:sz w:val="16"/>
                <w:szCs w:val="16"/>
              </w:rPr>
              <w:t>TOTALE</w:t>
            </w:r>
          </w:p>
        </w:tc>
      </w:tr>
      <w:tr w:rsidR="00B03A23" w:rsidRPr="00E5712D" w14:paraId="23F63080" w14:textId="77777777" w:rsidTr="00B03A23">
        <w:trPr>
          <w:jc w:val="center"/>
        </w:trPr>
        <w:tc>
          <w:tcPr>
            <w:tcW w:w="1729" w:type="dxa"/>
            <w:vMerge/>
          </w:tcPr>
          <w:p w14:paraId="747F2AFA" w14:textId="77777777" w:rsidR="00B03A23" w:rsidRPr="00E5712D" w:rsidRDefault="00B03A23" w:rsidP="00B03A23">
            <w:pPr>
              <w:pStyle w:val="LndNormale1"/>
              <w:rPr>
                <w:b/>
                <w:color w:val="002060"/>
                <w:sz w:val="16"/>
                <w:szCs w:val="16"/>
              </w:rPr>
            </w:pPr>
          </w:p>
        </w:tc>
        <w:tc>
          <w:tcPr>
            <w:tcW w:w="709" w:type="dxa"/>
            <w:vAlign w:val="center"/>
          </w:tcPr>
          <w:p w14:paraId="4DA0AD09" w14:textId="77777777" w:rsidR="00B03A23" w:rsidRPr="00DD168D" w:rsidRDefault="00B03A23" w:rsidP="00B03A23">
            <w:pPr>
              <w:pStyle w:val="LndNormale1"/>
              <w:jc w:val="center"/>
              <w:rPr>
                <w:b/>
                <w:color w:val="002060"/>
                <w:sz w:val="16"/>
                <w:szCs w:val="16"/>
              </w:rPr>
            </w:pPr>
            <w:r w:rsidRPr="00DD168D">
              <w:rPr>
                <w:b/>
                <w:color w:val="002060"/>
                <w:sz w:val="16"/>
                <w:szCs w:val="16"/>
              </w:rPr>
              <w:t>AA</w:t>
            </w:r>
          </w:p>
        </w:tc>
        <w:tc>
          <w:tcPr>
            <w:tcW w:w="568" w:type="dxa"/>
            <w:vAlign w:val="center"/>
          </w:tcPr>
          <w:p w14:paraId="281B019F"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Align w:val="center"/>
          </w:tcPr>
          <w:p w14:paraId="2F19F1F3" w14:textId="77777777" w:rsidR="00B03A23" w:rsidRPr="00DD168D" w:rsidRDefault="00B03A23" w:rsidP="00B03A23">
            <w:pPr>
              <w:pStyle w:val="LndNormale1"/>
              <w:jc w:val="center"/>
              <w:rPr>
                <w:b/>
                <w:color w:val="002060"/>
                <w:sz w:val="16"/>
                <w:szCs w:val="16"/>
              </w:rPr>
            </w:pPr>
            <w:r w:rsidRPr="00DD168D">
              <w:rPr>
                <w:b/>
                <w:color w:val="002060"/>
                <w:sz w:val="16"/>
                <w:szCs w:val="16"/>
              </w:rPr>
              <w:t>CF</w:t>
            </w:r>
          </w:p>
        </w:tc>
        <w:tc>
          <w:tcPr>
            <w:tcW w:w="567" w:type="dxa"/>
            <w:vAlign w:val="center"/>
          </w:tcPr>
          <w:p w14:paraId="1163D22B"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Align w:val="center"/>
          </w:tcPr>
          <w:p w14:paraId="3D827BC3" w14:textId="77777777" w:rsidR="00B03A23" w:rsidRPr="00DD168D" w:rsidRDefault="00B03A23" w:rsidP="00B03A23">
            <w:pPr>
              <w:pStyle w:val="LndNormale1"/>
              <w:jc w:val="center"/>
              <w:rPr>
                <w:b/>
                <w:color w:val="002060"/>
                <w:sz w:val="16"/>
                <w:szCs w:val="16"/>
              </w:rPr>
            </w:pPr>
            <w:r w:rsidRPr="00DD168D">
              <w:rPr>
                <w:b/>
                <w:color w:val="002060"/>
                <w:sz w:val="16"/>
                <w:szCs w:val="16"/>
              </w:rPr>
              <w:t>D</w:t>
            </w:r>
          </w:p>
        </w:tc>
        <w:tc>
          <w:tcPr>
            <w:tcW w:w="567" w:type="dxa"/>
            <w:vAlign w:val="center"/>
          </w:tcPr>
          <w:p w14:paraId="51D2ADE6"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Merge/>
          </w:tcPr>
          <w:p w14:paraId="1A662407" w14:textId="77777777" w:rsidR="00B03A23" w:rsidRPr="00DD168D" w:rsidRDefault="00B03A23" w:rsidP="00B03A23">
            <w:pPr>
              <w:pStyle w:val="LndNormale1"/>
              <w:jc w:val="center"/>
              <w:rPr>
                <w:b/>
                <w:color w:val="002060"/>
                <w:sz w:val="16"/>
                <w:szCs w:val="16"/>
              </w:rPr>
            </w:pPr>
          </w:p>
        </w:tc>
        <w:tc>
          <w:tcPr>
            <w:tcW w:w="425" w:type="dxa"/>
            <w:vAlign w:val="center"/>
          </w:tcPr>
          <w:p w14:paraId="35625610" w14:textId="77777777" w:rsidR="00B03A23" w:rsidRDefault="00B03A23" w:rsidP="00B03A23">
            <w:pPr>
              <w:pStyle w:val="LndNormale1"/>
              <w:jc w:val="center"/>
              <w:rPr>
                <w:b/>
                <w:color w:val="002060"/>
                <w:sz w:val="16"/>
                <w:szCs w:val="16"/>
              </w:rPr>
            </w:pPr>
            <w:r w:rsidRPr="00B03A23">
              <w:rPr>
                <w:b/>
                <w:color w:val="002060"/>
                <w:sz w:val="16"/>
                <w:szCs w:val="16"/>
              </w:rPr>
              <w:t>U</w:t>
            </w:r>
          </w:p>
          <w:p w14:paraId="5B80E15B" w14:textId="180FE8CA" w:rsidR="00B03A23" w:rsidRPr="00B03A23" w:rsidRDefault="00B03A23" w:rsidP="00B03A23">
            <w:pPr>
              <w:pStyle w:val="LndNormale1"/>
              <w:jc w:val="center"/>
              <w:rPr>
                <w:b/>
                <w:color w:val="002060"/>
                <w:sz w:val="16"/>
                <w:szCs w:val="16"/>
              </w:rPr>
            </w:pPr>
            <w:r w:rsidRPr="00B03A23">
              <w:rPr>
                <w:b/>
                <w:color w:val="002060"/>
                <w:sz w:val="16"/>
                <w:szCs w:val="16"/>
              </w:rPr>
              <w:t>21</w:t>
            </w:r>
          </w:p>
        </w:tc>
        <w:tc>
          <w:tcPr>
            <w:tcW w:w="426" w:type="dxa"/>
            <w:vAlign w:val="center"/>
          </w:tcPr>
          <w:p w14:paraId="7A523E77" w14:textId="1ED7EF2F" w:rsidR="00B03A23" w:rsidRPr="00DD168D" w:rsidRDefault="00B03A23" w:rsidP="00B03A23">
            <w:pPr>
              <w:pStyle w:val="LndNormale1"/>
              <w:jc w:val="center"/>
              <w:rPr>
                <w:b/>
                <w:color w:val="002060"/>
                <w:sz w:val="16"/>
                <w:szCs w:val="16"/>
              </w:rPr>
            </w:pPr>
            <w:r w:rsidRPr="00DD168D">
              <w:rPr>
                <w:b/>
                <w:color w:val="002060"/>
                <w:sz w:val="16"/>
                <w:szCs w:val="16"/>
              </w:rPr>
              <w:t>J</w:t>
            </w:r>
          </w:p>
        </w:tc>
        <w:tc>
          <w:tcPr>
            <w:tcW w:w="425" w:type="dxa"/>
            <w:vAlign w:val="center"/>
          </w:tcPr>
          <w:p w14:paraId="55086909" w14:textId="5CFF9020" w:rsidR="00B03A23" w:rsidRPr="00DD168D" w:rsidRDefault="00B03A23" w:rsidP="00B03A23">
            <w:pPr>
              <w:pStyle w:val="LndNormale1"/>
              <w:jc w:val="center"/>
              <w:rPr>
                <w:b/>
                <w:color w:val="002060"/>
                <w:sz w:val="16"/>
                <w:szCs w:val="16"/>
              </w:rPr>
            </w:pPr>
            <w:r w:rsidRPr="00DD168D">
              <w:rPr>
                <w:b/>
                <w:color w:val="002060"/>
                <w:sz w:val="16"/>
                <w:szCs w:val="16"/>
              </w:rPr>
              <w:t>A</w:t>
            </w:r>
          </w:p>
        </w:tc>
        <w:tc>
          <w:tcPr>
            <w:tcW w:w="425" w:type="dxa"/>
            <w:vAlign w:val="center"/>
          </w:tcPr>
          <w:p w14:paraId="40335657" w14:textId="5AAA5EEC" w:rsidR="00B03A23" w:rsidRPr="00DD168D" w:rsidRDefault="00B03A23" w:rsidP="00B03A23">
            <w:pPr>
              <w:pStyle w:val="LndNormale1"/>
              <w:jc w:val="center"/>
              <w:rPr>
                <w:b/>
                <w:color w:val="002060"/>
                <w:sz w:val="16"/>
                <w:szCs w:val="16"/>
              </w:rPr>
            </w:pPr>
            <w:r w:rsidRPr="00DD168D">
              <w:rPr>
                <w:b/>
                <w:color w:val="002060"/>
                <w:sz w:val="16"/>
                <w:szCs w:val="16"/>
              </w:rPr>
              <w:t>G</w:t>
            </w:r>
          </w:p>
        </w:tc>
        <w:tc>
          <w:tcPr>
            <w:tcW w:w="425" w:type="dxa"/>
            <w:vAlign w:val="center"/>
          </w:tcPr>
          <w:p w14:paraId="0C840BDE" w14:textId="539EC975" w:rsidR="00B03A23" w:rsidRPr="00B03A23" w:rsidRDefault="00B03A23" w:rsidP="00B03A23">
            <w:pPr>
              <w:pStyle w:val="LndNormale1"/>
              <w:jc w:val="center"/>
              <w:rPr>
                <w:b/>
                <w:color w:val="002060"/>
                <w:sz w:val="14"/>
                <w:szCs w:val="14"/>
              </w:rPr>
            </w:pPr>
            <w:r w:rsidRPr="00B03A23">
              <w:rPr>
                <w:b/>
                <w:color w:val="002060"/>
                <w:sz w:val="14"/>
                <w:szCs w:val="14"/>
              </w:rPr>
              <w:t>AdB</w:t>
            </w:r>
          </w:p>
        </w:tc>
        <w:tc>
          <w:tcPr>
            <w:tcW w:w="567" w:type="dxa"/>
            <w:vAlign w:val="center"/>
          </w:tcPr>
          <w:p w14:paraId="40C80955" w14:textId="77777777" w:rsidR="00B03A23" w:rsidRPr="00E5712D" w:rsidRDefault="00B03A23" w:rsidP="00B03A23">
            <w:pPr>
              <w:pStyle w:val="LndNormale1"/>
              <w:jc w:val="center"/>
              <w:rPr>
                <w:b/>
                <w:color w:val="002060"/>
                <w:sz w:val="16"/>
                <w:szCs w:val="16"/>
              </w:rPr>
            </w:pPr>
            <w:r w:rsidRPr="00E5712D">
              <w:rPr>
                <w:b/>
                <w:color w:val="002060"/>
                <w:sz w:val="16"/>
                <w:szCs w:val="16"/>
              </w:rPr>
              <w:t>Pr.</w:t>
            </w:r>
          </w:p>
        </w:tc>
        <w:tc>
          <w:tcPr>
            <w:tcW w:w="567" w:type="dxa"/>
            <w:vAlign w:val="center"/>
          </w:tcPr>
          <w:p w14:paraId="551AD8DF" w14:textId="77777777" w:rsidR="00B03A23" w:rsidRPr="00E5712D" w:rsidRDefault="00B03A23" w:rsidP="00B03A23">
            <w:pPr>
              <w:pStyle w:val="LndNormale1"/>
              <w:jc w:val="center"/>
              <w:rPr>
                <w:b/>
                <w:color w:val="002060"/>
                <w:sz w:val="16"/>
                <w:szCs w:val="16"/>
              </w:rPr>
            </w:pPr>
            <w:r w:rsidRPr="00E5712D">
              <w:rPr>
                <w:b/>
                <w:color w:val="002060"/>
                <w:sz w:val="16"/>
                <w:szCs w:val="16"/>
              </w:rPr>
              <w:t>Reg.</w:t>
            </w:r>
          </w:p>
        </w:tc>
        <w:tc>
          <w:tcPr>
            <w:tcW w:w="992" w:type="dxa"/>
            <w:vMerge/>
            <w:shd w:val="clear" w:color="auto" w:fill="FFFF00"/>
          </w:tcPr>
          <w:p w14:paraId="01FEB86F" w14:textId="77777777" w:rsidR="00B03A23" w:rsidRPr="00E5712D" w:rsidRDefault="00B03A23" w:rsidP="00B03A23">
            <w:pPr>
              <w:pStyle w:val="LndNormale1"/>
              <w:jc w:val="center"/>
              <w:rPr>
                <w:b/>
                <w:color w:val="002060"/>
                <w:sz w:val="16"/>
                <w:szCs w:val="16"/>
              </w:rPr>
            </w:pPr>
          </w:p>
        </w:tc>
      </w:tr>
      <w:tr w:rsidR="00B03A23" w:rsidRPr="00E5712D" w14:paraId="3E0FDBB8" w14:textId="77777777" w:rsidTr="00905731">
        <w:trPr>
          <w:jc w:val="center"/>
        </w:trPr>
        <w:tc>
          <w:tcPr>
            <w:tcW w:w="1729" w:type="dxa"/>
            <w:vAlign w:val="center"/>
          </w:tcPr>
          <w:p w14:paraId="36AF5E7E" w14:textId="77777777" w:rsidR="00B03A23" w:rsidRPr="00E5712D" w:rsidRDefault="00B03A23" w:rsidP="00B03A23">
            <w:pPr>
              <w:pStyle w:val="LndNormale1"/>
              <w:rPr>
                <w:b/>
                <w:color w:val="002060"/>
                <w:sz w:val="16"/>
                <w:szCs w:val="16"/>
              </w:rPr>
            </w:pPr>
            <w:r>
              <w:rPr>
                <w:b/>
                <w:color w:val="002060"/>
                <w:sz w:val="16"/>
                <w:szCs w:val="16"/>
              </w:rPr>
              <w:t>C.U.S. MACERATA CALCIO A5</w:t>
            </w:r>
          </w:p>
        </w:tc>
        <w:tc>
          <w:tcPr>
            <w:tcW w:w="709" w:type="dxa"/>
            <w:vAlign w:val="center"/>
          </w:tcPr>
          <w:p w14:paraId="00C8D6E7" w14:textId="77777777" w:rsidR="00B03A23" w:rsidRPr="00DD168D" w:rsidRDefault="00B03A23" w:rsidP="00B03A23">
            <w:pPr>
              <w:pStyle w:val="LndNormale1"/>
              <w:jc w:val="center"/>
              <w:rPr>
                <w:b/>
                <w:color w:val="002060"/>
                <w:sz w:val="16"/>
                <w:szCs w:val="16"/>
              </w:rPr>
            </w:pPr>
            <w:r w:rsidRPr="00DD168D">
              <w:rPr>
                <w:b/>
                <w:color w:val="002060"/>
                <w:sz w:val="16"/>
                <w:szCs w:val="16"/>
              </w:rPr>
              <w:t>1998</w:t>
            </w:r>
          </w:p>
        </w:tc>
        <w:tc>
          <w:tcPr>
            <w:tcW w:w="568" w:type="dxa"/>
            <w:shd w:val="clear" w:color="auto" w:fill="FFFF00"/>
            <w:vAlign w:val="center"/>
          </w:tcPr>
          <w:p w14:paraId="33E90834" w14:textId="77777777" w:rsidR="00B03A23" w:rsidRPr="00DD168D" w:rsidRDefault="00B03A23" w:rsidP="00B03A23">
            <w:pPr>
              <w:pStyle w:val="LndNormale1"/>
              <w:jc w:val="center"/>
              <w:rPr>
                <w:b/>
                <w:color w:val="002060"/>
                <w:sz w:val="16"/>
                <w:szCs w:val="16"/>
              </w:rPr>
            </w:pPr>
            <w:r w:rsidRPr="00DD168D">
              <w:rPr>
                <w:b/>
                <w:color w:val="002060"/>
                <w:sz w:val="16"/>
                <w:szCs w:val="16"/>
              </w:rPr>
              <w:t>20</w:t>
            </w:r>
          </w:p>
        </w:tc>
        <w:tc>
          <w:tcPr>
            <w:tcW w:w="567" w:type="dxa"/>
            <w:vAlign w:val="center"/>
          </w:tcPr>
          <w:p w14:paraId="0DEC73C8" w14:textId="77777777" w:rsidR="00B03A23" w:rsidRPr="00DD168D" w:rsidRDefault="00B03A23" w:rsidP="00B03A23">
            <w:pPr>
              <w:pStyle w:val="LndNormale1"/>
              <w:jc w:val="center"/>
              <w:rPr>
                <w:b/>
                <w:color w:val="002060"/>
                <w:sz w:val="16"/>
                <w:szCs w:val="16"/>
              </w:rPr>
            </w:pPr>
            <w:r w:rsidRPr="00DD168D">
              <w:rPr>
                <w:b/>
                <w:color w:val="002060"/>
                <w:sz w:val="16"/>
                <w:szCs w:val="16"/>
              </w:rPr>
              <w:t>13^</w:t>
            </w:r>
          </w:p>
        </w:tc>
        <w:tc>
          <w:tcPr>
            <w:tcW w:w="567" w:type="dxa"/>
            <w:shd w:val="clear" w:color="auto" w:fill="FFFF00"/>
            <w:vAlign w:val="center"/>
          </w:tcPr>
          <w:p w14:paraId="43228A2C"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vAlign w:val="center"/>
          </w:tcPr>
          <w:p w14:paraId="1F1B9942" w14:textId="77777777" w:rsidR="00B03A23" w:rsidRPr="00DD168D" w:rsidRDefault="00B03A23" w:rsidP="00B03A23">
            <w:pPr>
              <w:pStyle w:val="LndNormale1"/>
              <w:jc w:val="center"/>
              <w:rPr>
                <w:b/>
                <w:color w:val="002060"/>
                <w:sz w:val="16"/>
                <w:szCs w:val="16"/>
              </w:rPr>
            </w:pPr>
            <w:r w:rsidRPr="00DD168D">
              <w:rPr>
                <w:b/>
                <w:color w:val="002060"/>
                <w:sz w:val="16"/>
                <w:szCs w:val="16"/>
              </w:rPr>
              <w:t>10^</w:t>
            </w:r>
          </w:p>
        </w:tc>
        <w:tc>
          <w:tcPr>
            <w:tcW w:w="567" w:type="dxa"/>
            <w:shd w:val="clear" w:color="auto" w:fill="FFFF00"/>
            <w:vAlign w:val="center"/>
          </w:tcPr>
          <w:p w14:paraId="00D33DEA"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shd w:val="clear" w:color="auto" w:fill="FFFF00"/>
            <w:vAlign w:val="center"/>
          </w:tcPr>
          <w:p w14:paraId="42FAF1AE" w14:textId="77777777" w:rsidR="00B03A23" w:rsidRPr="00DD168D" w:rsidRDefault="00B03A23" w:rsidP="00B03A23">
            <w:pPr>
              <w:pStyle w:val="LndNormale1"/>
              <w:jc w:val="center"/>
              <w:rPr>
                <w:b/>
                <w:color w:val="002060"/>
                <w:sz w:val="16"/>
                <w:szCs w:val="16"/>
              </w:rPr>
            </w:pPr>
            <w:r w:rsidRPr="00DD168D">
              <w:rPr>
                <w:b/>
                <w:color w:val="002060"/>
                <w:sz w:val="16"/>
                <w:szCs w:val="16"/>
              </w:rPr>
              <w:t>5</w:t>
            </w:r>
          </w:p>
        </w:tc>
        <w:tc>
          <w:tcPr>
            <w:tcW w:w="425" w:type="dxa"/>
            <w:shd w:val="clear" w:color="auto" w:fill="FFFF00"/>
            <w:vAlign w:val="center"/>
          </w:tcPr>
          <w:p w14:paraId="3016787B" w14:textId="385850BF" w:rsidR="00B03A23" w:rsidRPr="00DD168D" w:rsidRDefault="00B03A23" w:rsidP="00B03A23">
            <w:pPr>
              <w:pStyle w:val="LndNormale1"/>
              <w:jc w:val="center"/>
              <w:rPr>
                <w:b/>
                <w:color w:val="002060"/>
                <w:sz w:val="16"/>
                <w:szCs w:val="16"/>
              </w:rPr>
            </w:pPr>
            <w:r>
              <w:rPr>
                <w:b/>
                <w:color w:val="002060"/>
                <w:sz w:val="16"/>
                <w:szCs w:val="16"/>
              </w:rPr>
              <w:t>0</w:t>
            </w:r>
          </w:p>
        </w:tc>
        <w:tc>
          <w:tcPr>
            <w:tcW w:w="426" w:type="dxa"/>
            <w:shd w:val="clear" w:color="auto" w:fill="FFFF00"/>
            <w:vAlign w:val="center"/>
          </w:tcPr>
          <w:p w14:paraId="6918C492" w14:textId="32EC11A9"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5E3DD590" w14:textId="256E4781"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763A1696" w14:textId="3EB26E4A"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2D817ADE" w14:textId="77777777" w:rsidR="00B03A23" w:rsidRPr="00DD168D" w:rsidRDefault="00B03A23" w:rsidP="00B03A23">
            <w:pPr>
              <w:pStyle w:val="LndNormale1"/>
              <w:jc w:val="center"/>
              <w:rPr>
                <w:b/>
                <w:color w:val="002060"/>
                <w:sz w:val="16"/>
                <w:szCs w:val="16"/>
              </w:rPr>
            </w:pPr>
            <w:r w:rsidRPr="00DD168D">
              <w:rPr>
                <w:b/>
                <w:color w:val="002060"/>
                <w:sz w:val="16"/>
                <w:szCs w:val="16"/>
              </w:rPr>
              <w:t>50</w:t>
            </w:r>
          </w:p>
        </w:tc>
        <w:tc>
          <w:tcPr>
            <w:tcW w:w="567" w:type="dxa"/>
            <w:shd w:val="clear" w:color="auto" w:fill="FFFF00"/>
            <w:vAlign w:val="center"/>
          </w:tcPr>
          <w:p w14:paraId="5B537296" w14:textId="22735DB2" w:rsidR="00B03A23" w:rsidRPr="00E5712D" w:rsidRDefault="00B03A23" w:rsidP="00B03A23">
            <w:pPr>
              <w:pStyle w:val="LndNormale1"/>
              <w:jc w:val="center"/>
              <w:rPr>
                <w:b/>
                <w:color w:val="002060"/>
                <w:sz w:val="16"/>
                <w:szCs w:val="16"/>
              </w:rPr>
            </w:pPr>
            <w:r>
              <w:rPr>
                <w:b/>
                <w:color w:val="002060"/>
                <w:sz w:val="16"/>
                <w:szCs w:val="16"/>
              </w:rPr>
              <w:t>0</w:t>
            </w:r>
          </w:p>
        </w:tc>
        <w:tc>
          <w:tcPr>
            <w:tcW w:w="567" w:type="dxa"/>
            <w:shd w:val="clear" w:color="auto" w:fill="FFFF00"/>
            <w:vAlign w:val="center"/>
          </w:tcPr>
          <w:p w14:paraId="2B5FB976" w14:textId="4C9D9AF0" w:rsidR="00B03A23" w:rsidRPr="00E5712D" w:rsidRDefault="00B03A23" w:rsidP="00B03A23">
            <w:pPr>
              <w:pStyle w:val="LndNormale1"/>
              <w:jc w:val="center"/>
              <w:rPr>
                <w:b/>
                <w:color w:val="002060"/>
                <w:sz w:val="16"/>
                <w:szCs w:val="16"/>
              </w:rPr>
            </w:pPr>
            <w:r>
              <w:rPr>
                <w:b/>
                <w:color w:val="002060"/>
                <w:sz w:val="16"/>
                <w:szCs w:val="16"/>
              </w:rPr>
              <w:t>0</w:t>
            </w:r>
          </w:p>
        </w:tc>
        <w:tc>
          <w:tcPr>
            <w:tcW w:w="992" w:type="dxa"/>
            <w:shd w:val="clear" w:color="auto" w:fill="FFFF00"/>
            <w:vAlign w:val="center"/>
          </w:tcPr>
          <w:p w14:paraId="125ABCF6" w14:textId="65006AF3" w:rsidR="00B03A23" w:rsidRPr="00B03A23" w:rsidRDefault="00B03A23" w:rsidP="00B03A23">
            <w:pPr>
              <w:pStyle w:val="LndNormale1"/>
              <w:jc w:val="center"/>
              <w:rPr>
                <w:b/>
                <w:color w:val="002060"/>
                <w:sz w:val="20"/>
              </w:rPr>
            </w:pPr>
            <w:r w:rsidRPr="00B03A23">
              <w:rPr>
                <w:b/>
                <w:color w:val="002060"/>
                <w:sz w:val="20"/>
              </w:rPr>
              <w:t>197</w:t>
            </w:r>
          </w:p>
        </w:tc>
      </w:tr>
      <w:tr w:rsidR="00B03A23" w:rsidRPr="00E5712D" w14:paraId="580DB5D1" w14:textId="77777777" w:rsidTr="00905731">
        <w:trPr>
          <w:jc w:val="center"/>
        </w:trPr>
        <w:tc>
          <w:tcPr>
            <w:tcW w:w="1729" w:type="dxa"/>
            <w:tcBorders>
              <w:top w:val="single" w:sz="4" w:space="0" w:color="auto"/>
              <w:left w:val="single" w:sz="4" w:space="0" w:color="auto"/>
              <w:bottom w:val="single" w:sz="4" w:space="0" w:color="auto"/>
              <w:right w:val="single" w:sz="4" w:space="0" w:color="auto"/>
            </w:tcBorders>
            <w:vAlign w:val="center"/>
          </w:tcPr>
          <w:p w14:paraId="56FF615A" w14:textId="77777777" w:rsidR="00B03A23" w:rsidRDefault="00B03A23" w:rsidP="00B03A23">
            <w:pPr>
              <w:pStyle w:val="LndNormale1"/>
              <w:rPr>
                <w:b/>
                <w:color w:val="002060"/>
                <w:sz w:val="16"/>
                <w:szCs w:val="16"/>
              </w:rPr>
            </w:pPr>
            <w:r>
              <w:rPr>
                <w:b/>
                <w:color w:val="002060"/>
                <w:sz w:val="16"/>
                <w:szCs w:val="16"/>
              </w:rPr>
              <w:t>DINAMIS</w:t>
            </w:r>
          </w:p>
          <w:p w14:paraId="016CFE16" w14:textId="378DD3B4" w:rsidR="00B03A23" w:rsidRPr="00E5712D" w:rsidRDefault="00B03A23" w:rsidP="00B03A23">
            <w:pPr>
              <w:pStyle w:val="LndNormale1"/>
              <w:rPr>
                <w:b/>
                <w:color w:val="002060"/>
                <w:sz w:val="16"/>
                <w:szCs w:val="16"/>
              </w:rPr>
            </w:pPr>
            <w:r>
              <w:rPr>
                <w:b/>
                <w:color w:val="002060"/>
                <w:sz w:val="16"/>
                <w:szCs w:val="16"/>
              </w:rPr>
              <w:t>1990</w:t>
            </w:r>
          </w:p>
        </w:tc>
        <w:tc>
          <w:tcPr>
            <w:tcW w:w="709" w:type="dxa"/>
            <w:tcBorders>
              <w:top w:val="single" w:sz="4" w:space="0" w:color="auto"/>
              <w:left w:val="single" w:sz="4" w:space="0" w:color="auto"/>
              <w:bottom w:val="single" w:sz="4" w:space="0" w:color="auto"/>
              <w:right w:val="single" w:sz="4" w:space="0" w:color="auto"/>
            </w:tcBorders>
            <w:vAlign w:val="center"/>
          </w:tcPr>
          <w:p w14:paraId="4D5C361B" w14:textId="77777777" w:rsidR="00B03A23" w:rsidRPr="00DD168D" w:rsidRDefault="00B03A23" w:rsidP="00B03A23">
            <w:pPr>
              <w:pStyle w:val="LndNormale1"/>
              <w:jc w:val="center"/>
              <w:rPr>
                <w:b/>
                <w:color w:val="002060"/>
                <w:sz w:val="16"/>
                <w:szCs w:val="16"/>
              </w:rPr>
            </w:pPr>
            <w:r w:rsidRPr="00DD168D">
              <w:rPr>
                <w:b/>
                <w:color w:val="002060"/>
                <w:sz w:val="16"/>
                <w:szCs w:val="16"/>
              </w:rPr>
              <w:t>1990</w:t>
            </w:r>
          </w:p>
        </w:tc>
        <w:tc>
          <w:tcPr>
            <w:tcW w:w="568" w:type="dxa"/>
            <w:tcBorders>
              <w:top w:val="single" w:sz="4" w:space="0" w:color="auto"/>
              <w:left w:val="single" w:sz="4" w:space="0" w:color="auto"/>
              <w:bottom w:val="single" w:sz="4" w:space="0" w:color="auto"/>
              <w:right w:val="single" w:sz="4" w:space="0" w:color="auto"/>
            </w:tcBorders>
            <w:shd w:val="clear" w:color="auto" w:fill="FFFF00"/>
            <w:vAlign w:val="center"/>
          </w:tcPr>
          <w:p w14:paraId="659498C7" w14:textId="77777777" w:rsidR="00B03A23" w:rsidRPr="00DD168D" w:rsidRDefault="00B03A23" w:rsidP="00B03A23">
            <w:pPr>
              <w:pStyle w:val="LndNormale1"/>
              <w:jc w:val="center"/>
              <w:rPr>
                <w:b/>
                <w:color w:val="002060"/>
                <w:sz w:val="16"/>
                <w:szCs w:val="16"/>
              </w:rPr>
            </w:pPr>
            <w:r w:rsidRPr="00DD168D">
              <w:rPr>
                <w:b/>
                <w:color w:val="002060"/>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14:paraId="10B5EFF9" w14:textId="77777777" w:rsidR="00B03A23" w:rsidRPr="00DD168D" w:rsidRDefault="00B03A23" w:rsidP="00B03A23">
            <w:pPr>
              <w:pStyle w:val="LndNormale1"/>
              <w:jc w:val="center"/>
              <w:rPr>
                <w:b/>
                <w:color w:val="002060"/>
                <w:sz w:val="16"/>
                <w:szCs w:val="16"/>
              </w:rPr>
            </w:pPr>
            <w:r w:rsidRPr="00DD168D">
              <w:rPr>
                <w:b/>
                <w:color w:val="00206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2EC3E997"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14:paraId="2CE5204C"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6D14C04D" w14:textId="77777777" w:rsidR="00B03A23" w:rsidRPr="00DD168D" w:rsidRDefault="00B03A23" w:rsidP="00B03A23">
            <w:pPr>
              <w:pStyle w:val="LndNormale1"/>
              <w:jc w:val="center"/>
              <w:rPr>
                <w:b/>
                <w:color w:val="002060"/>
                <w:sz w:val="16"/>
                <w:szCs w:val="16"/>
              </w:rPr>
            </w:pPr>
            <w:r w:rsidRPr="00DD168D">
              <w:rPr>
                <w:b/>
                <w:color w:val="002060"/>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502228C2" w14:textId="77777777" w:rsidR="00B03A23" w:rsidRPr="00DD168D" w:rsidRDefault="00B03A23" w:rsidP="00B03A23">
            <w:pPr>
              <w:pStyle w:val="LndNormale1"/>
              <w:jc w:val="center"/>
              <w:rPr>
                <w:b/>
                <w:color w:val="002060"/>
                <w:sz w:val="16"/>
                <w:szCs w:val="16"/>
              </w:rPr>
            </w:pPr>
            <w:r w:rsidRPr="00DD168D">
              <w:rPr>
                <w:b/>
                <w:color w:val="002060"/>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49826BC6" w14:textId="080BEF99" w:rsidR="00B03A23" w:rsidRPr="00DD168D" w:rsidRDefault="00B03A23" w:rsidP="00B03A23">
            <w:pPr>
              <w:pStyle w:val="LndNormale1"/>
              <w:jc w:val="center"/>
              <w:rPr>
                <w:b/>
                <w:color w:val="002060"/>
                <w:sz w:val="16"/>
                <w:szCs w:val="16"/>
              </w:rPr>
            </w:pPr>
            <w:r>
              <w:rPr>
                <w:b/>
                <w:color w:val="002060"/>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2B6D67D8" w14:textId="00184952"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23CF902B" w14:textId="3EC18C15" w:rsidR="00B03A23" w:rsidRDefault="00B03A23" w:rsidP="00B03A23">
            <w:pPr>
              <w:pStyle w:val="LndNormale1"/>
              <w:jc w:val="center"/>
              <w:rPr>
                <w:b/>
                <w:color w:val="002060"/>
                <w:sz w:val="16"/>
                <w:szCs w:val="16"/>
              </w:rPr>
            </w:pPr>
            <w:r w:rsidRPr="00DD168D">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1F3585F0" w14:textId="0536D680" w:rsidR="00B03A23" w:rsidRPr="00DD168D" w:rsidRDefault="00B03A23" w:rsidP="00B03A23">
            <w:pPr>
              <w:pStyle w:val="LndNormale1"/>
              <w:jc w:val="center"/>
              <w:rPr>
                <w:b/>
                <w:color w:val="002060"/>
                <w:sz w:val="16"/>
                <w:szCs w:val="16"/>
              </w:rPr>
            </w:pPr>
            <w:r>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63601211" w14:textId="77777777" w:rsidR="00B03A23" w:rsidRPr="00DD168D" w:rsidRDefault="00B03A23" w:rsidP="00B03A23">
            <w:pPr>
              <w:pStyle w:val="LndNormale1"/>
              <w:jc w:val="center"/>
              <w:rPr>
                <w:b/>
                <w:color w:val="002060"/>
                <w:sz w:val="16"/>
                <w:szCs w:val="16"/>
              </w:rPr>
            </w:pPr>
            <w:r w:rsidRPr="00DD168D">
              <w:rPr>
                <w:b/>
                <w:color w:val="00206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77A1F3C2" w14:textId="78AF85CF" w:rsidR="00B03A23" w:rsidRPr="00E5712D" w:rsidRDefault="00B03A23" w:rsidP="00B03A23">
            <w:pPr>
              <w:pStyle w:val="LndNormale1"/>
              <w:jc w:val="center"/>
              <w:rPr>
                <w:b/>
                <w:color w:val="002060"/>
                <w:sz w:val="16"/>
                <w:szCs w:val="16"/>
              </w:rPr>
            </w:pPr>
            <w:r>
              <w:rPr>
                <w:b/>
                <w:color w:val="00206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1B1154A9" w14:textId="3DD4587C" w:rsidR="00B03A23" w:rsidRPr="00E5712D" w:rsidRDefault="00B03A23" w:rsidP="00B03A23">
            <w:pPr>
              <w:pStyle w:val="LndNormale1"/>
              <w:jc w:val="center"/>
              <w:rPr>
                <w:b/>
                <w:color w:val="002060"/>
                <w:sz w:val="16"/>
                <w:szCs w:val="16"/>
              </w:rPr>
            </w:pPr>
            <w:r>
              <w:rPr>
                <w:b/>
                <w:color w:val="00206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02E9A28D" w14:textId="1F135E1A" w:rsidR="00B03A23" w:rsidRPr="00B03A23" w:rsidRDefault="00B03A23" w:rsidP="00B03A23">
            <w:pPr>
              <w:pStyle w:val="LndNormale1"/>
              <w:jc w:val="center"/>
              <w:rPr>
                <w:b/>
                <w:color w:val="002060"/>
                <w:sz w:val="20"/>
              </w:rPr>
            </w:pPr>
            <w:r w:rsidRPr="00B03A23">
              <w:rPr>
                <w:b/>
                <w:color w:val="002060"/>
                <w:sz w:val="20"/>
              </w:rPr>
              <w:t>106</w:t>
            </w:r>
          </w:p>
        </w:tc>
      </w:tr>
    </w:tbl>
    <w:p w14:paraId="2104EE6B" w14:textId="6356E50A" w:rsidR="00471540" w:rsidRDefault="00471540" w:rsidP="00471540">
      <w:pPr>
        <w:pStyle w:val="LndNormale1"/>
        <w:rPr>
          <w:b/>
          <w:color w:val="002060"/>
          <w:u w:val="single"/>
        </w:rPr>
      </w:pPr>
    </w:p>
    <w:p w14:paraId="3B0A611F" w14:textId="73A7CAC9" w:rsidR="00471540" w:rsidRPr="00471540" w:rsidRDefault="00471540" w:rsidP="00471540">
      <w:pPr>
        <w:pStyle w:val="LndNormale1"/>
        <w:rPr>
          <w:i/>
          <w:color w:val="002060"/>
          <w:sz w:val="16"/>
        </w:rPr>
      </w:pPr>
      <w:r w:rsidRPr="00471540">
        <w:rPr>
          <w:i/>
          <w:color w:val="002060"/>
          <w:sz w:val="16"/>
          <w:u w:val="single"/>
        </w:rPr>
        <w:t>LEGENDA</w:t>
      </w:r>
      <w:r w:rsidRPr="00471540">
        <w:rPr>
          <w:i/>
          <w:color w:val="002060"/>
          <w:sz w:val="16"/>
        </w:rPr>
        <w:t xml:space="preserve">: AA Anno affiliazione – P Punti – CF Classifica finale regular season – D Disciplina – C Partecipazione alla Coppa – </w:t>
      </w:r>
      <w:r w:rsidR="00B03A23">
        <w:rPr>
          <w:i/>
          <w:color w:val="002060"/>
          <w:sz w:val="16"/>
        </w:rPr>
        <w:t xml:space="preserve"> U21 Under 21 – </w:t>
      </w:r>
      <w:r w:rsidRPr="00471540">
        <w:rPr>
          <w:i/>
          <w:color w:val="002060"/>
          <w:sz w:val="16"/>
        </w:rPr>
        <w:t>J Juniores – A Allievi – G Giovanissimi</w:t>
      </w:r>
      <w:r>
        <w:rPr>
          <w:i/>
          <w:color w:val="002060"/>
          <w:sz w:val="16"/>
        </w:rPr>
        <w:t xml:space="preserve"> – A</w:t>
      </w:r>
      <w:r w:rsidR="00B03A23">
        <w:rPr>
          <w:i/>
          <w:color w:val="002060"/>
          <w:sz w:val="16"/>
        </w:rPr>
        <w:t>d</w:t>
      </w:r>
      <w:r>
        <w:rPr>
          <w:i/>
          <w:color w:val="002060"/>
          <w:sz w:val="16"/>
        </w:rPr>
        <w:t>B Attività di Base</w:t>
      </w:r>
      <w:r w:rsidRPr="00471540">
        <w:rPr>
          <w:i/>
          <w:color w:val="002060"/>
          <w:sz w:val="16"/>
        </w:rPr>
        <w:t xml:space="preserve"> – Riunioni Regionali e Provinciali</w:t>
      </w:r>
    </w:p>
    <w:p w14:paraId="6F6868CA" w14:textId="77777777" w:rsidR="00471540" w:rsidRDefault="00471540" w:rsidP="009C5ABB">
      <w:pPr>
        <w:rPr>
          <w:rFonts w:ascii="Arial" w:hAnsi="Arial" w:cs="Arial"/>
          <w:color w:val="002060"/>
          <w:sz w:val="22"/>
          <w:szCs w:val="22"/>
        </w:rPr>
      </w:pPr>
    </w:p>
    <w:p w14:paraId="4F344667" w14:textId="06626AC8"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4^ fascia: squadre partecipanti ai play off nel campionato di serie C2</w:t>
      </w:r>
    </w:p>
    <w:p w14:paraId="0930E11B" w14:textId="2645094B" w:rsidR="009C5ABB" w:rsidRDefault="00901A5E" w:rsidP="009C5ABB">
      <w:pPr>
        <w:rPr>
          <w:rFonts w:ascii="Arial" w:hAnsi="Arial" w:cs="Arial"/>
          <w:color w:val="002060"/>
          <w:sz w:val="22"/>
          <w:szCs w:val="22"/>
        </w:rPr>
      </w:pPr>
      <w:r>
        <w:rPr>
          <w:rFonts w:ascii="Arial" w:hAnsi="Arial" w:cs="Arial"/>
          <w:color w:val="002060"/>
          <w:sz w:val="22"/>
          <w:szCs w:val="22"/>
        </w:rPr>
        <w:t>CHIARAVALLE FUTSAL</w:t>
      </w:r>
    </w:p>
    <w:p w14:paraId="41824036" w14:textId="77777777" w:rsidR="00901A5E" w:rsidRDefault="00901A5E" w:rsidP="009C5ABB">
      <w:pPr>
        <w:rPr>
          <w:rFonts w:ascii="Arial" w:hAnsi="Arial" w:cs="Arial"/>
          <w:color w:val="002060"/>
          <w:sz w:val="22"/>
          <w:szCs w:val="22"/>
        </w:rPr>
      </w:pPr>
    </w:p>
    <w:p w14:paraId="237DADBE" w14:textId="6E226632" w:rsidR="009C5ABB" w:rsidRPr="008B5003" w:rsidRDefault="009C5ABB" w:rsidP="009C5ABB">
      <w:pPr>
        <w:rPr>
          <w:rFonts w:ascii="Arial" w:hAnsi="Arial" w:cs="Arial"/>
          <w:b/>
          <w:color w:val="002060"/>
          <w:sz w:val="22"/>
          <w:szCs w:val="22"/>
        </w:rPr>
      </w:pPr>
      <w:r w:rsidRPr="008B5003">
        <w:rPr>
          <w:rFonts w:ascii="Arial" w:hAnsi="Arial" w:cs="Arial"/>
          <w:b/>
          <w:color w:val="002060"/>
          <w:sz w:val="22"/>
          <w:szCs w:val="22"/>
        </w:rPr>
        <w:t>5</w:t>
      </w:r>
      <w:r w:rsidR="00901A5E" w:rsidRPr="008B5003">
        <w:rPr>
          <w:rFonts w:ascii="Arial" w:hAnsi="Arial" w:cs="Arial"/>
          <w:b/>
          <w:color w:val="002060"/>
          <w:sz w:val="22"/>
          <w:szCs w:val="22"/>
        </w:rPr>
        <w:t>^</w:t>
      </w:r>
      <w:r w:rsidRPr="008B5003">
        <w:rPr>
          <w:rFonts w:ascii="Arial" w:hAnsi="Arial" w:cs="Arial"/>
          <w:b/>
          <w:color w:val="002060"/>
          <w:sz w:val="22"/>
          <w:szCs w:val="22"/>
        </w:rPr>
        <w:t xml:space="preserve"> fascia: le rimanenti squadre aventi diritto a fare richiesta di ripescaggio </w:t>
      </w:r>
    </w:p>
    <w:p w14:paraId="3CC1E85F" w14:textId="573F606A" w:rsidR="00901A5E" w:rsidRDefault="00901A5E" w:rsidP="009C5ABB">
      <w:pPr>
        <w:rPr>
          <w:rFonts w:ascii="Arial" w:hAnsi="Arial" w:cs="Arial"/>
          <w:color w:val="002060"/>
          <w:sz w:val="22"/>
          <w:szCs w:val="22"/>
        </w:rPr>
      </w:pPr>
      <w:r>
        <w:rPr>
          <w:rFonts w:ascii="Arial" w:hAnsi="Arial" w:cs="Arial"/>
          <w:color w:val="002060"/>
          <w:sz w:val="22"/>
          <w:szCs w:val="22"/>
        </w:rPr>
        <w:t>MONTESICURO TRE COLLI</w:t>
      </w:r>
    </w:p>
    <w:p w14:paraId="3562B23A" w14:textId="77777777" w:rsidR="00901A5E" w:rsidRDefault="00901A5E" w:rsidP="009C5ABB">
      <w:pPr>
        <w:rPr>
          <w:rFonts w:ascii="Arial" w:hAnsi="Arial" w:cs="Arial"/>
          <w:color w:val="002060"/>
          <w:sz w:val="22"/>
          <w:szCs w:val="22"/>
        </w:rPr>
      </w:pPr>
    </w:p>
    <w:p w14:paraId="277F2113" w14:textId="5D252C70" w:rsidR="009C5ABB" w:rsidRPr="008B5003" w:rsidRDefault="008B5003" w:rsidP="009C5ABB">
      <w:pPr>
        <w:rPr>
          <w:rFonts w:ascii="Arial" w:hAnsi="Arial" w:cs="Arial"/>
          <w:b/>
          <w:color w:val="002060"/>
          <w:sz w:val="22"/>
          <w:szCs w:val="22"/>
        </w:rPr>
      </w:pPr>
      <w:r>
        <w:rPr>
          <w:rFonts w:ascii="Arial" w:hAnsi="Arial" w:cs="Arial"/>
          <w:b/>
          <w:color w:val="002060"/>
          <w:sz w:val="22"/>
          <w:szCs w:val="22"/>
        </w:rPr>
        <w:t>6^</w:t>
      </w:r>
      <w:r w:rsidR="009C5ABB" w:rsidRPr="008B5003">
        <w:rPr>
          <w:rFonts w:ascii="Arial" w:hAnsi="Arial" w:cs="Arial"/>
          <w:b/>
          <w:color w:val="002060"/>
          <w:sz w:val="22"/>
          <w:szCs w:val="22"/>
        </w:rPr>
        <w:t xml:space="preserve"> fascia: le rimanenti squadre non aventi diritto a fare richiesta di ripescaggio </w:t>
      </w:r>
    </w:p>
    <w:p w14:paraId="7D4C2798"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324A194" w14:textId="122FF3FD" w:rsidR="009C5ABB" w:rsidRDefault="009C5ABB" w:rsidP="009C5ABB">
      <w:pPr>
        <w:rPr>
          <w:rFonts w:ascii="Arial" w:hAnsi="Arial" w:cs="Arial"/>
          <w:color w:val="002060"/>
          <w:sz w:val="22"/>
          <w:szCs w:val="22"/>
        </w:rPr>
      </w:pPr>
    </w:p>
    <w:p w14:paraId="54AFD95F" w14:textId="77777777" w:rsidR="00901A5E" w:rsidRDefault="00901A5E" w:rsidP="009C5ABB">
      <w:pPr>
        <w:rPr>
          <w:rFonts w:ascii="Arial" w:hAnsi="Arial" w:cs="Arial"/>
          <w:color w:val="002060"/>
          <w:sz w:val="22"/>
          <w:szCs w:val="22"/>
        </w:rPr>
      </w:pPr>
    </w:p>
    <w:p w14:paraId="3F34B230" w14:textId="4F22EB39" w:rsidR="00901A5E" w:rsidRPr="009C5ABB" w:rsidRDefault="00901A5E" w:rsidP="00901A5E">
      <w:pPr>
        <w:pStyle w:val="LndNormale1"/>
        <w:jc w:val="center"/>
        <w:rPr>
          <w:b/>
          <w:color w:val="002060"/>
          <w:sz w:val="26"/>
          <w:szCs w:val="26"/>
        </w:rPr>
      </w:pPr>
      <w:r w:rsidRPr="009C5ABB">
        <w:rPr>
          <w:b/>
          <w:color w:val="002060"/>
          <w:sz w:val="26"/>
          <w:szCs w:val="26"/>
        </w:rPr>
        <w:t>SERIE C</w:t>
      </w:r>
      <w:r>
        <w:rPr>
          <w:b/>
          <w:color w:val="002060"/>
          <w:sz w:val="26"/>
          <w:szCs w:val="26"/>
        </w:rPr>
        <w:t>2</w:t>
      </w:r>
    </w:p>
    <w:p w14:paraId="26B13BD1" w14:textId="77777777" w:rsidR="00901A5E" w:rsidRPr="009C5ABB" w:rsidRDefault="00901A5E" w:rsidP="009C5ABB">
      <w:pPr>
        <w:rPr>
          <w:rFonts w:ascii="Arial" w:hAnsi="Arial" w:cs="Arial"/>
          <w:color w:val="002060"/>
          <w:sz w:val="22"/>
          <w:szCs w:val="22"/>
        </w:rPr>
      </w:pPr>
    </w:p>
    <w:p w14:paraId="1E27A1B8" w14:textId="1D1F92F2" w:rsidR="009C5ABB" w:rsidRPr="008B5003" w:rsidRDefault="009C5ABB" w:rsidP="009C5ABB">
      <w:pPr>
        <w:rPr>
          <w:rFonts w:ascii="Arial" w:hAnsi="Arial" w:cs="Arial"/>
          <w:b/>
          <w:color w:val="002060"/>
          <w:sz w:val="22"/>
          <w:szCs w:val="22"/>
        </w:rPr>
      </w:pPr>
      <w:r w:rsidRPr="008B5003">
        <w:rPr>
          <w:rFonts w:ascii="Arial" w:hAnsi="Arial" w:cs="Arial"/>
          <w:b/>
          <w:color w:val="002060"/>
          <w:sz w:val="22"/>
          <w:szCs w:val="22"/>
        </w:rPr>
        <w:t>1</w:t>
      </w:r>
      <w:r w:rsidR="008B5003" w:rsidRPr="008B5003">
        <w:rPr>
          <w:rFonts w:ascii="Arial" w:hAnsi="Arial" w:cs="Arial"/>
          <w:b/>
          <w:color w:val="002060"/>
          <w:sz w:val="22"/>
          <w:szCs w:val="22"/>
        </w:rPr>
        <w:t>^</w:t>
      </w:r>
      <w:r w:rsidRPr="008B5003">
        <w:rPr>
          <w:rFonts w:ascii="Arial" w:hAnsi="Arial" w:cs="Arial"/>
          <w:b/>
          <w:color w:val="002060"/>
          <w:sz w:val="22"/>
          <w:szCs w:val="22"/>
        </w:rPr>
        <w:t xml:space="preserve"> fascia: perdenti play out del campionato di serie C2</w:t>
      </w:r>
    </w:p>
    <w:p w14:paraId="3B376110" w14:textId="0C5FF9F2" w:rsidR="008B5003" w:rsidRDefault="008B5003" w:rsidP="009C5ABB">
      <w:pPr>
        <w:rPr>
          <w:rFonts w:ascii="Arial" w:hAnsi="Arial" w:cs="Arial"/>
          <w:color w:val="002060"/>
          <w:sz w:val="22"/>
          <w:szCs w:val="22"/>
        </w:rPr>
      </w:pPr>
      <w:r>
        <w:rPr>
          <w:rFonts w:ascii="Arial" w:hAnsi="Arial" w:cs="Arial"/>
          <w:color w:val="002060"/>
          <w:sz w:val="22"/>
          <w:szCs w:val="22"/>
        </w:rPr>
        <w:t>FUTSAL SANGIUSTESE A.R.L.</w:t>
      </w:r>
    </w:p>
    <w:p w14:paraId="137832B3" w14:textId="77777777" w:rsidR="008B5003" w:rsidRDefault="008B5003" w:rsidP="009C5ABB">
      <w:pPr>
        <w:rPr>
          <w:rFonts w:ascii="Arial" w:hAnsi="Arial" w:cs="Arial"/>
          <w:color w:val="002060"/>
          <w:sz w:val="22"/>
          <w:szCs w:val="22"/>
        </w:rPr>
      </w:pPr>
    </w:p>
    <w:p w14:paraId="7173E3FC" w14:textId="3C25DC10"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2^</w:t>
      </w:r>
      <w:r w:rsidR="009C5ABB" w:rsidRPr="008B5003">
        <w:rPr>
          <w:rFonts w:ascii="Arial" w:hAnsi="Arial" w:cs="Arial"/>
          <w:b/>
          <w:color w:val="002060"/>
          <w:sz w:val="22"/>
          <w:szCs w:val="22"/>
        </w:rPr>
        <w:t xml:space="preserve"> fascia: terze classificate dei rispettivi gironi al termine dei play off di serie D</w:t>
      </w:r>
    </w:p>
    <w:p w14:paraId="78E64979"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9B440B7" w14:textId="77777777" w:rsidR="008B5003" w:rsidRDefault="008B5003" w:rsidP="009C5ABB">
      <w:pPr>
        <w:rPr>
          <w:rFonts w:ascii="Arial" w:hAnsi="Arial" w:cs="Arial"/>
          <w:color w:val="002060"/>
          <w:sz w:val="22"/>
          <w:szCs w:val="22"/>
        </w:rPr>
      </w:pPr>
    </w:p>
    <w:p w14:paraId="05FE3A14" w14:textId="69C5860B"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3^</w:t>
      </w:r>
      <w:r w:rsidR="009C5ABB" w:rsidRPr="008B5003">
        <w:rPr>
          <w:rFonts w:ascii="Arial" w:hAnsi="Arial" w:cs="Arial"/>
          <w:b/>
          <w:color w:val="002060"/>
          <w:sz w:val="22"/>
          <w:szCs w:val="22"/>
        </w:rPr>
        <w:t xml:space="preserve"> fascia: squadre partecipanti ai play off del campionato di serie D</w:t>
      </w:r>
    </w:p>
    <w:p w14:paraId="6832AA3C"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6595B2C1" w14:textId="77777777" w:rsidR="008B5003" w:rsidRDefault="008B5003" w:rsidP="009C5ABB">
      <w:pPr>
        <w:rPr>
          <w:rFonts w:ascii="Arial" w:hAnsi="Arial" w:cs="Arial"/>
          <w:color w:val="002060"/>
          <w:sz w:val="22"/>
          <w:szCs w:val="22"/>
        </w:rPr>
      </w:pPr>
    </w:p>
    <w:p w14:paraId="0506CABD" w14:textId="72D80DC8"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4^</w:t>
      </w:r>
      <w:r w:rsidR="009C5ABB" w:rsidRPr="008B5003">
        <w:rPr>
          <w:rFonts w:ascii="Arial" w:hAnsi="Arial" w:cs="Arial"/>
          <w:b/>
          <w:color w:val="002060"/>
          <w:sz w:val="22"/>
          <w:szCs w:val="22"/>
        </w:rPr>
        <w:t xml:space="preserve"> fascia: le rimanenti squadre aventi diritto a fare richiesta di ripescaggio </w:t>
      </w:r>
    </w:p>
    <w:p w14:paraId="49F3AF8A"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C002BFD" w14:textId="77777777" w:rsidR="008B5003" w:rsidRDefault="008B5003" w:rsidP="009C5ABB">
      <w:pPr>
        <w:rPr>
          <w:rFonts w:ascii="Arial" w:hAnsi="Arial" w:cs="Arial"/>
          <w:color w:val="002060"/>
          <w:sz w:val="22"/>
          <w:szCs w:val="22"/>
        </w:rPr>
      </w:pPr>
    </w:p>
    <w:p w14:paraId="709C7459" w14:textId="513E3EE8"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5^</w:t>
      </w:r>
      <w:r w:rsidR="009C5ABB" w:rsidRPr="008B5003">
        <w:rPr>
          <w:rFonts w:ascii="Arial" w:hAnsi="Arial" w:cs="Arial"/>
          <w:b/>
          <w:color w:val="002060"/>
          <w:sz w:val="22"/>
          <w:szCs w:val="22"/>
        </w:rPr>
        <w:t xml:space="preserve"> fascia: le rimanenti squadre non aventi diritto a fare richiesta di ripescaggio </w:t>
      </w:r>
    </w:p>
    <w:p w14:paraId="517F383A"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3D28634F" w14:textId="77777777" w:rsidR="009C5ABB" w:rsidRPr="009C5ABB" w:rsidRDefault="009C5ABB" w:rsidP="009C5ABB">
      <w:pPr>
        <w:rPr>
          <w:rFonts w:ascii="Arial" w:hAnsi="Arial" w:cs="Arial"/>
          <w:color w:val="002060"/>
          <w:sz w:val="22"/>
          <w:szCs w:val="22"/>
        </w:rPr>
      </w:pPr>
    </w:p>
    <w:p w14:paraId="5176939B" w14:textId="77777777"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4D098D34" w14:textId="77777777" w:rsidR="009C5ABB" w:rsidRPr="009C5ABB" w:rsidRDefault="009C5ABB" w:rsidP="009C5ABB">
      <w:pPr>
        <w:rPr>
          <w:rFonts w:ascii="Arial" w:hAnsi="Arial" w:cs="Arial"/>
          <w:color w:val="002060"/>
          <w:sz w:val="22"/>
          <w:szCs w:val="22"/>
        </w:rPr>
      </w:pPr>
    </w:p>
    <w:p w14:paraId="027AF350" w14:textId="2AC1AFA0" w:rsidR="009C5ABB" w:rsidRPr="009C5ABB" w:rsidRDefault="009C5ABB" w:rsidP="009C5ABB">
      <w:pPr>
        <w:rPr>
          <w:rFonts w:ascii="Arial" w:hAnsi="Arial" w:cs="Arial"/>
          <w:bCs/>
          <w:color w:val="002060"/>
          <w:sz w:val="22"/>
          <w:szCs w:val="22"/>
        </w:rPr>
      </w:pPr>
      <w:r w:rsidRPr="009C5ABB">
        <w:rPr>
          <w:rFonts w:ascii="Arial" w:hAnsi="Arial" w:cs="Arial"/>
          <w:color w:val="002060"/>
          <w:sz w:val="22"/>
          <w:szCs w:val="22"/>
        </w:rPr>
        <w:t xml:space="preserve">Con riferimento ai Meccanismi di promozione e retrocessione pubblicati nel C.U. n. 26 del 13/10/2017 si </w:t>
      </w:r>
      <w:r w:rsidR="00101DBD">
        <w:rPr>
          <w:rFonts w:ascii="Arial" w:hAnsi="Arial" w:cs="Arial"/>
          <w:color w:val="002060"/>
          <w:sz w:val="22"/>
          <w:szCs w:val="22"/>
        </w:rPr>
        <w:t>ricorda</w:t>
      </w:r>
      <w:r w:rsidRPr="009C5ABB">
        <w:rPr>
          <w:rFonts w:ascii="Arial" w:hAnsi="Arial" w:cs="Arial"/>
          <w:color w:val="002060"/>
          <w:sz w:val="22"/>
          <w:szCs w:val="22"/>
        </w:rPr>
        <w:t xml:space="preserve"> che, per l’event</w:t>
      </w:r>
      <w:r w:rsidR="00905731">
        <w:rPr>
          <w:rFonts w:ascii="Arial" w:hAnsi="Arial" w:cs="Arial"/>
          <w:color w:val="002060"/>
          <w:sz w:val="22"/>
          <w:szCs w:val="22"/>
        </w:rPr>
        <w:t xml:space="preserve">uale completamento di organici </w:t>
      </w:r>
      <w:r w:rsidRPr="009C5ABB">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9C5ABB">
        <w:rPr>
          <w:rFonts w:ascii="Arial" w:hAnsi="Arial" w:cs="Arial"/>
          <w:bCs/>
          <w:color w:val="002060"/>
          <w:sz w:val="22"/>
          <w:szCs w:val="22"/>
        </w:rPr>
        <w:t xml:space="preserve"> stabilire l’organico di n. 14 squadre nella serie C1 e di n. 14 squadre nei singoli gironi di serie C2.</w:t>
      </w:r>
    </w:p>
    <w:p w14:paraId="406E685B" w14:textId="78BA5B45" w:rsidR="009C5ABB" w:rsidRDefault="009C5ABB" w:rsidP="00467C26">
      <w:pPr>
        <w:pStyle w:val="LndNormale1"/>
        <w:rPr>
          <w:color w:val="002060"/>
        </w:rPr>
      </w:pPr>
    </w:p>
    <w:p w14:paraId="204C55A3" w14:textId="4DDD01D0" w:rsidR="00B03A23" w:rsidRDefault="00B03A23" w:rsidP="00467C26">
      <w:pPr>
        <w:pStyle w:val="LndNormale1"/>
        <w:rPr>
          <w:color w:val="002060"/>
        </w:rPr>
      </w:pPr>
    </w:p>
    <w:p w14:paraId="4090347F" w14:textId="77777777" w:rsidR="00B03A23" w:rsidRPr="00B03A23" w:rsidRDefault="00B03A23" w:rsidP="00B03A23">
      <w:pPr>
        <w:pStyle w:val="Nessunaspaziatura"/>
        <w:jc w:val="both"/>
        <w:rPr>
          <w:rFonts w:ascii="Arial" w:hAnsi="Arial" w:cs="Arial"/>
          <w:b/>
          <w:color w:val="002060"/>
          <w:sz w:val="28"/>
          <w:szCs w:val="28"/>
        </w:rPr>
      </w:pPr>
      <w:r w:rsidRPr="00B03A23">
        <w:rPr>
          <w:rFonts w:ascii="Arial" w:hAnsi="Arial" w:cs="Arial"/>
          <w:b/>
          <w:color w:val="002060"/>
          <w:sz w:val="28"/>
          <w:szCs w:val="28"/>
        </w:rPr>
        <w:t>PORTAFOGLIO PAGAMENTO ATTIVITA’ REGIONALE E PROVINCIALE</w:t>
      </w:r>
    </w:p>
    <w:p w14:paraId="773ACD3E" w14:textId="77777777" w:rsidR="00B03A23" w:rsidRPr="004A21FC" w:rsidRDefault="00B03A23" w:rsidP="00B03A23">
      <w:pPr>
        <w:pStyle w:val="Nessunaspaziatura"/>
        <w:jc w:val="both"/>
        <w:rPr>
          <w:rFonts w:ascii="Arial" w:hAnsi="Arial" w:cs="Arial"/>
          <w:color w:val="002060"/>
        </w:rPr>
      </w:pPr>
    </w:p>
    <w:p w14:paraId="25E0ACF3"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rPr>
        <w:t xml:space="preserve">Si comunica che all'interno dell'Area Società è attivo il </w:t>
      </w:r>
      <w:r w:rsidRPr="004A21FC">
        <w:rPr>
          <w:rFonts w:ascii="Arial" w:hAnsi="Arial" w:cs="Arial"/>
          <w:b/>
          <w:bCs/>
          <w:color w:val="002060"/>
        </w:rPr>
        <w:t>Portafoglio Pagamenti Attività Regionale e Provinciale</w:t>
      </w:r>
      <w:r w:rsidRPr="004A21FC">
        <w:rPr>
          <w:rFonts w:ascii="Arial" w:hAnsi="Arial" w:cs="Arial"/>
          <w:color w:val="002060"/>
        </w:rPr>
        <w:t xml:space="preserve"> attraverso il quale sarà possibile </w:t>
      </w:r>
      <w:r w:rsidRPr="004A21FC">
        <w:rPr>
          <w:rFonts w:ascii="Arial" w:hAnsi="Arial" w:cs="Arial"/>
          <w:b/>
          <w:bCs/>
          <w:color w:val="002060"/>
        </w:rPr>
        <w:t>saldare le richieste di iscrizione ai campionati e le richieste di tesseramento calciatori</w:t>
      </w:r>
      <w:r w:rsidRPr="004A21FC">
        <w:rPr>
          <w:rFonts w:ascii="Arial" w:hAnsi="Arial" w:cs="Arial"/>
          <w:color w:val="002060"/>
        </w:rPr>
        <w:t xml:space="preserve"> - sia di Lega Nazionale Dilettanti che di Settore Giovanile e Scolastico - </w:t>
      </w:r>
      <w:r w:rsidRPr="004A21FC">
        <w:rPr>
          <w:rFonts w:ascii="Arial" w:hAnsi="Arial" w:cs="Arial"/>
          <w:b/>
          <w:bCs/>
          <w:color w:val="002060"/>
        </w:rPr>
        <w:t>dirigenti e di emissione tessere plastificate</w:t>
      </w:r>
      <w:r w:rsidRPr="004A21FC">
        <w:rPr>
          <w:rFonts w:ascii="Arial" w:hAnsi="Arial" w:cs="Arial"/>
          <w:color w:val="002060"/>
        </w:rPr>
        <w:t>.</w:t>
      </w:r>
    </w:p>
    <w:p w14:paraId="3757AFA2" w14:textId="77777777" w:rsidR="00B03A23" w:rsidRPr="004A21FC" w:rsidRDefault="00B03A23" w:rsidP="00B03A23">
      <w:pPr>
        <w:pStyle w:val="Nessunaspaziatura"/>
        <w:jc w:val="both"/>
        <w:rPr>
          <w:rFonts w:ascii="Arial" w:hAnsi="Arial" w:cs="Arial"/>
          <w:color w:val="002060"/>
        </w:rPr>
      </w:pPr>
    </w:p>
    <w:p w14:paraId="39F9AD06"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4A21FC">
        <w:rPr>
          <w:rFonts w:ascii="Arial" w:hAnsi="Arial" w:cs="Arial"/>
          <w:b/>
          <w:bCs/>
          <w:color w:val="002060"/>
        </w:rPr>
        <w:t>dirigenti e di emissione tessere plastificate è vincolante:</w:t>
      </w:r>
      <w:r w:rsidRPr="004A21FC">
        <w:rPr>
          <w:rFonts w:ascii="Arial" w:hAnsi="Arial" w:cs="Arial"/>
          <w:b/>
          <w:bCs/>
          <w:color w:val="002060"/>
          <w:u w:val="single"/>
        </w:rPr>
        <w:t xml:space="preserve"> il sistema infatti, qualora nel portafoglio tesseramenti non siano presenti fondi sufficienti, non permette la stampa delle pratiche.</w:t>
      </w:r>
    </w:p>
    <w:p w14:paraId="3A6F8A7C" w14:textId="77777777" w:rsidR="00B03A23" w:rsidRPr="004A21FC" w:rsidRDefault="00B03A23" w:rsidP="00B03A23">
      <w:pPr>
        <w:pStyle w:val="Nessunaspaziatura"/>
        <w:jc w:val="both"/>
        <w:rPr>
          <w:rFonts w:ascii="Arial" w:hAnsi="Arial" w:cs="Arial"/>
          <w:b/>
          <w:i/>
          <w:color w:val="002060"/>
        </w:rPr>
      </w:pPr>
      <w:r w:rsidRPr="004A21FC">
        <w:rPr>
          <w:rFonts w:ascii="Arial" w:hAnsi="Arial" w:cs="Arial"/>
          <w:b/>
          <w:i/>
          <w:color w:val="002060"/>
        </w:rPr>
        <w:t xml:space="preserve">Alla luce di quanto sopra esposto </w:t>
      </w:r>
      <w:r w:rsidRPr="004A21FC">
        <w:rPr>
          <w:rFonts w:ascii="Arial" w:hAnsi="Arial" w:cs="Arial"/>
          <w:b/>
          <w:i/>
          <w:color w:val="002060"/>
          <w:u w:val="single"/>
        </w:rPr>
        <w:t>si consigliano vivamente le Società</w:t>
      </w:r>
      <w:r w:rsidRPr="004A21FC">
        <w:rPr>
          <w:rFonts w:ascii="Arial" w:hAnsi="Arial" w:cs="Arial"/>
          <w:b/>
          <w:i/>
          <w:color w:val="002060"/>
        </w:rPr>
        <w:t xml:space="preserve">, soprattutto per quanto concerne i </w:t>
      </w:r>
      <w:r w:rsidRPr="004A21FC">
        <w:rPr>
          <w:rFonts w:ascii="Arial" w:hAnsi="Arial" w:cs="Arial"/>
          <w:b/>
          <w:i/>
          <w:color w:val="002060"/>
          <w:u w:val="single"/>
        </w:rPr>
        <w:t>tesseramenti</w:t>
      </w:r>
      <w:r w:rsidRPr="004A21FC">
        <w:rPr>
          <w:rFonts w:ascii="Arial" w:hAnsi="Arial" w:cs="Arial"/>
          <w:b/>
          <w:i/>
          <w:color w:val="002060"/>
        </w:rPr>
        <w:t xml:space="preserve">, </w:t>
      </w:r>
      <w:r w:rsidRPr="004A21FC">
        <w:rPr>
          <w:rFonts w:ascii="Arial" w:hAnsi="Arial" w:cs="Arial"/>
          <w:b/>
          <w:i/>
          <w:color w:val="002060"/>
          <w:u w:val="single"/>
        </w:rPr>
        <w:t>di creare un fondo cassa nel portafoglio tesseramenti</w:t>
      </w:r>
      <w:r w:rsidRPr="004A21FC">
        <w:rPr>
          <w:rFonts w:ascii="Arial" w:hAnsi="Arial" w:cs="Arial"/>
          <w:b/>
          <w:i/>
          <w:color w:val="002060"/>
        </w:rPr>
        <w:t xml:space="preserve"> al fine di permettere la tempestiva stampa delle richieste di tesseramento calciatori, dirigenti e di emissione tessere plastificate. </w:t>
      </w:r>
    </w:p>
    <w:p w14:paraId="64207F93" w14:textId="77777777" w:rsidR="00B03A23" w:rsidRPr="004A21FC" w:rsidRDefault="00B03A23" w:rsidP="00B03A23">
      <w:pPr>
        <w:pStyle w:val="Nessunaspaziatura"/>
        <w:jc w:val="both"/>
        <w:rPr>
          <w:rFonts w:ascii="Arial" w:hAnsi="Arial" w:cs="Arial"/>
          <w:color w:val="002060"/>
        </w:rPr>
      </w:pPr>
    </w:p>
    <w:p w14:paraId="4DCB2403"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4A21FC">
        <w:rPr>
          <w:rFonts w:ascii="Arial" w:hAnsi="Arial" w:cs="Arial"/>
          <w:color w:val="002060"/>
        </w:rPr>
        <w:t>.</w:t>
      </w:r>
    </w:p>
    <w:p w14:paraId="0531595D"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513E0932" w14:textId="77777777" w:rsidR="00B03A23" w:rsidRDefault="00B03A23" w:rsidP="00B03A23">
      <w:pPr>
        <w:pStyle w:val="Nessunaspaziatura"/>
        <w:jc w:val="both"/>
        <w:rPr>
          <w:rFonts w:ascii="Arial" w:hAnsi="Arial" w:cs="Arial"/>
          <w:color w:val="002060"/>
        </w:rPr>
      </w:pPr>
      <w:r w:rsidRPr="004A21FC">
        <w:rPr>
          <w:rFonts w:ascii="Arial" w:hAnsi="Arial" w:cs="Arial"/>
          <w:color w:val="002060"/>
        </w:rPr>
        <w:t>Tale servizio è accessibile tramite l'omonima area funzionale all'interno dell'Area Società ed è utilizzabile secondo la seguente procedura.</w:t>
      </w:r>
      <w:r>
        <w:rPr>
          <w:rFonts w:ascii="Arial" w:hAnsi="Arial" w:cs="Arial"/>
          <w:color w:val="002060"/>
        </w:rPr>
        <w:t xml:space="preserve"> </w:t>
      </w:r>
    </w:p>
    <w:p w14:paraId="53F396C8" w14:textId="77777777" w:rsidR="00B03A23" w:rsidRDefault="00B03A23" w:rsidP="00B03A23">
      <w:pPr>
        <w:pStyle w:val="Nessunaspaziatura"/>
        <w:jc w:val="both"/>
        <w:rPr>
          <w:rFonts w:ascii="Arial" w:hAnsi="Arial" w:cs="Arial"/>
          <w:color w:val="002060"/>
        </w:rPr>
      </w:pPr>
    </w:p>
    <w:p w14:paraId="42EC6BC5"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MODALITA’ DI RICARICA PORTAFOGLIO</w:t>
      </w:r>
    </w:p>
    <w:p w14:paraId="02EF3ABD" w14:textId="77777777" w:rsidR="00B03A23" w:rsidRDefault="00B03A23" w:rsidP="00B03A23">
      <w:pPr>
        <w:pStyle w:val="Nessunaspaziatura"/>
        <w:jc w:val="both"/>
        <w:rPr>
          <w:rFonts w:ascii="Arial" w:hAnsi="Arial" w:cs="Arial"/>
          <w:color w:val="002060"/>
        </w:rPr>
      </w:pPr>
      <w:r>
        <w:rPr>
          <w:rFonts w:ascii="Arial" w:hAnsi="Arial" w:cs="Arial"/>
          <w:color w:val="002060"/>
        </w:rPr>
        <w:t>Una volta effettuato il bonifico al Comitato Regionale Marche:</w:t>
      </w:r>
    </w:p>
    <w:p w14:paraId="2EAD13CB"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"Inserimento richiesta di ricarica Portafoglio" nel menu "Portafoglio Pag. attività Regionale e Provinciale";</w:t>
      </w:r>
    </w:p>
    <w:p w14:paraId="40DD0FE4"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selezionare "Ricarica" nel menu a tendina "Tipo Operazione";</w:t>
      </w:r>
    </w:p>
    <w:p w14:paraId="7BB770B2"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scegliere se ricaricare il "portafoglio ISCRIZIONI" o il "Portafoglio Tesser. e Altro" nel menu a tendina "Portafoglio Destinazione";</w:t>
      </w:r>
    </w:p>
    <w:p w14:paraId="476B58D2"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selezionare una delle seguenti opzioni nel menu a tendina "Modalità di pagamento":</w:t>
      </w:r>
    </w:p>
    <w:p w14:paraId="7C3B4960"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“Bonifico Bancario”</w:t>
      </w:r>
    </w:p>
    <w:p w14:paraId="097AE6F5"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 xml:space="preserve">“Carta di Credito, </w:t>
      </w:r>
      <w:proofErr w:type="spellStart"/>
      <w:r>
        <w:rPr>
          <w:rFonts w:ascii="Arial" w:hAnsi="Arial" w:cs="Arial"/>
          <w:color w:val="002060"/>
        </w:rPr>
        <w:t>Mybank</w:t>
      </w:r>
      <w:proofErr w:type="spellEnd"/>
      <w:r>
        <w:rPr>
          <w:rFonts w:ascii="Arial" w:hAnsi="Arial" w:cs="Arial"/>
          <w:color w:val="002060"/>
        </w:rPr>
        <w:t xml:space="preserve">, </w:t>
      </w:r>
      <w:proofErr w:type="spellStart"/>
      <w:r>
        <w:rPr>
          <w:rFonts w:ascii="Arial" w:hAnsi="Arial" w:cs="Arial"/>
          <w:color w:val="002060"/>
        </w:rPr>
        <w:t>ecc</w:t>
      </w:r>
      <w:proofErr w:type="spellEnd"/>
      <w:r>
        <w:rPr>
          <w:rFonts w:ascii="Arial" w:hAnsi="Arial" w:cs="Arial"/>
          <w:color w:val="002060"/>
        </w:rPr>
        <w:t>”</w:t>
      </w:r>
    </w:p>
    <w:p w14:paraId="4AFAFAE1"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bancario”</w:t>
      </w:r>
    </w:p>
    <w:p w14:paraId="19775438"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w:t>
      </w:r>
      <w:proofErr w:type="spellStart"/>
      <w:r>
        <w:rPr>
          <w:rFonts w:ascii="Arial" w:hAnsi="Arial" w:cs="Arial"/>
          <w:color w:val="002060"/>
        </w:rPr>
        <w:t>SisalPay</w:t>
      </w:r>
      <w:proofErr w:type="spellEnd"/>
      <w:r>
        <w:rPr>
          <w:rFonts w:ascii="Arial" w:hAnsi="Arial" w:cs="Arial"/>
          <w:color w:val="002060"/>
        </w:rPr>
        <w:t>”</w:t>
      </w:r>
    </w:p>
    <w:p w14:paraId="11E6B0F4" w14:textId="77777777" w:rsidR="00B03A23" w:rsidRDefault="00B03A23" w:rsidP="00B03A23">
      <w:pPr>
        <w:pStyle w:val="Nessunaspaziatura"/>
        <w:ind w:left="1440"/>
        <w:jc w:val="both"/>
        <w:rPr>
          <w:rFonts w:ascii="Arial" w:hAnsi="Arial" w:cs="Arial"/>
          <w:color w:val="002060"/>
        </w:rPr>
      </w:pPr>
    </w:p>
    <w:p w14:paraId="5A1F347D"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“BONIFICO BANCARIO”</w:t>
      </w:r>
    </w:p>
    <w:p w14:paraId="7A2D93EC"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il CRO del bonifico effettuato, oppure in caso di mancanza inserire “0”, l'ABI ed il CAB del proprio istituto di credito;</w:t>
      </w:r>
    </w:p>
    <w:p w14:paraId="4190AFE2"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del bonifico effettuato;</w:t>
      </w:r>
    </w:p>
    <w:p w14:paraId="66B84159"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caricare la contabile dell'avvenuto bonifico cliccando il pulsante "Aggiungi documento allegato" (facoltativo);</w:t>
      </w:r>
    </w:p>
    <w:p w14:paraId="45AFE1C7"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salvare definitivo.</w:t>
      </w:r>
    </w:p>
    <w:p w14:paraId="07755F18" w14:textId="77777777" w:rsidR="00B03A23" w:rsidRDefault="00B03A23" w:rsidP="00B03A23">
      <w:pPr>
        <w:pStyle w:val="Nessunaspaziatura"/>
        <w:jc w:val="both"/>
        <w:rPr>
          <w:rFonts w:ascii="Arial" w:hAnsi="Arial" w:cs="Arial"/>
          <w:color w:val="002060"/>
        </w:rPr>
      </w:pPr>
    </w:p>
    <w:p w14:paraId="3CCDE05B" w14:textId="77777777" w:rsidR="00B03A23" w:rsidRDefault="00B03A23" w:rsidP="00B03A23">
      <w:pPr>
        <w:pStyle w:val="Nessunaspaziatura"/>
        <w:jc w:val="both"/>
        <w:rPr>
          <w:rFonts w:ascii="Arial" w:hAnsi="Arial" w:cs="Arial"/>
          <w:color w:val="002060"/>
        </w:rPr>
      </w:pPr>
      <w:r>
        <w:rPr>
          <w:rFonts w:ascii="Arial" w:hAnsi="Arial" w:cs="Arial"/>
          <w:color w:val="002060"/>
        </w:rPr>
        <w:t>Quando il bonifico sarà accreditato nel conto corrente del Comitato Regionale, questo provvederà all'approvazione della richiesta di ricarica.</w:t>
      </w:r>
    </w:p>
    <w:p w14:paraId="4124C538" w14:textId="77777777" w:rsidR="00B03A23" w:rsidRDefault="00B03A23" w:rsidP="00B03A23">
      <w:pPr>
        <w:pStyle w:val="Nessunaspaziatura"/>
        <w:jc w:val="both"/>
        <w:rPr>
          <w:rFonts w:ascii="Arial" w:hAnsi="Arial" w:cs="Arial"/>
          <w:color w:val="002060"/>
        </w:rPr>
      </w:pPr>
      <w:r>
        <w:rPr>
          <w:rFonts w:ascii="Arial" w:hAnsi="Arial" w:cs="Arial"/>
          <w:color w:val="002060"/>
        </w:rPr>
        <w:t>L'approvazione o il rifiuto della richiesta di ricarica è consultabile alla voce "Elenco richieste di ricarica Portafoglio" all'interno del sottomenu "Gestione ricariche Portafoglio Pagamenti".</w:t>
      </w:r>
    </w:p>
    <w:p w14:paraId="3AAEDE18" w14:textId="77777777" w:rsidR="00B03A23" w:rsidRDefault="00B03A23" w:rsidP="00B03A23">
      <w:pPr>
        <w:pStyle w:val="Nessunaspaziatura"/>
        <w:jc w:val="both"/>
        <w:rPr>
          <w:rFonts w:ascii="Arial" w:hAnsi="Arial" w:cs="Arial"/>
          <w:color w:val="002060"/>
        </w:rPr>
      </w:pPr>
    </w:p>
    <w:p w14:paraId="618B1602"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MODALITA’ EFFETTUAZIONE BONIFICO BANCARIO</w:t>
      </w:r>
    </w:p>
    <w:p w14:paraId="2FD83C05" w14:textId="77777777" w:rsidR="00B03A23" w:rsidRDefault="00B03A23" w:rsidP="00B03A23">
      <w:pPr>
        <w:pStyle w:val="Nessunaspaziatura"/>
        <w:jc w:val="both"/>
        <w:rPr>
          <w:rFonts w:ascii="Arial" w:hAnsi="Arial" w:cs="Arial"/>
          <w:color w:val="002060"/>
        </w:rPr>
      </w:pPr>
      <w:r>
        <w:rPr>
          <w:rFonts w:ascii="Arial" w:hAnsi="Arial" w:cs="Arial"/>
          <w:color w:val="002060"/>
        </w:rPr>
        <w:t xml:space="preserve">In fase di </w:t>
      </w:r>
      <w:r w:rsidRPr="00990BBC">
        <w:rPr>
          <w:rFonts w:ascii="Arial" w:hAnsi="Arial" w:cs="Arial"/>
          <w:b/>
          <w:color w:val="002060"/>
        </w:rPr>
        <w:t>esecuzione di un bonifico bancario</w:t>
      </w:r>
      <w:r>
        <w:rPr>
          <w:rFonts w:ascii="Arial" w:hAnsi="Arial" w:cs="Arial"/>
          <w:color w:val="002060"/>
        </w:rPr>
        <w:t xml:space="preserve"> nei confronti del Comitato Regionale Marche si raccomanda di </w:t>
      </w:r>
      <w:r w:rsidRPr="00990BBC">
        <w:rPr>
          <w:rFonts w:ascii="Arial" w:hAnsi="Arial" w:cs="Arial"/>
          <w:b/>
          <w:color w:val="002060"/>
        </w:rPr>
        <w:t>inserire sempre nella causale la matricola e la denominazione societaria</w:t>
      </w:r>
      <w:r>
        <w:rPr>
          <w:rFonts w:ascii="Arial" w:hAnsi="Arial" w:cs="Arial"/>
          <w:color w:val="002060"/>
        </w:rPr>
        <w:t>. La mancata indicazione dei suddetti dati comporta infatti un elevato rallentamento nell’accredito dell’importo nel conto societario e, di conseguenza, preclude la possibilità di ricarica del portafoglio.</w:t>
      </w:r>
    </w:p>
    <w:p w14:paraId="158357DF" w14:textId="77777777" w:rsidR="00B03A23" w:rsidRDefault="00B03A23" w:rsidP="00B03A23">
      <w:pPr>
        <w:pStyle w:val="Nessunaspaziatura"/>
        <w:ind w:left="709"/>
        <w:jc w:val="both"/>
        <w:rPr>
          <w:rFonts w:ascii="Arial" w:hAnsi="Arial" w:cs="Arial"/>
          <w:color w:val="002060"/>
        </w:rPr>
      </w:pPr>
    </w:p>
    <w:p w14:paraId="6ACEC77F" w14:textId="77777777" w:rsidR="00B03A23" w:rsidRDefault="00B03A23" w:rsidP="00B03A23">
      <w:pPr>
        <w:pStyle w:val="Nessunaspaziatura"/>
        <w:jc w:val="both"/>
        <w:rPr>
          <w:rFonts w:ascii="Arial" w:hAnsi="Arial" w:cs="Arial"/>
          <w:color w:val="002060"/>
        </w:rPr>
      </w:pPr>
      <w:r w:rsidRPr="00990BBC">
        <w:rPr>
          <w:rFonts w:ascii="Arial" w:hAnsi="Arial" w:cs="Arial"/>
          <w:b/>
          <w:color w:val="002060"/>
          <w:u w:val="single"/>
        </w:rPr>
        <w:t>Si raccomanda inoltre di effettuare la richiesta di ricarica del portafoglio lo stesso giorno in cui viene eseguito il bonifico bancario</w:t>
      </w:r>
      <w:r>
        <w:rPr>
          <w:rFonts w:ascii="Arial" w:hAnsi="Arial" w:cs="Arial"/>
          <w:color w:val="002060"/>
        </w:rPr>
        <w:t xml:space="preserve">. Infatti, </w:t>
      </w:r>
      <w:r w:rsidRPr="00990BBC">
        <w:rPr>
          <w:rFonts w:ascii="Arial" w:hAnsi="Arial" w:cs="Arial"/>
          <w:color w:val="002060"/>
          <w:u w:val="single"/>
        </w:rPr>
        <w:t>qualora la richiesta di ricarica venisse effettuata nei giorni</w:t>
      </w:r>
      <w:r>
        <w:rPr>
          <w:rFonts w:ascii="Arial" w:hAnsi="Arial" w:cs="Arial"/>
          <w:color w:val="002060"/>
          <w:u w:val="single"/>
        </w:rPr>
        <w:t xml:space="preserve"> precedenti o</w:t>
      </w:r>
      <w:r w:rsidRPr="00990BBC">
        <w:rPr>
          <w:rFonts w:ascii="Arial" w:hAnsi="Arial" w:cs="Arial"/>
          <w:color w:val="002060"/>
          <w:u w:val="single"/>
        </w:rPr>
        <w:t xml:space="preserve"> successivi, la richiesta di ricarica non potrà essere accettata</w:t>
      </w:r>
      <w:r>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19C849E7" w14:textId="77777777" w:rsidR="00B03A23" w:rsidRDefault="00B03A23" w:rsidP="00B03A23">
      <w:pPr>
        <w:pStyle w:val="Nessunaspaziatura"/>
        <w:ind w:left="709"/>
        <w:jc w:val="both"/>
        <w:rPr>
          <w:rFonts w:ascii="Arial" w:hAnsi="Arial" w:cs="Arial"/>
          <w:color w:val="002060"/>
        </w:rPr>
      </w:pPr>
    </w:p>
    <w:p w14:paraId="33C7D2A6" w14:textId="77777777" w:rsidR="00B03A23" w:rsidRPr="009D0E03" w:rsidRDefault="00B03A23" w:rsidP="00B03A23">
      <w:pPr>
        <w:pStyle w:val="Nessunaspaziatura"/>
        <w:jc w:val="both"/>
        <w:rPr>
          <w:rFonts w:ascii="Arial" w:hAnsi="Arial" w:cs="Arial"/>
          <w:b/>
          <w:i/>
          <w:color w:val="002060"/>
        </w:rPr>
      </w:pPr>
      <w:r w:rsidRPr="009D0E03">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14:paraId="13E8F8D5" w14:textId="77777777" w:rsidR="00B03A23" w:rsidRDefault="00B03A23" w:rsidP="00B03A23">
      <w:pPr>
        <w:pStyle w:val="Nessunaspaziatura"/>
        <w:jc w:val="both"/>
        <w:rPr>
          <w:rFonts w:ascii="Arial" w:hAnsi="Arial" w:cs="Arial"/>
          <w:color w:val="002060"/>
        </w:rPr>
      </w:pPr>
    </w:p>
    <w:p w14:paraId="6B9EC4A4"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lastRenderedPageBreak/>
        <w:t>PROCEDURA DI RICARICA CON PAGAMENTO EFFETTUATO A MEZZO “CARTA DI CREDITO, MYBANK, ECC.”</w:t>
      </w:r>
    </w:p>
    <w:p w14:paraId="44EAA96F"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l’indirizzo e-mail al quale sarà inviata la ricevuta della transazione POS;</w:t>
      </w:r>
    </w:p>
    <w:p w14:paraId="7972E9DA"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48824AED"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paga”;</w:t>
      </w:r>
    </w:p>
    <w:p w14:paraId="49815451"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Pr>
          <w:rFonts w:ascii="Arial" w:hAnsi="Arial" w:cs="Arial"/>
          <w:color w:val="002060"/>
        </w:rPr>
        <w:t>MyBank</w:t>
      </w:r>
      <w:proofErr w:type="spellEnd"/>
      <w:r>
        <w:rPr>
          <w:rFonts w:ascii="Arial" w:hAnsi="Arial" w:cs="Arial"/>
          <w:color w:val="002060"/>
        </w:rPr>
        <w:t>”*;</w:t>
      </w:r>
    </w:p>
    <w:p w14:paraId="018C88B0"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effettuata la transazione, il sistema emetterà la ricevuta POS che sarà inviata all’indirizzo e-mail comunicato in precedenza. </w:t>
      </w:r>
    </w:p>
    <w:p w14:paraId="07647293" w14:textId="77777777" w:rsidR="00B03A23" w:rsidRDefault="00B03A23" w:rsidP="00B03A23">
      <w:pPr>
        <w:pStyle w:val="Nessunaspaziatura"/>
        <w:ind w:left="720"/>
        <w:jc w:val="both"/>
        <w:rPr>
          <w:rFonts w:ascii="Arial" w:hAnsi="Arial" w:cs="Arial"/>
          <w:color w:val="002060"/>
        </w:rPr>
      </w:pPr>
    </w:p>
    <w:p w14:paraId="338C3271"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 il </w:t>
      </w:r>
      <w:proofErr w:type="spellStart"/>
      <w:r w:rsidRPr="00BE20DC">
        <w:rPr>
          <w:rFonts w:ascii="Arial" w:hAnsi="Arial" w:cs="Arial"/>
          <w:i/>
          <w:color w:val="002060"/>
        </w:rPr>
        <w:t>MyBank</w:t>
      </w:r>
      <w:proofErr w:type="spellEnd"/>
      <w:r w:rsidRPr="00BE20DC">
        <w:rPr>
          <w:rFonts w:ascii="Arial" w:hAnsi="Arial" w:cs="Arial"/>
          <w:i/>
          <w:color w:val="002060"/>
        </w:rPr>
        <w:t xml:space="preserve"> è una soluzione di autorizzazione elettronica che consente ai consumatori </w:t>
      </w:r>
      <w:r w:rsidRPr="00BE20DC">
        <w:rPr>
          <w:rFonts w:ascii="Arial" w:hAnsi="Arial" w:cs="Arial"/>
          <w:i/>
          <w:color w:val="002060"/>
        </w:rPr>
        <w:br/>
        <w:t xml:space="preserve">di effettuare in modo sicuro pagamenti online e autenticazioni dell’identità </w:t>
      </w:r>
      <w:r w:rsidRPr="00BE20DC">
        <w:rPr>
          <w:rFonts w:ascii="Arial" w:hAnsi="Arial" w:cs="Arial"/>
          <w:i/>
          <w:color w:val="002060"/>
        </w:rPr>
        <w:br/>
        <w:t>digitale usando il servizio di online banking delle propria banca o un’</w:t>
      </w:r>
      <w:proofErr w:type="spellStart"/>
      <w:r w:rsidRPr="00BE20DC">
        <w:rPr>
          <w:rFonts w:ascii="Arial" w:hAnsi="Arial" w:cs="Arial"/>
          <w:i/>
          <w:color w:val="002060"/>
        </w:rPr>
        <w:t>app</w:t>
      </w:r>
      <w:proofErr w:type="spellEnd"/>
      <w:r w:rsidRPr="00BE20DC">
        <w:rPr>
          <w:rFonts w:ascii="Arial" w:hAnsi="Arial" w:cs="Arial"/>
          <w:i/>
          <w:color w:val="002060"/>
        </w:rPr>
        <w:t xml:space="preserve"> da </w:t>
      </w:r>
      <w:r w:rsidRPr="00BE20DC">
        <w:rPr>
          <w:rFonts w:ascii="Arial" w:hAnsi="Arial" w:cs="Arial"/>
          <w:i/>
          <w:color w:val="002060"/>
        </w:rPr>
        <w:br/>
      </w:r>
      <w:proofErr w:type="spellStart"/>
      <w:r w:rsidRPr="00BE20DC">
        <w:rPr>
          <w:rFonts w:ascii="Arial" w:hAnsi="Arial" w:cs="Arial"/>
          <w:i/>
          <w:color w:val="002060"/>
        </w:rPr>
        <w:t>smartphone</w:t>
      </w:r>
      <w:proofErr w:type="spellEnd"/>
      <w:r w:rsidRPr="00BE20DC">
        <w:rPr>
          <w:rFonts w:ascii="Arial" w:hAnsi="Arial" w:cs="Arial"/>
          <w:i/>
          <w:color w:val="002060"/>
        </w:rPr>
        <w:t xml:space="preserve"> o </w:t>
      </w:r>
      <w:proofErr w:type="spellStart"/>
      <w:r w:rsidRPr="00BE20DC">
        <w:rPr>
          <w:rFonts w:ascii="Arial" w:hAnsi="Arial" w:cs="Arial"/>
          <w:i/>
          <w:color w:val="002060"/>
        </w:rPr>
        <w:t>tablet</w:t>
      </w:r>
      <w:proofErr w:type="spellEnd"/>
      <w:r w:rsidRPr="00BE20DC">
        <w:rPr>
          <w:rFonts w:ascii="Arial" w:hAnsi="Arial" w:cs="Arial"/>
          <w:i/>
          <w:color w:val="002060"/>
        </w:rPr>
        <w:t>.</w:t>
      </w:r>
    </w:p>
    <w:p w14:paraId="2477F181"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Ad oggi più di 250 Banche e fornitori di servizi di pagamento hanno aderito al </w:t>
      </w:r>
      <w:r w:rsidRPr="00BE20DC">
        <w:rPr>
          <w:rFonts w:ascii="Arial" w:hAnsi="Arial" w:cs="Arial"/>
          <w:i/>
          <w:color w:val="002060"/>
        </w:rPr>
        <w:br/>
        <w:t xml:space="preserve">circuito </w:t>
      </w:r>
      <w:proofErr w:type="spellStart"/>
      <w:r w:rsidRPr="00BE20DC">
        <w:rPr>
          <w:rFonts w:ascii="Arial" w:hAnsi="Arial" w:cs="Arial"/>
          <w:i/>
          <w:color w:val="002060"/>
        </w:rPr>
        <w:t>MyBank</w:t>
      </w:r>
      <w:proofErr w:type="spellEnd"/>
      <w:r w:rsidRPr="00BE20DC">
        <w:rPr>
          <w:rFonts w:ascii="Arial" w:hAnsi="Arial" w:cs="Arial"/>
          <w:i/>
          <w:color w:val="002060"/>
        </w:rPr>
        <w:t xml:space="preserve"> in tutta Europa.</w:t>
      </w:r>
    </w:p>
    <w:p w14:paraId="2878B8E5"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La lista </w:t>
      </w:r>
      <w:proofErr w:type="spellStart"/>
      <w:r w:rsidRPr="00BE20DC">
        <w:rPr>
          <w:rFonts w:ascii="Arial" w:hAnsi="Arial" w:cs="Arial"/>
          <w:i/>
          <w:color w:val="002060"/>
        </w:rPr>
        <w:t>e'</w:t>
      </w:r>
      <w:proofErr w:type="spellEnd"/>
      <w:r w:rsidRPr="00BE20DC">
        <w:rPr>
          <w:rFonts w:ascii="Arial" w:hAnsi="Arial" w:cs="Arial"/>
          <w:i/>
          <w:color w:val="002060"/>
        </w:rPr>
        <w:t xml:space="preserve"> consultabile alla pagina web </w:t>
      </w:r>
      <w:hyperlink r:id="rId11" w:history="1">
        <w:r w:rsidRPr="00BE20DC">
          <w:rPr>
            <w:rStyle w:val="Collegamentoipertestuale"/>
            <w:rFonts w:ascii="Arial" w:hAnsi="Arial" w:cs="Arial"/>
            <w:i/>
          </w:rPr>
          <w:t>https://www.mybank.eu/it/mybank/banche-e-psp-aderenti/</w:t>
        </w:r>
      </w:hyperlink>
    </w:p>
    <w:p w14:paraId="3A59EEEA" w14:textId="77777777" w:rsidR="00B03A23" w:rsidRDefault="00B03A23" w:rsidP="00B03A23">
      <w:pPr>
        <w:pStyle w:val="Nessunaspaziatura"/>
        <w:ind w:left="720"/>
        <w:jc w:val="both"/>
        <w:rPr>
          <w:rFonts w:ascii="Arial" w:hAnsi="Arial" w:cs="Arial"/>
          <w:color w:val="002060"/>
        </w:rPr>
      </w:pPr>
    </w:p>
    <w:p w14:paraId="272F4E4E"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questa modalità di pagamento permette </w:t>
      </w:r>
      <w:r>
        <w:rPr>
          <w:rFonts w:ascii="Arial" w:hAnsi="Arial" w:cs="Arial"/>
          <w:b/>
          <w:i/>
          <w:color w:val="002060"/>
        </w:rPr>
        <w:t>l’</w:t>
      </w:r>
      <w:r w:rsidRPr="009E1941">
        <w:rPr>
          <w:rFonts w:ascii="Arial" w:hAnsi="Arial" w:cs="Arial"/>
          <w:b/>
          <w:i/>
          <w:color w:val="002060"/>
          <w:u w:val="single"/>
        </w:rPr>
        <w:t xml:space="preserve">accredito immediato </w:t>
      </w:r>
      <w:r>
        <w:rPr>
          <w:rFonts w:ascii="Arial" w:hAnsi="Arial" w:cs="Arial"/>
          <w:b/>
          <w:i/>
          <w:color w:val="002060"/>
        </w:rPr>
        <w:t>nel portafoglio indicato in sede di ricarica dell’importo versato.</w:t>
      </w:r>
    </w:p>
    <w:p w14:paraId="5CDBC679" w14:textId="77777777" w:rsidR="00B03A23" w:rsidRDefault="00B03A23" w:rsidP="00B03A23">
      <w:pPr>
        <w:pStyle w:val="Nessunaspaziatura"/>
        <w:jc w:val="both"/>
        <w:rPr>
          <w:rFonts w:ascii="Arial" w:hAnsi="Arial" w:cs="Arial"/>
          <w:color w:val="002060"/>
        </w:rPr>
      </w:pPr>
    </w:p>
    <w:p w14:paraId="7659FC60"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“MAV LIGHT BANCARIO”</w:t>
      </w:r>
    </w:p>
    <w:p w14:paraId="7533E8B5"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63734F14" w14:textId="77777777" w:rsidR="00B03A23" w:rsidRPr="005722DF"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stampa”;</w:t>
      </w:r>
    </w:p>
    <w:p w14:paraId="59AD9EB0"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completando il salvataggio, il sistema emetterà un bollettino MAV da pagare successivamente in banca. </w:t>
      </w:r>
    </w:p>
    <w:p w14:paraId="74AD9968" w14:textId="77777777" w:rsidR="00B03A23" w:rsidRDefault="00B03A23" w:rsidP="00B03A23">
      <w:pPr>
        <w:pStyle w:val="Nessunaspaziatura"/>
        <w:jc w:val="both"/>
        <w:rPr>
          <w:rFonts w:ascii="Arial" w:hAnsi="Arial" w:cs="Arial"/>
          <w:color w:val="002060"/>
        </w:rPr>
      </w:pPr>
    </w:p>
    <w:p w14:paraId="42E311F5"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14:paraId="1C34C27E" w14:textId="77777777" w:rsidR="00B03A23" w:rsidRDefault="00B03A23" w:rsidP="00B03A23">
      <w:pPr>
        <w:pStyle w:val="Nessunaspaziatura"/>
        <w:jc w:val="both"/>
        <w:rPr>
          <w:rFonts w:ascii="Arial" w:hAnsi="Arial" w:cs="Arial"/>
          <w:color w:val="002060"/>
        </w:rPr>
      </w:pPr>
    </w:p>
    <w:p w14:paraId="2F161120"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“MAV LIGHT SISAL PAY”</w:t>
      </w:r>
    </w:p>
    <w:p w14:paraId="7C9BB8AF"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7D091D63" w14:textId="77777777" w:rsidR="00B03A23" w:rsidRPr="005722DF"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stampa”;</w:t>
      </w:r>
    </w:p>
    <w:p w14:paraId="61B95D11"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completando il salvataggio, il sistema emetterà un bollettino MAV da pagare successivamente nei Punti Sisal </w:t>
      </w:r>
      <w:proofErr w:type="spellStart"/>
      <w:r>
        <w:rPr>
          <w:rFonts w:ascii="Arial" w:hAnsi="Arial" w:cs="Arial"/>
          <w:color w:val="002060"/>
        </w:rPr>
        <w:t>Pay</w:t>
      </w:r>
      <w:proofErr w:type="spellEnd"/>
      <w:r>
        <w:rPr>
          <w:rFonts w:ascii="Arial" w:hAnsi="Arial" w:cs="Arial"/>
          <w:color w:val="002060"/>
        </w:rPr>
        <w:t xml:space="preserve"> (ricevitorie, bar, tabacchi ed edicole). </w:t>
      </w:r>
    </w:p>
    <w:p w14:paraId="1F3449FE" w14:textId="77777777" w:rsidR="00B03A23" w:rsidRDefault="00B03A23" w:rsidP="00B03A23">
      <w:pPr>
        <w:pStyle w:val="Nessunaspaziatura"/>
        <w:jc w:val="both"/>
        <w:rPr>
          <w:rFonts w:ascii="Arial" w:hAnsi="Arial" w:cs="Arial"/>
          <w:color w:val="002060"/>
        </w:rPr>
      </w:pPr>
    </w:p>
    <w:p w14:paraId="34074F92" w14:textId="77777777" w:rsidR="00B03A23" w:rsidRPr="00696B2C" w:rsidRDefault="00B03A23" w:rsidP="00B03A23">
      <w:pPr>
        <w:pStyle w:val="Nessunaspaziatura"/>
        <w:jc w:val="both"/>
        <w:rPr>
          <w:rFonts w:ascii="Arial" w:hAnsi="Arial" w:cs="Arial"/>
          <w:i/>
          <w:color w:val="002060"/>
        </w:rPr>
      </w:pPr>
      <w:r w:rsidRPr="00696B2C">
        <w:rPr>
          <w:rFonts w:ascii="Arial" w:hAnsi="Arial" w:cs="Arial"/>
          <w:i/>
          <w:color w:val="002060"/>
        </w:rPr>
        <w:t>Il servizio è disponibile per importi, commissione inclusa, fino a 999,99 euro</w:t>
      </w:r>
      <w:r>
        <w:rPr>
          <w:rFonts w:ascii="Arial" w:hAnsi="Arial" w:cs="Arial"/>
          <w:i/>
          <w:color w:val="002060"/>
        </w:rPr>
        <w:t xml:space="preserve"> </w:t>
      </w:r>
      <w:r w:rsidRPr="00696B2C">
        <w:rPr>
          <w:rFonts w:ascii="Arial" w:hAnsi="Arial" w:cs="Arial"/>
          <w:i/>
          <w:color w:val="002060"/>
        </w:rPr>
        <w:t>per pagamento in contanti e fino a 1.499,99 euro per operazioni con carte di pagamento. Il pagamento può</w:t>
      </w:r>
      <w:r>
        <w:rPr>
          <w:rFonts w:ascii="Arial" w:hAnsi="Arial" w:cs="Arial"/>
          <w:i/>
          <w:color w:val="002060"/>
        </w:rPr>
        <w:t xml:space="preserve"> </w:t>
      </w:r>
      <w:r w:rsidRPr="00696B2C">
        <w:rPr>
          <w:rFonts w:ascii="Arial" w:hAnsi="Arial" w:cs="Arial"/>
          <w:i/>
          <w:color w:val="002060"/>
        </w:rPr>
        <w:t xml:space="preserve">essere effettuato in contanti o con </w:t>
      </w:r>
      <w:proofErr w:type="spellStart"/>
      <w:r w:rsidRPr="00696B2C">
        <w:rPr>
          <w:rFonts w:ascii="Arial" w:hAnsi="Arial" w:cs="Arial"/>
          <w:i/>
          <w:color w:val="002060"/>
        </w:rPr>
        <w:t>PagoBancomat</w:t>
      </w:r>
      <w:proofErr w:type="spellEnd"/>
      <w:r w:rsidRPr="00696B2C">
        <w:rPr>
          <w:rFonts w:ascii="Arial" w:hAnsi="Arial" w:cs="Arial"/>
          <w:i/>
          <w:color w:val="002060"/>
        </w:rPr>
        <w:t>, carte di credito e carte prepagate. Per conoscere le</w:t>
      </w:r>
      <w:r>
        <w:rPr>
          <w:rFonts w:ascii="Arial" w:hAnsi="Arial" w:cs="Arial"/>
          <w:i/>
          <w:color w:val="002060"/>
        </w:rPr>
        <w:t xml:space="preserve"> </w:t>
      </w:r>
      <w:r w:rsidRPr="00696B2C">
        <w:rPr>
          <w:rFonts w:ascii="Arial" w:hAnsi="Arial" w:cs="Arial"/>
          <w:i/>
          <w:color w:val="002060"/>
        </w:rPr>
        <w:t xml:space="preserve">condizioni economiche e cercare il Punto </w:t>
      </w:r>
      <w:proofErr w:type="spellStart"/>
      <w:r w:rsidRPr="00696B2C">
        <w:rPr>
          <w:rFonts w:ascii="Arial" w:hAnsi="Arial" w:cs="Arial"/>
          <w:i/>
          <w:color w:val="002060"/>
        </w:rPr>
        <w:t>SisalPay</w:t>
      </w:r>
      <w:proofErr w:type="spellEnd"/>
      <w:r w:rsidRPr="00696B2C">
        <w:rPr>
          <w:rFonts w:ascii="Arial" w:hAnsi="Arial" w:cs="Arial"/>
          <w:i/>
          <w:color w:val="002060"/>
        </w:rPr>
        <w:t xml:space="preserve"> più vicino, consultare www.sisalpay.it.</w:t>
      </w:r>
    </w:p>
    <w:p w14:paraId="178453A8" w14:textId="77777777" w:rsidR="00B03A23" w:rsidRDefault="00B03A23" w:rsidP="00B03A23">
      <w:pPr>
        <w:pStyle w:val="Nessunaspaziatura"/>
        <w:jc w:val="both"/>
        <w:rPr>
          <w:rFonts w:ascii="Arial" w:hAnsi="Arial" w:cs="Arial"/>
          <w:color w:val="002060"/>
        </w:rPr>
      </w:pPr>
    </w:p>
    <w:p w14:paraId="4A8A0FAD"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14:paraId="2D8829CE" w14:textId="77777777" w:rsidR="00B03A23" w:rsidRDefault="00B03A23" w:rsidP="00B03A23">
      <w:pPr>
        <w:pStyle w:val="Nessunaspaziatura"/>
        <w:jc w:val="both"/>
        <w:rPr>
          <w:rFonts w:ascii="Arial" w:hAnsi="Arial" w:cs="Arial"/>
          <w:color w:val="002060"/>
        </w:rPr>
      </w:pPr>
    </w:p>
    <w:p w14:paraId="5BB88206" w14:textId="77777777" w:rsidR="00B03A23" w:rsidRPr="009E1941" w:rsidRDefault="00B03A23" w:rsidP="00B03A23">
      <w:pPr>
        <w:pStyle w:val="Nessunaspaziatura"/>
        <w:jc w:val="both"/>
        <w:rPr>
          <w:rFonts w:ascii="Arial" w:hAnsi="Arial" w:cs="Arial"/>
          <w:b/>
          <w:color w:val="002060"/>
        </w:rPr>
      </w:pPr>
      <w:r w:rsidRPr="009E1941">
        <w:rPr>
          <w:rFonts w:ascii="Arial" w:hAnsi="Arial" w:cs="Arial"/>
          <w:b/>
          <w:color w:val="002060"/>
        </w:rPr>
        <w:t xml:space="preserve">Si consiglia di effettuare il pagamento a mezzo carta di credito </w:t>
      </w:r>
      <w:proofErr w:type="spellStart"/>
      <w:r w:rsidRPr="009E1941">
        <w:rPr>
          <w:rFonts w:ascii="Arial" w:hAnsi="Arial" w:cs="Arial"/>
          <w:b/>
          <w:color w:val="002060"/>
        </w:rPr>
        <w:t>MyBank</w:t>
      </w:r>
      <w:proofErr w:type="spellEnd"/>
      <w:r w:rsidRPr="009E1941">
        <w:rPr>
          <w:rFonts w:ascii="Arial" w:hAnsi="Arial" w:cs="Arial"/>
          <w:b/>
          <w:color w:val="002060"/>
        </w:rPr>
        <w:t xml:space="preserve"> ecc. o a mezzo MAV in quanto rendono più snella la procedura di approvazione identificando </w:t>
      </w:r>
      <w:r>
        <w:rPr>
          <w:rFonts w:ascii="Arial" w:hAnsi="Arial" w:cs="Arial"/>
          <w:b/>
          <w:color w:val="002060"/>
        </w:rPr>
        <w:t xml:space="preserve">automaticamente </w:t>
      </w:r>
      <w:r w:rsidRPr="009E1941">
        <w:rPr>
          <w:rFonts w:ascii="Arial" w:hAnsi="Arial" w:cs="Arial"/>
          <w:b/>
          <w:color w:val="002060"/>
        </w:rPr>
        <w:t>in maniera univoca e certa la società che effettua la transazione.</w:t>
      </w:r>
    </w:p>
    <w:p w14:paraId="5061173D" w14:textId="77777777" w:rsidR="00B03A23" w:rsidRDefault="00B03A23" w:rsidP="00B03A23">
      <w:pPr>
        <w:pStyle w:val="Nessunaspaziatura"/>
        <w:jc w:val="both"/>
        <w:rPr>
          <w:rFonts w:ascii="Arial" w:hAnsi="Arial" w:cs="Arial"/>
          <w:color w:val="002060"/>
        </w:rPr>
      </w:pPr>
    </w:p>
    <w:p w14:paraId="37C5710D"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SALDO PORTAFOGLI</w:t>
      </w:r>
    </w:p>
    <w:p w14:paraId="2C8EDD29" w14:textId="77777777" w:rsidR="00B03A23" w:rsidRDefault="00B03A23" w:rsidP="00B03A23">
      <w:pPr>
        <w:pStyle w:val="Nessunaspaziatura"/>
        <w:jc w:val="both"/>
        <w:rPr>
          <w:rFonts w:ascii="Arial" w:hAnsi="Arial" w:cs="Arial"/>
          <w:color w:val="002060"/>
        </w:rPr>
      </w:pPr>
      <w:r>
        <w:rPr>
          <w:rFonts w:ascii="Arial" w:hAnsi="Arial" w:cs="Arial"/>
          <w:color w:val="002060"/>
        </w:rPr>
        <w:t xml:space="preserve">Il </w:t>
      </w:r>
      <w:r>
        <w:rPr>
          <w:rFonts w:ascii="Arial" w:hAnsi="Arial" w:cs="Arial"/>
          <w:b/>
          <w:bCs/>
          <w:color w:val="002060"/>
        </w:rPr>
        <w:t xml:space="preserve">saldo portafogli </w:t>
      </w:r>
      <w:r>
        <w:rPr>
          <w:rFonts w:ascii="Arial" w:hAnsi="Arial" w:cs="Arial"/>
          <w:color w:val="002060"/>
        </w:rPr>
        <w:t>è consultabile in tempo reale in ognuna delle voci contenute nel menu "Portafoglio Pag. attività Regionale e Provinciale".</w:t>
      </w:r>
    </w:p>
    <w:p w14:paraId="7FC734C6" w14:textId="77777777" w:rsidR="00B03A23" w:rsidRDefault="00B03A23" w:rsidP="00B03A23">
      <w:pPr>
        <w:pStyle w:val="Nessunaspaziatura"/>
        <w:jc w:val="both"/>
        <w:rPr>
          <w:rFonts w:ascii="Arial" w:hAnsi="Arial" w:cs="Arial"/>
          <w:color w:val="002060"/>
        </w:rPr>
      </w:pPr>
      <w:r>
        <w:rPr>
          <w:rFonts w:ascii="Arial" w:hAnsi="Arial" w:cs="Arial"/>
          <w:color w:val="002060"/>
        </w:rPr>
        <w:lastRenderedPageBreak/>
        <w:t xml:space="preserve">Con la medesima procedura è possibile anche richiedere il </w:t>
      </w:r>
      <w:r>
        <w:rPr>
          <w:rFonts w:ascii="Arial" w:hAnsi="Arial" w:cs="Arial"/>
          <w:b/>
          <w:bCs/>
          <w:color w:val="002060"/>
        </w:rPr>
        <w:t>trasferimento dei fondi</w:t>
      </w:r>
      <w:r>
        <w:rPr>
          <w:rFonts w:ascii="Arial" w:hAnsi="Arial" w:cs="Arial"/>
          <w:color w:val="002060"/>
        </w:rPr>
        <w:t xml:space="preserve">, totale o parziale, da un portafoglio all'altro. </w:t>
      </w:r>
    </w:p>
    <w:p w14:paraId="184089B1" w14:textId="77777777" w:rsidR="00B03A23" w:rsidRDefault="00B03A23" w:rsidP="00B03A23">
      <w:pPr>
        <w:pStyle w:val="Nessunaspaziatura"/>
        <w:jc w:val="both"/>
        <w:rPr>
          <w:rFonts w:ascii="Arial" w:hAnsi="Arial" w:cs="Arial"/>
          <w:color w:val="002060"/>
        </w:rPr>
      </w:pPr>
    </w:p>
    <w:p w14:paraId="7EEF0538" w14:textId="77777777" w:rsidR="00B03A23" w:rsidRPr="00934C24" w:rsidRDefault="00B03A23" w:rsidP="00B03A23">
      <w:pPr>
        <w:pStyle w:val="Nessunaspaziatura"/>
        <w:jc w:val="both"/>
        <w:rPr>
          <w:rFonts w:ascii="Arial" w:hAnsi="Arial" w:cs="Arial"/>
          <w:b/>
          <w:bCs/>
          <w:color w:val="002060"/>
          <w:u w:val="single"/>
        </w:rPr>
      </w:pPr>
      <w:r w:rsidRPr="00934C24">
        <w:rPr>
          <w:rFonts w:ascii="Arial" w:hAnsi="Arial" w:cs="Arial"/>
          <w:b/>
          <w:bCs/>
          <w:color w:val="002060"/>
          <w:u w:val="single"/>
        </w:rPr>
        <w:t>PAGAMENTO ISCRIZIONI</w:t>
      </w:r>
    </w:p>
    <w:p w14:paraId="32A81ED8" w14:textId="77777777" w:rsidR="00B03A23" w:rsidRPr="00934C24" w:rsidRDefault="00B03A23" w:rsidP="00B03A23">
      <w:pPr>
        <w:pStyle w:val="Nessunaspaziatura"/>
        <w:jc w:val="both"/>
        <w:rPr>
          <w:rFonts w:ascii="Arial" w:hAnsi="Arial" w:cs="Arial"/>
          <w:color w:val="002060"/>
        </w:rPr>
      </w:pPr>
      <w:r w:rsidRPr="00934C24">
        <w:rPr>
          <w:rFonts w:ascii="Arial" w:hAnsi="Arial" w:cs="Arial"/>
          <w:color w:val="002060"/>
        </w:rPr>
        <w:t>Una volta effettuata l'iscrizione e approvata la richiesta di ricarica del portafoglio iscrizioni:</w:t>
      </w:r>
    </w:p>
    <w:p w14:paraId="76B414B7"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cliccare "Pagamento documenti iscrizioni da Portafoglio" nel sottomenu "Gestione Pagamenti Iscrizioni" in "Iscrizioni Regionali e Provinciali" del menu principale;</w:t>
      </w:r>
    </w:p>
    <w:p w14:paraId="758B9EEC"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selezionare il documento di iscrizione da pagare di cui viene fornito l'importo totale e cliccare "Paga selezionati;</w:t>
      </w:r>
    </w:p>
    <w:p w14:paraId="085CBA0D"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inserire nel campo "Paga importo" l'ammontare dell'iscrizione da pagare e cliccare "Conferma pagamento";</w:t>
      </w:r>
    </w:p>
    <w:p w14:paraId="685A3101" w14:textId="77777777" w:rsidR="00B03A23" w:rsidRPr="00165239" w:rsidRDefault="00B03A23" w:rsidP="00B03A23">
      <w:pPr>
        <w:pStyle w:val="LndNormale1"/>
        <w:rPr>
          <w:rFonts w:cs="Arial"/>
          <w:color w:val="002060"/>
        </w:rPr>
      </w:pPr>
      <w:r w:rsidRPr="00934C24">
        <w:rPr>
          <w:rFonts w:cs="Arial"/>
          <w:color w:val="002060"/>
        </w:rPr>
        <w:t>il sistema genera automaticamente la ricevuta del pagamento la quale è consultabile alla voce "Elenco ricevute pagamento emesse" all'interno del sottomenu "Gestione Pagamenti Iscrizioni"</w:t>
      </w:r>
    </w:p>
    <w:p w14:paraId="6716DA9D" w14:textId="77777777" w:rsidR="00B03A23" w:rsidRDefault="00B03A23" w:rsidP="00B03A23">
      <w:pPr>
        <w:pStyle w:val="LndNormale1"/>
      </w:pPr>
    </w:p>
    <w:p w14:paraId="72CD9E69" w14:textId="77777777" w:rsidR="00B03A23" w:rsidRDefault="00B03A23" w:rsidP="00B03A23">
      <w:pPr>
        <w:pStyle w:val="LndNormale1"/>
        <w:rPr>
          <w:color w:val="002060"/>
        </w:rPr>
      </w:pPr>
    </w:p>
    <w:p w14:paraId="4217F7E8" w14:textId="77777777" w:rsidR="00B03A23" w:rsidRPr="00B03A23" w:rsidRDefault="00B03A23" w:rsidP="00B03A23">
      <w:pPr>
        <w:pStyle w:val="LndNormale1"/>
        <w:rPr>
          <w:b/>
          <w:color w:val="002060"/>
          <w:sz w:val="28"/>
          <w:szCs w:val="28"/>
        </w:rPr>
      </w:pPr>
      <w:r w:rsidRPr="00B03A23">
        <w:rPr>
          <w:b/>
          <w:color w:val="002060"/>
          <w:sz w:val="28"/>
          <w:szCs w:val="28"/>
        </w:rPr>
        <w:t>SOCIETA’ INATTIVE</w:t>
      </w:r>
    </w:p>
    <w:p w14:paraId="2C8E5FF1" w14:textId="77777777" w:rsidR="00B03A23" w:rsidRPr="00A3705E" w:rsidRDefault="00B03A23" w:rsidP="00B03A23">
      <w:pPr>
        <w:pStyle w:val="LndNormale1"/>
        <w:rPr>
          <w:b/>
          <w:color w:val="002060"/>
          <w:u w:val="single"/>
        </w:rPr>
      </w:pPr>
    </w:p>
    <w:p w14:paraId="6D03602A" w14:textId="77777777" w:rsidR="00B03A23" w:rsidRPr="00A3705E" w:rsidRDefault="00B03A23" w:rsidP="00B03A23">
      <w:pPr>
        <w:pStyle w:val="LndNormale1"/>
        <w:rPr>
          <w:color w:val="002060"/>
        </w:rPr>
      </w:pPr>
      <w:r w:rsidRPr="00A3705E">
        <w:rPr>
          <w:color w:val="002060"/>
        </w:rPr>
        <w:t>La  sottonotata Società ha comunicata l’ inattività a partire dalla stagione sportiva 2018/2019:</w:t>
      </w:r>
    </w:p>
    <w:p w14:paraId="358D0D44" w14:textId="77777777" w:rsidR="00B03A23" w:rsidRPr="00A3705E" w:rsidRDefault="00B03A23" w:rsidP="00B03A23">
      <w:pPr>
        <w:pStyle w:val="LndNormale1"/>
        <w:rPr>
          <w:color w:val="002060"/>
        </w:rPr>
      </w:pPr>
    </w:p>
    <w:p w14:paraId="73371B98" w14:textId="77777777" w:rsidR="00D44EDE" w:rsidRPr="00463F69" w:rsidRDefault="00D44EDE" w:rsidP="00D44EDE">
      <w:pPr>
        <w:pStyle w:val="LndNormale1"/>
        <w:rPr>
          <w:color w:val="002060"/>
        </w:rPr>
      </w:pPr>
      <w:r w:rsidRPr="00463F69">
        <w:rPr>
          <w:color w:val="002060"/>
        </w:rPr>
        <w:t xml:space="preserve">matr. </w:t>
      </w:r>
      <w:r w:rsidRPr="00463F69">
        <w:rPr>
          <w:color w:val="002060"/>
        </w:rPr>
        <w:tab/>
        <w:t>920996</w:t>
      </w:r>
      <w:r w:rsidRPr="00463F69">
        <w:rPr>
          <w:color w:val="002060"/>
        </w:rPr>
        <w:tab/>
        <w:t xml:space="preserve">A.S.D. VIGOR CAMERANO </w:t>
      </w:r>
      <w:r w:rsidRPr="00463F69">
        <w:rPr>
          <w:color w:val="002060"/>
        </w:rPr>
        <w:tab/>
      </w:r>
      <w:r w:rsidRPr="00463F69">
        <w:rPr>
          <w:color w:val="002060"/>
        </w:rPr>
        <w:tab/>
      </w:r>
      <w:r w:rsidRPr="00463F69">
        <w:rPr>
          <w:color w:val="002060"/>
        </w:rPr>
        <w:tab/>
        <w:t>Camerano (AN)</w:t>
      </w:r>
    </w:p>
    <w:p w14:paraId="242A7B26" w14:textId="77777777" w:rsidR="00D44EDE" w:rsidRPr="00463F69" w:rsidRDefault="00D44EDE" w:rsidP="00D44EDE">
      <w:pPr>
        <w:pStyle w:val="LndNormale1"/>
        <w:rPr>
          <w:color w:val="002060"/>
        </w:rPr>
      </w:pPr>
      <w:r w:rsidRPr="00463F69">
        <w:rPr>
          <w:color w:val="002060"/>
        </w:rPr>
        <w:t xml:space="preserve">matr. </w:t>
      </w:r>
      <w:r w:rsidRPr="00463F69">
        <w:rPr>
          <w:color w:val="002060"/>
        </w:rPr>
        <w:tab/>
        <w:t xml:space="preserve">932808 </w:t>
      </w:r>
      <w:r w:rsidRPr="00463F69">
        <w:rPr>
          <w:color w:val="002060"/>
        </w:rPr>
        <w:tab/>
        <w:t xml:space="preserve">A.S.D. </w:t>
      </w:r>
      <w:r w:rsidRPr="00463F69">
        <w:rPr>
          <w:color w:val="002060"/>
        </w:rPr>
        <w:tab/>
        <w:t>NUOVA SAN LORENZO</w:t>
      </w:r>
      <w:r w:rsidRPr="00463F69">
        <w:rPr>
          <w:color w:val="002060"/>
        </w:rPr>
        <w:tab/>
      </w:r>
      <w:r w:rsidRPr="00463F69">
        <w:rPr>
          <w:color w:val="002060"/>
        </w:rPr>
        <w:tab/>
        <w:t>Massa Fermana (FM)</w:t>
      </w:r>
    </w:p>
    <w:p w14:paraId="3CF31896" w14:textId="77777777" w:rsidR="00B03A23" w:rsidRPr="00A3705E" w:rsidRDefault="00B03A23" w:rsidP="00B03A23">
      <w:pPr>
        <w:pStyle w:val="LndNormale1"/>
        <w:rPr>
          <w:color w:val="002060"/>
        </w:rPr>
      </w:pPr>
    </w:p>
    <w:p w14:paraId="55030357" w14:textId="77777777" w:rsidR="00B03A23" w:rsidRPr="00A3705E" w:rsidRDefault="00B03A23" w:rsidP="00B03A23">
      <w:pPr>
        <w:pStyle w:val="LndNormale1"/>
        <w:rPr>
          <w:color w:val="002060"/>
        </w:rPr>
      </w:pPr>
      <w:r w:rsidRPr="00A3705E">
        <w:rPr>
          <w:color w:val="002060"/>
        </w:rPr>
        <w:t>Visto l’art.16 commi 1) e 2) N.O.I.F. si propone alla Presidenza Federale per la radiazione dai ruoli.</w:t>
      </w:r>
    </w:p>
    <w:p w14:paraId="6FA3FA11" w14:textId="77777777" w:rsidR="00B03A23" w:rsidRPr="00A3705E" w:rsidRDefault="00B03A23" w:rsidP="00B03A23">
      <w:pPr>
        <w:pStyle w:val="LndNormale1"/>
        <w:rPr>
          <w:color w:val="002060"/>
        </w:rPr>
      </w:pPr>
    </w:p>
    <w:p w14:paraId="00BD59BD" w14:textId="77777777" w:rsidR="00B03A23" w:rsidRPr="00A3705E" w:rsidRDefault="00B03A23" w:rsidP="00B03A23">
      <w:pPr>
        <w:pStyle w:val="LndNormale1"/>
        <w:rPr>
          <w:color w:val="002060"/>
        </w:rPr>
      </w:pPr>
      <w:r w:rsidRPr="00A3705E">
        <w:rPr>
          <w:color w:val="002060"/>
        </w:rPr>
        <w:t>Ai sensi dell’art. 110 p.1) delle N.O.I.F. i calciatori tesserati per la suddetta Società sono svincolati d’autorità dalla data del presente comunicato ufficiale.</w:t>
      </w:r>
    </w:p>
    <w:p w14:paraId="329B6D6B" w14:textId="52BD1DF4" w:rsidR="00B03A23" w:rsidRDefault="00B03A23" w:rsidP="00467C26">
      <w:pPr>
        <w:pStyle w:val="LndNormale1"/>
        <w:rPr>
          <w:color w:val="002060"/>
        </w:rPr>
      </w:pPr>
    </w:p>
    <w:p w14:paraId="3C32FCFF" w14:textId="52AACCE4" w:rsidR="00B03A23" w:rsidRDefault="00B03A23" w:rsidP="00467C26">
      <w:pPr>
        <w:pStyle w:val="LndNormale1"/>
        <w:rPr>
          <w:color w:val="002060"/>
        </w:rPr>
      </w:pPr>
    </w:p>
    <w:p w14:paraId="7F3E7D09" w14:textId="77777777" w:rsidR="00D44EDE" w:rsidRPr="00D44EDE" w:rsidRDefault="00D44EDE" w:rsidP="00D44EDE">
      <w:pPr>
        <w:pStyle w:val="LndNormale1"/>
        <w:rPr>
          <w:b/>
          <w:color w:val="002060"/>
          <w:sz w:val="28"/>
          <w:szCs w:val="28"/>
        </w:rPr>
      </w:pPr>
      <w:r w:rsidRPr="00D44EDE">
        <w:rPr>
          <w:b/>
          <w:color w:val="002060"/>
          <w:sz w:val="28"/>
          <w:szCs w:val="28"/>
        </w:rPr>
        <w:t>CIRCOLARE N. 77 DEL 26.06.2018 L.N.D.</w:t>
      </w:r>
    </w:p>
    <w:p w14:paraId="1B4FBB82" w14:textId="77777777" w:rsidR="00D44EDE" w:rsidRPr="00463F69" w:rsidRDefault="00D44EDE" w:rsidP="00D44EDE">
      <w:pPr>
        <w:pStyle w:val="LndNormale1"/>
        <w:rPr>
          <w:color w:val="002060"/>
        </w:rPr>
      </w:pPr>
    </w:p>
    <w:p w14:paraId="5CD919CE" w14:textId="77777777" w:rsidR="00D44EDE" w:rsidRPr="00D44EDE" w:rsidRDefault="00D44EDE" w:rsidP="00D44EDE">
      <w:pPr>
        <w:pStyle w:val="LndNormale1"/>
        <w:rPr>
          <w:b/>
          <w:color w:val="002060"/>
          <w:sz w:val="26"/>
          <w:szCs w:val="26"/>
        </w:rPr>
      </w:pPr>
      <w:r w:rsidRPr="00D44EDE">
        <w:rPr>
          <w:b/>
          <w:color w:val="002060"/>
          <w:sz w:val="26"/>
          <w:szCs w:val="26"/>
        </w:rPr>
        <w:t>ART. 118 NOIF – Variazione di attività</w:t>
      </w:r>
    </w:p>
    <w:p w14:paraId="0FBFDACA" w14:textId="77777777" w:rsidR="00D44EDE" w:rsidRPr="00463F69" w:rsidRDefault="00D44EDE" w:rsidP="00D44EDE">
      <w:pPr>
        <w:pStyle w:val="LndNormale1"/>
        <w:rPr>
          <w:color w:val="002060"/>
        </w:rPr>
      </w:pPr>
      <w:r w:rsidRPr="00463F69">
        <w:rPr>
          <w:color w:val="002060"/>
        </w:rPr>
        <w:t xml:space="preserve">Si trascrive, per opportuna conoscenza la Circolare n. 77 del 26.06.2018 della L.N.D. concernente modalità e procedure in merito alla </w:t>
      </w:r>
      <w:r w:rsidRPr="00463F69">
        <w:rPr>
          <w:b/>
          <w:color w:val="002060"/>
          <w:u w:val="single"/>
        </w:rPr>
        <w:t>variazione di attività</w:t>
      </w:r>
      <w:r w:rsidRPr="00463F69">
        <w:rPr>
          <w:color w:val="002060"/>
        </w:rPr>
        <w:t xml:space="preserve"> di cui art. 118 delle N.O.I.F. per la stagione sportiva 2018/2019:</w:t>
      </w:r>
    </w:p>
    <w:p w14:paraId="4E3940E3" w14:textId="77777777" w:rsidR="00D44EDE" w:rsidRPr="00463F69" w:rsidRDefault="00D44EDE" w:rsidP="00D44EDE">
      <w:pPr>
        <w:pStyle w:val="LndNormale1"/>
        <w:rPr>
          <w:color w:val="002060"/>
        </w:rPr>
      </w:pPr>
    </w:p>
    <w:p w14:paraId="057B2593"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Con riferimento alle disposizioni di cui all’art. 118, delle N.O.I.F., nonché alle Circolari L.N.D. n. 38 del 30 Giugno 2011, n. 49 del 15 Giugno 2012 e n. 58 del 17 Giugno 2013, n. 61 del 17. Giugno 2014, n. 61 del 24 Giugno 2015 e n. 77 del 17 Giugno 2016 e n. 83 del 22.6.2017, si rappresentano le modalità e le procedure in ordine alla </w:t>
      </w:r>
      <w:r w:rsidRPr="00463F69">
        <w:rPr>
          <w:rFonts w:ascii="Arial" w:hAnsi="Arial" w:cs="Arial"/>
          <w:b/>
          <w:bCs/>
          <w:color w:val="002060"/>
          <w:sz w:val="22"/>
          <w:szCs w:val="22"/>
        </w:rPr>
        <w:t xml:space="preserve">variazione di attività </w:t>
      </w:r>
      <w:r w:rsidRPr="00463F69">
        <w:rPr>
          <w:rFonts w:ascii="Arial" w:hAnsi="Arial" w:cs="Arial"/>
          <w:color w:val="002060"/>
          <w:sz w:val="22"/>
          <w:szCs w:val="22"/>
        </w:rPr>
        <w:t xml:space="preserve">per la Stagione Sportiva 2018-2019. </w:t>
      </w:r>
    </w:p>
    <w:p w14:paraId="605D3B76" w14:textId="77777777" w:rsidR="00D44EDE" w:rsidRPr="00463F69" w:rsidRDefault="00D44EDE" w:rsidP="00D44EDE">
      <w:pPr>
        <w:pStyle w:val="Default"/>
        <w:jc w:val="both"/>
        <w:rPr>
          <w:rFonts w:ascii="Arial" w:hAnsi="Arial" w:cs="Arial"/>
          <w:color w:val="002060"/>
          <w:sz w:val="22"/>
          <w:szCs w:val="22"/>
        </w:rPr>
      </w:pPr>
    </w:p>
    <w:p w14:paraId="73BF0D82"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In linea con le disposizioni F.I.F.A., al fine di permettere lo svolgimento di attività di calcio a undici e di calcio a cinque ai calciatori “non professionisti” (art.29, N.O.I.F.) e “giovani dilettanti” (art.32, N.O.I.F.), è consentita la variazione di attività con i limiti e le modalità fissate dall’art.118, delle N.O.I.F. </w:t>
      </w:r>
    </w:p>
    <w:p w14:paraId="037626CC" w14:textId="77777777" w:rsidR="00D44EDE" w:rsidRPr="00463F69" w:rsidRDefault="00D44EDE" w:rsidP="00D44EDE">
      <w:pPr>
        <w:pStyle w:val="Default"/>
        <w:jc w:val="both"/>
        <w:rPr>
          <w:rFonts w:ascii="Arial" w:hAnsi="Arial" w:cs="Arial"/>
          <w:color w:val="002060"/>
          <w:sz w:val="22"/>
          <w:szCs w:val="22"/>
        </w:rPr>
      </w:pPr>
    </w:p>
    <w:p w14:paraId="66BB093E"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E’ quindi consentito: </w:t>
      </w:r>
    </w:p>
    <w:p w14:paraId="305E8503"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a) ai tesserati per Società di calcio a undici variare l’attività assumendo il tesseramento/vincolo per una diversa Società di calcio a cinque, fermo restando il tesseramento/vincolo con la precedente Società di calcio a undici; </w:t>
      </w:r>
    </w:p>
    <w:p w14:paraId="352196BD"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b) ai tesserati per Società di calcio a cinque variare l’attività assumendo il tesseramento/vincolo per una diversa Società di calcio a undici, fermo restando il tesseramento/vincolo con la precedente Società di calcio a cinque. </w:t>
      </w:r>
    </w:p>
    <w:p w14:paraId="64A0918C" w14:textId="77777777" w:rsidR="00D44EDE" w:rsidRPr="00463F69" w:rsidRDefault="00D44EDE" w:rsidP="00D44EDE">
      <w:pPr>
        <w:pStyle w:val="Default"/>
        <w:jc w:val="both"/>
        <w:rPr>
          <w:rFonts w:ascii="Arial" w:hAnsi="Arial" w:cs="Arial"/>
          <w:b/>
          <w:bCs/>
          <w:color w:val="002060"/>
          <w:sz w:val="22"/>
          <w:szCs w:val="22"/>
        </w:rPr>
      </w:pPr>
    </w:p>
    <w:p w14:paraId="7EFC8D3C" w14:textId="77777777" w:rsidR="00D44EDE" w:rsidRPr="00463F69" w:rsidRDefault="00D44EDE" w:rsidP="00D44EDE">
      <w:pPr>
        <w:pStyle w:val="Default"/>
        <w:jc w:val="both"/>
        <w:rPr>
          <w:rFonts w:ascii="Arial" w:hAnsi="Arial" w:cs="Arial"/>
          <w:b/>
          <w:bCs/>
          <w:color w:val="002060"/>
          <w:sz w:val="22"/>
          <w:szCs w:val="22"/>
        </w:rPr>
      </w:pPr>
      <w:r w:rsidRPr="00463F69">
        <w:rPr>
          <w:rFonts w:ascii="Arial" w:hAnsi="Arial" w:cs="Arial"/>
          <w:b/>
          <w:bCs/>
          <w:color w:val="002060"/>
          <w:sz w:val="22"/>
          <w:szCs w:val="22"/>
        </w:rPr>
        <w:lastRenderedPageBreak/>
        <w:t xml:space="preserve">La variazione di attività è consentita una sola volta per Stagione Sportiva, nel periodo stabilito annualmente dal Consiglio Federale che – per la Stagione Sportiva 2018-2019 – è fissato </w:t>
      </w:r>
      <w:r w:rsidRPr="00463F69">
        <w:rPr>
          <w:rFonts w:ascii="Arial" w:hAnsi="Arial" w:cs="Arial"/>
          <w:b/>
          <w:bCs/>
          <w:color w:val="002060"/>
          <w:sz w:val="22"/>
          <w:szCs w:val="22"/>
          <w:u w:val="single"/>
        </w:rPr>
        <w:t>dal 1° Luglio 2018 al 14 settembre 2018 (ore 19,00)</w:t>
      </w:r>
      <w:r w:rsidRPr="00463F69">
        <w:rPr>
          <w:rFonts w:ascii="Arial" w:hAnsi="Arial" w:cs="Arial"/>
          <w:b/>
          <w:bCs/>
          <w:color w:val="002060"/>
          <w:sz w:val="22"/>
          <w:szCs w:val="22"/>
        </w:rPr>
        <w:t xml:space="preserve">. </w:t>
      </w:r>
    </w:p>
    <w:p w14:paraId="39C32DC9"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b/>
          <w:bCs/>
          <w:color w:val="002060"/>
          <w:sz w:val="22"/>
          <w:szCs w:val="22"/>
        </w:rPr>
        <w:t xml:space="preserve">Una volta variata l’attività, il calciatore che intende variare la stessa e, quindi, ripristinare l’originario rapporto con la Società “quiescente”, deve necessariamente attendere la riapertura dei termini previsti per la Stagione Sportiva successiva 2019-2020. Qualora la Società “quiescente” abbia cessato definitivamente ogni attività o abbia cessato la sola attività oggetto della ricostituzione del rapporto di tesseramento, il calciatore può aggiornare la sua posizione di tesseramento unicamente a favore di Società che svolgono la medesima attività ripristinata dallo stesso. </w:t>
      </w:r>
    </w:p>
    <w:p w14:paraId="0FC03C95" w14:textId="77777777" w:rsidR="00D44EDE" w:rsidRPr="00463F69" w:rsidRDefault="00D44EDE" w:rsidP="00D44EDE">
      <w:pPr>
        <w:pStyle w:val="Default"/>
        <w:jc w:val="both"/>
        <w:rPr>
          <w:rFonts w:ascii="Arial" w:hAnsi="Arial" w:cs="Arial"/>
          <w:color w:val="002060"/>
          <w:sz w:val="22"/>
          <w:szCs w:val="22"/>
        </w:rPr>
      </w:pPr>
    </w:p>
    <w:p w14:paraId="5CE0DB52" w14:textId="77777777" w:rsidR="00D44EDE" w:rsidRPr="00463F69" w:rsidRDefault="00D44EDE" w:rsidP="00D44EDE">
      <w:pPr>
        <w:pStyle w:val="Default"/>
        <w:jc w:val="both"/>
        <w:rPr>
          <w:rFonts w:ascii="Arial" w:hAnsi="Arial" w:cs="Arial"/>
          <w:color w:val="002060"/>
          <w:sz w:val="22"/>
          <w:szCs w:val="22"/>
          <w:u w:val="single"/>
        </w:rPr>
      </w:pPr>
      <w:r w:rsidRPr="00463F69">
        <w:rPr>
          <w:rFonts w:ascii="Arial" w:hAnsi="Arial" w:cs="Arial"/>
          <w:color w:val="002060"/>
          <w:sz w:val="22"/>
          <w:szCs w:val="22"/>
          <w:u w:val="single"/>
        </w:rPr>
        <w:t>Non è consentita la variazione di attività per calciatori che hanno sottoscritto accordi economici ai sensi dell’art. 94 ter, delle N.O.I.F.</w:t>
      </w:r>
    </w:p>
    <w:p w14:paraId="394AC5A9" w14:textId="77777777" w:rsidR="00D44EDE" w:rsidRPr="00463F69" w:rsidRDefault="00D44EDE" w:rsidP="00D44EDE">
      <w:pPr>
        <w:pStyle w:val="Default"/>
        <w:jc w:val="both"/>
        <w:rPr>
          <w:rFonts w:ascii="Arial" w:hAnsi="Arial" w:cs="Arial"/>
          <w:color w:val="002060"/>
          <w:sz w:val="22"/>
          <w:szCs w:val="22"/>
          <w:u w:val="single"/>
        </w:rPr>
      </w:pPr>
    </w:p>
    <w:p w14:paraId="048DBB51" w14:textId="77777777" w:rsidR="00D44EDE" w:rsidRPr="00463F69" w:rsidRDefault="00D44EDE" w:rsidP="00D44EDE">
      <w:pPr>
        <w:pStyle w:val="Default"/>
        <w:jc w:val="both"/>
        <w:rPr>
          <w:rFonts w:ascii="Arial" w:hAnsi="Arial" w:cs="Arial"/>
          <w:color w:val="002060"/>
          <w:sz w:val="22"/>
          <w:szCs w:val="22"/>
          <w:u w:val="single"/>
        </w:rPr>
      </w:pPr>
      <w:r w:rsidRPr="00463F69">
        <w:rPr>
          <w:rFonts w:ascii="Arial" w:hAnsi="Arial" w:cs="Arial"/>
          <w:color w:val="002060"/>
          <w:sz w:val="22"/>
          <w:szCs w:val="22"/>
          <w:u w:val="single"/>
        </w:rPr>
        <w:t xml:space="preserve">Non è consentita la variazione di attività dei calciatori, da e per Società che, nel periodo temporale in cui il tesserato può esercitare il diritto di richiedere tale variazione, hanno un contemporaneo titolo sportivo a partecipare sia ad attività di calcio a undici che di calcio a cinque. In tale ultimo caso, i calciatori non professionisti e giovani dilettanti tesserati per Società che hanno sia attività di Calcio a undici sia attività di Calcio a Cinque possono svolgere entrambe le discipline esclusivamente a favore della Società presso la quale sono tesserati. </w:t>
      </w:r>
    </w:p>
    <w:p w14:paraId="4C57BA83" w14:textId="77777777" w:rsidR="00D44EDE" w:rsidRPr="00463F69" w:rsidRDefault="00D44EDE" w:rsidP="00D44EDE">
      <w:pPr>
        <w:pStyle w:val="Default"/>
        <w:jc w:val="both"/>
        <w:rPr>
          <w:rFonts w:ascii="Arial" w:hAnsi="Arial" w:cs="Arial"/>
          <w:b/>
          <w:bCs/>
          <w:color w:val="002060"/>
          <w:sz w:val="22"/>
          <w:szCs w:val="22"/>
        </w:rPr>
      </w:pPr>
    </w:p>
    <w:p w14:paraId="5C9B143F"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b/>
          <w:bCs/>
          <w:color w:val="002060"/>
          <w:sz w:val="22"/>
          <w:szCs w:val="22"/>
          <w:u w:val="single"/>
        </w:rPr>
        <w:t>In linea generale</w:t>
      </w:r>
      <w:r w:rsidRPr="00463F69">
        <w:rPr>
          <w:rFonts w:ascii="Arial" w:hAnsi="Arial" w:cs="Arial"/>
          <w:color w:val="002060"/>
          <w:sz w:val="22"/>
          <w:szCs w:val="22"/>
        </w:rPr>
        <w:t xml:space="preserve">, non è consentita la variazione di attività, da parte dei calciatori, in costanza di una </w:t>
      </w:r>
      <w:r w:rsidRPr="00463F69">
        <w:rPr>
          <w:rFonts w:ascii="Arial" w:hAnsi="Arial" w:cs="Arial"/>
          <w:b/>
          <w:bCs/>
          <w:color w:val="002060"/>
          <w:sz w:val="22"/>
          <w:szCs w:val="22"/>
          <w:u w:val="single"/>
        </w:rPr>
        <w:t>effettiva partecipazione</w:t>
      </w:r>
      <w:r w:rsidRPr="00463F69">
        <w:rPr>
          <w:rFonts w:ascii="Arial" w:hAnsi="Arial" w:cs="Arial"/>
          <w:b/>
          <w:bCs/>
          <w:color w:val="002060"/>
          <w:sz w:val="22"/>
          <w:szCs w:val="22"/>
        </w:rPr>
        <w:t xml:space="preserve"> </w:t>
      </w:r>
      <w:r w:rsidRPr="00463F69">
        <w:rPr>
          <w:rFonts w:ascii="Arial" w:hAnsi="Arial" w:cs="Arial"/>
          <w:color w:val="002060"/>
          <w:sz w:val="22"/>
          <w:szCs w:val="22"/>
        </w:rPr>
        <w:t xml:space="preserve">al Campionato da parte delle Società che intendono integrare la propria attività agonistica con una nuova disciplina, sia essa di Calcio a undici o di Calcio a Cinque. </w:t>
      </w:r>
    </w:p>
    <w:p w14:paraId="44649ADD"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b/>
          <w:bCs/>
          <w:color w:val="002060"/>
          <w:sz w:val="22"/>
          <w:szCs w:val="22"/>
          <w:u w:val="single"/>
        </w:rPr>
        <w:t>La semplice iscrizione</w:t>
      </w:r>
      <w:r w:rsidRPr="00463F69">
        <w:rPr>
          <w:rFonts w:ascii="Arial" w:hAnsi="Arial" w:cs="Arial"/>
          <w:b/>
          <w:bCs/>
          <w:color w:val="002060"/>
          <w:sz w:val="22"/>
          <w:szCs w:val="22"/>
        </w:rPr>
        <w:t xml:space="preserve"> </w:t>
      </w:r>
      <w:r w:rsidRPr="00463F69">
        <w:rPr>
          <w:rFonts w:ascii="Arial" w:hAnsi="Arial" w:cs="Arial"/>
          <w:color w:val="002060"/>
          <w:sz w:val="22"/>
          <w:szCs w:val="22"/>
        </w:rPr>
        <w:t xml:space="preserve">ad un Campionato di Calcio a undici o di Calcio a Cinque, pertanto, non può essere considerata motivo di preclusione per la variazione di attività dei tesserati, se quest’ultima interviene in un periodo temporale in cui gli stessi tesserati esercitano il diritto ex art. 118, N.O.I.F. entro il termine perentorio stabilito annualmente dal Consiglio Federale. </w:t>
      </w:r>
    </w:p>
    <w:p w14:paraId="6295F24A" w14:textId="77777777" w:rsidR="00D44EDE" w:rsidRPr="00463F69" w:rsidRDefault="00D44EDE" w:rsidP="00D44EDE">
      <w:pPr>
        <w:pStyle w:val="Default"/>
        <w:jc w:val="both"/>
        <w:rPr>
          <w:rFonts w:ascii="Arial" w:hAnsi="Arial" w:cs="Arial"/>
          <w:color w:val="002060"/>
          <w:sz w:val="22"/>
          <w:szCs w:val="22"/>
        </w:rPr>
      </w:pPr>
    </w:p>
    <w:p w14:paraId="2D7CF134" w14:textId="77777777" w:rsidR="00D44EDE" w:rsidRPr="00463F69" w:rsidRDefault="00D44EDE" w:rsidP="00D44EDE">
      <w:pPr>
        <w:pStyle w:val="Default"/>
        <w:jc w:val="both"/>
        <w:rPr>
          <w:rFonts w:ascii="Arial" w:hAnsi="Arial" w:cs="Arial"/>
          <w:b/>
          <w:color w:val="002060"/>
          <w:sz w:val="22"/>
          <w:szCs w:val="22"/>
          <w:u w:val="single"/>
        </w:rPr>
      </w:pPr>
      <w:r w:rsidRPr="00463F69">
        <w:rPr>
          <w:rFonts w:ascii="Arial" w:hAnsi="Arial" w:cs="Arial"/>
          <w:b/>
          <w:color w:val="002060"/>
          <w:sz w:val="22"/>
          <w:szCs w:val="22"/>
          <w:u w:val="single"/>
        </w:rPr>
        <w:t xml:space="preserve">Per i calciatori tesserati ai sensi degli artt. 40 quater e 40 </w:t>
      </w:r>
      <w:proofErr w:type="spellStart"/>
      <w:r w:rsidRPr="00463F69">
        <w:rPr>
          <w:rFonts w:ascii="Arial" w:hAnsi="Arial" w:cs="Arial"/>
          <w:b/>
          <w:color w:val="002060"/>
          <w:sz w:val="22"/>
          <w:szCs w:val="22"/>
          <w:u w:val="single"/>
        </w:rPr>
        <w:t>quinquies</w:t>
      </w:r>
      <w:proofErr w:type="spellEnd"/>
      <w:r w:rsidRPr="00463F69">
        <w:rPr>
          <w:rFonts w:ascii="Arial" w:hAnsi="Arial" w:cs="Arial"/>
          <w:b/>
          <w:color w:val="002060"/>
          <w:sz w:val="22"/>
          <w:szCs w:val="22"/>
          <w:u w:val="single"/>
        </w:rPr>
        <w:t>, delle N.O.I.F., è consentita la variazione di attività fermi restando i limiti e le condizioni di cui alle sopraccitate norme.</w:t>
      </w:r>
    </w:p>
    <w:p w14:paraId="2D3E1615" w14:textId="77777777" w:rsidR="00D44EDE" w:rsidRPr="00463F69" w:rsidRDefault="00D44EDE" w:rsidP="00D44EDE">
      <w:pPr>
        <w:pStyle w:val="Default"/>
        <w:jc w:val="both"/>
        <w:rPr>
          <w:rFonts w:ascii="Arial" w:hAnsi="Arial" w:cs="Arial"/>
          <w:b/>
          <w:color w:val="002060"/>
          <w:sz w:val="22"/>
          <w:szCs w:val="22"/>
          <w:u w:val="single"/>
        </w:rPr>
      </w:pPr>
      <w:r w:rsidRPr="00463F69">
        <w:rPr>
          <w:rFonts w:ascii="Arial" w:hAnsi="Arial" w:cs="Arial"/>
          <w:b/>
          <w:color w:val="002060"/>
          <w:sz w:val="22"/>
          <w:szCs w:val="22"/>
          <w:u w:val="single"/>
        </w:rPr>
        <w:t xml:space="preserve">Per i calciatori stranieri tesserati in ambito dilettantistico con vincolo annuale, il tesseramento in variazione è valido sino al termine della Stagione Sportiva. </w:t>
      </w:r>
    </w:p>
    <w:p w14:paraId="41E1F454" w14:textId="77777777" w:rsidR="00D44EDE" w:rsidRPr="00463F69" w:rsidRDefault="00D44EDE" w:rsidP="00D44EDE">
      <w:pPr>
        <w:pStyle w:val="Default"/>
        <w:jc w:val="both"/>
        <w:rPr>
          <w:rFonts w:ascii="Arial" w:hAnsi="Arial" w:cs="Arial"/>
          <w:color w:val="002060"/>
          <w:sz w:val="22"/>
          <w:szCs w:val="22"/>
        </w:rPr>
      </w:pPr>
    </w:p>
    <w:p w14:paraId="1467060C"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A seguito della prima variazione, la ulteriore richiesta di variazione di attività può essere effettuata </w:t>
      </w:r>
      <w:r w:rsidRPr="00463F69">
        <w:rPr>
          <w:rFonts w:ascii="Arial" w:hAnsi="Arial" w:cs="Arial"/>
          <w:b/>
          <w:bCs/>
          <w:color w:val="002060"/>
          <w:sz w:val="22"/>
          <w:szCs w:val="22"/>
          <w:u w:val="single"/>
        </w:rPr>
        <w:t>solo</w:t>
      </w:r>
      <w:r w:rsidRPr="00463F69">
        <w:rPr>
          <w:rFonts w:ascii="Arial" w:hAnsi="Arial" w:cs="Arial"/>
          <w:b/>
          <w:bCs/>
          <w:color w:val="002060"/>
          <w:sz w:val="22"/>
          <w:szCs w:val="22"/>
        </w:rPr>
        <w:t xml:space="preserve"> </w:t>
      </w:r>
      <w:r w:rsidRPr="00463F69">
        <w:rPr>
          <w:rFonts w:ascii="Arial" w:hAnsi="Arial" w:cs="Arial"/>
          <w:b/>
          <w:bCs/>
          <w:color w:val="002060"/>
          <w:sz w:val="22"/>
          <w:szCs w:val="22"/>
          <w:u w:val="single"/>
        </w:rPr>
        <w:t>a favore</w:t>
      </w:r>
      <w:r w:rsidRPr="00463F69">
        <w:rPr>
          <w:rFonts w:ascii="Arial" w:hAnsi="Arial" w:cs="Arial"/>
          <w:b/>
          <w:bCs/>
          <w:color w:val="002060"/>
          <w:sz w:val="22"/>
          <w:szCs w:val="22"/>
        </w:rPr>
        <w:t xml:space="preserve"> </w:t>
      </w:r>
      <w:r w:rsidRPr="00463F69">
        <w:rPr>
          <w:rFonts w:ascii="Arial" w:hAnsi="Arial" w:cs="Arial"/>
          <w:color w:val="002060"/>
          <w:sz w:val="22"/>
          <w:szCs w:val="22"/>
        </w:rPr>
        <w:t xml:space="preserve">della Società di calcio a undici o di calcio a cinque per la quale il calciatore risulta tesserato/vincolato in “quiescenza”. </w:t>
      </w:r>
    </w:p>
    <w:p w14:paraId="4F5FB16E" w14:textId="77777777" w:rsidR="00D44EDE" w:rsidRPr="00463F69" w:rsidRDefault="00D44EDE" w:rsidP="00D44EDE">
      <w:pPr>
        <w:pStyle w:val="Default"/>
        <w:jc w:val="both"/>
        <w:rPr>
          <w:rFonts w:ascii="Arial" w:hAnsi="Arial" w:cs="Arial"/>
          <w:color w:val="002060"/>
          <w:sz w:val="22"/>
          <w:szCs w:val="22"/>
        </w:rPr>
      </w:pPr>
    </w:p>
    <w:p w14:paraId="2526B635"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I calciatori che hanno variato l’attività possono essere trasferiti a titolo definitivo e/o in prestito, anche nello stesso periodo, </w:t>
      </w:r>
      <w:r w:rsidRPr="00463F69">
        <w:rPr>
          <w:rFonts w:ascii="Arial" w:hAnsi="Arial" w:cs="Arial"/>
          <w:b/>
          <w:bCs/>
          <w:color w:val="002060"/>
          <w:sz w:val="22"/>
          <w:szCs w:val="22"/>
          <w:u w:val="single"/>
        </w:rPr>
        <w:t>solo tra Società “pure”</w:t>
      </w:r>
      <w:r w:rsidRPr="00463F69">
        <w:rPr>
          <w:rFonts w:ascii="Arial" w:hAnsi="Arial" w:cs="Arial"/>
          <w:b/>
          <w:bCs/>
          <w:color w:val="002060"/>
          <w:sz w:val="22"/>
          <w:szCs w:val="22"/>
        </w:rPr>
        <w:t xml:space="preserve"> </w:t>
      </w:r>
      <w:r w:rsidRPr="00463F69">
        <w:rPr>
          <w:rFonts w:ascii="Arial" w:hAnsi="Arial" w:cs="Arial"/>
          <w:color w:val="002060"/>
          <w:sz w:val="22"/>
          <w:szCs w:val="22"/>
        </w:rPr>
        <w:t xml:space="preserve">che svolgono la medesima attività; per i calciatori che hanno variato l’attività, quindi, non è consentito il trasferimento a favore di Società che svolgono contemporaneamente attività di calcio a undici e calcio a cinque. </w:t>
      </w:r>
    </w:p>
    <w:p w14:paraId="5928E2A6" w14:textId="77777777" w:rsidR="00D44EDE" w:rsidRPr="00463F69" w:rsidRDefault="00D44EDE" w:rsidP="00D44EDE">
      <w:pPr>
        <w:pStyle w:val="Default"/>
        <w:jc w:val="both"/>
        <w:rPr>
          <w:rFonts w:ascii="Arial" w:hAnsi="Arial" w:cs="Arial"/>
          <w:bCs/>
          <w:color w:val="002060"/>
          <w:sz w:val="22"/>
          <w:szCs w:val="22"/>
        </w:rPr>
      </w:pPr>
      <w:r w:rsidRPr="00463F69">
        <w:rPr>
          <w:rFonts w:ascii="Arial" w:hAnsi="Arial" w:cs="Arial"/>
          <w:bCs/>
          <w:color w:val="002060"/>
          <w:sz w:val="22"/>
          <w:szCs w:val="22"/>
        </w:rPr>
        <w:t xml:space="preserve">In proposito, si evidenzia la seguente applicazione pratica della norma generale a casi specifici: </w:t>
      </w:r>
    </w:p>
    <w:p w14:paraId="108BDA84" w14:textId="77777777" w:rsidR="00D44EDE" w:rsidRPr="00463F69" w:rsidRDefault="00D44EDE" w:rsidP="00D44EDE">
      <w:pPr>
        <w:pStyle w:val="Default"/>
        <w:jc w:val="both"/>
        <w:rPr>
          <w:rFonts w:ascii="Arial" w:hAnsi="Arial" w:cs="Arial"/>
          <w:color w:val="002060"/>
          <w:sz w:val="22"/>
          <w:szCs w:val="22"/>
        </w:rPr>
      </w:pPr>
    </w:p>
    <w:p w14:paraId="604AB61E" w14:textId="77777777" w:rsidR="00D44EDE" w:rsidRPr="00463F69" w:rsidRDefault="00D44EDE" w:rsidP="00D44EDE">
      <w:pPr>
        <w:pStyle w:val="Default"/>
        <w:numPr>
          <w:ilvl w:val="0"/>
          <w:numId w:val="22"/>
        </w:numPr>
        <w:jc w:val="both"/>
        <w:rPr>
          <w:rFonts w:ascii="Arial" w:hAnsi="Arial" w:cs="Arial"/>
          <w:color w:val="002060"/>
          <w:sz w:val="22"/>
          <w:szCs w:val="22"/>
        </w:rPr>
      </w:pPr>
      <w:r w:rsidRPr="00463F69">
        <w:rPr>
          <w:rFonts w:ascii="Arial" w:hAnsi="Arial" w:cs="Arial"/>
          <w:b/>
          <w:bCs/>
          <w:color w:val="002060"/>
          <w:sz w:val="22"/>
          <w:szCs w:val="22"/>
        </w:rPr>
        <w:t xml:space="preserve">il calciatore cambia attività e, successivamente, la Società dell’attività prescelta per la quale si tessera o nella quale viene trasferito integra la propria attività con la partecipazione ad un Campionato di una disciplina diversa da quella prescelta dal tesserato: in questo caso, il tesserato può partecipare esclusivamente al Campionato che la Società disputa nell’attività dallo stesso prescelta al momento della variazione di attività. </w:t>
      </w:r>
    </w:p>
    <w:p w14:paraId="2D3997A2" w14:textId="77777777" w:rsidR="00D44EDE" w:rsidRPr="00463F69" w:rsidRDefault="00D44EDE" w:rsidP="00D44EDE">
      <w:pPr>
        <w:pStyle w:val="Default"/>
        <w:jc w:val="both"/>
        <w:rPr>
          <w:rFonts w:ascii="Arial" w:hAnsi="Arial" w:cs="Arial"/>
          <w:color w:val="002060"/>
          <w:sz w:val="22"/>
          <w:szCs w:val="22"/>
        </w:rPr>
      </w:pPr>
    </w:p>
    <w:p w14:paraId="157AE990"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Gli svincoli di cui agli articoli 108, 109 e 111, delle N.O.I.F., hanno validità ed efficacia unicamente in relazione al tesseramento in variazione della Società dell’attività prescelta, e non hanno alcun effetto sul vincolo di tesseramento con la Società dell’attività “quiescente”. Una volta svincolato, il calciatore </w:t>
      </w:r>
      <w:r w:rsidRPr="00463F69">
        <w:rPr>
          <w:rFonts w:ascii="Arial" w:hAnsi="Arial" w:cs="Arial"/>
          <w:color w:val="002060"/>
          <w:sz w:val="22"/>
          <w:szCs w:val="22"/>
        </w:rPr>
        <w:lastRenderedPageBreak/>
        <w:t xml:space="preserve">può aggiornare la sua posizione di tesseramento unicamente a favore di Società “pure” che svolgono la medesima attività dallo stesso prescelta.  </w:t>
      </w:r>
    </w:p>
    <w:p w14:paraId="275EE645" w14:textId="77777777" w:rsidR="00D44EDE" w:rsidRPr="00463F69" w:rsidRDefault="00D44EDE" w:rsidP="00D44EDE">
      <w:pPr>
        <w:pStyle w:val="Default"/>
        <w:jc w:val="both"/>
        <w:rPr>
          <w:rFonts w:ascii="Arial" w:hAnsi="Arial" w:cs="Arial"/>
          <w:color w:val="002060"/>
          <w:sz w:val="22"/>
          <w:szCs w:val="22"/>
        </w:rPr>
      </w:pPr>
    </w:p>
    <w:p w14:paraId="7EB4BE4D" w14:textId="77777777" w:rsidR="00D44EDE" w:rsidRPr="00463F69" w:rsidRDefault="00D44EDE" w:rsidP="00D44EDE">
      <w:pPr>
        <w:pStyle w:val="Default"/>
        <w:jc w:val="both"/>
        <w:rPr>
          <w:rFonts w:ascii="Arial" w:hAnsi="Arial" w:cs="Arial"/>
          <w:b/>
          <w:color w:val="002060"/>
          <w:sz w:val="22"/>
          <w:szCs w:val="22"/>
          <w:u w:val="single"/>
        </w:rPr>
      </w:pPr>
      <w:r w:rsidRPr="00463F69">
        <w:rPr>
          <w:rFonts w:ascii="Arial" w:hAnsi="Arial" w:cs="Arial"/>
          <w:b/>
          <w:color w:val="002060"/>
          <w:sz w:val="22"/>
          <w:szCs w:val="22"/>
          <w:u w:val="single"/>
        </w:rPr>
        <w:t>Fatta salva la previsione di cui all’art. 94 ter, delle N.O.I.F., gli svincoli di cui all’art. 32 bis, delle N.O.I.F., hanno validità ed efficacia sia in relazione al tesseramento in variazione della Società dell’attività prescelta, sia sul vincolo di tesseramento con la Società dell’attività “quiescente”, a condizione che la procedura venga contestualmente attuata sia presso il Comitato, la Divisione Calcio a Cinque o il Dipartimento cui appartiene la Società dell’attività prescelta in variazione, sia presso il Comitato, la Divisione Calcio a Cinque o il Dipartimento cui appartiene la Società dell’attività “quiescente”. In entrambi i casi, valgono le modalità di cui all’art. 32 bis, commi 2 e 3, delle N.O.I.F., con particolare riferimento alla spedizione della raccomandata sia alla Società “quiescente” sia alla Società dell’attività prescelta.</w:t>
      </w:r>
    </w:p>
    <w:p w14:paraId="76F59CFC" w14:textId="77777777" w:rsidR="00D44EDE" w:rsidRPr="00463F69" w:rsidRDefault="00D44EDE" w:rsidP="00D44EDE">
      <w:pPr>
        <w:pStyle w:val="Default"/>
        <w:jc w:val="both"/>
        <w:rPr>
          <w:rFonts w:ascii="Arial" w:hAnsi="Arial" w:cs="Arial"/>
          <w:b/>
          <w:color w:val="002060"/>
          <w:sz w:val="22"/>
          <w:szCs w:val="22"/>
          <w:u w:val="single"/>
        </w:rPr>
      </w:pPr>
    </w:p>
    <w:p w14:paraId="47946A0E"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Una volta svincolato </w:t>
      </w:r>
      <w:r w:rsidRPr="00463F69">
        <w:rPr>
          <w:rFonts w:ascii="Arial" w:hAnsi="Arial" w:cs="Arial"/>
          <w:b/>
          <w:color w:val="002060"/>
          <w:sz w:val="22"/>
          <w:szCs w:val="22"/>
          <w:u w:val="single"/>
        </w:rPr>
        <w:t>dalla Società dell’attività prescelta in variazione e dalla Società dell’attività “quiescente”,</w:t>
      </w:r>
      <w:r w:rsidRPr="00463F69">
        <w:rPr>
          <w:rFonts w:ascii="Arial" w:hAnsi="Arial" w:cs="Arial"/>
          <w:b/>
          <w:color w:val="002060"/>
          <w:sz w:val="22"/>
          <w:szCs w:val="22"/>
        </w:rPr>
        <w:t xml:space="preserve"> </w:t>
      </w:r>
      <w:r w:rsidRPr="00463F69">
        <w:rPr>
          <w:rFonts w:ascii="Arial" w:hAnsi="Arial" w:cs="Arial"/>
          <w:color w:val="002060"/>
          <w:sz w:val="22"/>
          <w:szCs w:val="22"/>
        </w:rPr>
        <w:t>il calciatore</w:t>
      </w:r>
      <w:r w:rsidRPr="00463F69">
        <w:rPr>
          <w:rFonts w:ascii="Arial" w:hAnsi="Arial" w:cs="Arial"/>
          <w:b/>
          <w:color w:val="002060"/>
          <w:sz w:val="22"/>
          <w:szCs w:val="22"/>
        </w:rPr>
        <w:t xml:space="preserve"> </w:t>
      </w:r>
      <w:r w:rsidRPr="00463F69">
        <w:rPr>
          <w:rFonts w:ascii="Arial" w:hAnsi="Arial" w:cs="Arial"/>
          <w:color w:val="002060"/>
          <w:sz w:val="22"/>
          <w:szCs w:val="22"/>
        </w:rPr>
        <w:t>può aggiornare la sua posizione di tesseramento sia per Società “pure” che per Società che svolgono contemporaneamente attività di calcio a 11 e calcio a 5.</w:t>
      </w:r>
    </w:p>
    <w:p w14:paraId="23B57454" w14:textId="77777777" w:rsidR="00D44EDE" w:rsidRPr="00463F69" w:rsidRDefault="00D44EDE" w:rsidP="00D44EDE">
      <w:pPr>
        <w:pStyle w:val="Default"/>
        <w:jc w:val="both"/>
        <w:rPr>
          <w:rFonts w:ascii="Arial" w:hAnsi="Arial" w:cs="Arial"/>
          <w:color w:val="002060"/>
          <w:sz w:val="22"/>
          <w:szCs w:val="22"/>
        </w:rPr>
      </w:pPr>
    </w:p>
    <w:p w14:paraId="033C7ACF"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Gli svincoli di cui agli articoli 107 e 110, delle N.O.I.F., hanno validità ed efficacia unicamente in relazione al tesseramento della Società che ha effettuato lo svincolo o che ha cessato l’attività, anche se trattasi di Società dell’attività “quiescente”. Una volta svincolato, il calciatore tesserato in variazione, che intenda nuovamente variare l’attività, potrà effettuare tale variazione con le modalità ed i limiti di cui all’articolo 118, delle N.O.I.F., o aggiornare la sua posizione di tesseramento unicamente a favore di Società “pure” che svolgono la medesima attività dallo stesso prescelta. </w:t>
      </w:r>
    </w:p>
    <w:p w14:paraId="424004D5" w14:textId="77777777" w:rsidR="00D44EDE" w:rsidRPr="00463F69" w:rsidRDefault="00D44EDE" w:rsidP="00D44EDE">
      <w:pPr>
        <w:pStyle w:val="Default"/>
        <w:jc w:val="both"/>
        <w:rPr>
          <w:rFonts w:ascii="Arial" w:hAnsi="Arial" w:cs="Arial"/>
          <w:color w:val="002060"/>
          <w:sz w:val="22"/>
          <w:szCs w:val="22"/>
        </w:rPr>
      </w:pPr>
    </w:p>
    <w:p w14:paraId="2D062A9C"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Nel caso in cui gli svincoli di cui agli artt. 107 e 110, delle N.O.I.F., siano stati effettuati in relazione al tesseramento dell’attività “quiescente”, al calciatore è consentito il trasferimento anche a Società che svolgo sia attività di calcio a undici che di calcio a cinque, a condizione che il calciatore vada a svolgere la medesima attività a suo tempo prescelta.</w:t>
      </w:r>
    </w:p>
    <w:p w14:paraId="609D7B3C" w14:textId="77777777" w:rsidR="00D44EDE" w:rsidRPr="00463F69" w:rsidRDefault="00D44EDE" w:rsidP="00D44EDE">
      <w:pPr>
        <w:pStyle w:val="Default"/>
        <w:jc w:val="both"/>
        <w:rPr>
          <w:rFonts w:ascii="Arial" w:hAnsi="Arial" w:cs="Arial"/>
          <w:color w:val="002060"/>
          <w:sz w:val="22"/>
          <w:szCs w:val="22"/>
        </w:rPr>
      </w:pPr>
    </w:p>
    <w:p w14:paraId="148DA177"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L’invio o il deposito delle richieste di variazione di attività potrà essere effettuato nei periodi fissati dal Consiglio Federale (per la stagione 2018/2019 il periodo stabilito è dal 1° Luglio 2018 al 14 Settembre  2018, ore 19,00), attraverso l’invio dell’apposito modulo federale </w:t>
      </w:r>
      <w:r w:rsidRPr="00463F69">
        <w:rPr>
          <w:rFonts w:ascii="Arial" w:hAnsi="Arial" w:cs="Arial"/>
          <w:b/>
          <w:color w:val="002060"/>
          <w:sz w:val="22"/>
          <w:szCs w:val="22"/>
          <w:u w:val="single"/>
        </w:rPr>
        <w:t>in forma telematica</w:t>
      </w:r>
      <w:r w:rsidRPr="00463F69">
        <w:rPr>
          <w:rFonts w:ascii="Arial" w:hAnsi="Arial" w:cs="Arial"/>
          <w:color w:val="002060"/>
          <w:sz w:val="22"/>
          <w:szCs w:val="22"/>
        </w:rPr>
        <w:t xml:space="preserve"> (</w:t>
      </w:r>
      <w:r w:rsidRPr="00463F69">
        <w:rPr>
          <w:rFonts w:ascii="Arial" w:hAnsi="Arial" w:cs="Arial"/>
          <w:b/>
          <w:color w:val="002060"/>
          <w:sz w:val="22"/>
          <w:szCs w:val="22"/>
        </w:rPr>
        <w:t>apposizione della firma elettronica</w:t>
      </w:r>
      <w:r w:rsidRPr="00463F69">
        <w:rPr>
          <w:rFonts w:ascii="Arial" w:hAnsi="Arial" w:cs="Arial"/>
          <w:color w:val="002060"/>
          <w:sz w:val="22"/>
          <w:szCs w:val="22"/>
        </w:rPr>
        <w:t>) con le modalità previste dall’art.118, comma 6, delle N.O.I.F., ai Comitati, Divisione Calcio a Cinque o Dipartimenti di competenza.</w:t>
      </w:r>
    </w:p>
    <w:p w14:paraId="1877FE97" w14:textId="77777777" w:rsidR="00D44EDE" w:rsidRPr="00463F69" w:rsidRDefault="00D44EDE" w:rsidP="00D44EDE">
      <w:pPr>
        <w:pStyle w:val="Default"/>
        <w:jc w:val="both"/>
        <w:rPr>
          <w:rFonts w:ascii="Arial" w:hAnsi="Arial" w:cs="Arial"/>
          <w:b/>
          <w:bCs/>
          <w:color w:val="002060"/>
          <w:sz w:val="22"/>
          <w:szCs w:val="22"/>
          <w:u w:val="single"/>
        </w:rPr>
      </w:pPr>
    </w:p>
    <w:p w14:paraId="4E6EAEB6"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b/>
          <w:bCs/>
          <w:color w:val="002060"/>
          <w:sz w:val="22"/>
          <w:szCs w:val="22"/>
          <w:u w:val="single"/>
        </w:rPr>
        <w:t>La variazione di attività consente al calciatore di svolgere esclusivamente l’attività a favore della Società per la quale ha effettuato la variazione</w:t>
      </w:r>
      <w:r w:rsidRPr="00463F69">
        <w:rPr>
          <w:rFonts w:ascii="Arial" w:hAnsi="Arial" w:cs="Arial"/>
          <w:color w:val="002060"/>
          <w:sz w:val="22"/>
          <w:szCs w:val="22"/>
        </w:rPr>
        <w:t xml:space="preserve">; il tesseramento a favore della Società per la quale è stata inoltrata la variazione decorre dal giorno successivo di invio e/o di deposito dell’apposito modulo federale presso l’Ente di appartenenza della Società interessata. </w:t>
      </w:r>
    </w:p>
    <w:p w14:paraId="07315D61" w14:textId="77777777" w:rsidR="00D44EDE" w:rsidRPr="00463F69" w:rsidRDefault="00D44EDE" w:rsidP="00D44EDE">
      <w:pPr>
        <w:pStyle w:val="Default"/>
        <w:jc w:val="both"/>
        <w:rPr>
          <w:rFonts w:ascii="Arial" w:hAnsi="Arial" w:cs="Arial"/>
          <w:color w:val="002060"/>
          <w:sz w:val="22"/>
          <w:szCs w:val="22"/>
        </w:rPr>
      </w:pPr>
    </w:p>
    <w:p w14:paraId="0BD7FCE0"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I calciatori colpiti da sanzione di squalifica, che hanno cambiato attività ai sensi dell’art. 118, N.O.I.F., scontano le rispettive squalifiche, anche per il solo residuo, con le modalità di cui all’art. 22, comma 6, del Codice di Giustizia Sportiva. </w:t>
      </w:r>
    </w:p>
    <w:p w14:paraId="780CDE69" w14:textId="77777777" w:rsidR="00D44EDE" w:rsidRPr="00463F69" w:rsidRDefault="00D44EDE" w:rsidP="00D44EDE">
      <w:pPr>
        <w:pStyle w:val="Default"/>
        <w:jc w:val="both"/>
        <w:rPr>
          <w:rFonts w:ascii="Arial" w:hAnsi="Arial" w:cs="Arial"/>
          <w:color w:val="002060"/>
          <w:sz w:val="22"/>
          <w:szCs w:val="22"/>
        </w:rPr>
      </w:pPr>
    </w:p>
    <w:p w14:paraId="20BD5576" w14:textId="77777777" w:rsidR="00D44EDE" w:rsidRPr="00463F69" w:rsidRDefault="00D44EDE" w:rsidP="00D44EDE">
      <w:pPr>
        <w:pStyle w:val="Default"/>
        <w:jc w:val="both"/>
        <w:rPr>
          <w:rFonts w:ascii="Arial" w:hAnsi="Arial" w:cs="Arial"/>
          <w:color w:val="002060"/>
          <w:sz w:val="22"/>
          <w:szCs w:val="22"/>
        </w:rPr>
      </w:pPr>
      <w:r w:rsidRPr="00463F69">
        <w:rPr>
          <w:rFonts w:ascii="Arial" w:hAnsi="Arial" w:cs="Arial"/>
          <w:color w:val="002060"/>
          <w:sz w:val="22"/>
          <w:szCs w:val="22"/>
        </w:rPr>
        <w:t xml:space="preserve">Le disposizioni di cui alla presente Circolare si </w:t>
      </w:r>
      <w:r w:rsidRPr="00463F69">
        <w:rPr>
          <w:rFonts w:ascii="Arial" w:hAnsi="Arial" w:cs="Arial"/>
          <w:b/>
          <w:color w:val="002060"/>
          <w:sz w:val="22"/>
          <w:szCs w:val="22"/>
          <w:u w:val="single"/>
        </w:rPr>
        <w:t>applicano anche alle calciatrici</w:t>
      </w:r>
      <w:r w:rsidRPr="00463F69">
        <w:rPr>
          <w:rFonts w:ascii="Arial" w:hAnsi="Arial" w:cs="Arial"/>
          <w:color w:val="002060"/>
          <w:sz w:val="22"/>
          <w:szCs w:val="22"/>
        </w:rPr>
        <w:t xml:space="preserve">. </w:t>
      </w:r>
    </w:p>
    <w:p w14:paraId="1A845853" w14:textId="77777777" w:rsidR="00D44EDE" w:rsidRPr="00A3705E" w:rsidRDefault="00D44EDE" w:rsidP="00D44EDE">
      <w:pPr>
        <w:pStyle w:val="LndNormale1"/>
        <w:rPr>
          <w:color w:val="002060"/>
        </w:rPr>
      </w:pPr>
    </w:p>
    <w:p w14:paraId="7D831E0B" w14:textId="0D9F7A00" w:rsidR="00B03A23" w:rsidRDefault="00B03A23" w:rsidP="00467C26">
      <w:pPr>
        <w:pStyle w:val="LndNormale1"/>
        <w:rPr>
          <w:color w:val="002060"/>
        </w:rPr>
      </w:pPr>
    </w:p>
    <w:p w14:paraId="7A06D9BB" w14:textId="77777777" w:rsidR="00AD60C6" w:rsidRPr="00AD60C6" w:rsidRDefault="00AD60C6" w:rsidP="00AD60C6">
      <w:pPr>
        <w:pStyle w:val="LndNormale1"/>
        <w:rPr>
          <w:b/>
          <w:color w:val="002060"/>
          <w:sz w:val="28"/>
          <w:szCs w:val="28"/>
        </w:rPr>
      </w:pPr>
      <w:r w:rsidRPr="00AD60C6">
        <w:rPr>
          <w:b/>
          <w:color w:val="002060"/>
          <w:sz w:val="28"/>
          <w:szCs w:val="28"/>
        </w:rPr>
        <w:t>TUTELA ASSICURATIVA TESSERATI E DIRIGENTI L.N.D. – MODALITA’ DENUNCIA E GESTIONE SINISTRI</w:t>
      </w:r>
    </w:p>
    <w:p w14:paraId="73DBC3AE" w14:textId="77777777" w:rsidR="00AD60C6" w:rsidRPr="00AD60C6" w:rsidRDefault="00AD60C6" w:rsidP="00AD60C6">
      <w:pPr>
        <w:pStyle w:val="LndNormale1"/>
        <w:rPr>
          <w:color w:val="002060"/>
        </w:rPr>
      </w:pPr>
    </w:p>
    <w:p w14:paraId="50EEE804" w14:textId="77777777" w:rsidR="00AD60C6" w:rsidRPr="00AD60C6" w:rsidRDefault="00AD60C6" w:rsidP="00AD60C6">
      <w:pPr>
        <w:pStyle w:val="LndNormale1"/>
        <w:rPr>
          <w:color w:val="002060"/>
        </w:rPr>
      </w:pPr>
      <w:r w:rsidRPr="00AD60C6">
        <w:rPr>
          <w:color w:val="002060"/>
        </w:rPr>
        <w:t>Si riporta di seguito il testo del CU n. 52 del 30.7.2018 della L.N.D. che, ad ogni buon conto, viene allegato al presente Comunicato Ufficiale</w:t>
      </w:r>
    </w:p>
    <w:p w14:paraId="7847BA64" w14:textId="77777777" w:rsidR="00AD60C6" w:rsidRPr="00AD60C6" w:rsidRDefault="00AD60C6" w:rsidP="00AD60C6">
      <w:pPr>
        <w:pStyle w:val="LndNormale1"/>
        <w:rPr>
          <w:color w:val="002060"/>
        </w:rPr>
      </w:pPr>
    </w:p>
    <w:p w14:paraId="72C67F78" w14:textId="77777777" w:rsidR="00AD60C6" w:rsidRPr="00AD60C6" w:rsidRDefault="00AD60C6" w:rsidP="00AD60C6">
      <w:pPr>
        <w:pStyle w:val="LndNormale1"/>
        <w:rPr>
          <w:b/>
          <w:color w:val="002060"/>
          <w:u w:val="single"/>
        </w:rPr>
      </w:pPr>
      <w:r w:rsidRPr="00AD60C6">
        <w:rPr>
          <w:color w:val="002060"/>
        </w:rPr>
        <w:lastRenderedPageBreak/>
        <w:t xml:space="preserve">La L.N.D. di intesa con Generali Italia S.p.A., informa che, per la stagione sportiva 2018/2019, la procedura di denuncia dei sinistri per tesserati e dirigenti delle Società della Lega Nazionale Dilettanti, in </w:t>
      </w:r>
      <w:r w:rsidRPr="00AD60C6">
        <w:rPr>
          <w:b/>
          <w:color w:val="002060"/>
          <w:u w:val="single"/>
        </w:rPr>
        <w:t>vigore dal 01 Luglio 2018</w:t>
      </w:r>
      <w:r w:rsidRPr="00AD60C6">
        <w:rPr>
          <w:b/>
          <w:color w:val="002060"/>
        </w:rPr>
        <w:t xml:space="preserve"> è stata modificata come segue:</w:t>
      </w:r>
    </w:p>
    <w:p w14:paraId="44150339" w14:textId="77777777" w:rsidR="00AD60C6" w:rsidRPr="00AD60C6" w:rsidRDefault="00AD60C6" w:rsidP="00AD60C6">
      <w:pPr>
        <w:pStyle w:val="LndNormale1"/>
        <w:rPr>
          <w:color w:val="002060"/>
        </w:rPr>
      </w:pPr>
    </w:p>
    <w:p w14:paraId="75297972" w14:textId="77777777" w:rsidR="00AD60C6" w:rsidRPr="00AD60C6" w:rsidRDefault="00AD60C6" w:rsidP="00AD60C6">
      <w:pPr>
        <w:pStyle w:val="LndNormale1"/>
        <w:rPr>
          <w:color w:val="002060"/>
        </w:rPr>
      </w:pPr>
      <w:r w:rsidRPr="00AD60C6">
        <w:rPr>
          <w:color w:val="002060"/>
        </w:rPr>
        <w:t>La denuncia di sinistro, trasmessa dall’assicurato o da chi ne fa le veci o dai suoi aventi causa, potrà essere effettuata:</w:t>
      </w:r>
    </w:p>
    <w:p w14:paraId="5324FF27" w14:textId="77777777" w:rsidR="00AD60C6" w:rsidRPr="00AD60C6" w:rsidRDefault="00AD60C6" w:rsidP="00AD60C6">
      <w:pPr>
        <w:pStyle w:val="LndNormale1"/>
        <w:rPr>
          <w:color w:val="002060"/>
        </w:rPr>
      </w:pPr>
    </w:p>
    <w:p w14:paraId="4D5D5502" w14:textId="77777777" w:rsidR="00AD60C6" w:rsidRPr="00AD60C6" w:rsidRDefault="00AD60C6" w:rsidP="00AD60C6">
      <w:pPr>
        <w:pStyle w:val="LndNormale1"/>
        <w:numPr>
          <w:ilvl w:val="0"/>
          <w:numId w:val="29"/>
        </w:numPr>
        <w:rPr>
          <w:color w:val="002060"/>
        </w:rPr>
      </w:pPr>
      <w:r w:rsidRPr="00AD60C6">
        <w:rPr>
          <w:color w:val="002060"/>
        </w:rPr>
        <w:t xml:space="preserve">attraverso il sistema di denuncia </w:t>
      </w:r>
      <w:r w:rsidRPr="00AD60C6">
        <w:rPr>
          <w:i/>
          <w:color w:val="002060"/>
        </w:rPr>
        <w:t>online</w:t>
      </w:r>
      <w:r w:rsidRPr="00AD60C6">
        <w:rPr>
          <w:color w:val="002060"/>
        </w:rPr>
        <w:t xml:space="preserve"> accessibile sul portale web della Lega Nazionale Dilettanti </w:t>
      </w:r>
      <w:hyperlink r:id="rId12" w:history="1">
        <w:r w:rsidRPr="00AD60C6">
          <w:rPr>
            <w:rStyle w:val="Collegamentoipertestuale"/>
          </w:rPr>
          <w:t>www.lnd.it</w:t>
        </w:r>
      </w:hyperlink>
      <w:r w:rsidRPr="00AD60C6">
        <w:rPr>
          <w:color w:val="002060"/>
        </w:rPr>
        <w:t xml:space="preserve">, selezionando il banner posto sulla destra della home page denominato ASSICURAZIONI. </w:t>
      </w:r>
    </w:p>
    <w:p w14:paraId="1092FF67" w14:textId="77777777" w:rsidR="00AD60C6" w:rsidRPr="00AD60C6" w:rsidRDefault="00AD60C6" w:rsidP="00AD60C6">
      <w:pPr>
        <w:pStyle w:val="LndNormale1"/>
        <w:rPr>
          <w:color w:val="002060"/>
        </w:rPr>
      </w:pPr>
      <w:r w:rsidRPr="00AD60C6">
        <w:rPr>
          <w:color w:val="002060"/>
        </w:rPr>
        <w:t xml:space="preserve">All’interno di questo spazio web, si dovrà selezionare: </w:t>
      </w:r>
      <w:r w:rsidRPr="00AD60C6">
        <w:rPr>
          <w:b/>
          <w:color w:val="002060"/>
        </w:rPr>
        <w:t xml:space="preserve">AREA SINISTRI-denuncia </w:t>
      </w:r>
      <w:r w:rsidRPr="00AD60C6">
        <w:rPr>
          <w:b/>
          <w:i/>
          <w:color w:val="002060"/>
        </w:rPr>
        <w:t>on line</w:t>
      </w:r>
      <w:r w:rsidRPr="00AD60C6">
        <w:rPr>
          <w:b/>
          <w:color w:val="002060"/>
        </w:rPr>
        <w:t>.</w:t>
      </w:r>
      <w:r w:rsidRPr="00AD60C6">
        <w:rPr>
          <w:color w:val="002060"/>
        </w:rPr>
        <w:t xml:space="preserve"> </w:t>
      </w:r>
    </w:p>
    <w:p w14:paraId="725CC571" w14:textId="77777777" w:rsidR="00AD60C6" w:rsidRPr="00AD60C6" w:rsidRDefault="00AD60C6" w:rsidP="00AD60C6">
      <w:pPr>
        <w:pStyle w:val="LndNormale1"/>
        <w:rPr>
          <w:color w:val="002060"/>
        </w:rPr>
      </w:pPr>
    </w:p>
    <w:p w14:paraId="6C0F74A3" w14:textId="77777777" w:rsidR="00AD60C6" w:rsidRPr="00AD60C6" w:rsidRDefault="00AD60C6" w:rsidP="00AD60C6">
      <w:pPr>
        <w:pStyle w:val="LndNormale1"/>
        <w:rPr>
          <w:b/>
          <w:color w:val="002060"/>
          <w:u w:val="single"/>
        </w:rPr>
      </w:pPr>
      <w:r w:rsidRPr="00AD60C6">
        <w:rPr>
          <w:b/>
          <w:color w:val="002060"/>
          <w:u w:val="single"/>
        </w:rPr>
        <w:t>La procedura di denuncia online è di facile gestione, non comporta spese e assicura l’immediata presa in consegna e lavorazione dell’infortunio.</w:t>
      </w:r>
    </w:p>
    <w:p w14:paraId="27FA8355" w14:textId="77777777" w:rsidR="00AD60C6" w:rsidRPr="00AD60C6" w:rsidRDefault="00AD60C6" w:rsidP="00AD60C6">
      <w:pPr>
        <w:pStyle w:val="LndNormale1"/>
        <w:rPr>
          <w:color w:val="002060"/>
        </w:rPr>
      </w:pPr>
    </w:p>
    <w:p w14:paraId="508D1FEE" w14:textId="77777777" w:rsidR="00AD60C6" w:rsidRPr="00AD60C6" w:rsidRDefault="00AD60C6" w:rsidP="00AD60C6">
      <w:pPr>
        <w:pStyle w:val="LndNormale1"/>
        <w:rPr>
          <w:color w:val="002060"/>
        </w:rPr>
      </w:pPr>
      <w:r w:rsidRPr="00AD60C6">
        <w:rPr>
          <w:color w:val="002060"/>
        </w:rPr>
        <w:t>Si ricorda, inoltre, che nella pagina “AREA SINISTRI-</w:t>
      </w:r>
      <w:r w:rsidRPr="00AD60C6">
        <w:rPr>
          <w:i/>
          <w:color w:val="002060"/>
        </w:rPr>
        <w:t>denuncia on line</w:t>
      </w:r>
      <w:r w:rsidRPr="00AD60C6">
        <w:rPr>
          <w:color w:val="002060"/>
        </w:rPr>
        <w:t>” sono disponibili tutte le informazioni utili a comprendere il mondo assicurativo della L.N.D..</w:t>
      </w:r>
    </w:p>
    <w:p w14:paraId="510ED550" w14:textId="77777777" w:rsidR="00AD60C6" w:rsidRPr="00AD60C6" w:rsidRDefault="00AD60C6" w:rsidP="00AD60C6">
      <w:pPr>
        <w:pStyle w:val="LndNormale1"/>
        <w:rPr>
          <w:b/>
          <w:color w:val="002060"/>
        </w:rPr>
      </w:pPr>
    </w:p>
    <w:p w14:paraId="411A2E76" w14:textId="77777777" w:rsidR="00AD60C6" w:rsidRPr="00AD60C6" w:rsidRDefault="00AD60C6" w:rsidP="00AD60C6">
      <w:pPr>
        <w:pStyle w:val="LndNormale1"/>
        <w:rPr>
          <w:b/>
          <w:color w:val="002060"/>
        </w:rPr>
      </w:pPr>
      <w:r w:rsidRPr="00AD60C6">
        <w:rPr>
          <w:b/>
          <w:color w:val="002060"/>
        </w:rPr>
        <w:t>In particolare, sono stati inseriti il vademecum esplicativo per procedere all’apertura del sinistro,  la sintesi della polizza, i moduli per la denuncia e un elenco di domande frequenti che possono sorgere agli assicurati in ordine alla denuncia e alla gestione dei sinistri, con le relative riposte.</w:t>
      </w:r>
    </w:p>
    <w:p w14:paraId="24753AE3" w14:textId="77777777" w:rsidR="00AD60C6" w:rsidRPr="00AD60C6" w:rsidRDefault="00AD60C6" w:rsidP="00AD60C6">
      <w:pPr>
        <w:pStyle w:val="LndNormale1"/>
        <w:rPr>
          <w:b/>
          <w:color w:val="002060"/>
        </w:rPr>
      </w:pPr>
    </w:p>
    <w:p w14:paraId="4060DE06" w14:textId="77777777" w:rsidR="00AD60C6" w:rsidRPr="00AD60C6" w:rsidRDefault="00AD60C6" w:rsidP="00AD60C6">
      <w:pPr>
        <w:pStyle w:val="LndNormale1"/>
        <w:rPr>
          <w:b/>
          <w:color w:val="002060"/>
        </w:rPr>
      </w:pPr>
      <w:r w:rsidRPr="00AD60C6">
        <w:rPr>
          <w:b/>
          <w:color w:val="002060"/>
        </w:rPr>
        <w:t>Nella stessa pagina web le Società sportive potranno trovare anche la Dichiarazione Assicurativa RCT, idonea per produrre alle Amministrazioni Comunali un documento che confermi la tutela delle associate alla L.N.D. che gestiscono impianti sportivi.</w:t>
      </w:r>
    </w:p>
    <w:p w14:paraId="5F325190" w14:textId="77777777" w:rsidR="00AD60C6" w:rsidRPr="00AD60C6" w:rsidRDefault="00AD60C6" w:rsidP="00AD60C6">
      <w:pPr>
        <w:pStyle w:val="LndNormale1"/>
        <w:rPr>
          <w:color w:val="002060"/>
        </w:rPr>
      </w:pPr>
    </w:p>
    <w:p w14:paraId="286FE2CC" w14:textId="77777777" w:rsidR="00AD60C6" w:rsidRPr="00AD60C6" w:rsidRDefault="00AD60C6" w:rsidP="00AD60C6">
      <w:pPr>
        <w:pStyle w:val="LndNormale1"/>
        <w:rPr>
          <w:b/>
          <w:color w:val="002060"/>
        </w:rPr>
      </w:pPr>
      <w:r w:rsidRPr="00AD60C6">
        <w:rPr>
          <w:b/>
          <w:color w:val="002060"/>
        </w:rPr>
        <w:t>La denuncia on-line può essere effettuata anche cliccando sul seguente link:</w:t>
      </w:r>
    </w:p>
    <w:p w14:paraId="675C6BA6" w14:textId="77777777" w:rsidR="00AD60C6" w:rsidRPr="00AD60C6" w:rsidRDefault="00AD60C6" w:rsidP="00AD60C6">
      <w:pPr>
        <w:pStyle w:val="LndNormale1"/>
        <w:rPr>
          <w:color w:val="002060"/>
        </w:rPr>
      </w:pPr>
      <w:hyperlink r:id="rId13" w:history="1">
        <w:r w:rsidRPr="00AD60C6">
          <w:rPr>
            <w:rStyle w:val="Collegamentoipertestuale"/>
          </w:rPr>
          <w:t>https://servizi-it.aongate.it/AonSportFedV2/?idfed=24</w:t>
        </w:r>
      </w:hyperlink>
    </w:p>
    <w:p w14:paraId="5F9A9A57" w14:textId="77777777" w:rsidR="00AD60C6" w:rsidRPr="00AD60C6" w:rsidRDefault="00AD60C6" w:rsidP="00AD60C6">
      <w:pPr>
        <w:pStyle w:val="LndNormale1"/>
        <w:rPr>
          <w:color w:val="002060"/>
        </w:rPr>
      </w:pPr>
    </w:p>
    <w:p w14:paraId="491FF00B" w14:textId="77777777" w:rsidR="00AD60C6" w:rsidRPr="00AD60C6" w:rsidRDefault="00AD60C6" w:rsidP="00AD60C6">
      <w:pPr>
        <w:pStyle w:val="LndNormale1"/>
        <w:rPr>
          <w:b/>
          <w:color w:val="002060"/>
        </w:rPr>
      </w:pPr>
      <w:r w:rsidRPr="00AD60C6">
        <w:rPr>
          <w:b/>
          <w:color w:val="002060"/>
        </w:rPr>
        <w:t>Si può procedere all’apertura del sinistro anche:</w:t>
      </w:r>
    </w:p>
    <w:p w14:paraId="6948BA2C" w14:textId="77777777" w:rsidR="00AD60C6" w:rsidRPr="00AD60C6" w:rsidRDefault="00AD60C6" w:rsidP="00AD60C6">
      <w:pPr>
        <w:pStyle w:val="LndNormale1"/>
        <w:numPr>
          <w:ilvl w:val="0"/>
          <w:numId w:val="27"/>
        </w:numPr>
        <w:rPr>
          <w:color w:val="002060"/>
        </w:rPr>
      </w:pPr>
      <w:r w:rsidRPr="00AD60C6">
        <w:rPr>
          <w:color w:val="002060"/>
        </w:rPr>
        <w:t xml:space="preserve">Attraverso un’e-mail da inviare al’indirizzo </w:t>
      </w:r>
      <w:hyperlink r:id="rId14" w:history="1">
        <w:r w:rsidRPr="00AD60C6">
          <w:rPr>
            <w:rStyle w:val="Collegamentoipertestuale"/>
          </w:rPr>
          <w:t>lega.dilettanti@aon.it</w:t>
        </w:r>
      </w:hyperlink>
      <w:r w:rsidRPr="00AD60C6">
        <w:rPr>
          <w:color w:val="002060"/>
        </w:rPr>
        <w:t>;</w:t>
      </w:r>
    </w:p>
    <w:p w14:paraId="261B2492" w14:textId="77777777" w:rsidR="00AD60C6" w:rsidRPr="00AD60C6" w:rsidRDefault="00AD60C6" w:rsidP="00AD60C6">
      <w:pPr>
        <w:pStyle w:val="LndNormale1"/>
        <w:numPr>
          <w:ilvl w:val="0"/>
          <w:numId w:val="27"/>
        </w:numPr>
        <w:rPr>
          <w:b/>
          <w:color w:val="002060"/>
        </w:rPr>
      </w:pPr>
      <w:r w:rsidRPr="00AD60C6">
        <w:rPr>
          <w:color w:val="002060"/>
        </w:rPr>
        <w:t xml:space="preserve">Inviando il modulo di denuncia infortuni, debitamente compilato, attraverso raccomandata A/R al </w:t>
      </w:r>
    </w:p>
    <w:p w14:paraId="7A56AECE" w14:textId="77777777" w:rsidR="00AD60C6" w:rsidRPr="00AD60C6" w:rsidRDefault="00AD60C6" w:rsidP="00AD60C6">
      <w:pPr>
        <w:pStyle w:val="LndNormale1"/>
        <w:rPr>
          <w:color w:val="002060"/>
        </w:rPr>
      </w:pPr>
      <w:r w:rsidRPr="00AD60C6">
        <w:rPr>
          <w:color w:val="002060"/>
        </w:rPr>
        <w:t>AON S.p.A – Ufficio Sinistri infortuni – Via Andrea Ponti, 8 – 20143 Milano</w:t>
      </w:r>
    </w:p>
    <w:p w14:paraId="6A7D16C2" w14:textId="77777777" w:rsidR="00AD60C6" w:rsidRPr="00AD60C6" w:rsidRDefault="00AD60C6" w:rsidP="00AD60C6">
      <w:pPr>
        <w:pStyle w:val="LndNormale1"/>
        <w:rPr>
          <w:color w:val="002060"/>
        </w:rPr>
      </w:pPr>
    </w:p>
    <w:p w14:paraId="5BDF0F7B" w14:textId="77777777" w:rsidR="00AD60C6" w:rsidRPr="00AD60C6" w:rsidRDefault="00AD60C6" w:rsidP="00AD60C6">
      <w:pPr>
        <w:pStyle w:val="LndNormale1"/>
        <w:rPr>
          <w:b/>
          <w:color w:val="002060"/>
        </w:rPr>
      </w:pPr>
      <w:r w:rsidRPr="00AD60C6">
        <w:rPr>
          <w:b/>
          <w:color w:val="002060"/>
        </w:rPr>
        <w:t xml:space="preserve">La denuncia, quale che sia la procedura scelta, deve essere effettuata </w:t>
      </w:r>
      <w:r w:rsidRPr="00AD60C6">
        <w:rPr>
          <w:b/>
          <w:color w:val="002060"/>
          <w:u w:val="single"/>
        </w:rPr>
        <w:t xml:space="preserve">entro 30 giorni dalla data dell’infortunio, </w:t>
      </w:r>
      <w:r w:rsidRPr="00AD60C6">
        <w:rPr>
          <w:b/>
          <w:color w:val="002060"/>
        </w:rPr>
        <w:t xml:space="preserve">mentre nel caso di </w:t>
      </w:r>
      <w:r w:rsidRPr="00AD60C6">
        <w:rPr>
          <w:b/>
          <w:color w:val="002060"/>
          <w:u w:val="single"/>
        </w:rPr>
        <w:t xml:space="preserve">infortunio mortale, </w:t>
      </w:r>
      <w:r w:rsidRPr="00AD60C6">
        <w:rPr>
          <w:b/>
          <w:color w:val="002060"/>
        </w:rPr>
        <w:t>la denuncia dovrà esere anticipata entro i 15 giorni successivi al decesso a MEZZO RACCOMANDATA a/r da trasmettere all’indirizzo sopra indicato.</w:t>
      </w:r>
    </w:p>
    <w:p w14:paraId="1761B6F4" w14:textId="77777777" w:rsidR="00AD60C6" w:rsidRPr="00AD60C6" w:rsidRDefault="00AD60C6" w:rsidP="00AD60C6">
      <w:pPr>
        <w:pStyle w:val="LndNormale1"/>
        <w:rPr>
          <w:color w:val="002060"/>
        </w:rPr>
      </w:pPr>
    </w:p>
    <w:p w14:paraId="1AB47D3E" w14:textId="77777777" w:rsidR="00AD60C6" w:rsidRPr="00AD60C6" w:rsidRDefault="00AD60C6" w:rsidP="00AD60C6">
      <w:pPr>
        <w:pStyle w:val="LndNormale1"/>
        <w:rPr>
          <w:color w:val="002060"/>
        </w:rPr>
      </w:pPr>
      <w:r w:rsidRPr="00AD60C6">
        <w:rPr>
          <w:color w:val="002060"/>
        </w:rPr>
        <w:t>Inoltre, per la gestione seguiti e per concoscere lo stato dei sinistri è possibile contattare il numero verde a disposizione dell’infortunato</w:t>
      </w:r>
    </w:p>
    <w:p w14:paraId="19357BC2" w14:textId="77777777" w:rsidR="00AD60C6" w:rsidRPr="00AD60C6" w:rsidRDefault="00AD60C6" w:rsidP="00AD60C6">
      <w:pPr>
        <w:pStyle w:val="LndNormale1"/>
        <w:rPr>
          <w:b/>
          <w:color w:val="002060"/>
        </w:rPr>
      </w:pPr>
      <w:r w:rsidRPr="00AD60C6">
        <w:rPr>
          <w:b/>
          <w:color w:val="002060"/>
        </w:rPr>
        <w:t>800.137.060</w:t>
      </w:r>
    </w:p>
    <w:p w14:paraId="33D978DA" w14:textId="77777777" w:rsidR="00AD60C6" w:rsidRPr="00AD60C6" w:rsidRDefault="00AD60C6" w:rsidP="00AD60C6">
      <w:pPr>
        <w:pStyle w:val="LndNormale1"/>
        <w:rPr>
          <w:b/>
          <w:color w:val="002060"/>
          <w:u w:val="single"/>
        </w:rPr>
      </w:pPr>
    </w:p>
    <w:p w14:paraId="38FDFF97" w14:textId="77777777" w:rsidR="00AD60C6" w:rsidRPr="00AD60C6" w:rsidRDefault="00AD60C6" w:rsidP="00AD60C6">
      <w:pPr>
        <w:pStyle w:val="LndNormale1"/>
        <w:rPr>
          <w:b/>
          <w:color w:val="002060"/>
          <w:u w:val="single"/>
        </w:rPr>
      </w:pPr>
      <w:r w:rsidRPr="00AD60C6">
        <w:rPr>
          <w:b/>
          <w:color w:val="002060"/>
          <w:u w:val="single"/>
        </w:rPr>
        <w:t>N.B.</w:t>
      </w:r>
    </w:p>
    <w:p w14:paraId="034306C5" w14:textId="77777777" w:rsidR="00AD60C6" w:rsidRPr="00AD60C6" w:rsidRDefault="00AD60C6" w:rsidP="00AD60C6">
      <w:pPr>
        <w:pStyle w:val="LndNormale1"/>
        <w:rPr>
          <w:b/>
          <w:color w:val="002060"/>
        </w:rPr>
      </w:pPr>
      <w:r w:rsidRPr="00AD60C6">
        <w:rPr>
          <w:b/>
          <w:color w:val="002060"/>
        </w:rPr>
        <w:t>- I sinistri denunciati fino alla stagione sportiva 2017-2018 devono essere gestiti e chiusi attraverso l’invio della documentazione mancante da spedire al CENTRO LIQUIDAZIONE SINISTRI L.N.D. C/O MARSH S.p.A. – casella postale 10435 UDR MI ISOLA – 20149 MILANO</w:t>
      </w:r>
    </w:p>
    <w:p w14:paraId="3D676EE9" w14:textId="77777777" w:rsidR="00AD60C6" w:rsidRPr="00AD60C6" w:rsidRDefault="00AD60C6" w:rsidP="00AD60C6">
      <w:pPr>
        <w:pStyle w:val="LndNormale1"/>
        <w:rPr>
          <w:color w:val="002060"/>
        </w:rPr>
      </w:pPr>
    </w:p>
    <w:p w14:paraId="4416B517" w14:textId="77777777" w:rsidR="00AD60C6" w:rsidRPr="00AD60C6" w:rsidRDefault="00AD60C6" w:rsidP="00AD60C6">
      <w:pPr>
        <w:pStyle w:val="LndNormale1"/>
        <w:rPr>
          <w:b/>
          <w:color w:val="002060"/>
          <w:u w:val="single"/>
        </w:rPr>
      </w:pPr>
      <w:r w:rsidRPr="00AD60C6">
        <w:rPr>
          <w:b/>
          <w:color w:val="002060"/>
          <w:u w:val="single"/>
        </w:rPr>
        <w:t>Servizio di consulenza assicurativa</w:t>
      </w:r>
    </w:p>
    <w:p w14:paraId="362E1909" w14:textId="77777777" w:rsidR="00AD60C6" w:rsidRPr="00AD60C6" w:rsidRDefault="00AD60C6" w:rsidP="00AD60C6">
      <w:pPr>
        <w:pStyle w:val="LndNormale1"/>
        <w:rPr>
          <w:color w:val="002060"/>
        </w:rPr>
      </w:pPr>
    </w:p>
    <w:p w14:paraId="21833468" w14:textId="77777777" w:rsidR="00AD60C6" w:rsidRPr="00AD60C6" w:rsidRDefault="00AD60C6" w:rsidP="00AD60C6">
      <w:pPr>
        <w:pStyle w:val="LndNormale1"/>
        <w:rPr>
          <w:b/>
          <w:color w:val="002060"/>
        </w:rPr>
      </w:pPr>
      <w:r w:rsidRPr="00AD60C6">
        <w:rPr>
          <w:color w:val="002060"/>
        </w:rPr>
        <w:t xml:space="preserve">Si ricorda, inoltre, che è sempre attivo il </w:t>
      </w:r>
      <w:r w:rsidRPr="00AD60C6">
        <w:rPr>
          <w:b/>
          <w:color w:val="002060"/>
        </w:rPr>
        <w:t>servizio di consulenza per le problematiche contrattuali, per i temi concernenti la copertura assicurativa dei tesserati e dei dirigenti, e per l’assistenza alle Società sportive sui temi assicurativi.</w:t>
      </w:r>
    </w:p>
    <w:p w14:paraId="417E2DDB" w14:textId="77777777" w:rsidR="00AD60C6" w:rsidRPr="00AD60C6" w:rsidRDefault="00AD60C6" w:rsidP="00AD60C6">
      <w:pPr>
        <w:pStyle w:val="LndNormale1"/>
        <w:rPr>
          <w:color w:val="002060"/>
        </w:rPr>
      </w:pPr>
      <w:r w:rsidRPr="00AD60C6">
        <w:rPr>
          <w:color w:val="002060"/>
        </w:rPr>
        <w:lastRenderedPageBreak/>
        <w:t>Il  servizio di consulenza è predisposto dalla L.N.D. e non dalla Generali Italia S.p.A., pertanto:</w:t>
      </w:r>
    </w:p>
    <w:p w14:paraId="20B20D9E" w14:textId="77777777" w:rsidR="00AD60C6" w:rsidRPr="00AD60C6" w:rsidRDefault="00AD60C6" w:rsidP="00AD60C6">
      <w:pPr>
        <w:pStyle w:val="LndNormale1"/>
        <w:rPr>
          <w:color w:val="002060"/>
        </w:rPr>
      </w:pPr>
    </w:p>
    <w:p w14:paraId="69C11ED1" w14:textId="77777777" w:rsidR="00AD60C6" w:rsidRPr="00AD60C6" w:rsidRDefault="00AD60C6" w:rsidP="00AD60C6">
      <w:pPr>
        <w:pStyle w:val="LndNormale1"/>
        <w:numPr>
          <w:ilvl w:val="0"/>
          <w:numId w:val="26"/>
        </w:numPr>
        <w:rPr>
          <w:b/>
          <w:color w:val="002060"/>
          <w:u w:val="single"/>
        </w:rPr>
      </w:pPr>
      <w:r w:rsidRPr="00AD60C6">
        <w:rPr>
          <w:b/>
          <w:color w:val="002060"/>
        </w:rPr>
        <w:t>Non può dare informazioni sulla gestione delle pratiche e non liquida i sinistri</w:t>
      </w:r>
      <w:r w:rsidRPr="00AD60C6">
        <w:rPr>
          <w:color w:val="002060"/>
        </w:rPr>
        <w:t>. Per tale operazione è necessario contattare il numero verde 800137060;</w:t>
      </w:r>
    </w:p>
    <w:p w14:paraId="30C82F83" w14:textId="77777777" w:rsidR="00AD60C6" w:rsidRPr="00AD60C6" w:rsidRDefault="00AD60C6" w:rsidP="00AD60C6">
      <w:pPr>
        <w:pStyle w:val="LndNormale1"/>
        <w:numPr>
          <w:ilvl w:val="0"/>
          <w:numId w:val="26"/>
        </w:numPr>
        <w:rPr>
          <w:b/>
          <w:color w:val="002060"/>
        </w:rPr>
      </w:pPr>
      <w:r w:rsidRPr="00AD60C6">
        <w:rPr>
          <w:b/>
          <w:color w:val="002060"/>
        </w:rPr>
        <w:t>Il servizio non opera per i tesserati del Settore Giovanile e Scolastico.</w:t>
      </w:r>
    </w:p>
    <w:p w14:paraId="0AD38A89" w14:textId="77777777" w:rsidR="00AD60C6" w:rsidRPr="00AD60C6" w:rsidRDefault="00AD60C6" w:rsidP="00AD60C6">
      <w:pPr>
        <w:pStyle w:val="LndNormale1"/>
        <w:rPr>
          <w:color w:val="002060"/>
        </w:rPr>
      </w:pPr>
      <w:r w:rsidRPr="00AD60C6">
        <w:rPr>
          <w:color w:val="002060"/>
        </w:rPr>
        <w:t xml:space="preserve">Il servizio di consulenza è attivo dal lunedì al venerdì (esclusi i giorni festivi) dalle ore 09.30 alle ore 12,30 e dalle ore 15,30 alle ore 19,00, contattando il numero telefonico </w:t>
      </w:r>
      <w:r w:rsidRPr="00AD60C6">
        <w:rPr>
          <w:b/>
          <w:color w:val="002060"/>
        </w:rPr>
        <w:t>335.8280450</w:t>
      </w:r>
      <w:r w:rsidRPr="00AD60C6">
        <w:rPr>
          <w:color w:val="002060"/>
        </w:rPr>
        <w:t>.</w:t>
      </w:r>
    </w:p>
    <w:p w14:paraId="70766A5B" w14:textId="77777777" w:rsidR="00AD60C6" w:rsidRPr="00AD60C6" w:rsidRDefault="00AD60C6" w:rsidP="00AD60C6">
      <w:pPr>
        <w:pStyle w:val="LndNormale1"/>
        <w:rPr>
          <w:color w:val="002060"/>
        </w:rPr>
      </w:pPr>
    </w:p>
    <w:p w14:paraId="09DB14EE" w14:textId="77777777" w:rsidR="00AD60C6" w:rsidRPr="00AD60C6" w:rsidRDefault="00AD60C6" w:rsidP="00AD60C6">
      <w:pPr>
        <w:pStyle w:val="LndNormale1"/>
        <w:rPr>
          <w:color w:val="002060"/>
        </w:rPr>
      </w:pPr>
      <w:r w:rsidRPr="00AD60C6">
        <w:rPr>
          <w:color w:val="002060"/>
        </w:rPr>
        <w:t xml:space="preserve">Si precisa che i tesserati del </w:t>
      </w:r>
      <w:r w:rsidRPr="00AD60C6">
        <w:rPr>
          <w:b/>
          <w:color w:val="002060"/>
        </w:rPr>
        <w:t xml:space="preserve">Settore Giovanile e Scolastico </w:t>
      </w:r>
      <w:r w:rsidRPr="00AD60C6">
        <w:rPr>
          <w:color w:val="002060"/>
        </w:rPr>
        <w:t xml:space="preserve">(e cioè i ragazzi di età inferiore ai 14 anni o quelli di età compresa fra i 14 e 16 con tresseramento annuale) non rientrano nella copertura della polizza LND, bensì in quella FIGC e devono denunciare i sinistri attraverso il sito del Settore Giovanile, disponibille all’indirizzo </w:t>
      </w:r>
      <w:hyperlink r:id="rId15" w:history="1">
        <w:r w:rsidRPr="00AD60C6">
          <w:rPr>
            <w:rStyle w:val="Collegamentoipertestuale"/>
          </w:rPr>
          <w:t>www.figc.it</w:t>
        </w:r>
      </w:hyperlink>
      <w:r w:rsidRPr="00AD60C6">
        <w:rPr>
          <w:color w:val="002060"/>
        </w:rPr>
        <w:t xml:space="preserve">, oppure accedendo al link: </w:t>
      </w:r>
      <w:hyperlink r:id="rId16" w:history="1">
        <w:r w:rsidRPr="00AD60C6">
          <w:rPr>
            <w:rStyle w:val="Collegamentoipertestuale"/>
          </w:rPr>
          <w:t>http://www.figc.it/index_SGS.shtml?3332</w:t>
        </w:r>
      </w:hyperlink>
    </w:p>
    <w:p w14:paraId="34BEA948" w14:textId="77777777" w:rsidR="00AD60C6" w:rsidRPr="00AD60C6" w:rsidRDefault="00AD60C6" w:rsidP="00AD60C6">
      <w:pPr>
        <w:pStyle w:val="LndNormale1"/>
        <w:rPr>
          <w:b/>
          <w:color w:val="002060"/>
        </w:rPr>
      </w:pPr>
      <w:r w:rsidRPr="00AD60C6">
        <w:rPr>
          <w:color w:val="002060"/>
        </w:rPr>
        <w:t xml:space="preserve">e cliccando sulla voce </w:t>
      </w:r>
      <w:r w:rsidRPr="00AD60C6">
        <w:rPr>
          <w:b/>
          <w:color w:val="002060"/>
        </w:rPr>
        <w:t xml:space="preserve">Procedura Liquidazione Sinistri. </w:t>
      </w:r>
    </w:p>
    <w:p w14:paraId="1170F930" w14:textId="77777777" w:rsidR="00AD60C6" w:rsidRPr="00AD60C6" w:rsidRDefault="00AD60C6" w:rsidP="00AD60C6">
      <w:pPr>
        <w:pStyle w:val="LndNormale1"/>
        <w:rPr>
          <w:color w:val="002060"/>
        </w:rPr>
      </w:pPr>
    </w:p>
    <w:p w14:paraId="36146B99" w14:textId="77777777" w:rsidR="00AD60C6" w:rsidRPr="00AD60C6" w:rsidRDefault="00AD60C6" w:rsidP="00AD60C6">
      <w:pPr>
        <w:pStyle w:val="LndNormale1"/>
        <w:rPr>
          <w:b/>
          <w:color w:val="002060"/>
          <w:u w:val="single"/>
        </w:rPr>
      </w:pPr>
      <w:r w:rsidRPr="00AD60C6">
        <w:rPr>
          <w:b/>
          <w:color w:val="002060"/>
          <w:u w:val="single"/>
        </w:rPr>
        <w:t>IMPORTI PREMI ASSICURATIVI</w:t>
      </w:r>
    </w:p>
    <w:p w14:paraId="48709929" w14:textId="77777777" w:rsidR="00AD60C6" w:rsidRPr="00AD60C6" w:rsidRDefault="00AD60C6" w:rsidP="00AD60C6">
      <w:pPr>
        <w:pStyle w:val="LndNormale1"/>
        <w:rPr>
          <w:b/>
          <w:color w:val="002060"/>
          <w:u w:val="single"/>
        </w:rPr>
      </w:pPr>
    </w:p>
    <w:p w14:paraId="22B085CD" w14:textId="77777777" w:rsidR="00AD60C6" w:rsidRPr="00AD60C6" w:rsidRDefault="00AD60C6" w:rsidP="00AD60C6">
      <w:pPr>
        <w:pStyle w:val="LndNormale1"/>
        <w:rPr>
          <w:b/>
          <w:color w:val="002060"/>
          <w:u w:val="single"/>
        </w:rPr>
      </w:pPr>
      <w:r w:rsidRPr="00AD60C6">
        <w:rPr>
          <w:color w:val="002060"/>
        </w:rPr>
        <w:t xml:space="preserve">Il premio pro-capite per la stagione 2018/2019 è pari ad </w:t>
      </w:r>
      <w:r w:rsidRPr="00AD60C6">
        <w:rPr>
          <w:b/>
          <w:color w:val="002060"/>
        </w:rPr>
        <w:t>€. 29,00</w:t>
      </w:r>
      <w:r w:rsidRPr="00AD60C6">
        <w:rPr>
          <w:color w:val="002060"/>
        </w:rPr>
        <w:t xml:space="preserve"> per gli assicurati delle categorie </w:t>
      </w:r>
      <w:r w:rsidRPr="00AD60C6">
        <w:rPr>
          <w:b/>
          <w:color w:val="002060"/>
          <w:u w:val="single"/>
        </w:rPr>
        <w:t>Calciatori e Allenatori delle Società di L.N.D.</w:t>
      </w:r>
    </w:p>
    <w:p w14:paraId="6909BD05" w14:textId="77777777" w:rsidR="00AD60C6" w:rsidRPr="00AD60C6" w:rsidRDefault="00AD60C6" w:rsidP="00AD60C6">
      <w:pPr>
        <w:pStyle w:val="LndNormale1"/>
        <w:rPr>
          <w:color w:val="002060"/>
        </w:rPr>
      </w:pPr>
    </w:p>
    <w:p w14:paraId="35A567D2" w14:textId="77777777" w:rsidR="00AD60C6" w:rsidRPr="00AD60C6" w:rsidRDefault="00AD60C6" w:rsidP="00AD60C6">
      <w:pPr>
        <w:pStyle w:val="LndNormale1"/>
        <w:rPr>
          <w:color w:val="002060"/>
        </w:rPr>
      </w:pPr>
      <w:r w:rsidRPr="00AD60C6">
        <w:rPr>
          <w:color w:val="002060"/>
        </w:rPr>
        <w:t xml:space="preserve">Per quanto attiene alla copertura dei </w:t>
      </w:r>
      <w:r w:rsidRPr="00AD60C6">
        <w:rPr>
          <w:b/>
          <w:color w:val="002060"/>
          <w:u w:val="single"/>
        </w:rPr>
        <w:t>“Dirigenti” delle Società della L.N.D</w:t>
      </w:r>
      <w:r w:rsidRPr="00AD60C6">
        <w:rPr>
          <w:color w:val="002060"/>
        </w:rPr>
        <w:t>., di seguito si rendono noti gli importi dei premi relativi alla copertura assicurativa L.N.D. per la stagione sportiva 2018/2019:</w:t>
      </w:r>
    </w:p>
    <w:p w14:paraId="258CB88F" w14:textId="77777777" w:rsidR="00AD60C6" w:rsidRPr="00AD60C6" w:rsidRDefault="00AD60C6" w:rsidP="00AD60C6">
      <w:pPr>
        <w:pStyle w:val="LndNormale1"/>
        <w:numPr>
          <w:ilvl w:val="0"/>
          <w:numId w:val="28"/>
        </w:numPr>
        <w:rPr>
          <w:color w:val="002060"/>
        </w:rPr>
      </w:pPr>
      <w:r w:rsidRPr="00AD60C6">
        <w:rPr>
          <w:color w:val="002060"/>
        </w:rPr>
        <w:t xml:space="preserve">Ogni singola Società partecipante al Campionato Nazionale Serie D ed ai Campionati di Serie A e B del Dipartimento Calcio Femminile e dei Campionati Nazionali di Serie A, A2 e B della Divisione Calcio a Cinque, dovrà corrispondere un premio forfetario pari a </w:t>
      </w:r>
      <w:r w:rsidRPr="00AD60C6">
        <w:rPr>
          <w:b/>
          <w:color w:val="002060"/>
        </w:rPr>
        <w:t>euro 180,00;</w:t>
      </w:r>
    </w:p>
    <w:p w14:paraId="2291148D" w14:textId="77777777" w:rsidR="00AD60C6" w:rsidRPr="00AD60C6" w:rsidRDefault="00AD60C6" w:rsidP="00AD60C6">
      <w:pPr>
        <w:pStyle w:val="LndNormale1"/>
        <w:numPr>
          <w:ilvl w:val="0"/>
          <w:numId w:val="28"/>
        </w:numPr>
        <w:rPr>
          <w:color w:val="002060"/>
        </w:rPr>
      </w:pPr>
      <w:r w:rsidRPr="00AD60C6">
        <w:rPr>
          <w:color w:val="002060"/>
        </w:rPr>
        <w:t xml:space="preserve">Ogni singola Società partecipante al Campionato di Eccellenza, Promozione e Prima Categoria, dovrà corrispondere un premio forfetario pari a </w:t>
      </w:r>
      <w:r w:rsidRPr="00AD60C6">
        <w:rPr>
          <w:b/>
          <w:color w:val="002060"/>
        </w:rPr>
        <w:t>euro 130,00;</w:t>
      </w:r>
    </w:p>
    <w:p w14:paraId="32CE2D74" w14:textId="77777777" w:rsidR="00AD60C6" w:rsidRPr="00AD60C6" w:rsidRDefault="00AD60C6" w:rsidP="00AD60C6">
      <w:pPr>
        <w:pStyle w:val="LndNormale1"/>
        <w:numPr>
          <w:ilvl w:val="0"/>
          <w:numId w:val="28"/>
        </w:numPr>
        <w:rPr>
          <w:color w:val="002060"/>
        </w:rPr>
      </w:pPr>
      <w:r w:rsidRPr="00AD60C6">
        <w:rPr>
          <w:color w:val="002060"/>
        </w:rPr>
        <w:t xml:space="preserve">Ogni singola Società partecipante a tutti gli altri Campionati organizzati dalla L.N.D. ad eccezione dell’attività Amatoriale e Ricreativa, dovrà corrispondere un premio forfetario pari a </w:t>
      </w:r>
      <w:r w:rsidRPr="00AD60C6">
        <w:rPr>
          <w:b/>
          <w:color w:val="002060"/>
        </w:rPr>
        <w:t>euro 90,00.</w:t>
      </w:r>
    </w:p>
    <w:p w14:paraId="2AB298E1" w14:textId="77777777" w:rsidR="00AD60C6" w:rsidRPr="00AD60C6" w:rsidRDefault="00AD60C6" w:rsidP="00AD60C6">
      <w:pPr>
        <w:pStyle w:val="LndNormale1"/>
        <w:rPr>
          <w:b/>
          <w:color w:val="002060"/>
        </w:rPr>
      </w:pPr>
    </w:p>
    <w:p w14:paraId="209FAC22" w14:textId="77777777" w:rsidR="00AD60C6" w:rsidRPr="00AD60C6" w:rsidRDefault="00AD60C6" w:rsidP="00AD60C6">
      <w:pPr>
        <w:pStyle w:val="LndNormale1"/>
        <w:rPr>
          <w:color w:val="002060"/>
        </w:rPr>
      </w:pPr>
      <w:r w:rsidRPr="00AD60C6">
        <w:rPr>
          <w:color w:val="002060"/>
        </w:rPr>
        <w:t xml:space="preserve">Per quanto attiene al premio relativo alla categoria </w:t>
      </w:r>
      <w:r w:rsidRPr="00AD60C6">
        <w:rPr>
          <w:b/>
          <w:color w:val="002060"/>
        </w:rPr>
        <w:t>Dirigenti</w:t>
      </w:r>
      <w:r w:rsidRPr="00AD60C6">
        <w:rPr>
          <w:color w:val="002060"/>
        </w:rPr>
        <w:t xml:space="preserve"> delle Società della L.N.D. – così come disposto dal 1 luglio 2012, secondo il decreto attuativo delle Assicurazioni obbligatorie degli sportivi dilettanti del 3 Novembre 2010, pubblicato in Gazzetta Ufficiale n. 296 del 20 dicembre 2010 – l’importo pro capite è ridotto ad </w:t>
      </w:r>
      <w:r w:rsidRPr="00AD60C6">
        <w:rPr>
          <w:b/>
          <w:color w:val="002060"/>
        </w:rPr>
        <w:t>€ 5,00</w:t>
      </w:r>
      <w:r w:rsidRPr="00AD60C6">
        <w:rPr>
          <w:color w:val="002060"/>
        </w:rPr>
        <w:t xml:space="preserve">. </w:t>
      </w:r>
    </w:p>
    <w:p w14:paraId="289B5744" w14:textId="77777777" w:rsidR="00AD60C6" w:rsidRPr="00AD60C6" w:rsidRDefault="00AD60C6" w:rsidP="00AD60C6">
      <w:pPr>
        <w:pStyle w:val="LndNormale1"/>
        <w:rPr>
          <w:color w:val="002060"/>
        </w:rPr>
      </w:pPr>
      <w:r w:rsidRPr="00AD60C6">
        <w:rPr>
          <w:color w:val="002060"/>
        </w:rPr>
        <w:t>Ai Dirigenti Ufficiali sono applicate le medesime coperture assicurative previste per i calciatori.</w:t>
      </w:r>
    </w:p>
    <w:p w14:paraId="08D10118" w14:textId="77777777" w:rsidR="00AD60C6" w:rsidRDefault="00AD60C6" w:rsidP="00467C26">
      <w:pPr>
        <w:pStyle w:val="LndNormale1"/>
        <w:rPr>
          <w:color w:val="002060"/>
        </w:rPr>
      </w:pPr>
    </w:p>
    <w:p w14:paraId="3A18033B" w14:textId="6B268E1B" w:rsidR="00B03A23" w:rsidRDefault="00B03A23" w:rsidP="00467C26">
      <w:pPr>
        <w:pStyle w:val="LndNormale1"/>
        <w:rPr>
          <w:color w:val="002060"/>
        </w:rPr>
      </w:pPr>
    </w:p>
    <w:p w14:paraId="7F33E5F1" w14:textId="77777777" w:rsidR="00B03A23" w:rsidRPr="009D68DE" w:rsidRDefault="00B03A23" w:rsidP="00B03A23">
      <w:pPr>
        <w:pStyle w:val="LndNormale1"/>
        <w:rPr>
          <w:b/>
          <w:color w:val="002060"/>
          <w:sz w:val="28"/>
          <w:szCs w:val="28"/>
        </w:rPr>
      </w:pPr>
      <w:r w:rsidRPr="009D68DE">
        <w:rPr>
          <w:b/>
          <w:color w:val="002060"/>
          <w:sz w:val="28"/>
          <w:szCs w:val="28"/>
        </w:rPr>
        <w:t xml:space="preserve">DATI SOCIETARI E ORGANIGRAMMA AREA SOCIETA’ </w:t>
      </w:r>
      <w:hyperlink r:id="rId17" w:history="1">
        <w:r w:rsidRPr="009D68DE">
          <w:rPr>
            <w:rStyle w:val="Collegamentoipertestuale"/>
            <w:b/>
            <w:color w:val="002060"/>
            <w:sz w:val="28"/>
            <w:szCs w:val="28"/>
            <w:u w:val="none"/>
          </w:rPr>
          <w:t>WWW.LND.IT</w:t>
        </w:r>
      </w:hyperlink>
      <w:r w:rsidRPr="009D68DE">
        <w:rPr>
          <w:b/>
          <w:color w:val="002060"/>
          <w:sz w:val="28"/>
          <w:szCs w:val="28"/>
        </w:rPr>
        <w:t xml:space="preserve"> S.S. 2018/2019</w:t>
      </w:r>
    </w:p>
    <w:p w14:paraId="05094624" w14:textId="77777777" w:rsidR="00B03A23" w:rsidRPr="0079624D" w:rsidRDefault="00B03A23" w:rsidP="00B03A23">
      <w:pPr>
        <w:pStyle w:val="A121"/>
        <w:ind w:left="0"/>
        <w:rPr>
          <w:color w:val="002060"/>
          <w:sz w:val="22"/>
          <w:szCs w:val="22"/>
        </w:rPr>
      </w:pPr>
    </w:p>
    <w:p w14:paraId="4FD482A8" w14:textId="77777777" w:rsidR="00B03A23" w:rsidRDefault="00B03A23" w:rsidP="00B03A23">
      <w:pPr>
        <w:pStyle w:val="LndNormale1"/>
        <w:rPr>
          <w:b/>
          <w:color w:val="002060"/>
          <w:lang w:eastAsia="it-IT"/>
        </w:rPr>
      </w:pPr>
      <w:r w:rsidRPr="002776AB">
        <w:rPr>
          <w:b/>
          <w:color w:val="002060"/>
          <w:lang w:eastAsia="it-IT"/>
        </w:rPr>
        <w:t>Si pregano tutte le Società d</w:t>
      </w:r>
      <w:r>
        <w:rPr>
          <w:b/>
          <w:color w:val="002060"/>
          <w:lang w:eastAsia="it-IT"/>
        </w:rPr>
        <w:t>i aggiornare dettagliatamente i propri dati societari ed anagrafici porgendo particolare attenzione ai corretti recapiti telefonici e indirizzi e-mail, nonché il</w:t>
      </w:r>
      <w:r w:rsidRPr="002776AB">
        <w:rPr>
          <w:b/>
          <w:color w:val="002060"/>
          <w:lang w:eastAsia="it-IT"/>
        </w:rPr>
        <w:t xml:space="preserve"> proprio organigramma all’interno dell’area riservata del portale www.lnd.it con l’inserimento di tutti i tesserati</w:t>
      </w:r>
      <w:r>
        <w:rPr>
          <w:b/>
          <w:color w:val="002060"/>
          <w:lang w:eastAsia="it-IT"/>
        </w:rPr>
        <w:t xml:space="preserve"> ivi compresi tecnici e collaboratori</w:t>
      </w:r>
      <w:r w:rsidRPr="002776AB">
        <w:rPr>
          <w:b/>
          <w:color w:val="002060"/>
          <w:lang w:eastAsia="it-IT"/>
        </w:rPr>
        <w:t>.</w:t>
      </w:r>
    </w:p>
    <w:p w14:paraId="26A54DFC" w14:textId="77777777" w:rsidR="00B03A23" w:rsidRDefault="00B03A23" w:rsidP="00B03A23">
      <w:pPr>
        <w:pStyle w:val="LndNormale1"/>
        <w:rPr>
          <w:iCs/>
          <w:color w:val="002060"/>
          <w:szCs w:val="22"/>
        </w:rPr>
      </w:pPr>
    </w:p>
    <w:p w14:paraId="2EAD860E" w14:textId="77777777" w:rsidR="00B03A23" w:rsidRDefault="00B03A23" w:rsidP="00B03A23">
      <w:pPr>
        <w:pStyle w:val="LndNormale1"/>
        <w:rPr>
          <w:iCs/>
          <w:color w:val="002060"/>
          <w:szCs w:val="22"/>
        </w:rPr>
      </w:pPr>
    </w:p>
    <w:p w14:paraId="51FC81D4" w14:textId="77777777" w:rsidR="00B03A23" w:rsidRPr="00B03A23" w:rsidRDefault="00B03A23" w:rsidP="00B03A23">
      <w:pPr>
        <w:pStyle w:val="LndNormale1"/>
        <w:rPr>
          <w:b/>
          <w:color w:val="002060"/>
          <w:sz w:val="28"/>
          <w:szCs w:val="28"/>
        </w:rPr>
      </w:pPr>
      <w:r w:rsidRPr="00B03A23">
        <w:rPr>
          <w:b/>
          <w:color w:val="002060"/>
          <w:sz w:val="28"/>
          <w:szCs w:val="28"/>
        </w:rPr>
        <w:t>TERMINI TESSERAMENTO, TRASFERIMENTO, SVINCOLI S.S. 2018/2019</w:t>
      </w:r>
    </w:p>
    <w:p w14:paraId="5F0D8B70" w14:textId="77777777" w:rsidR="00B03A23" w:rsidRPr="001F1E53" w:rsidRDefault="00B03A23" w:rsidP="00B03A23">
      <w:pPr>
        <w:pStyle w:val="LndNormale1"/>
        <w:rPr>
          <w:iCs/>
          <w:color w:val="002060"/>
          <w:szCs w:val="22"/>
        </w:rPr>
      </w:pPr>
    </w:p>
    <w:p w14:paraId="25AB3755" w14:textId="77777777" w:rsidR="00B03A23" w:rsidRPr="001F1E53" w:rsidRDefault="00B03A23" w:rsidP="00B03A23">
      <w:pPr>
        <w:pStyle w:val="Corpodeltesto21"/>
        <w:rPr>
          <w:rFonts w:ascii="Arial" w:hAnsi="Arial" w:cs="Arial"/>
          <w:color w:val="002060"/>
          <w:sz w:val="22"/>
          <w:szCs w:val="22"/>
        </w:rPr>
      </w:pPr>
      <w:r w:rsidRPr="001F1E53">
        <w:rPr>
          <w:rFonts w:ascii="Arial" w:hAnsi="Arial" w:cs="Arial"/>
          <w:color w:val="002060"/>
          <w:sz w:val="22"/>
          <w:szCs w:val="22"/>
        </w:rPr>
        <w:t>Si riportano i termini di tesseramento, trasferimento e svincoli relativi alla S.S. 2018/2019 (cfr. Comunicato Ufficiale n° 319 emesso in data 07/06/2018 dalla Lega Nazionale Dilettanti).</w:t>
      </w:r>
    </w:p>
    <w:p w14:paraId="34768415" w14:textId="77777777" w:rsidR="00B03A23" w:rsidRPr="001F1E53" w:rsidRDefault="00B03A23" w:rsidP="00B03A23">
      <w:pPr>
        <w:pStyle w:val="Corpodeltesto21"/>
        <w:rPr>
          <w:rFonts w:ascii="Arial" w:hAnsi="Arial" w:cs="Arial"/>
          <w:color w:val="002060"/>
          <w:sz w:val="22"/>
          <w:szCs w:val="22"/>
        </w:rPr>
      </w:pPr>
    </w:p>
    <w:tbl>
      <w:tblPr>
        <w:tblW w:w="10350" w:type="dxa"/>
        <w:tblCellMar>
          <w:left w:w="0" w:type="dxa"/>
          <w:right w:w="0" w:type="dxa"/>
        </w:tblCellMar>
        <w:tblLook w:val="04A0" w:firstRow="1" w:lastRow="0" w:firstColumn="1" w:lastColumn="0" w:noHBand="0" w:noVBand="1"/>
      </w:tblPr>
      <w:tblGrid>
        <w:gridCol w:w="7990"/>
        <w:gridCol w:w="1180"/>
        <w:gridCol w:w="1180"/>
      </w:tblGrid>
      <w:tr w:rsidR="00B03A23" w:rsidRPr="001F1E53" w14:paraId="466930E9" w14:textId="77777777" w:rsidTr="00905731">
        <w:trPr>
          <w:trHeight w:val="315"/>
        </w:trPr>
        <w:tc>
          <w:tcPr>
            <w:tcW w:w="7990" w:type="dxa"/>
            <w:tcBorders>
              <w:top w:val="single" w:sz="12" w:space="0" w:color="002060"/>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1B5E90E"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 </w:t>
            </w:r>
          </w:p>
        </w:tc>
        <w:tc>
          <w:tcPr>
            <w:tcW w:w="1180" w:type="dxa"/>
            <w:tcBorders>
              <w:top w:val="single" w:sz="12" w:space="0" w:color="002060"/>
              <w:left w:val="double" w:sz="6" w:space="0" w:color="002060"/>
              <w:bottom w:val="single" w:sz="4" w:space="0" w:color="002060"/>
              <w:right w:val="nil"/>
            </w:tcBorders>
            <w:shd w:val="clear" w:color="auto" w:fill="auto"/>
            <w:noWrap/>
            <w:tcMar>
              <w:top w:w="15" w:type="dxa"/>
              <w:left w:w="15" w:type="dxa"/>
              <w:bottom w:w="0" w:type="dxa"/>
              <w:right w:w="15" w:type="dxa"/>
            </w:tcMar>
            <w:vAlign w:val="bottom"/>
            <w:hideMark/>
          </w:tcPr>
          <w:p w14:paraId="7ABA863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DA</w:t>
            </w:r>
          </w:p>
        </w:tc>
        <w:tc>
          <w:tcPr>
            <w:tcW w:w="1180" w:type="dxa"/>
            <w:tcBorders>
              <w:top w:val="single" w:sz="12" w:space="0" w:color="002060"/>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60BCCF4A"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A</w:t>
            </w:r>
          </w:p>
        </w:tc>
      </w:tr>
      <w:tr w:rsidR="00B03A23" w:rsidRPr="0079624D" w14:paraId="23BDF8AE"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C862B1E"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lastRenderedPageBreak/>
              <w:t>SVINCOLI DA PARTE DI SOCIETA' PER RINUNCIA (ART. 107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5230FAE2"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3C1599E7"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14/07/2018</w:t>
            </w:r>
          </w:p>
        </w:tc>
      </w:tr>
      <w:tr w:rsidR="00B03A23" w:rsidRPr="0079624D" w14:paraId="7E7D5030"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9F9E2CF"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NON PROFESSIONISTI</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127EF080"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2ADD150D"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31/03/2019</w:t>
            </w:r>
          </w:p>
        </w:tc>
      </w:tr>
      <w:tr w:rsidR="00B03A23" w:rsidRPr="0079624D" w14:paraId="0C12BC8C"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287A31AF"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GIOVANI DILETTANTI (in deroga art. 39.1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72D0BDF2"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4D13CFAB"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31/05/2019</w:t>
            </w:r>
          </w:p>
        </w:tc>
      </w:tr>
      <w:tr w:rsidR="00B03A23" w:rsidRPr="0079624D" w14:paraId="0B997A4A"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5D81024"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CONTRATTO PROFESSIONISTICO SENZA CONSENSO SOCIETA' DIL.</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CF00149"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6E6DF694"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31/07/2018</w:t>
            </w:r>
          </w:p>
        </w:tc>
      </w:tr>
      <w:tr w:rsidR="00B03A23" w:rsidRPr="0079624D" w14:paraId="403AB2EB"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19F5195D"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CONTRATTO PROFESSIONISTICO CON SOCIETA’ DI SERIE A E B</w:t>
            </w:r>
          </w:p>
          <w:p w14:paraId="6ADACC44"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 CONSENSO SOCIETA' DIL.</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66DB317B"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01/08/2018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0206215E"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17/08/2018</w:t>
            </w:r>
          </w:p>
        </w:tc>
      </w:tr>
      <w:tr w:rsidR="00B03A23" w:rsidRPr="0079624D" w14:paraId="496E91B6"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26EEBBD0" w14:textId="77777777" w:rsidR="00B03A23" w:rsidRPr="008F6309"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2FA7EE42"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586C2FB2"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18/01/2019</w:t>
            </w:r>
          </w:p>
        </w:tc>
      </w:tr>
      <w:tr w:rsidR="00B03A23" w:rsidRPr="0079624D" w14:paraId="6C8353FC" w14:textId="77777777" w:rsidTr="00905731">
        <w:trPr>
          <w:trHeight w:val="300"/>
        </w:trPr>
        <w:tc>
          <w:tcPr>
            <w:tcW w:w="0" w:type="auto"/>
            <w:tcBorders>
              <w:top w:val="nil"/>
              <w:left w:val="single" w:sz="12" w:space="0" w:color="002060"/>
              <w:bottom w:val="single" w:sz="4" w:space="0" w:color="002060"/>
              <w:right w:val="double" w:sz="6" w:space="0" w:color="002060"/>
            </w:tcBorders>
            <w:vAlign w:val="center"/>
          </w:tcPr>
          <w:p w14:paraId="31D8C8FC"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 xml:space="preserve">CONTRATTO PROFESSIONISTICO CON SOCIETA’ DI SERIE </w:t>
            </w:r>
            <w:r>
              <w:rPr>
                <w:rFonts w:ascii="Arial" w:hAnsi="Arial" w:cs="Arial"/>
                <w:color w:val="002060"/>
                <w:sz w:val="22"/>
                <w:szCs w:val="22"/>
              </w:rPr>
              <w:t>C</w:t>
            </w:r>
          </w:p>
          <w:p w14:paraId="64A34B87"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 CONSENSO SOCIETA' DIL.</w:t>
            </w: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tcPr>
          <w:p w14:paraId="67956E08" w14:textId="77777777" w:rsidR="00B03A23" w:rsidRDefault="00B03A23" w:rsidP="00905731">
            <w:pPr>
              <w:jc w:val="center"/>
              <w:rPr>
                <w:rFonts w:ascii="Arial" w:hAnsi="Arial" w:cs="Arial"/>
                <w:color w:val="002060"/>
                <w:sz w:val="22"/>
                <w:szCs w:val="22"/>
              </w:rPr>
            </w:pPr>
            <w:r w:rsidRPr="008F6309">
              <w:rPr>
                <w:rFonts w:ascii="Arial" w:hAnsi="Arial" w:cs="Arial"/>
                <w:color w:val="002060"/>
                <w:sz w:val="22"/>
                <w:szCs w:val="22"/>
              </w:rPr>
              <w:t>01/08/2018</w:t>
            </w:r>
          </w:p>
          <w:p w14:paraId="6AAB09A3" w14:textId="77777777" w:rsidR="00B03A23" w:rsidRPr="008F6309" w:rsidRDefault="00B03A23" w:rsidP="00905731">
            <w:pPr>
              <w:jc w:val="center"/>
              <w:rPr>
                <w:rFonts w:ascii="Arial" w:hAnsi="Arial" w:cs="Arial"/>
                <w:color w:val="002060"/>
                <w:sz w:val="22"/>
                <w:szCs w:val="22"/>
              </w:rPr>
            </w:pPr>
            <w:r>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3E9D9F29" w14:textId="77777777" w:rsidR="00B03A23" w:rsidRDefault="00B03A23" w:rsidP="00905731">
            <w:pPr>
              <w:jc w:val="center"/>
              <w:rPr>
                <w:rFonts w:ascii="Arial" w:hAnsi="Arial" w:cs="Arial"/>
                <w:color w:val="002060"/>
                <w:sz w:val="22"/>
                <w:szCs w:val="22"/>
              </w:rPr>
            </w:pPr>
            <w:r>
              <w:rPr>
                <w:rFonts w:ascii="Arial" w:hAnsi="Arial" w:cs="Arial"/>
                <w:color w:val="002060"/>
                <w:sz w:val="22"/>
                <w:szCs w:val="22"/>
              </w:rPr>
              <w:t>25</w:t>
            </w:r>
            <w:r w:rsidRPr="008F6309">
              <w:rPr>
                <w:rFonts w:ascii="Arial" w:hAnsi="Arial" w:cs="Arial"/>
                <w:color w:val="002060"/>
                <w:sz w:val="22"/>
                <w:szCs w:val="22"/>
              </w:rPr>
              <w:t>/08/201</w:t>
            </w:r>
            <w:r>
              <w:rPr>
                <w:rFonts w:ascii="Arial" w:hAnsi="Arial" w:cs="Arial"/>
                <w:color w:val="002060"/>
                <w:sz w:val="22"/>
                <w:szCs w:val="22"/>
              </w:rPr>
              <w:t>8</w:t>
            </w:r>
          </w:p>
          <w:p w14:paraId="3FEFC5C8" w14:textId="77777777" w:rsidR="00B03A23" w:rsidRPr="008F6309" w:rsidRDefault="00B03A23" w:rsidP="00905731">
            <w:pPr>
              <w:jc w:val="center"/>
              <w:rPr>
                <w:rFonts w:ascii="Arial" w:hAnsi="Arial" w:cs="Arial"/>
                <w:color w:val="002060"/>
                <w:sz w:val="22"/>
                <w:szCs w:val="22"/>
              </w:rPr>
            </w:pPr>
            <w:r>
              <w:rPr>
                <w:rFonts w:ascii="Arial" w:hAnsi="Arial" w:cs="Arial"/>
                <w:color w:val="002060"/>
                <w:sz w:val="22"/>
                <w:szCs w:val="22"/>
              </w:rPr>
              <w:t>18/01/2019</w:t>
            </w:r>
          </w:p>
        </w:tc>
      </w:tr>
      <w:tr w:rsidR="00B03A23" w:rsidRPr="0079624D" w14:paraId="3E38E6E4"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0539CB95"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TRASFERIMENTI TRA SOCIETA' DILETTANTISTICHE</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1543CF4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65746AFA"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14/09/2018</w:t>
            </w:r>
          </w:p>
        </w:tc>
      </w:tr>
      <w:tr w:rsidR="00B03A23" w:rsidRPr="0079624D" w14:paraId="48BD6F73"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27FE8C26"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6B53670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01/12/2018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79A4F7A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14/12/2018</w:t>
            </w:r>
          </w:p>
        </w:tc>
      </w:tr>
      <w:tr w:rsidR="00B03A23" w:rsidRPr="0079624D" w14:paraId="63338EBD"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26696805" w14:textId="77777777" w:rsidR="00B03A23" w:rsidRDefault="00B03A23" w:rsidP="00905731">
            <w:pPr>
              <w:rPr>
                <w:rFonts w:ascii="Arial" w:hAnsi="Arial" w:cs="Arial"/>
                <w:color w:val="002060"/>
                <w:sz w:val="22"/>
                <w:szCs w:val="22"/>
              </w:rPr>
            </w:pPr>
            <w:r w:rsidRPr="001F1E53">
              <w:rPr>
                <w:rFonts w:ascii="Arial" w:hAnsi="Arial" w:cs="Arial"/>
                <w:color w:val="002060"/>
                <w:sz w:val="22"/>
                <w:szCs w:val="22"/>
              </w:rPr>
              <w:t xml:space="preserve">TRASFERIMENTI GIOVANI DILETTANTI A </w:t>
            </w:r>
            <w:r>
              <w:rPr>
                <w:rFonts w:ascii="Arial" w:hAnsi="Arial" w:cs="Arial"/>
                <w:color w:val="002060"/>
                <w:sz w:val="22"/>
                <w:szCs w:val="22"/>
              </w:rPr>
              <w:t>SOCIETA’ PROFESSIONISTE</w:t>
            </w:r>
          </w:p>
          <w:p w14:paraId="34C8481B"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SERIE A E B</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028307CF"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77CF351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17/08/2018</w:t>
            </w:r>
          </w:p>
        </w:tc>
      </w:tr>
      <w:tr w:rsidR="00B03A23" w:rsidRPr="0079624D" w14:paraId="3925DFBC"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4BF7D707"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7E0116B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0AD2196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18/01/2019</w:t>
            </w:r>
          </w:p>
        </w:tc>
      </w:tr>
      <w:tr w:rsidR="00B03A23" w:rsidRPr="0079624D" w14:paraId="7587594F" w14:textId="77777777" w:rsidTr="00905731">
        <w:trPr>
          <w:trHeight w:val="300"/>
        </w:trPr>
        <w:tc>
          <w:tcPr>
            <w:tcW w:w="0" w:type="auto"/>
            <w:tcBorders>
              <w:top w:val="nil"/>
              <w:left w:val="single" w:sz="12" w:space="0" w:color="002060"/>
              <w:bottom w:val="single" w:sz="4" w:space="0" w:color="002060"/>
              <w:right w:val="double" w:sz="6" w:space="0" w:color="002060"/>
            </w:tcBorders>
            <w:vAlign w:val="center"/>
          </w:tcPr>
          <w:p w14:paraId="7D04FC2B" w14:textId="77777777" w:rsidR="00B03A23" w:rsidRDefault="00B03A23" w:rsidP="00905731">
            <w:pPr>
              <w:rPr>
                <w:rFonts w:ascii="Arial" w:hAnsi="Arial" w:cs="Arial"/>
                <w:color w:val="002060"/>
                <w:sz w:val="22"/>
                <w:szCs w:val="22"/>
              </w:rPr>
            </w:pPr>
            <w:r w:rsidRPr="001F1E53">
              <w:rPr>
                <w:rFonts w:ascii="Arial" w:hAnsi="Arial" w:cs="Arial"/>
                <w:color w:val="002060"/>
                <w:sz w:val="22"/>
                <w:szCs w:val="22"/>
              </w:rPr>
              <w:t xml:space="preserve">TRASFERIMENTI GIOVANI DILETTANTI A </w:t>
            </w:r>
            <w:r>
              <w:rPr>
                <w:rFonts w:ascii="Arial" w:hAnsi="Arial" w:cs="Arial"/>
                <w:color w:val="002060"/>
                <w:sz w:val="22"/>
                <w:szCs w:val="22"/>
              </w:rPr>
              <w:t>SOCIETA’ PROFESSIONISTE</w:t>
            </w:r>
          </w:p>
          <w:p w14:paraId="434B0BC3"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SERIE A E B</w:t>
            </w: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tcPr>
          <w:p w14:paraId="310F0159" w14:textId="77777777" w:rsidR="00B03A2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p w14:paraId="27B36E14"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2992B854" w14:textId="77777777" w:rsidR="00B03A23" w:rsidRDefault="00B03A23" w:rsidP="00905731">
            <w:pPr>
              <w:jc w:val="center"/>
              <w:rPr>
                <w:rFonts w:ascii="Arial" w:hAnsi="Arial" w:cs="Arial"/>
                <w:color w:val="002060"/>
                <w:sz w:val="22"/>
                <w:szCs w:val="22"/>
              </w:rPr>
            </w:pPr>
            <w:r>
              <w:rPr>
                <w:rFonts w:ascii="Arial" w:hAnsi="Arial" w:cs="Arial"/>
                <w:color w:val="002060"/>
                <w:sz w:val="22"/>
                <w:szCs w:val="22"/>
              </w:rPr>
              <w:t>25</w:t>
            </w:r>
            <w:r w:rsidRPr="001F1E53">
              <w:rPr>
                <w:rFonts w:ascii="Arial" w:hAnsi="Arial" w:cs="Arial"/>
                <w:color w:val="002060"/>
                <w:sz w:val="22"/>
                <w:szCs w:val="22"/>
              </w:rPr>
              <w:t>/08/2018</w:t>
            </w:r>
          </w:p>
          <w:p w14:paraId="7CB637CB"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18/01/2019</w:t>
            </w:r>
          </w:p>
        </w:tc>
      </w:tr>
      <w:tr w:rsidR="00B03A23" w:rsidRPr="0079624D" w14:paraId="6964BD05"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647A218F"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TRASFERIMENTI GIOVANI DI SERIE PROFESSIONISTI A DILETTANTI</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3C666083"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3E915B34"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31/08/2018</w:t>
            </w:r>
          </w:p>
        </w:tc>
      </w:tr>
      <w:tr w:rsidR="00B03A23" w:rsidRPr="0079624D" w14:paraId="42A3991F"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58B44E91"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1837042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11A6AF66"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31/01/2019</w:t>
            </w:r>
          </w:p>
        </w:tc>
      </w:tr>
      <w:tr w:rsidR="00B03A23" w:rsidRPr="0079624D" w14:paraId="1C07E3F7"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19361587"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TESSERAMENTO PROFESSIONISTI CHE HANNO RISOLTO CONTRATTO</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4AE498A9"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3EC16336"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30/01/2019</w:t>
            </w:r>
          </w:p>
        </w:tc>
      </w:tr>
      <w:tr w:rsidR="00B03A23" w:rsidRPr="0079624D" w14:paraId="64C08EF2"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75C129EF"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TESSERAMENTO STRANIERI PROVENIENTI FEDERAZIONE ESTERA</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E72A04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5E7C61C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31/12/201</w:t>
            </w:r>
            <w:r>
              <w:rPr>
                <w:rFonts w:ascii="Arial" w:hAnsi="Arial" w:cs="Arial"/>
                <w:color w:val="002060"/>
                <w:sz w:val="22"/>
                <w:szCs w:val="22"/>
              </w:rPr>
              <w:t>9</w:t>
            </w:r>
          </w:p>
        </w:tc>
      </w:tr>
      <w:tr w:rsidR="00B03A23" w:rsidRPr="0079624D" w14:paraId="4974150B"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A38D0D3"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RIENTRO DA FEDERAZIONE ESTERA CALCIATORE PROFESSIONISTA</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0B0129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7DC6A9F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31/01/2019</w:t>
            </w:r>
          </w:p>
        </w:tc>
      </w:tr>
      <w:tr w:rsidR="00B03A23" w:rsidRPr="0079624D" w14:paraId="7939D0A0"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05582CFA"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RIENTRO DA FEDERAZIONE ESTERA CALCIATORE DILETTANTE</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22C22E77"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0E7D553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30/03/2019</w:t>
            </w:r>
          </w:p>
        </w:tc>
      </w:tr>
      <w:tr w:rsidR="00B03A23" w:rsidRPr="0079624D" w14:paraId="1B7EC066"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3A058130"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SVINCOLI DA PARTE SOCIETA' SUPPLETIVI PER RINUNCIA (ART. 107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039DA0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01/12/2018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466E9609"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14/12/2018</w:t>
            </w:r>
          </w:p>
        </w:tc>
      </w:tr>
      <w:tr w:rsidR="00B03A23" w:rsidRPr="0079624D" w14:paraId="1EECF0C4"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tcPr>
          <w:p w14:paraId="68A7C4D8"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SVINCOLO PER ACCORDO (ART. 108)</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tcPr>
          <w:p w14:paraId="073790BA"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79B7E584"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29/06/2019</w:t>
            </w:r>
          </w:p>
        </w:tc>
      </w:tr>
      <w:tr w:rsidR="00B03A23" w14:paraId="4DF8FE3B" w14:textId="77777777" w:rsidTr="00905731">
        <w:trPr>
          <w:trHeight w:val="315"/>
        </w:trPr>
        <w:tc>
          <w:tcPr>
            <w:tcW w:w="0" w:type="auto"/>
            <w:tcBorders>
              <w:top w:val="nil"/>
              <w:left w:val="single" w:sz="12" w:space="0" w:color="002060"/>
              <w:bottom w:val="single" w:sz="12" w:space="0" w:color="002060"/>
              <w:right w:val="nil"/>
            </w:tcBorders>
            <w:shd w:val="clear" w:color="auto" w:fill="auto"/>
            <w:noWrap/>
            <w:tcMar>
              <w:top w:w="15" w:type="dxa"/>
              <w:left w:w="15" w:type="dxa"/>
              <w:bottom w:w="0" w:type="dxa"/>
              <w:right w:w="15" w:type="dxa"/>
            </w:tcMar>
            <w:vAlign w:val="bottom"/>
            <w:hideMark/>
          </w:tcPr>
          <w:p w14:paraId="02DD53C4"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VARIAZIONE ATTIVITA' (ART. 118 NOIF)</w:t>
            </w:r>
          </w:p>
        </w:tc>
        <w:tc>
          <w:tcPr>
            <w:tcW w:w="0" w:type="auto"/>
            <w:tcBorders>
              <w:top w:val="nil"/>
              <w:left w:val="double" w:sz="6" w:space="0" w:color="002060"/>
              <w:bottom w:val="single" w:sz="12" w:space="0" w:color="002060"/>
              <w:right w:val="single" w:sz="4" w:space="0" w:color="002060"/>
            </w:tcBorders>
            <w:shd w:val="clear" w:color="auto" w:fill="auto"/>
            <w:noWrap/>
            <w:tcMar>
              <w:top w:w="15" w:type="dxa"/>
              <w:left w:w="15" w:type="dxa"/>
              <w:bottom w:w="0" w:type="dxa"/>
              <w:right w:w="15" w:type="dxa"/>
            </w:tcMar>
            <w:vAlign w:val="bottom"/>
            <w:hideMark/>
          </w:tcPr>
          <w:p w14:paraId="7FE3416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12" w:space="0" w:color="002060"/>
              <w:right w:val="single" w:sz="12" w:space="0" w:color="002060"/>
            </w:tcBorders>
            <w:shd w:val="clear" w:color="auto" w:fill="auto"/>
            <w:noWrap/>
            <w:tcMar>
              <w:top w:w="15" w:type="dxa"/>
              <w:left w:w="15" w:type="dxa"/>
              <w:bottom w:w="0" w:type="dxa"/>
              <w:right w:w="15" w:type="dxa"/>
            </w:tcMar>
            <w:vAlign w:val="bottom"/>
            <w:hideMark/>
          </w:tcPr>
          <w:p w14:paraId="4C50AC9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14/09/2018</w:t>
            </w:r>
          </w:p>
        </w:tc>
      </w:tr>
    </w:tbl>
    <w:p w14:paraId="41267F52" w14:textId="1D85D8A9" w:rsidR="00B03A23" w:rsidRDefault="00B03A23" w:rsidP="00467C26">
      <w:pPr>
        <w:pStyle w:val="LndNormale1"/>
        <w:rPr>
          <w:color w:val="002060"/>
        </w:rPr>
      </w:pPr>
    </w:p>
    <w:p w14:paraId="32D58C95" w14:textId="7E0B32CD" w:rsidR="00CF79DD" w:rsidRDefault="00CF79DD" w:rsidP="00467C26">
      <w:pPr>
        <w:pStyle w:val="LndNormale1"/>
        <w:rPr>
          <w:color w:val="002060"/>
        </w:rPr>
      </w:pPr>
    </w:p>
    <w:p w14:paraId="33A2D00E" w14:textId="1FE0935E" w:rsidR="00D44EDE" w:rsidRPr="00D44EDE" w:rsidRDefault="00D44EDE" w:rsidP="00D44EDE">
      <w:pPr>
        <w:rPr>
          <w:rFonts w:ascii="Arial" w:hAnsi="Arial" w:cs="Arial"/>
          <w:b/>
          <w:color w:val="002060"/>
          <w:sz w:val="28"/>
          <w:szCs w:val="28"/>
        </w:rPr>
      </w:pPr>
      <w:r w:rsidRPr="00D44EDE">
        <w:rPr>
          <w:rFonts w:ascii="Arial" w:hAnsi="Arial" w:cs="Arial"/>
          <w:b/>
          <w:color w:val="002060"/>
          <w:sz w:val="28"/>
          <w:szCs w:val="28"/>
        </w:rPr>
        <w:t>COMU</w:t>
      </w:r>
      <w:r>
        <w:rPr>
          <w:rFonts w:ascii="Arial" w:hAnsi="Arial" w:cs="Arial"/>
          <w:b/>
          <w:color w:val="002060"/>
          <w:sz w:val="28"/>
          <w:szCs w:val="28"/>
        </w:rPr>
        <w:t xml:space="preserve">NICATO UFFICIALE NR. 1 E NR. 2 </w:t>
      </w:r>
      <w:r w:rsidRPr="00D44EDE">
        <w:rPr>
          <w:rFonts w:ascii="Arial" w:hAnsi="Arial" w:cs="Arial"/>
          <w:b/>
          <w:color w:val="002060"/>
          <w:sz w:val="28"/>
          <w:szCs w:val="28"/>
        </w:rPr>
        <w:t>SETTORE GIOVANILE E SCOLASTICO</w:t>
      </w:r>
    </w:p>
    <w:p w14:paraId="0A8F400C" w14:textId="77777777" w:rsidR="00D44EDE" w:rsidRDefault="00D44EDE" w:rsidP="00D44EDE">
      <w:pPr>
        <w:rPr>
          <w:rFonts w:ascii="Arial" w:hAnsi="Arial" w:cs="Arial"/>
          <w:color w:val="002060"/>
          <w:sz w:val="22"/>
          <w:szCs w:val="22"/>
        </w:rPr>
      </w:pPr>
    </w:p>
    <w:p w14:paraId="08146A0D" w14:textId="37A9FFE7" w:rsidR="00D44EDE" w:rsidRPr="00D44EDE" w:rsidRDefault="00D44EDE" w:rsidP="00D44EDE">
      <w:pPr>
        <w:rPr>
          <w:rFonts w:ascii="Arial" w:hAnsi="Arial" w:cs="Arial"/>
          <w:color w:val="002060"/>
          <w:sz w:val="22"/>
          <w:szCs w:val="22"/>
        </w:rPr>
      </w:pPr>
      <w:r w:rsidRPr="00D44EDE">
        <w:rPr>
          <w:rFonts w:ascii="Arial" w:hAnsi="Arial" w:cs="Arial"/>
          <w:color w:val="002060"/>
          <w:sz w:val="22"/>
          <w:szCs w:val="22"/>
        </w:rPr>
        <w:t>Si comunica che il Settore Giovanile e Scolastico/FIGC ha pubblicato i C.U. e relativi allegati in epigrafe, consultabili ai seguenti link dove è possibile effettuare anche il download degli s</w:t>
      </w:r>
      <w:r>
        <w:rPr>
          <w:rFonts w:ascii="Arial" w:hAnsi="Arial" w:cs="Arial"/>
          <w:color w:val="002060"/>
          <w:sz w:val="22"/>
          <w:szCs w:val="22"/>
        </w:rPr>
        <w:t>tessi</w:t>
      </w:r>
      <w:r w:rsidRPr="00D44EDE">
        <w:rPr>
          <w:rFonts w:ascii="Arial" w:hAnsi="Arial" w:cs="Arial"/>
          <w:color w:val="002060"/>
          <w:sz w:val="22"/>
          <w:szCs w:val="22"/>
        </w:rPr>
        <w:t>:</w:t>
      </w:r>
    </w:p>
    <w:p w14:paraId="12353AB5" w14:textId="77777777" w:rsidR="00D44EDE" w:rsidRPr="00D44EDE" w:rsidRDefault="00D44EDE" w:rsidP="00D44EDE">
      <w:pPr>
        <w:rPr>
          <w:rFonts w:ascii="Arial" w:hAnsi="Arial" w:cs="Arial"/>
          <w:color w:val="002060"/>
          <w:sz w:val="22"/>
          <w:szCs w:val="22"/>
        </w:rPr>
      </w:pPr>
      <w:r w:rsidRPr="00D44EDE">
        <w:rPr>
          <w:rFonts w:ascii="Arial" w:hAnsi="Arial" w:cs="Arial"/>
          <w:color w:val="002060"/>
          <w:sz w:val="22"/>
          <w:szCs w:val="22"/>
        </w:rPr>
        <w:t xml:space="preserve">- </w:t>
      </w:r>
      <w:hyperlink r:id="rId18" w:history="1">
        <w:r w:rsidRPr="00D44EDE">
          <w:rPr>
            <w:rStyle w:val="Collegamentoipertestuale"/>
            <w:rFonts w:ascii="Arial" w:hAnsi="Arial" w:cs="Arial"/>
            <w:color w:val="002060"/>
            <w:sz w:val="22"/>
            <w:szCs w:val="22"/>
          </w:rPr>
          <w:t>http://www.figc.it/it/3332/2538451/ComunicatoSGS.shtml</w:t>
        </w:r>
      </w:hyperlink>
      <w:r w:rsidRPr="00D44EDE">
        <w:rPr>
          <w:rFonts w:ascii="Arial" w:hAnsi="Arial" w:cs="Arial"/>
          <w:color w:val="002060"/>
          <w:sz w:val="22"/>
          <w:szCs w:val="22"/>
        </w:rPr>
        <w:tab/>
        <w:t xml:space="preserve">  ( C.U. nr. 1 e relativi allegati)</w:t>
      </w:r>
    </w:p>
    <w:p w14:paraId="1F19FE42" w14:textId="77777777" w:rsidR="00D44EDE" w:rsidRPr="00D44EDE" w:rsidRDefault="00D44EDE" w:rsidP="00D44EDE">
      <w:pPr>
        <w:rPr>
          <w:rFonts w:ascii="Arial" w:hAnsi="Arial" w:cs="Arial"/>
          <w:color w:val="002060"/>
          <w:sz w:val="22"/>
          <w:szCs w:val="22"/>
        </w:rPr>
      </w:pPr>
      <w:r w:rsidRPr="00D44EDE">
        <w:rPr>
          <w:rFonts w:ascii="Arial" w:hAnsi="Arial" w:cs="Arial"/>
          <w:color w:val="002060"/>
          <w:sz w:val="22"/>
          <w:szCs w:val="22"/>
        </w:rPr>
        <w:t xml:space="preserve">- </w:t>
      </w:r>
      <w:hyperlink r:id="rId19" w:history="1">
        <w:r w:rsidRPr="00D44EDE">
          <w:rPr>
            <w:rStyle w:val="Collegamentoipertestuale"/>
            <w:rFonts w:ascii="Arial" w:hAnsi="Arial" w:cs="Arial"/>
            <w:color w:val="002060"/>
            <w:sz w:val="22"/>
            <w:szCs w:val="22"/>
          </w:rPr>
          <w:t>http://www.figc.it/it/3332/2543024/ComunicatoSGS.shtml</w:t>
        </w:r>
      </w:hyperlink>
      <w:r w:rsidRPr="00D44EDE">
        <w:rPr>
          <w:rFonts w:ascii="Arial" w:hAnsi="Arial" w:cs="Arial"/>
          <w:color w:val="002060"/>
          <w:sz w:val="22"/>
          <w:szCs w:val="22"/>
        </w:rPr>
        <w:tab/>
        <w:t xml:space="preserve">  ( C.U. nr. 2 e relativi allegati) </w:t>
      </w:r>
    </w:p>
    <w:p w14:paraId="12902809" w14:textId="7BBEBE40" w:rsidR="00D34617" w:rsidRPr="00467C26" w:rsidRDefault="00D34617" w:rsidP="00467C26">
      <w:pPr>
        <w:pStyle w:val="LndNormale1"/>
        <w:rPr>
          <w:color w:val="002060"/>
        </w:rPr>
      </w:pPr>
    </w:p>
    <w:p w14:paraId="6820B094" w14:textId="420724A9" w:rsidR="00D80F39" w:rsidRPr="00292B28" w:rsidRDefault="00D80F39" w:rsidP="00D80F39">
      <w:pPr>
        <w:rPr>
          <w:rFonts w:ascii="Arial" w:hAnsi="Arial" w:cs="Arial"/>
          <w:color w:val="002060"/>
          <w:sz w:val="22"/>
          <w:szCs w:val="22"/>
        </w:rPr>
      </w:pPr>
    </w:p>
    <w:p w14:paraId="492314FA" w14:textId="77777777" w:rsidR="00984F8C" w:rsidRPr="00937FDE" w:rsidRDefault="00937FDE" w:rsidP="000822F3">
      <w:pPr>
        <w:pStyle w:val="TITOLOCAMPIONATO"/>
        <w:shd w:val="clear" w:color="auto" w:fill="002060"/>
        <w:spacing w:before="0" w:beforeAutospacing="0" w:after="0" w:afterAutospacing="0"/>
        <w:rPr>
          <w:color w:val="FFFFFF"/>
        </w:rPr>
      </w:pPr>
      <w:bookmarkStart w:id="4" w:name="_Toc519088188"/>
      <w:r w:rsidRPr="00937FDE">
        <w:rPr>
          <w:color w:val="FFFFFF"/>
        </w:rPr>
        <w:t>NOTIZIE SU ATTIVITÀ AGONISTICA</w:t>
      </w:r>
      <w:bookmarkEnd w:id="4"/>
    </w:p>
    <w:p w14:paraId="3412DD1F" w14:textId="3D10902A" w:rsidR="00B03A23" w:rsidRPr="00B03A23" w:rsidRDefault="0035278D" w:rsidP="00993DDD">
      <w:pPr>
        <w:pStyle w:val="TITOLOCAMPIONATO"/>
        <w:shd w:val="clear" w:color="auto" w:fill="CCCCCC"/>
        <w:spacing w:before="80" w:after="40"/>
        <w:divId w:val="527259509"/>
        <w:rPr>
          <w:color w:val="002060"/>
        </w:rPr>
      </w:pPr>
      <w:bookmarkStart w:id="5" w:name="_Toc519088189"/>
      <w:r>
        <w:rPr>
          <w:color w:val="002060"/>
        </w:rPr>
        <w:t xml:space="preserve">COPPA ITALIA </w:t>
      </w:r>
      <w:r w:rsidR="00993DDD">
        <w:rPr>
          <w:color w:val="002060"/>
        </w:rPr>
        <w:t>CALCIO A 5 SERIE C</w:t>
      </w:r>
      <w:bookmarkEnd w:id="5"/>
    </w:p>
    <w:p w14:paraId="12D88B7A" w14:textId="77777777" w:rsidR="0035278D" w:rsidRPr="0035278D" w:rsidRDefault="0035278D" w:rsidP="0035278D">
      <w:pPr>
        <w:pStyle w:val="LndNormale1"/>
        <w:divId w:val="527259509"/>
        <w:rPr>
          <w:b/>
          <w:color w:val="002060"/>
          <w:szCs w:val="22"/>
        </w:rPr>
      </w:pPr>
      <w:r w:rsidRPr="0035278D">
        <w:rPr>
          <w:b/>
          <w:color w:val="002060"/>
          <w:szCs w:val="22"/>
        </w:rPr>
        <w:t>ARTICOLAZIONE</w:t>
      </w:r>
    </w:p>
    <w:p w14:paraId="3D3FDF4C" w14:textId="36619FEC" w:rsidR="0035278D" w:rsidRDefault="0035278D" w:rsidP="0035278D">
      <w:pPr>
        <w:pStyle w:val="LndNormale1"/>
        <w:divId w:val="527259509"/>
        <w:rPr>
          <w:color w:val="002060"/>
          <w:szCs w:val="22"/>
        </w:rPr>
      </w:pPr>
      <w:r>
        <w:rPr>
          <w:color w:val="002060"/>
          <w:szCs w:val="22"/>
        </w:rPr>
        <w:t>Parteciperanno alla Coppa Italia di Calcio a Cinque Serie C n° 64 squadre così suddivise:</w:t>
      </w:r>
    </w:p>
    <w:p w14:paraId="5B87A1C7" w14:textId="77777777" w:rsidR="007A4770" w:rsidRDefault="0035278D" w:rsidP="0035278D">
      <w:pPr>
        <w:pStyle w:val="LndNormale1"/>
        <w:divId w:val="527259509"/>
        <w:rPr>
          <w:color w:val="002060"/>
          <w:szCs w:val="22"/>
        </w:rPr>
      </w:pPr>
      <w:r>
        <w:rPr>
          <w:color w:val="002060"/>
          <w:szCs w:val="22"/>
        </w:rPr>
        <w:t>-</w:t>
      </w:r>
      <w:r w:rsidR="007A4770">
        <w:rPr>
          <w:color w:val="002060"/>
          <w:szCs w:val="22"/>
        </w:rPr>
        <w:t xml:space="preserve"> n° 14 squadre di Serie C1</w:t>
      </w:r>
    </w:p>
    <w:p w14:paraId="7143432E" w14:textId="77777777" w:rsidR="007A4770" w:rsidRDefault="007A4770" w:rsidP="0035278D">
      <w:pPr>
        <w:pStyle w:val="LndNormale1"/>
        <w:divId w:val="527259509"/>
        <w:rPr>
          <w:color w:val="002060"/>
          <w:szCs w:val="22"/>
        </w:rPr>
      </w:pPr>
      <w:r>
        <w:rPr>
          <w:color w:val="002060"/>
          <w:szCs w:val="22"/>
        </w:rPr>
        <w:t>- n° 42 squadre di Serie C2</w:t>
      </w:r>
    </w:p>
    <w:p w14:paraId="38BF0D4F" w14:textId="77777777" w:rsidR="007A4770" w:rsidRDefault="007A4770" w:rsidP="0035278D">
      <w:pPr>
        <w:pStyle w:val="LndNormale1"/>
        <w:divId w:val="527259509"/>
        <w:rPr>
          <w:color w:val="002060"/>
          <w:szCs w:val="22"/>
        </w:rPr>
      </w:pPr>
      <w:r>
        <w:rPr>
          <w:color w:val="002060"/>
          <w:szCs w:val="22"/>
        </w:rPr>
        <w:t>- n° 8 squadre di Serie D</w:t>
      </w:r>
    </w:p>
    <w:p w14:paraId="2F0A3A0C" w14:textId="61ECEB11" w:rsidR="0035278D" w:rsidRPr="0035278D" w:rsidRDefault="0035278D" w:rsidP="0035278D">
      <w:pPr>
        <w:pStyle w:val="LndNormale1"/>
        <w:divId w:val="527259509"/>
        <w:rPr>
          <w:color w:val="002060"/>
          <w:szCs w:val="22"/>
        </w:rPr>
      </w:pPr>
      <w:r>
        <w:rPr>
          <w:color w:val="002060"/>
          <w:szCs w:val="22"/>
        </w:rPr>
        <w:t xml:space="preserve"> </w:t>
      </w:r>
    </w:p>
    <w:p w14:paraId="6E19385E" w14:textId="59062165" w:rsidR="0035278D" w:rsidRPr="0035278D" w:rsidRDefault="0035278D" w:rsidP="0035278D">
      <w:pPr>
        <w:pStyle w:val="LndNormale1"/>
        <w:divId w:val="527259509"/>
        <w:rPr>
          <w:color w:val="002060"/>
          <w:szCs w:val="22"/>
        </w:rPr>
      </w:pPr>
      <w:r w:rsidRPr="0035278D">
        <w:rPr>
          <w:color w:val="002060"/>
          <w:szCs w:val="22"/>
        </w:rPr>
        <w:t xml:space="preserve">La Società vincente avrà accesso alla Fase Nazionale; nel caso la vincente sia una Società </w:t>
      </w:r>
      <w:r w:rsidR="001C0343">
        <w:rPr>
          <w:color w:val="002060"/>
          <w:szCs w:val="22"/>
        </w:rPr>
        <w:t>non partecipante al Campionato di Serie C1</w:t>
      </w:r>
      <w:bookmarkStart w:id="6" w:name="_GoBack"/>
      <w:bookmarkEnd w:id="6"/>
      <w:r w:rsidRPr="0035278D">
        <w:rPr>
          <w:color w:val="002060"/>
          <w:szCs w:val="22"/>
        </w:rPr>
        <w:t>, l'accesso alla Fase Nazionale sarà concesso alla squadra di Serie C1 meglio classificata.</w:t>
      </w:r>
    </w:p>
    <w:p w14:paraId="58944D3B" w14:textId="7F540693" w:rsidR="0035278D" w:rsidRPr="0035278D" w:rsidRDefault="0035278D" w:rsidP="0035278D">
      <w:pPr>
        <w:pStyle w:val="LndNormale1"/>
        <w:divId w:val="527259509"/>
        <w:rPr>
          <w:color w:val="002060"/>
          <w:szCs w:val="22"/>
        </w:rPr>
      </w:pPr>
      <w:r w:rsidRPr="0035278D">
        <w:rPr>
          <w:color w:val="002060"/>
          <w:szCs w:val="22"/>
        </w:rPr>
        <w:lastRenderedPageBreak/>
        <w:t>La Società vincitrice la Fase Nazionale della Coppa Italia avrà l'accesso alla Serie</w:t>
      </w:r>
      <w:r w:rsidR="007A4770">
        <w:rPr>
          <w:color w:val="002060"/>
          <w:szCs w:val="22"/>
        </w:rPr>
        <w:t xml:space="preserve"> B per la Stagione Sportiva 2019/2020</w:t>
      </w:r>
      <w:r w:rsidRPr="0035278D">
        <w:rPr>
          <w:color w:val="002060"/>
          <w:szCs w:val="22"/>
        </w:rPr>
        <w:t>.</w:t>
      </w:r>
    </w:p>
    <w:p w14:paraId="4C63BD9B" w14:textId="77777777" w:rsidR="0035278D" w:rsidRPr="0035278D" w:rsidRDefault="0035278D" w:rsidP="0035278D">
      <w:pPr>
        <w:pStyle w:val="LndNormale1"/>
        <w:divId w:val="527259509"/>
        <w:rPr>
          <w:color w:val="002060"/>
          <w:szCs w:val="22"/>
        </w:rPr>
      </w:pPr>
    </w:p>
    <w:p w14:paraId="296DAFBD" w14:textId="77777777" w:rsidR="0035278D" w:rsidRPr="0035278D" w:rsidRDefault="0035278D" w:rsidP="0035278D">
      <w:pPr>
        <w:pStyle w:val="LndNormale1"/>
        <w:divId w:val="527259509"/>
        <w:rPr>
          <w:b/>
          <w:color w:val="002060"/>
          <w:szCs w:val="22"/>
        </w:rPr>
      </w:pPr>
      <w:r w:rsidRPr="0035278D">
        <w:rPr>
          <w:b/>
          <w:color w:val="002060"/>
          <w:szCs w:val="22"/>
        </w:rPr>
        <w:t>DATE</w:t>
      </w:r>
    </w:p>
    <w:p w14:paraId="6FFBA3A0" w14:textId="526403A6" w:rsidR="0035278D" w:rsidRPr="0035278D" w:rsidRDefault="0035278D" w:rsidP="0035278D">
      <w:pPr>
        <w:pStyle w:val="LndNormale1"/>
        <w:numPr>
          <w:ilvl w:val="0"/>
          <w:numId w:val="17"/>
        </w:numPr>
        <w:divId w:val="527259509"/>
        <w:rPr>
          <w:color w:val="002060"/>
          <w:szCs w:val="22"/>
        </w:rPr>
      </w:pPr>
      <w:r w:rsidRPr="0035278D">
        <w:rPr>
          <w:b/>
          <w:color w:val="002060"/>
          <w:szCs w:val="22"/>
        </w:rPr>
        <w:t>PRIMO TURNO</w:t>
      </w:r>
      <w:r w:rsidRPr="0035278D">
        <w:rPr>
          <w:color w:val="002060"/>
          <w:szCs w:val="22"/>
        </w:rPr>
        <w:t xml:space="preserve"> </w:t>
      </w:r>
      <w:r w:rsidRPr="0035278D">
        <w:rPr>
          <w:color w:val="002060"/>
          <w:szCs w:val="22"/>
        </w:rPr>
        <w:tab/>
      </w:r>
      <w:r w:rsidRPr="0035278D">
        <w:rPr>
          <w:color w:val="002060"/>
          <w:szCs w:val="22"/>
        </w:rPr>
        <w:tab/>
      </w:r>
      <w:r w:rsidR="007A4770">
        <w:rPr>
          <w:b/>
          <w:color w:val="002060"/>
          <w:szCs w:val="22"/>
        </w:rPr>
        <w:t>7 SETTEMBRE 2018</w:t>
      </w:r>
      <w:r w:rsidR="007A4770">
        <w:rPr>
          <w:b/>
          <w:color w:val="002060"/>
          <w:szCs w:val="22"/>
        </w:rPr>
        <w:tab/>
      </w:r>
      <w:r w:rsidR="007A4770">
        <w:rPr>
          <w:b/>
          <w:color w:val="002060"/>
          <w:szCs w:val="22"/>
        </w:rPr>
        <w:tab/>
        <w:t>14 SETTEMBRE 2018</w:t>
      </w:r>
    </w:p>
    <w:p w14:paraId="23C11348" w14:textId="02A113DB" w:rsidR="0035278D" w:rsidRPr="0035278D" w:rsidRDefault="0035278D" w:rsidP="0035278D">
      <w:pPr>
        <w:pStyle w:val="LndNormale1"/>
        <w:numPr>
          <w:ilvl w:val="0"/>
          <w:numId w:val="17"/>
        </w:numPr>
        <w:divId w:val="527259509"/>
        <w:rPr>
          <w:color w:val="002060"/>
          <w:szCs w:val="22"/>
        </w:rPr>
      </w:pPr>
      <w:r w:rsidRPr="0035278D">
        <w:rPr>
          <w:b/>
          <w:color w:val="002060"/>
          <w:szCs w:val="22"/>
        </w:rPr>
        <w:t>SECONDO TURNO</w:t>
      </w:r>
      <w:r w:rsidRPr="0035278D">
        <w:rPr>
          <w:color w:val="002060"/>
          <w:szCs w:val="22"/>
        </w:rPr>
        <w:t xml:space="preserve"> </w:t>
      </w:r>
      <w:r w:rsidRPr="0035278D">
        <w:rPr>
          <w:color w:val="002060"/>
          <w:szCs w:val="22"/>
        </w:rPr>
        <w:tab/>
      </w:r>
      <w:r w:rsidRPr="0035278D">
        <w:rPr>
          <w:color w:val="002060"/>
          <w:szCs w:val="22"/>
        </w:rPr>
        <w:tab/>
      </w:r>
      <w:r w:rsidR="007A4770">
        <w:rPr>
          <w:b/>
          <w:color w:val="002060"/>
          <w:szCs w:val="22"/>
        </w:rPr>
        <w:t>2 OTTOBRE 2018</w:t>
      </w:r>
      <w:r w:rsidR="007A4770">
        <w:rPr>
          <w:b/>
          <w:color w:val="002060"/>
          <w:szCs w:val="22"/>
        </w:rPr>
        <w:tab/>
      </w:r>
      <w:r w:rsidR="007A4770">
        <w:rPr>
          <w:b/>
          <w:color w:val="002060"/>
          <w:szCs w:val="22"/>
        </w:rPr>
        <w:tab/>
        <w:t>16 OTTOBRE 2018</w:t>
      </w:r>
    </w:p>
    <w:p w14:paraId="410D8932" w14:textId="09F8B696" w:rsidR="0035278D" w:rsidRPr="0035278D" w:rsidRDefault="0035278D" w:rsidP="0035278D">
      <w:pPr>
        <w:pStyle w:val="LndNormale1"/>
        <w:numPr>
          <w:ilvl w:val="0"/>
          <w:numId w:val="17"/>
        </w:numPr>
        <w:divId w:val="527259509"/>
        <w:rPr>
          <w:color w:val="002060"/>
          <w:szCs w:val="22"/>
        </w:rPr>
      </w:pPr>
      <w:r w:rsidRPr="0035278D">
        <w:rPr>
          <w:b/>
          <w:color w:val="002060"/>
          <w:szCs w:val="22"/>
        </w:rPr>
        <w:t>TERZO TURNO</w:t>
      </w:r>
      <w:r w:rsidRPr="0035278D">
        <w:rPr>
          <w:color w:val="002060"/>
          <w:szCs w:val="22"/>
        </w:rPr>
        <w:t xml:space="preserve"> </w:t>
      </w:r>
      <w:r w:rsidRPr="0035278D">
        <w:rPr>
          <w:color w:val="002060"/>
          <w:szCs w:val="22"/>
        </w:rPr>
        <w:tab/>
      </w:r>
      <w:r w:rsidRPr="0035278D">
        <w:rPr>
          <w:color w:val="002060"/>
          <w:szCs w:val="22"/>
        </w:rPr>
        <w:tab/>
      </w:r>
      <w:r w:rsidR="007A4770">
        <w:rPr>
          <w:b/>
          <w:color w:val="002060"/>
          <w:szCs w:val="22"/>
        </w:rPr>
        <w:t>6 NOVEMBRE 2018</w:t>
      </w:r>
      <w:r w:rsidR="007A4770">
        <w:rPr>
          <w:b/>
          <w:color w:val="002060"/>
          <w:szCs w:val="22"/>
        </w:rPr>
        <w:tab/>
      </w:r>
      <w:r w:rsidR="007A4770">
        <w:rPr>
          <w:b/>
          <w:color w:val="002060"/>
          <w:szCs w:val="22"/>
        </w:rPr>
        <w:tab/>
        <w:t>20</w:t>
      </w:r>
      <w:r w:rsidRPr="0035278D">
        <w:rPr>
          <w:b/>
          <w:color w:val="002060"/>
          <w:szCs w:val="22"/>
        </w:rPr>
        <w:t xml:space="preserve"> NOVEMBRE 201</w:t>
      </w:r>
      <w:r w:rsidR="007A4770">
        <w:rPr>
          <w:b/>
          <w:color w:val="002060"/>
          <w:szCs w:val="22"/>
        </w:rPr>
        <w:t>8</w:t>
      </w:r>
    </w:p>
    <w:p w14:paraId="3F552D6A" w14:textId="6D9C8BA2" w:rsidR="0035278D" w:rsidRPr="0035278D" w:rsidRDefault="0035278D" w:rsidP="0035278D">
      <w:pPr>
        <w:pStyle w:val="LndNormale1"/>
        <w:numPr>
          <w:ilvl w:val="0"/>
          <w:numId w:val="17"/>
        </w:numPr>
        <w:divId w:val="527259509"/>
        <w:rPr>
          <w:b/>
          <w:color w:val="002060"/>
          <w:szCs w:val="22"/>
        </w:rPr>
      </w:pPr>
      <w:r w:rsidRPr="0035278D">
        <w:rPr>
          <w:b/>
          <w:color w:val="002060"/>
          <w:szCs w:val="22"/>
        </w:rPr>
        <w:t>FINAL EIGHT</w:t>
      </w:r>
      <w:r w:rsidRPr="0035278D">
        <w:rPr>
          <w:b/>
          <w:color w:val="002060"/>
          <w:szCs w:val="22"/>
        </w:rPr>
        <w:tab/>
      </w:r>
      <w:r w:rsidRPr="0035278D">
        <w:rPr>
          <w:b/>
          <w:color w:val="002060"/>
          <w:szCs w:val="22"/>
        </w:rPr>
        <w:tab/>
      </w:r>
      <w:r w:rsidRPr="0035278D">
        <w:rPr>
          <w:b/>
          <w:color w:val="002060"/>
          <w:szCs w:val="22"/>
        </w:rPr>
        <w:tab/>
      </w:r>
      <w:r w:rsidR="007A4770">
        <w:rPr>
          <w:b/>
          <w:color w:val="002060"/>
          <w:szCs w:val="22"/>
        </w:rPr>
        <w:t>GENNAIO 2019</w:t>
      </w:r>
    </w:p>
    <w:p w14:paraId="445F626B" w14:textId="77777777" w:rsidR="007A4770" w:rsidRDefault="007A4770" w:rsidP="00B03A23">
      <w:pPr>
        <w:pStyle w:val="LndNormale1"/>
        <w:divId w:val="527259509"/>
        <w:rPr>
          <w:color w:val="002060"/>
          <w:szCs w:val="22"/>
        </w:rPr>
      </w:pPr>
    </w:p>
    <w:p w14:paraId="24263A4E" w14:textId="72DD1ABD" w:rsidR="007A4770" w:rsidRPr="00B03A23" w:rsidRDefault="007A4770" w:rsidP="007A4770">
      <w:pPr>
        <w:pStyle w:val="TITOLOCAMPIONATO"/>
        <w:shd w:val="clear" w:color="auto" w:fill="CCCCCC"/>
        <w:spacing w:before="80" w:after="40"/>
        <w:divId w:val="527259509"/>
        <w:rPr>
          <w:color w:val="002060"/>
        </w:rPr>
      </w:pPr>
      <w:r>
        <w:rPr>
          <w:color w:val="002060"/>
        </w:rPr>
        <w:t>COPPA ITALIA CALCIO A 5 SERIE C FEMMINILE</w:t>
      </w:r>
    </w:p>
    <w:p w14:paraId="3ED8E0C3" w14:textId="77777777" w:rsidR="007A4770" w:rsidRPr="007A4770" w:rsidRDefault="007A4770" w:rsidP="007A4770">
      <w:pPr>
        <w:pStyle w:val="LndNormale1"/>
        <w:divId w:val="527259509"/>
        <w:rPr>
          <w:b/>
          <w:color w:val="002060"/>
          <w:szCs w:val="22"/>
        </w:rPr>
      </w:pPr>
      <w:r w:rsidRPr="007A4770">
        <w:rPr>
          <w:b/>
          <w:color w:val="002060"/>
          <w:szCs w:val="22"/>
        </w:rPr>
        <w:t>ARTICOLAZIONE</w:t>
      </w:r>
    </w:p>
    <w:p w14:paraId="21338005" w14:textId="77777777" w:rsidR="007A4770" w:rsidRPr="007A4770" w:rsidRDefault="007A4770" w:rsidP="007A4770">
      <w:pPr>
        <w:pStyle w:val="LndNormale1"/>
        <w:divId w:val="527259509"/>
        <w:rPr>
          <w:color w:val="002060"/>
          <w:szCs w:val="22"/>
        </w:rPr>
      </w:pPr>
      <w:r w:rsidRPr="007A4770">
        <w:rPr>
          <w:color w:val="002060"/>
          <w:szCs w:val="22"/>
        </w:rPr>
        <w:t>La Società vincente avrà accesso alla Fase Nazionale.</w:t>
      </w:r>
    </w:p>
    <w:p w14:paraId="4FC2F7DD" w14:textId="47FB79C3" w:rsidR="007A4770" w:rsidRPr="007A4770" w:rsidRDefault="007A4770" w:rsidP="007A4770">
      <w:pPr>
        <w:pStyle w:val="LndNormale1"/>
        <w:divId w:val="527259509"/>
        <w:rPr>
          <w:color w:val="002060"/>
          <w:szCs w:val="22"/>
        </w:rPr>
      </w:pPr>
      <w:r w:rsidRPr="007A4770">
        <w:rPr>
          <w:color w:val="002060"/>
          <w:szCs w:val="22"/>
        </w:rPr>
        <w:t xml:space="preserve">La Società vincitrice la Fase Nazionale della Coppa Italia avrà l'accesso alla Serie </w:t>
      </w:r>
      <w:r>
        <w:rPr>
          <w:color w:val="002060"/>
          <w:szCs w:val="22"/>
        </w:rPr>
        <w:t>A2 per la Stagione Sportiva 2019</w:t>
      </w:r>
      <w:r w:rsidRPr="007A4770">
        <w:rPr>
          <w:color w:val="002060"/>
          <w:szCs w:val="22"/>
        </w:rPr>
        <w:t>/</w:t>
      </w:r>
      <w:r>
        <w:rPr>
          <w:color w:val="002060"/>
          <w:szCs w:val="22"/>
        </w:rPr>
        <w:t>2020</w:t>
      </w:r>
      <w:r w:rsidRPr="007A4770">
        <w:rPr>
          <w:color w:val="002060"/>
          <w:szCs w:val="22"/>
        </w:rPr>
        <w:t>.</w:t>
      </w:r>
    </w:p>
    <w:p w14:paraId="05ABAE08" w14:textId="77777777" w:rsidR="007A4770" w:rsidRPr="007A4770" w:rsidRDefault="007A4770" w:rsidP="007A4770">
      <w:pPr>
        <w:pStyle w:val="LndNormale1"/>
        <w:divId w:val="527259509"/>
        <w:rPr>
          <w:color w:val="002060"/>
          <w:szCs w:val="22"/>
        </w:rPr>
      </w:pPr>
    </w:p>
    <w:p w14:paraId="26402D18" w14:textId="77777777" w:rsidR="007A4770" w:rsidRPr="007A4770" w:rsidRDefault="007A4770" w:rsidP="007A4770">
      <w:pPr>
        <w:pStyle w:val="LndNormale1"/>
        <w:divId w:val="527259509"/>
        <w:rPr>
          <w:b/>
          <w:color w:val="002060"/>
          <w:szCs w:val="22"/>
        </w:rPr>
      </w:pPr>
      <w:r w:rsidRPr="007A4770">
        <w:rPr>
          <w:b/>
          <w:color w:val="002060"/>
          <w:szCs w:val="22"/>
        </w:rPr>
        <w:t>DATE</w:t>
      </w:r>
    </w:p>
    <w:p w14:paraId="070EB070" w14:textId="770A25D1" w:rsidR="007A4770" w:rsidRPr="007A4770" w:rsidRDefault="007A4770" w:rsidP="007A4770">
      <w:pPr>
        <w:pStyle w:val="LndNormale1"/>
        <w:numPr>
          <w:ilvl w:val="0"/>
          <w:numId w:val="17"/>
        </w:numPr>
        <w:divId w:val="527259509"/>
        <w:rPr>
          <w:color w:val="002060"/>
          <w:szCs w:val="22"/>
        </w:rPr>
      </w:pPr>
      <w:r w:rsidRPr="007A4770">
        <w:rPr>
          <w:b/>
          <w:color w:val="002060"/>
          <w:szCs w:val="22"/>
        </w:rPr>
        <w:t>PRIMO TURNO</w:t>
      </w:r>
      <w:r w:rsidRPr="007A4770">
        <w:rPr>
          <w:color w:val="002060"/>
          <w:szCs w:val="22"/>
        </w:rPr>
        <w:t xml:space="preserve"> </w:t>
      </w:r>
      <w:r w:rsidRPr="007A4770">
        <w:rPr>
          <w:color w:val="002060"/>
          <w:szCs w:val="22"/>
        </w:rPr>
        <w:tab/>
      </w:r>
      <w:r w:rsidRPr="007A4770">
        <w:rPr>
          <w:color w:val="002060"/>
          <w:szCs w:val="22"/>
        </w:rPr>
        <w:tab/>
      </w:r>
      <w:r w:rsidR="007A2994">
        <w:rPr>
          <w:b/>
          <w:color w:val="002060"/>
          <w:szCs w:val="22"/>
        </w:rPr>
        <w:t>21 SETTEMBRE 2018</w:t>
      </w:r>
      <w:r w:rsidR="007A2994">
        <w:rPr>
          <w:b/>
          <w:color w:val="002060"/>
          <w:szCs w:val="22"/>
        </w:rPr>
        <w:tab/>
      </w:r>
      <w:r w:rsidR="007A2994">
        <w:rPr>
          <w:b/>
          <w:color w:val="002060"/>
          <w:szCs w:val="22"/>
        </w:rPr>
        <w:tab/>
        <w:t>28</w:t>
      </w:r>
      <w:r w:rsidRPr="007A4770">
        <w:rPr>
          <w:b/>
          <w:color w:val="002060"/>
          <w:szCs w:val="22"/>
        </w:rPr>
        <w:t xml:space="preserve"> SETTEMBRE 201</w:t>
      </w:r>
      <w:r w:rsidR="007A2994">
        <w:rPr>
          <w:b/>
          <w:color w:val="002060"/>
          <w:szCs w:val="22"/>
        </w:rPr>
        <w:t>8</w:t>
      </w:r>
    </w:p>
    <w:p w14:paraId="59936D70" w14:textId="1B919254" w:rsidR="007A4770" w:rsidRPr="007A4770" w:rsidRDefault="007A4770" w:rsidP="007A4770">
      <w:pPr>
        <w:pStyle w:val="LndNormale1"/>
        <w:numPr>
          <w:ilvl w:val="0"/>
          <w:numId w:val="17"/>
        </w:numPr>
        <w:divId w:val="527259509"/>
        <w:rPr>
          <w:b/>
          <w:color w:val="002060"/>
          <w:szCs w:val="22"/>
        </w:rPr>
      </w:pPr>
      <w:r w:rsidRPr="007A4770">
        <w:rPr>
          <w:b/>
          <w:color w:val="002060"/>
          <w:szCs w:val="22"/>
        </w:rPr>
        <w:t>FINAL EIGHT</w:t>
      </w:r>
      <w:r w:rsidRPr="007A4770">
        <w:rPr>
          <w:b/>
          <w:color w:val="002060"/>
          <w:szCs w:val="22"/>
        </w:rPr>
        <w:tab/>
      </w:r>
      <w:r w:rsidRPr="007A4770">
        <w:rPr>
          <w:b/>
          <w:color w:val="002060"/>
          <w:szCs w:val="22"/>
        </w:rPr>
        <w:tab/>
      </w:r>
      <w:r w:rsidRPr="007A4770">
        <w:rPr>
          <w:b/>
          <w:color w:val="002060"/>
          <w:szCs w:val="22"/>
        </w:rPr>
        <w:tab/>
      </w:r>
      <w:r w:rsidR="007A2994">
        <w:rPr>
          <w:b/>
          <w:color w:val="002060"/>
          <w:szCs w:val="22"/>
        </w:rPr>
        <w:t>GENNAIO 2019</w:t>
      </w:r>
    </w:p>
    <w:p w14:paraId="1BA3726C" w14:textId="4D8A711A" w:rsidR="00CF79DD" w:rsidRDefault="00CF79DD" w:rsidP="00B03A23">
      <w:pPr>
        <w:pStyle w:val="LndNormale1"/>
        <w:divId w:val="527259509"/>
        <w:rPr>
          <w:color w:val="002060"/>
          <w:szCs w:val="22"/>
        </w:rPr>
      </w:pPr>
    </w:p>
    <w:p w14:paraId="7606579E" w14:textId="10D488D9" w:rsidR="007A2994" w:rsidRPr="007A2994" w:rsidRDefault="007A2994" w:rsidP="007A2994">
      <w:pPr>
        <w:pStyle w:val="TITOLOCAMPIONATO"/>
        <w:shd w:val="clear" w:color="auto" w:fill="CCCCCC"/>
        <w:spacing w:before="80" w:after="40"/>
        <w:divId w:val="527259509"/>
        <w:rPr>
          <w:color w:val="002060"/>
        </w:rPr>
      </w:pPr>
      <w:r>
        <w:rPr>
          <w:color w:val="002060"/>
        </w:rPr>
        <w:t>COPPA MARCHE CALCIO A 5 SERIE D</w:t>
      </w:r>
    </w:p>
    <w:p w14:paraId="6C5C3AF6" w14:textId="77777777" w:rsidR="007A2994" w:rsidRPr="007A2994" w:rsidRDefault="007A2994" w:rsidP="007A2994">
      <w:pPr>
        <w:pStyle w:val="LndNormale1"/>
        <w:divId w:val="527259509"/>
        <w:rPr>
          <w:b/>
          <w:color w:val="002060"/>
          <w:szCs w:val="22"/>
        </w:rPr>
      </w:pPr>
      <w:r w:rsidRPr="007A2994">
        <w:rPr>
          <w:b/>
          <w:color w:val="002060"/>
          <w:szCs w:val="22"/>
        </w:rPr>
        <w:t>ARTICOLAZIONE</w:t>
      </w:r>
    </w:p>
    <w:p w14:paraId="294EE53B" w14:textId="77777777" w:rsidR="007A2994" w:rsidRPr="007A2994" w:rsidRDefault="007A2994" w:rsidP="007A2994">
      <w:pPr>
        <w:pStyle w:val="LndNormale1"/>
        <w:divId w:val="527259509"/>
        <w:rPr>
          <w:color w:val="002060"/>
          <w:szCs w:val="22"/>
        </w:rPr>
      </w:pPr>
      <w:r w:rsidRPr="007A2994">
        <w:rPr>
          <w:color w:val="002060"/>
          <w:szCs w:val="22"/>
        </w:rPr>
        <w:t>La manifestazione è a carattere regionale e gestita dal Comitato Regionale Marche.</w:t>
      </w:r>
    </w:p>
    <w:p w14:paraId="52BCD7A2" w14:textId="7152133C" w:rsidR="007A2994" w:rsidRPr="007A2994" w:rsidRDefault="007A2994" w:rsidP="007A2994">
      <w:pPr>
        <w:pStyle w:val="LndNormale1"/>
        <w:divId w:val="527259509"/>
        <w:rPr>
          <w:color w:val="002060"/>
          <w:szCs w:val="22"/>
        </w:rPr>
      </w:pPr>
      <w:r w:rsidRPr="007A2994">
        <w:rPr>
          <w:color w:val="002060"/>
          <w:szCs w:val="22"/>
        </w:rPr>
        <w:t xml:space="preserve">La Società vincitrice  avrà l'accesso alla Serie </w:t>
      </w:r>
      <w:r>
        <w:rPr>
          <w:color w:val="002060"/>
          <w:szCs w:val="22"/>
        </w:rPr>
        <w:t>C2 per la Stagione Sportiva 2019/2020</w:t>
      </w:r>
      <w:r w:rsidRPr="007A2994">
        <w:rPr>
          <w:color w:val="002060"/>
          <w:szCs w:val="22"/>
        </w:rPr>
        <w:t>.</w:t>
      </w:r>
    </w:p>
    <w:p w14:paraId="31A93B78" w14:textId="77777777" w:rsidR="007A2994" w:rsidRPr="007A2994" w:rsidRDefault="007A2994" w:rsidP="007A2994">
      <w:pPr>
        <w:pStyle w:val="LndNormale1"/>
        <w:divId w:val="527259509"/>
        <w:rPr>
          <w:color w:val="002060"/>
          <w:szCs w:val="22"/>
        </w:rPr>
      </w:pPr>
    </w:p>
    <w:p w14:paraId="445B275C" w14:textId="77777777" w:rsidR="007A2994" w:rsidRPr="007A2994" w:rsidRDefault="007A2994" w:rsidP="007A2994">
      <w:pPr>
        <w:pStyle w:val="LndNormale1"/>
        <w:divId w:val="527259509"/>
        <w:rPr>
          <w:b/>
          <w:color w:val="002060"/>
          <w:szCs w:val="22"/>
        </w:rPr>
      </w:pPr>
      <w:r w:rsidRPr="007A2994">
        <w:rPr>
          <w:b/>
          <w:color w:val="002060"/>
          <w:szCs w:val="22"/>
        </w:rPr>
        <w:t>DATE</w:t>
      </w:r>
    </w:p>
    <w:p w14:paraId="70B80AE4" w14:textId="77777777" w:rsidR="007A2994" w:rsidRPr="007A4770" w:rsidRDefault="007A2994" w:rsidP="007A2994">
      <w:pPr>
        <w:pStyle w:val="LndNormale1"/>
        <w:numPr>
          <w:ilvl w:val="0"/>
          <w:numId w:val="17"/>
        </w:numPr>
        <w:divId w:val="527259509"/>
        <w:rPr>
          <w:color w:val="002060"/>
          <w:szCs w:val="22"/>
        </w:rPr>
      </w:pPr>
      <w:r w:rsidRPr="007A4770">
        <w:rPr>
          <w:b/>
          <w:color w:val="002060"/>
          <w:szCs w:val="22"/>
        </w:rPr>
        <w:t>PRIMO TURNO</w:t>
      </w:r>
      <w:r w:rsidRPr="007A4770">
        <w:rPr>
          <w:color w:val="002060"/>
          <w:szCs w:val="22"/>
        </w:rPr>
        <w:t xml:space="preserve"> </w:t>
      </w:r>
      <w:r w:rsidRPr="007A4770">
        <w:rPr>
          <w:color w:val="002060"/>
          <w:szCs w:val="22"/>
        </w:rPr>
        <w:tab/>
      </w:r>
      <w:r w:rsidRPr="007A4770">
        <w:rPr>
          <w:color w:val="002060"/>
          <w:szCs w:val="22"/>
        </w:rPr>
        <w:tab/>
      </w:r>
      <w:r>
        <w:rPr>
          <w:b/>
          <w:color w:val="002060"/>
          <w:szCs w:val="22"/>
        </w:rPr>
        <w:t>21 SETTEMBRE 2018</w:t>
      </w:r>
      <w:r>
        <w:rPr>
          <w:b/>
          <w:color w:val="002060"/>
          <w:szCs w:val="22"/>
        </w:rPr>
        <w:tab/>
      </w:r>
      <w:r>
        <w:rPr>
          <w:b/>
          <w:color w:val="002060"/>
          <w:szCs w:val="22"/>
        </w:rPr>
        <w:tab/>
        <w:t>28</w:t>
      </w:r>
      <w:r w:rsidRPr="007A4770">
        <w:rPr>
          <w:b/>
          <w:color w:val="002060"/>
          <w:szCs w:val="22"/>
        </w:rPr>
        <w:t xml:space="preserve"> SETTEMBRE 201</w:t>
      </w:r>
      <w:r>
        <w:rPr>
          <w:b/>
          <w:color w:val="002060"/>
          <w:szCs w:val="22"/>
        </w:rPr>
        <w:t>8</w:t>
      </w:r>
    </w:p>
    <w:p w14:paraId="7A1BBD72" w14:textId="77777777" w:rsidR="007A2994" w:rsidRPr="007A2994" w:rsidRDefault="007A2994" w:rsidP="007A2994">
      <w:pPr>
        <w:pStyle w:val="LndNormale1"/>
        <w:divId w:val="527259509"/>
        <w:rPr>
          <w:color w:val="002060"/>
          <w:szCs w:val="22"/>
        </w:rPr>
      </w:pPr>
    </w:p>
    <w:p w14:paraId="153FBB2C" w14:textId="580B6832" w:rsidR="007A2994" w:rsidRPr="007A2994" w:rsidRDefault="007A2994" w:rsidP="007A2994">
      <w:pPr>
        <w:pStyle w:val="LndNormale1"/>
        <w:divId w:val="527259509"/>
        <w:rPr>
          <w:color w:val="002060"/>
          <w:szCs w:val="22"/>
        </w:rPr>
      </w:pPr>
      <w:r w:rsidRPr="007A2994">
        <w:rPr>
          <w:color w:val="002060"/>
          <w:szCs w:val="22"/>
        </w:rPr>
        <w:t xml:space="preserve">Le </w:t>
      </w:r>
      <w:r w:rsidRPr="007A2994">
        <w:rPr>
          <w:b/>
          <w:color w:val="002060"/>
          <w:szCs w:val="22"/>
        </w:rPr>
        <w:t>semifinali</w:t>
      </w:r>
      <w:r w:rsidRPr="007A2994">
        <w:rPr>
          <w:color w:val="002060"/>
          <w:szCs w:val="22"/>
        </w:rPr>
        <w:t xml:space="preserve"> saranno disputate in gara unica durante le Final Eight in programma </w:t>
      </w:r>
      <w:r>
        <w:rPr>
          <w:b/>
          <w:color w:val="002060"/>
          <w:szCs w:val="22"/>
        </w:rPr>
        <w:t>nel mese di Gennaio 2019.</w:t>
      </w:r>
    </w:p>
    <w:p w14:paraId="56D2C787" w14:textId="1AC1FD99" w:rsidR="007A2994" w:rsidRDefault="007A2994" w:rsidP="00B03A23">
      <w:pPr>
        <w:pStyle w:val="LndNormale1"/>
        <w:divId w:val="527259509"/>
        <w:rPr>
          <w:color w:val="002060"/>
          <w:szCs w:val="22"/>
        </w:rPr>
      </w:pPr>
      <w:r w:rsidRPr="007A2994">
        <w:rPr>
          <w:color w:val="002060"/>
          <w:szCs w:val="22"/>
        </w:rPr>
        <w:t xml:space="preserve">La </w:t>
      </w:r>
      <w:r w:rsidRPr="007A2994">
        <w:rPr>
          <w:b/>
          <w:color w:val="002060"/>
          <w:szCs w:val="22"/>
        </w:rPr>
        <w:t>gara di finale</w:t>
      </w:r>
      <w:r w:rsidRPr="007A2994">
        <w:rPr>
          <w:color w:val="002060"/>
          <w:szCs w:val="22"/>
        </w:rPr>
        <w:t xml:space="preserve"> sarà disputata </w:t>
      </w:r>
      <w:r w:rsidRPr="007A2994">
        <w:rPr>
          <w:b/>
          <w:color w:val="002060"/>
          <w:szCs w:val="22"/>
        </w:rPr>
        <w:t>al termine del Campionato di Serie D</w:t>
      </w:r>
      <w:r w:rsidRPr="007A2994">
        <w:rPr>
          <w:color w:val="002060"/>
          <w:szCs w:val="22"/>
        </w:rPr>
        <w:t>.</w:t>
      </w:r>
    </w:p>
    <w:p w14:paraId="48A91CC8" w14:textId="77777777" w:rsidR="007A2994" w:rsidRDefault="007A2994" w:rsidP="00B03A23">
      <w:pPr>
        <w:pStyle w:val="LndNormale1"/>
        <w:divId w:val="527259509"/>
        <w:rPr>
          <w:color w:val="002060"/>
          <w:szCs w:val="22"/>
        </w:rPr>
      </w:pPr>
    </w:p>
    <w:p w14:paraId="72F493FD" w14:textId="3AA76CCB" w:rsidR="00CF79DD" w:rsidRPr="00CF79DD" w:rsidRDefault="007A2994" w:rsidP="00CF79DD">
      <w:pPr>
        <w:pStyle w:val="TITOLOCAMPIONATO"/>
        <w:shd w:val="clear" w:color="auto" w:fill="CCCCCC"/>
        <w:spacing w:before="80" w:after="40"/>
        <w:divId w:val="527259509"/>
        <w:rPr>
          <w:color w:val="002060"/>
        </w:rPr>
      </w:pPr>
      <w:bookmarkStart w:id="7" w:name="_Toc519088192"/>
      <w:r>
        <w:rPr>
          <w:color w:val="002060"/>
        </w:rPr>
        <w:t xml:space="preserve">COPPA MARCHE </w:t>
      </w:r>
      <w:r w:rsidR="00CF79DD">
        <w:rPr>
          <w:color w:val="002060"/>
        </w:rPr>
        <w:t>CALCIO A 5 UNDER 21</w:t>
      </w:r>
      <w:bookmarkEnd w:id="7"/>
    </w:p>
    <w:p w14:paraId="36718A34" w14:textId="77777777" w:rsidR="007A2994" w:rsidRPr="007A4770" w:rsidRDefault="007A2994" w:rsidP="007A2994">
      <w:pPr>
        <w:pStyle w:val="LndNormale1"/>
        <w:divId w:val="527259509"/>
        <w:rPr>
          <w:b/>
          <w:color w:val="002060"/>
          <w:szCs w:val="22"/>
        </w:rPr>
      </w:pPr>
      <w:r w:rsidRPr="007A4770">
        <w:rPr>
          <w:b/>
          <w:color w:val="002060"/>
          <w:szCs w:val="22"/>
        </w:rPr>
        <w:t>DATE</w:t>
      </w:r>
    </w:p>
    <w:p w14:paraId="3CCFC12F" w14:textId="77777777" w:rsidR="007A2994" w:rsidRPr="007A4770" w:rsidRDefault="007A2994" w:rsidP="007A2994">
      <w:pPr>
        <w:pStyle w:val="LndNormale1"/>
        <w:numPr>
          <w:ilvl w:val="0"/>
          <w:numId w:val="17"/>
        </w:numPr>
        <w:divId w:val="527259509"/>
        <w:rPr>
          <w:color w:val="002060"/>
          <w:szCs w:val="22"/>
        </w:rPr>
      </w:pPr>
      <w:r w:rsidRPr="007A4770">
        <w:rPr>
          <w:b/>
          <w:color w:val="002060"/>
          <w:szCs w:val="22"/>
        </w:rPr>
        <w:t>PRIMO TURNO</w:t>
      </w:r>
      <w:r w:rsidRPr="007A4770">
        <w:rPr>
          <w:color w:val="002060"/>
          <w:szCs w:val="22"/>
        </w:rPr>
        <w:t xml:space="preserve"> </w:t>
      </w:r>
      <w:r w:rsidRPr="007A4770">
        <w:rPr>
          <w:color w:val="002060"/>
          <w:szCs w:val="22"/>
        </w:rPr>
        <w:tab/>
      </w:r>
      <w:r w:rsidRPr="007A4770">
        <w:rPr>
          <w:color w:val="002060"/>
          <w:szCs w:val="22"/>
        </w:rPr>
        <w:tab/>
      </w:r>
      <w:r>
        <w:rPr>
          <w:b/>
          <w:color w:val="002060"/>
          <w:szCs w:val="22"/>
        </w:rPr>
        <w:t>21 SETTEMBRE 2018</w:t>
      </w:r>
      <w:r>
        <w:rPr>
          <w:b/>
          <w:color w:val="002060"/>
          <w:szCs w:val="22"/>
        </w:rPr>
        <w:tab/>
      </w:r>
      <w:r>
        <w:rPr>
          <w:b/>
          <w:color w:val="002060"/>
          <w:szCs w:val="22"/>
        </w:rPr>
        <w:tab/>
        <w:t>28</w:t>
      </w:r>
      <w:r w:rsidRPr="007A4770">
        <w:rPr>
          <w:b/>
          <w:color w:val="002060"/>
          <w:szCs w:val="22"/>
        </w:rPr>
        <w:t xml:space="preserve"> SETTEMBRE 201</w:t>
      </w:r>
      <w:r>
        <w:rPr>
          <w:b/>
          <w:color w:val="002060"/>
          <w:szCs w:val="22"/>
        </w:rPr>
        <w:t>8</w:t>
      </w:r>
    </w:p>
    <w:p w14:paraId="09330F2E" w14:textId="77777777" w:rsidR="007A2994" w:rsidRPr="007A4770" w:rsidRDefault="007A2994" w:rsidP="007A2994">
      <w:pPr>
        <w:pStyle w:val="LndNormale1"/>
        <w:numPr>
          <w:ilvl w:val="0"/>
          <w:numId w:val="17"/>
        </w:numPr>
        <w:divId w:val="527259509"/>
        <w:rPr>
          <w:b/>
          <w:color w:val="002060"/>
          <w:szCs w:val="22"/>
        </w:rPr>
      </w:pPr>
      <w:r w:rsidRPr="007A4770">
        <w:rPr>
          <w:b/>
          <w:color w:val="002060"/>
          <w:szCs w:val="22"/>
        </w:rPr>
        <w:t>FINAL EIGHT</w:t>
      </w:r>
      <w:r w:rsidRPr="007A4770">
        <w:rPr>
          <w:b/>
          <w:color w:val="002060"/>
          <w:szCs w:val="22"/>
        </w:rPr>
        <w:tab/>
      </w:r>
      <w:r w:rsidRPr="007A4770">
        <w:rPr>
          <w:b/>
          <w:color w:val="002060"/>
          <w:szCs w:val="22"/>
        </w:rPr>
        <w:tab/>
      </w:r>
      <w:r w:rsidRPr="007A4770">
        <w:rPr>
          <w:b/>
          <w:color w:val="002060"/>
          <w:szCs w:val="22"/>
        </w:rPr>
        <w:tab/>
      </w:r>
      <w:r>
        <w:rPr>
          <w:b/>
          <w:color w:val="002060"/>
          <w:szCs w:val="22"/>
        </w:rPr>
        <w:t>GENNAIO 2019</w:t>
      </w:r>
    </w:p>
    <w:p w14:paraId="5C42343B" w14:textId="1EA06EE3" w:rsidR="00B03A23" w:rsidRDefault="00B03A23" w:rsidP="00B03A23">
      <w:pPr>
        <w:pStyle w:val="LndNormale1"/>
        <w:divId w:val="527259509"/>
        <w:rPr>
          <w:color w:val="002060"/>
          <w:szCs w:val="22"/>
        </w:rPr>
      </w:pPr>
    </w:p>
    <w:p w14:paraId="467DD186" w14:textId="7590063F" w:rsidR="00B03A23" w:rsidRPr="00B03A23" w:rsidRDefault="007A2994" w:rsidP="00CF79DD">
      <w:pPr>
        <w:pStyle w:val="TITOLOCAMPIONATO"/>
        <w:shd w:val="clear" w:color="auto" w:fill="CCCCCC"/>
        <w:spacing w:before="80" w:after="40"/>
        <w:divId w:val="527259509"/>
        <w:rPr>
          <w:color w:val="002060"/>
        </w:rPr>
      </w:pPr>
      <w:bookmarkStart w:id="8" w:name="_Toc519088193"/>
      <w:r>
        <w:rPr>
          <w:color w:val="002060"/>
        </w:rPr>
        <w:t xml:space="preserve">COPPA MARCHE </w:t>
      </w:r>
      <w:r w:rsidR="00CF79DD">
        <w:rPr>
          <w:color w:val="002060"/>
        </w:rPr>
        <w:t>CALCIO A 5 UNDER 19 (JUNIORES)</w:t>
      </w:r>
      <w:bookmarkEnd w:id="8"/>
    </w:p>
    <w:p w14:paraId="018D9D55" w14:textId="77777777" w:rsidR="007A2994" w:rsidRPr="007A4770" w:rsidRDefault="007A2994" w:rsidP="007A2994">
      <w:pPr>
        <w:pStyle w:val="LndNormale1"/>
        <w:divId w:val="527259509"/>
        <w:rPr>
          <w:b/>
          <w:color w:val="002060"/>
          <w:szCs w:val="22"/>
        </w:rPr>
      </w:pPr>
      <w:r w:rsidRPr="007A4770">
        <w:rPr>
          <w:b/>
          <w:color w:val="002060"/>
          <w:szCs w:val="22"/>
        </w:rPr>
        <w:t>DATE</w:t>
      </w:r>
    </w:p>
    <w:p w14:paraId="30D96B32" w14:textId="77777777" w:rsidR="007A2994" w:rsidRPr="007A4770" w:rsidRDefault="007A2994" w:rsidP="007A2994">
      <w:pPr>
        <w:pStyle w:val="LndNormale1"/>
        <w:numPr>
          <w:ilvl w:val="0"/>
          <w:numId w:val="17"/>
        </w:numPr>
        <w:divId w:val="527259509"/>
        <w:rPr>
          <w:color w:val="002060"/>
          <w:szCs w:val="22"/>
        </w:rPr>
      </w:pPr>
      <w:r w:rsidRPr="007A4770">
        <w:rPr>
          <w:b/>
          <w:color w:val="002060"/>
          <w:szCs w:val="22"/>
        </w:rPr>
        <w:t>PRIMO TURNO</w:t>
      </w:r>
      <w:r w:rsidRPr="007A4770">
        <w:rPr>
          <w:color w:val="002060"/>
          <w:szCs w:val="22"/>
        </w:rPr>
        <w:t xml:space="preserve"> </w:t>
      </w:r>
      <w:r w:rsidRPr="007A4770">
        <w:rPr>
          <w:color w:val="002060"/>
          <w:szCs w:val="22"/>
        </w:rPr>
        <w:tab/>
      </w:r>
      <w:r w:rsidRPr="007A4770">
        <w:rPr>
          <w:color w:val="002060"/>
          <w:szCs w:val="22"/>
        </w:rPr>
        <w:tab/>
      </w:r>
      <w:r>
        <w:rPr>
          <w:b/>
          <w:color w:val="002060"/>
          <w:szCs w:val="22"/>
        </w:rPr>
        <w:t>21 SETTEMBRE 2018</w:t>
      </w:r>
      <w:r>
        <w:rPr>
          <w:b/>
          <w:color w:val="002060"/>
          <w:szCs w:val="22"/>
        </w:rPr>
        <w:tab/>
      </w:r>
      <w:r>
        <w:rPr>
          <w:b/>
          <w:color w:val="002060"/>
          <w:szCs w:val="22"/>
        </w:rPr>
        <w:tab/>
        <w:t>28</w:t>
      </w:r>
      <w:r w:rsidRPr="007A4770">
        <w:rPr>
          <w:b/>
          <w:color w:val="002060"/>
          <w:szCs w:val="22"/>
        </w:rPr>
        <w:t xml:space="preserve"> SETTEMBRE 201</w:t>
      </w:r>
      <w:r>
        <w:rPr>
          <w:b/>
          <w:color w:val="002060"/>
          <w:szCs w:val="22"/>
        </w:rPr>
        <w:t>8</w:t>
      </w:r>
    </w:p>
    <w:p w14:paraId="1FF2222D" w14:textId="77777777" w:rsidR="007A2994" w:rsidRPr="007A4770" w:rsidRDefault="007A2994" w:rsidP="007A2994">
      <w:pPr>
        <w:pStyle w:val="LndNormale1"/>
        <w:numPr>
          <w:ilvl w:val="0"/>
          <w:numId w:val="17"/>
        </w:numPr>
        <w:divId w:val="527259509"/>
        <w:rPr>
          <w:b/>
          <w:color w:val="002060"/>
          <w:szCs w:val="22"/>
        </w:rPr>
      </w:pPr>
      <w:r w:rsidRPr="007A4770">
        <w:rPr>
          <w:b/>
          <w:color w:val="002060"/>
          <w:szCs w:val="22"/>
        </w:rPr>
        <w:t>FINAL EIGHT</w:t>
      </w:r>
      <w:r w:rsidRPr="007A4770">
        <w:rPr>
          <w:b/>
          <w:color w:val="002060"/>
          <w:szCs w:val="22"/>
        </w:rPr>
        <w:tab/>
      </w:r>
      <w:r w:rsidRPr="007A4770">
        <w:rPr>
          <w:b/>
          <w:color w:val="002060"/>
          <w:szCs w:val="22"/>
        </w:rPr>
        <w:tab/>
      </w:r>
      <w:r w:rsidRPr="007A4770">
        <w:rPr>
          <w:b/>
          <w:color w:val="002060"/>
          <w:szCs w:val="22"/>
        </w:rPr>
        <w:tab/>
      </w:r>
      <w:r>
        <w:rPr>
          <w:b/>
          <w:color w:val="002060"/>
          <w:szCs w:val="22"/>
        </w:rPr>
        <w:t>GENNAIO 2019</w:t>
      </w:r>
    </w:p>
    <w:p w14:paraId="32FD4406" w14:textId="5A7A714A" w:rsidR="00B03A23" w:rsidRDefault="00B03A23" w:rsidP="00CF79DD">
      <w:pPr>
        <w:pStyle w:val="LndNormale1"/>
        <w:ind w:left="720"/>
        <w:divId w:val="527259509"/>
        <w:rPr>
          <w:color w:val="002060"/>
          <w:szCs w:val="22"/>
        </w:rPr>
      </w:pPr>
      <w:r w:rsidRPr="00B03A23">
        <w:rPr>
          <w:b/>
          <w:color w:val="002060"/>
          <w:szCs w:val="22"/>
        </w:rPr>
        <w:t xml:space="preserve"> </w:t>
      </w:r>
    </w:p>
    <w:p w14:paraId="71FD57FE" w14:textId="6F2747E3" w:rsidR="00CF79DD" w:rsidRPr="00B03A23" w:rsidRDefault="007A2994" w:rsidP="00CF79DD">
      <w:pPr>
        <w:pStyle w:val="TITOLOCAMPIONATO"/>
        <w:shd w:val="clear" w:color="auto" w:fill="CCCCCC"/>
        <w:spacing w:before="80" w:after="40"/>
        <w:divId w:val="527259509"/>
        <w:rPr>
          <w:color w:val="002060"/>
        </w:rPr>
      </w:pPr>
      <w:bookmarkStart w:id="9" w:name="_Toc519088194"/>
      <w:r>
        <w:rPr>
          <w:color w:val="002060"/>
        </w:rPr>
        <w:lastRenderedPageBreak/>
        <w:t xml:space="preserve">COPPA MARCHE </w:t>
      </w:r>
      <w:r w:rsidR="00CF79DD">
        <w:rPr>
          <w:color w:val="002060"/>
        </w:rPr>
        <w:t>CALCIO A 5 UNDER 17 (ALLIEVI)</w:t>
      </w:r>
      <w:bookmarkEnd w:id="9"/>
    </w:p>
    <w:p w14:paraId="296CD40F" w14:textId="77777777" w:rsidR="007A2994" w:rsidRPr="007A4770" w:rsidRDefault="007A2994" w:rsidP="007A2994">
      <w:pPr>
        <w:pStyle w:val="LndNormale1"/>
        <w:divId w:val="527259509"/>
        <w:rPr>
          <w:b/>
          <w:color w:val="002060"/>
          <w:szCs w:val="22"/>
        </w:rPr>
      </w:pPr>
      <w:r w:rsidRPr="007A4770">
        <w:rPr>
          <w:b/>
          <w:color w:val="002060"/>
          <w:szCs w:val="22"/>
        </w:rPr>
        <w:t>DATE</w:t>
      </w:r>
    </w:p>
    <w:p w14:paraId="4F101815" w14:textId="77777777" w:rsidR="007A2994" w:rsidRPr="007A4770" w:rsidRDefault="007A2994" w:rsidP="007A2994">
      <w:pPr>
        <w:pStyle w:val="LndNormale1"/>
        <w:numPr>
          <w:ilvl w:val="0"/>
          <w:numId w:val="17"/>
        </w:numPr>
        <w:divId w:val="527259509"/>
        <w:rPr>
          <w:color w:val="002060"/>
          <w:szCs w:val="22"/>
        </w:rPr>
      </w:pPr>
      <w:r w:rsidRPr="007A4770">
        <w:rPr>
          <w:b/>
          <w:color w:val="002060"/>
          <w:szCs w:val="22"/>
        </w:rPr>
        <w:t>PRIMO TURNO</w:t>
      </w:r>
      <w:r w:rsidRPr="007A4770">
        <w:rPr>
          <w:color w:val="002060"/>
          <w:szCs w:val="22"/>
        </w:rPr>
        <w:t xml:space="preserve"> </w:t>
      </w:r>
      <w:r w:rsidRPr="007A4770">
        <w:rPr>
          <w:color w:val="002060"/>
          <w:szCs w:val="22"/>
        </w:rPr>
        <w:tab/>
      </w:r>
      <w:r w:rsidRPr="007A4770">
        <w:rPr>
          <w:color w:val="002060"/>
          <w:szCs w:val="22"/>
        </w:rPr>
        <w:tab/>
      </w:r>
      <w:r>
        <w:rPr>
          <w:b/>
          <w:color w:val="002060"/>
          <w:szCs w:val="22"/>
        </w:rPr>
        <w:t>21 SETTEMBRE 2018</w:t>
      </w:r>
      <w:r>
        <w:rPr>
          <w:b/>
          <w:color w:val="002060"/>
          <w:szCs w:val="22"/>
        </w:rPr>
        <w:tab/>
      </w:r>
      <w:r>
        <w:rPr>
          <w:b/>
          <w:color w:val="002060"/>
          <w:szCs w:val="22"/>
        </w:rPr>
        <w:tab/>
        <w:t>28</w:t>
      </w:r>
      <w:r w:rsidRPr="007A4770">
        <w:rPr>
          <w:b/>
          <w:color w:val="002060"/>
          <w:szCs w:val="22"/>
        </w:rPr>
        <w:t xml:space="preserve"> SETTEMBRE 201</w:t>
      </w:r>
      <w:r>
        <w:rPr>
          <w:b/>
          <w:color w:val="002060"/>
          <w:szCs w:val="22"/>
        </w:rPr>
        <w:t>8</w:t>
      </w:r>
    </w:p>
    <w:p w14:paraId="3778AA8B" w14:textId="77777777" w:rsidR="007A2994" w:rsidRPr="007A4770" w:rsidRDefault="007A2994" w:rsidP="007A2994">
      <w:pPr>
        <w:pStyle w:val="LndNormale1"/>
        <w:numPr>
          <w:ilvl w:val="0"/>
          <w:numId w:val="17"/>
        </w:numPr>
        <w:divId w:val="527259509"/>
        <w:rPr>
          <w:b/>
          <w:color w:val="002060"/>
          <w:szCs w:val="22"/>
        </w:rPr>
      </w:pPr>
      <w:r w:rsidRPr="007A4770">
        <w:rPr>
          <w:b/>
          <w:color w:val="002060"/>
          <w:szCs w:val="22"/>
        </w:rPr>
        <w:t>FINAL EIGHT</w:t>
      </w:r>
      <w:r w:rsidRPr="007A4770">
        <w:rPr>
          <w:b/>
          <w:color w:val="002060"/>
          <w:szCs w:val="22"/>
        </w:rPr>
        <w:tab/>
      </w:r>
      <w:r w:rsidRPr="007A4770">
        <w:rPr>
          <w:b/>
          <w:color w:val="002060"/>
          <w:szCs w:val="22"/>
        </w:rPr>
        <w:tab/>
      </w:r>
      <w:r w:rsidRPr="007A4770">
        <w:rPr>
          <w:b/>
          <w:color w:val="002060"/>
          <w:szCs w:val="22"/>
        </w:rPr>
        <w:tab/>
      </w:r>
      <w:r>
        <w:rPr>
          <w:b/>
          <w:color w:val="002060"/>
          <w:szCs w:val="22"/>
        </w:rPr>
        <w:t>GENNAIO 2019</w:t>
      </w:r>
    </w:p>
    <w:p w14:paraId="4103C3CB" w14:textId="77777777" w:rsidR="00B03A23" w:rsidRPr="00B03A23" w:rsidRDefault="00B03A23" w:rsidP="00B03A23">
      <w:pPr>
        <w:pStyle w:val="LndNormale1"/>
        <w:divId w:val="527259509"/>
        <w:rPr>
          <w:color w:val="002060"/>
          <w:szCs w:val="22"/>
        </w:rPr>
      </w:pPr>
    </w:p>
    <w:p w14:paraId="365214AC" w14:textId="0B883D80" w:rsidR="00B03A23" w:rsidRPr="00B03A23" w:rsidRDefault="007A2994" w:rsidP="00101DBD">
      <w:pPr>
        <w:pStyle w:val="TITOLOCAMPIONATO"/>
        <w:shd w:val="clear" w:color="auto" w:fill="CCCCCC"/>
        <w:spacing w:before="80" w:after="40"/>
        <w:divId w:val="527259509"/>
        <w:rPr>
          <w:color w:val="002060"/>
        </w:rPr>
      </w:pPr>
      <w:bookmarkStart w:id="10" w:name="_Toc519088195"/>
      <w:r>
        <w:rPr>
          <w:color w:val="002060"/>
        </w:rPr>
        <w:t xml:space="preserve">COPPA MARCHE </w:t>
      </w:r>
      <w:r w:rsidR="0047650C">
        <w:rPr>
          <w:color w:val="002060"/>
        </w:rPr>
        <w:t>CALCIO A 5 UNDER 15 (GIOVANISSIMI)</w:t>
      </w:r>
      <w:bookmarkEnd w:id="10"/>
    </w:p>
    <w:p w14:paraId="50FDBAE9" w14:textId="77777777" w:rsidR="007A2994" w:rsidRPr="007A4770" w:rsidRDefault="007A2994" w:rsidP="007A2994">
      <w:pPr>
        <w:pStyle w:val="LndNormale1"/>
        <w:divId w:val="527259509"/>
        <w:rPr>
          <w:b/>
          <w:color w:val="002060"/>
          <w:szCs w:val="22"/>
        </w:rPr>
      </w:pPr>
      <w:r w:rsidRPr="007A4770">
        <w:rPr>
          <w:b/>
          <w:color w:val="002060"/>
          <w:szCs w:val="22"/>
        </w:rPr>
        <w:t>DATE</w:t>
      </w:r>
    </w:p>
    <w:p w14:paraId="30F868C4" w14:textId="77777777" w:rsidR="007A2994" w:rsidRPr="007A4770" w:rsidRDefault="007A2994" w:rsidP="007A2994">
      <w:pPr>
        <w:pStyle w:val="LndNormale1"/>
        <w:numPr>
          <w:ilvl w:val="0"/>
          <w:numId w:val="17"/>
        </w:numPr>
        <w:divId w:val="527259509"/>
        <w:rPr>
          <w:color w:val="002060"/>
          <w:szCs w:val="22"/>
        </w:rPr>
      </w:pPr>
      <w:r w:rsidRPr="007A4770">
        <w:rPr>
          <w:b/>
          <w:color w:val="002060"/>
          <w:szCs w:val="22"/>
        </w:rPr>
        <w:t>PRIMO TURNO</w:t>
      </w:r>
      <w:r w:rsidRPr="007A4770">
        <w:rPr>
          <w:color w:val="002060"/>
          <w:szCs w:val="22"/>
        </w:rPr>
        <w:t xml:space="preserve"> </w:t>
      </w:r>
      <w:r w:rsidRPr="007A4770">
        <w:rPr>
          <w:color w:val="002060"/>
          <w:szCs w:val="22"/>
        </w:rPr>
        <w:tab/>
      </w:r>
      <w:r w:rsidRPr="007A4770">
        <w:rPr>
          <w:color w:val="002060"/>
          <w:szCs w:val="22"/>
        </w:rPr>
        <w:tab/>
      </w:r>
      <w:r>
        <w:rPr>
          <w:b/>
          <w:color w:val="002060"/>
          <w:szCs w:val="22"/>
        </w:rPr>
        <w:t>21 SETTEMBRE 2018</w:t>
      </w:r>
      <w:r>
        <w:rPr>
          <w:b/>
          <w:color w:val="002060"/>
          <w:szCs w:val="22"/>
        </w:rPr>
        <w:tab/>
      </w:r>
      <w:r>
        <w:rPr>
          <w:b/>
          <w:color w:val="002060"/>
          <w:szCs w:val="22"/>
        </w:rPr>
        <w:tab/>
        <w:t>28</w:t>
      </w:r>
      <w:r w:rsidRPr="007A4770">
        <w:rPr>
          <w:b/>
          <w:color w:val="002060"/>
          <w:szCs w:val="22"/>
        </w:rPr>
        <w:t xml:space="preserve"> SETTEMBRE 201</w:t>
      </w:r>
      <w:r>
        <w:rPr>
          <w:b/>
          <w:color w:val="002060"/>
          <w:szCs w:val="22"/>
        </w:rPr>
        <w:t>8</w:t>
      </w:r>
    </w:p>
    <w:p w14:paraId="44D8052A" w14:textId="77777777" w:rsidR="007A2994" w:rsidRPr="007A4770" w:rsidRDefault="007A2994" w:rsidP="007A2994">
      <w:pPr>
        <w:pStyle w:val="LndNormale1"/>
        <w:numPr>
          <w:ilvl w:val="0"/>
          <w:numId w:val="17"/>
        </w:numPr>
        <w:divId w:val="527259509"/>
        <w:rPr>
          <w:b/>
          <w:color w:val="002060"/>
          <w:szCs w:val="22"/>
        </w:rPr>
      </w:pPr>
      <w:r w:rsidRPr="007A4770">
        <w:rPr>
          <w:b/>
          <w:color w:val="002060"/>
          <w:szCs w:val="22"/>
        </w:rPr>
        <w:t>FINAL EIGHT</w:t>
      </w:r>
      <w:r w:rsidRPr="007A4770">
        <w:rPr>
          <w:b/>
          <w:color w:val="002060"/>
          <w:szCs w:val="22"/>
        </w:rPr>
        <w:tab/>
      </w:r>
      <w:r w:rsidRPr="007A4770">
        <w:rPr>
          <w:b/>
          <w:color w:val="002060"/>
          <w:szCs w:val="22"/>
        </w:rPr>
        <w:tab/>
      </w:r>
      <w:r w:rsidRPr="007A4770">
        <w:rPr>
          <w:b/>
          <w:color w:val="002060"/>
          <w:szCs w:val="22"/>
        </w:rPr>
        <w:tab/>
      </w:r>
      <w:r>
        <w:rPr>
          <w:b/>
          <w:color w:val="002060"/>
          <w:szCs w:val="22"/>
        </w:rPr>
        <w:t>GENNAIO 2019</w:t>
      </w:r>
    </w:p>
    <w:p w14:paraId="51B61138" w14:textId="37F1F2FF" w:rsidR="00B03A23" w:rsidRDefault="00B03A23" w:rsidP="00B03A23">
      <w:pPr>
        <w:pStyle w:val="LndNormale1"/>
        <w:divId w:val="527259509"/>
        <w:rPr>
          <w:color w:val="002060"/>
          <w:szCs w:val="22"/>
        </w:rPr>
      </w:pPr>
    </w:p>
    <w:p w14:paraId="54B60FDA" w14:textId="20D87774" w:rsidR="00B03A23" w:rsidRDefault="00B03A23" w:rsidP="00673513">
      <w:pPr>
        <w:pStyle w:val="Corpodeltesto21"/>
        <w:divId w:val="527259509"/>
        <w:rPr>
          <w:rFonts w:ascii="Arial" w:hAnsi="Arial" w:cs="Arial"/>
          <w:color w:val="002060"/>
          <w:sz w:val="22"/>
        </w:rPr>
      </w:pPr>
    </w:p>
    <w:p w14:paraId="6A97DDA4" w14:textId="6AFB0582" w:rsidR="00D44EDE" w:rsidRPr="00AD41A0" w:rsidRDefault="00D44EDE" w:rsidP="00D44EDE">
      <w:pPr>
        <w:pStyle w:val="TITOLOCAMPIONATO"/>
        <w:shd w:val="clear" w:color="auto" w:fill="002060"/>
        <w:spacing w:before="0" w:beforeAutospacing="0" w:after="0" w:afterAutospacing="0"/>
        <w:divId w:val="527259509"/>
        <w:rPr>
          <w:color w:val="FFFFFF"/>
        </w:rPr>
      </w:pPr>
      <w:r>
        <w:rPr>
          <w:color w:val="FFFFFF"/>
        </w:rPr>
        <w:t>DELIBERE DEL TRIBUNALE FEDERALE TERRITORIALE</w:t>
      </w:r>
    </w:p>
    <w:p w14:paraId="555802CC" w14:textId="77777777" w:rsidR="00D44EDE" w:rsidRPr="00D44EDE" w:rsidRDefault="00D44EDE" w:rsidP="00D44EDE">
      <w:pPr>
        <w:pStyle w:val="LndNormale1"/>
        <w:divId w:val="527259509"/>
        <w:rPr>
          <w:color w:val="002060"/>
        </w:rPr>
      </w:pPr>
    </w:p>
    <w:p w14:paraId="2C701CF5" w14:textId="77777777" w:rsidR="00D44EDE" w:rsidRPr="00D44EDE" w:rsidRDefault="00D44EDE" w:rsidP="00D44EDE">
      <w:pPr>
        <w:pStyle w:val="Titolo"/>
        <w:jc w:val="both"/>
        <w:divId w:val="527259509"/>
        <w:rPr>
          <w:rFonts w:cs="Arial"/>
          <w:b w:val="0"/>
          <w:color w:val="002060"/>
          <w:szCs w:val="22"/>
        </w:rPr>
      </w:pPr>
      <w:r w:rsidRPr="00D44EDE">
        <w:rPr>
          <w:b w:val="0"/>
          <w:color w:val="002060"/>
        </w:rPr>
        <w:t xml:space="preserve">Il Tribunale federale territoriale del Comitato Regionale Marche, costituito dall’Avv. Giammario </w:t>
      </w:r>
      <w:proofErr w:type="spellStart"/>
      <w:r w:rsidRPr="00D44EDE">
        <w:rPr>
          <w:b w:val="0"/>
          <w:color w:val="002060"/>
        </w:rPr>
        <w:t>Schippa</w:t>
      </w:r>
      <w:proofErr w:type="spellEnd"/>
      <w:r w:rsidRPr="00D44EDE">
        <w:rPr>
          <w:b w:val="0"/>
          <w:color w:val="002060"/>
        </w:rPr>
        <w:t xml:space="preserve"> - </w:t>
      </w:r>
      <w:r w:rsidRPr="00D44EDE">
        <w:rPr>
          <w:i/>
          <w:color w:val="002060"/>
        </w:rPr>
        <w:t>Presidente</w:t>
      </w:r>
      <w:r w:rsidRPr="00D44EDE">
        <w:rPr>
          <w:b w:val="0"/>
          <w:color w:val="002060"/>
        </w:rPr>
        <w:t xml:space="preserve">; dall’Avv. Piero </w:t>
      </w:r>
      <w:proofErr w:type="spellStart"/>
      <w:r w:rsidRPr="00D44EDE">
        <w:rPr>
          <w:b w:val="0"/>
          <w:color w:val="002060"/>
        </w:rPr>
        <w:t>Paciaroni</w:t>
      </w:r>
      <w:proofErr w:type="spellEnd"/>
      <w:r w:rsidRPr="00D44EDE">
        <w:rPr>
          <w:b w:val="0"/>
          <w:color w:val="002060"/>
        </w:rPr>
        <w:t xml:space="preserve"> - </w:t>
      </w:r>
      <w:r w:rsidRPr="00D44EDE">
        <w:rPr>
          <w:i/>
          <w:color w:val="002060"/>
        </w:rPr>
        <w:t>Vicepresidente</w:t>
      </w:r>
      <w:r w:rsidRPr="00D44EDE">
        <w:rPr>
          <w:b w:val="0"/>
          <w:color w:val="002060"/>
        </w:rPr>
        <w:t xml:space="preserve">; dal Dott. Giovanni Spanti, dall’Avv. Francesco Scaloni, dal </w:t>
      </w:r>
      <w:r w:rsidRPr="00D44EDE">
        <w:rPr>
          <w:rFonts w:cs="Arial"/>
          <w:b w:val="0"/>
          <w:color w:val="002060"/>
          <w:szCs w:val="22"/>
        </w:rPr>
        <w:t xml:space="preserve">Dott. Lorenzo Casagrande Albano - </w:t>
      </w:r>
      <w:r w:rsidRPr="00D44EDE">
        <w:rPr>
          <w:rFonts w:cs="Arial"/>
          <w:i/>
          <w:color w:val="002060"/>
          <w:szCs w:val="22"/>
        </w:rPr>
        <w:t>Componenti</w:t>
      </w:r>
      <w:r w:rsidRPr="00D44EDE">
        <w:rPr>
          <w:rFonts w:cs="Arial"/>
          <w:b w:val="0"/>
          <w:color w:val="002060"/>
          <w:szCs w:val="22"/>
        </w:rPr>
        <w:t xml:space="preserve">; con l’assistenza del Rag. Angelo Castellana - </w:t>
      </w:r>
      <w:r w:rsidRPr="00D44EDE">
        <w:rPr>
          <w:rFonts w:cs="Arial"/>
          <w:i/>
          <w:color w:val="002060"/>
          <w:szCs w:val="22"/>
        </w:rPr>
        <w:t>Segretario</w:t>
      </w:r>
      <w:r w:rsidRPr="00D44EDE">
        <w:rPr>
          <w:rFonts w:cs="Arial"/>
          <w:b w:val="0"/>
          <w:color w:val="002060"/>
          <w:szCs w:val="22"/>
        </w:rPr>
        <w:t>, con la collaborazione della Dott.ssa Agnese Fiocco, si è riunito il giorno 23 luglio 2018 ed ha assunto le seguenti decisioni:</w:t>
      </w:r>
    </w:p>
    <w:p w14:paraId="6413BC77" w14:textId="77777777" w:rsidR="00D44EDE" w:rsidRPr="00D44EDE" w:rsidRDefault="00D44EDE" w:rsidP="00D44EDE">
      <w:pPr>
        <w:pStyle w:val="LndNormale1"/>
        <w:divId w:val="527259509"/>
        <w:rPr>
          <w:color w:val="002060"/>
        </w:rPr>
      </w:pPr>
    </w:p>
    <w:p w14:paraId="5AFF2426" w14:textId="77777777" w:rsidR="00D44EDE" w:rsidRPr="00D44EDE" w:rsidRDefault="00D44EDE" w:rsidP="00D44EDE">
      <w:pPr>
        <w:divId w:val="527259509"/>
        <w:rPr>
          <w:rFonts w:ascii="Arial" w:hAnsi="Arial" w:cs="Arial"/>
          <w:b/>
          <w:color w:val="002060"/>
          <w:sz w:val="22"/>
          <w:szCs w:val="22"/>
          <w:u w:val="single"/>
        </w:rPr>
      </w:pPr>
      <w:r w:rsidRPr="00D44EDE">
        <w:rPr>
          <w:rFonts w:ascii="Arial" w:hAnsi="Arial" w:cs="Arial"/>
          <w:b/>
          <w:color w:val="002060"/>
          <w:sz w:val="22"/>
          <w:szCs w:val="22"/>
          <w:u w:val="single"/>
        </w:rPr>
        <w:t>DEFERIMENTO DELLA PROCURA FEDERALE DELLA F.I.G.C. A CARICO DEI SIGG. MERCANTINI CARLO, PANDOLFI LUCA, FAMA JOSHUA E DELL’A.S.D. PESAROFANO CALCIO A 5</w:t>
      </w:r>
    </w:p>
    <w:p w14:paraId="091AAE09" w14:textId="77777777" w:rsidR="00D44EDE" w:rsidRPr="00D44EDE" w:rsidRDefault="00D44EDE" w:rsidP="00D44EDE">
      <w:pPr>
        <w:divId w:val="527259509"/>
        <w:rPr>
          <w:rFonts w:ascii="Arial" w:hAnsi="Arial" w:cs="Arial"/>
          <w:b/>
          <w:color w:val="002060"/>
          <w:sz w:val="22"/>
          <w:szCs w:val="22"/>
        </w:rPr>
      </w:pPr>
      <w:r w:rsidRPr="00D44EDE">
        <w:rPr>
          <w:rFonts w:ascii="Arial" w:hAnsi="Arial" w:cs="Arial"/>
          <w:b/>
          <w:color w:val="002060"/>
          <w:sz w:val="22"/>
          <w:szCs w:val="22"/>
        </w:rPr>
        <w:t xml:space="preserve"> </w:t>
      </w:r>
    </w:p>
    <w:p w14:paraId="5F9335C8" w14:textId="77777777" w:rsidR="00D44EDE" w:rsidRPr="00D44EDE" w:rsidRDefault="00D44EDE" w:rsidP="00D44EDE">
      <w:pPr>
        <w:divId w:val="527259509"/>
        <w:rPr>
          <w:rFonts w:ascii="Arial" w:hAnsi="Arial" w:cs="Arial"/>
          <w:b/>
          <w:color w:val="002060"/>
          <w:sz w:val="22"/>
          <w:szCs w:val="22"/>
        </w:rPr>
      </w:pPr>
      <w:r w:rsidRPr="00D44EDE">
        <w:rPr>
          <w:rFonts w:ascii="Arial" w:hAnsi="Arial" w:cs="Arial"/>
          <w:b/>
          <w:color w:val="002060"/>
          <w:sz w:val="22"/>
          <w:szCs w:val="22"/>
        </w:rPr>
        <w:t xml:space="preserve">Il deferimento </w:t>
      </w:r>
    </w:p>
    <w:p w14:paraId="2D83216F" w14:textId="77777777" w:rsidR="00D44EDE" w:rsidRPr="00D44EDE" w:rsidRDefault="00D44EDE" w:rsidP="00D44EDE">
      <w:pPr>
        <w:divId w:val="527259509"/>
        <w:rPr>
          <w:rFonts w:ascii="Arial" w:hAnsi="Arial"/>
          <w:color w:val="002060"/>
          <w:sz w:val="22"/>
        </w:rPr>
      </w:pPr>
      <w:r w:rsidRPr="00D44EDE">
        <w:rPr>
          <w:rFonts w:ascii="Arial" w:hAnsi="Arial" w:cs="Arial"/>
          <w:color w:val="002060"/>
          <w:sz w:val="22"/>
          <w:szCs w:val="22"/>
        </w:rPr>
        <w:t xml:space="preserve">Con provvedimento in data 12 giugno 2018 la Procura federale </w:t>
      </w:r>
      <w:r w:rsidRPr="00D44EDE">
        <w:rPr>
          <w:rFonts w:ascii="Arial" w:hAnsi="Arial"/>
          <w:color w:val="002060"/>
          <w:sz w:val="22"/>
        </w:rPr>
        <w:t>ha deferito i soggetti indicati in epigrafe per rispondere:</w:t>
      </w:r>
    </w:p>
    <w:p w14:paraId="1AA668C2" w14:textId="77777777" w:rsidR="00D44EDE" w:rsidRPr="00D44EDE" w:rsidRDefault="00D44EDE" w:rsidP="00D44EDE">
      <w:pPr>
        <w:divId w:val="527259509"/>
        <w:rPr>
          <w:rFonts w:ascii="Arial" w:hAnsi="Arial" w:cs="Arial"/>
          <w:color w:val="002060"/>
          <w:sz w:val="22"/>
          <w:szCs w:val="22"/>
        </w:rPr>
      </w:pPr>
    </w:p>
    <w:p w14:paraId="7D0D8E40" w14:textId="77777777" w:rsidR="00D44EDE" w:rsidRPr="00D44EDE" w:rsidRDefault="00D44EDE" w:rsidP="00D44EDE">
      <w:pPr>
        <w:numPr>
          <w:ilvl w:val="0"/>
          <w:numId w:val="24"/>
        </w:numPr>
        <w:tabs>
          <w:tab w:val="clear" w:pos="1068"/>
          <w:tab w:val="num" w:pos="720"/>
        </w:tabs>
        <w:ind w:left="720"/>
        <w:divId w:val="527259509"/>
        <w:rPr>
          <w:rFonts w:ascii="Arial" w:hAnsi="Arial" w:cs="Arial"/>
          <w:color w:val="002060"/>
          <w:sz w:val="22"/>
          <w:szCs w:val="22"/>
        </w:rPr>
      </w:pPr>
      <w:r w:rsidRPr="00D44EDE">
        <w:rPr>
          <w:rFonts w:ascii="Arial" w:hAnsi="Arial" w:cs="Arial"/>
          <w:b/>
          <w:color w:val="002060"/>
          <w:sz w:val="22"/>
          <w:szCs w:val="22"/>
        </w:rPr>
        <w:t>MERCANTINI Carlo</w:t>
      </w:r>
      <w:r w:rsidRPr="00D44EDE">
        <w:rPr>
          <w:rFonts w:ascii="Arial" w:hAnsi="Arial" w:cs="Arial"/>
          <w:color w:val="002060"/>
          <w:sz w:val="22"/>
          <w:szCs w:val="22"/>
        </w:rPr>
        <w:t xml:space="preserve">, all’epoca dei fatti Presidente dell’A.S.D. </w:t>
      </w:r>
      <w:proofErr w:type="spellStart"/>
      <w:r w:rsidRPr="00D44EDE">
        <w:rPr>
          <w:rFonts w:ascii="Arial" w:hAnsi="Arial" w:cs="Arial"/>
          <w:color w:val="002060"/>
          <w:sz w:val="22"/>
          <w:szCs w:val="22"/>
        </w:rPr>
        <w:t>Pesarofano</w:t>
      </w:r>
      <w:proofErr w:type="spellEnd"/>
      <w:r w:rsidRPr="00D44EDE">
        <w:rPr>
          <w:rFonts w:ascii="Arial" w:hAnsi="Arial" w:cs="Arial"/>
          <w:color w:val="002060"/>
          <w:sz w:val="22"/>
          <w:szCs w:val="22"/>
        </w:rPr>
        <w:t xml:space="preserve"> Calcio a 5, della violazione di cui all’art. 1bis</w:t>
      </w:r>
      <w:r w:rsidRPr="00D44EDE">
        <w:rPr>
          <w:rFonts w:ascii="Arial" w:hAnsi="Arial" w:cs="Arial"/>
          <w:i/>
          <w:color w:val="002060"/>
          <w:sz w:val="22"/>
          <w:szCs w:val="22"/>
        </w:rPr>
        <w:t xml:space="preserve">, </w:t>
      </w:r>
      <w:r w:rsidRPr="00D44EDE">
        <w:rPr>
          <w:rFonts w:ascii="Arial" w:hAnsi="Arial" w:cs="Arial"/>
          <w:color w:val="002060"/>
          <w:sz w:val="22"/>
          <w:szCs w:val="22"/>
        </w:rPr>
        <w:t xml:space="preserve">comma 1, in relazione all’art. 10, comma 2, del Codice di giustizia sportiva, anche in relazione agli artt. 7, comma 1, dello Statuto Federale, e 39 delle NOIF, per avere omesso di provvedere al regolare tesseramento del calciatore Fama </w:t>
      </w:r>
      <w:proofErr w:type="spellStart"/>
      <w:r w:rsidRPr="00D44EDE">
        <w:rPr>
          <w:rFonts w:ascii="Arial" w:hAnsi="Arial" w:cs="Arial"/>
          <w:color w:val="002060"/>
          <w:sz w:val="22"/>
          <w:szCs w:val="22"/>
        </w:rPr>
        <w:t>Joshua</w:t>
      </w:r>
      <w:proofErr w:type="spellEnd"/>
      <w:r w:rsidRPr="00D44EDE">
        <w:rPr>
          <w:rFonts w:ascii="Arial" w:hAnsi="Arial" w:cs="Arial"/>
          <w:color w:val="002060"/>
          <w:sz w:val="22"/>
          <w:szCs w:val="22"/>
        </w:rPr>
        <w:t xml:space="preserve"> e per aver consentito l’utilizzo dello stesso, pur sapendolo in posizione irregolare, nel corso della gara Calcio a 5 Corinaldo/</w:t>
      </w:r>
      <w:proofErr w:type="spellStart"/>
      <w:r w:rsidRPr="00D44EDE">
        <w:rPr>
          <w:rFonts w:ascii="Arial" w:hAnsi="Arial" w:cs="Arial"/>
          <w:color w:val="002060"/>
          <w:sz w:val="22"/>
          <w:szCs w:val="22"/>
        </w:rPr>
        <w:t>Pesarofano</w:t>
      </w:r>
      <w:proofErr w:type="spellEnd"/>
      <w:r w:rsidRPr="00D44EDE">
        <w:rPr>
          <w:rFonts w:ascii="Arial" w:hAnsi="Arial" w:cs="Arial"/>
          <w:color w:val="002060"/>
          <w:sz w:val="22"/>
          <w:szCs w:val="22"/>
        </w:rPr>
        <w:t xml:space="preserve"> Calcio a 5 del 9.10.2016, valevole per la Coppa Marche Giovanissimi Regionali; </w:t>
      </w:r>
    </w:p>
    <w:p w14:paraId="0C171ACC" w14:textId="77777777" w:rsidR="00D44EDE" w:rsidRPr="00D44EDE" w:rsidRDefault="00D44EDE" w:rsidP="00D44EDE">
      <w:pPr>
        <w:numPr>
          <w:ilvl w:val="0"/>
          <w:numId w:val="24"/>
        </w:numPr>
        <w:tabs>
          <w:tab w:val="clear" w:pos="1068"/>
          <w:tab w:val="num" w:pos="720"/>
        </w:tabs>
        <w:ind w:left="720"/>
        <w:divId w:val="527259509"/>
        <w:rPr>
          <w:rFonts w:ascii="Arial" w:hAnsi="Arial" w:cs="Arial"/>
          <w:color w:val="002060"/>
          <w:sz w:val="22"/>
          <w:szCs w:val="22"/>
        </w:rPr>
      </w:pPr>
      <w:r w:rsidRPr="00D44EDE">
        <w:rPr>
          <w:rFonts w:ascii="Arial" w:hAnsi="Arial" w:cs="Arial"/>
          <w:b/>
          <w:color w:val="002060"/>
          <w:sz w:val="22"/>
          <w:szCs w:val="22"/>
        </w:rPr>
        <w:t>PANDOLFI Luca</w:t>
      </w:r>
      <w:r w:rsidRPr="00D44EDE">
        <w:rPr>
          <w:rFonts w:ascii="Arial" w:hAnsi="Arial" w:cs="Arial"/>
          <w:color w:val="002060"/>
          <w:sz w:val="22"/>
          <w:szCs w:val="22"/>
        </w:rPr>
        <w:t>,</w:t>
      </w:r>
      <w:r w:rsidRPr="00D44EDE">
        <w:rPr>
          <w:rFonts w:ascii="Arial" w:hAnsi="Arial" w:cs="Arial"/>
          <w:b/>
          <w:color w:val="002060"/>
          <w:sz w:val="22"/>
          <w:szCs w:val="22"/>
        </w:rPr>
        <w:t xml:space="preserve"> </w:t>
      </w:r>
      <w:r w:rsidRPr="00D44EDE">
        <w:rPr>
          <w:rFonts w:ascii="Arial" w:hAnsi="Arial" w:cs="Arial"/>
          <w:color w:val="002060"/>
          <w:sz w:val="22"/>
          <w:szCs w:val="22"/>
        </w:rPr>
        <w:t xml:space="preserve">Dirigente Accompagnatore Ufficiale dell’A.S.D. </w:t>
      </w:r>
      <w:proofErr w:type="spellStart"/>
      <w:r w:rsidRPr="00D44EDE">
        <w:rPr>
          <w:rFonts w:ascii="Arial" w:hAnsi="Arial" w:cs="Arial"/>
          <w:color w:val="002060"/>
          <w:sz w:val="22"/>
          <w:szCs w:val="22"/>
        </w:rPr>
        <w:t>Pesarofano</w:t>
      </w:r>
      <w:proofErr w:type="spellEnd"/>
      <w:r w:rsidRPr="00D44EDE">
        <w:rPr>
          <w:rFonts w:ascii="Arial" w:hAnsi="Arial" w:cs="Arial"/>
          <w:color w:val="002060"/>
          <w:sz w:val="22"/>
          <w:szCs w:val="22"/>
        </w:rPr>
        <w:t xml:space="preserve"> Calcio a 5, della violazione di cui all’art. 1bis</w:t>
      </w:r>
      <w:r w:rsidRPr="00D44EDE">
        <w:rPr>
          <w:rFonts w:ascii="Arial" w:hAnsi="Arial" w:cs="Arial"/>
          <w:i/>
          <w:color w:val="002060"/>
          <w:sz w:val="22"/>
          <w:szCs w:val="22"/>
        </w:rPr>
        <w:t xml:space="preserve">, </w:t>
      </w:r>
      <w:r w:rsidRPr="00D44EDE">
        <w:rPr>
          <w:rFonts w:ascii="Arial" w:hAnsi="Arial" w:cs="Arial"/>
          <w:color w:val="002060"/>
          <w:sz w:val="22"/>
          <w:szCs w:val="22"/>
        </w:rPr>
        <w:t>comma 1, del Codice di giustizia sportiva, in relazione agli artt. 61, commi 1 e 5, e 39 delle NOIF, per avere egli svolto le funzioni di Accompagnatore Ufficiale della squadra della stessa Società, in occasione della gara Calcio a 5 Corinaldo/</w:t>
      </w:r>
      <w:proofErr w:type="spellStart"/>
      <w:r w:rsidRPr="00D44EDE">
        <w:rPr>
          <w:rFonts w:ascii="Arial" w:hAnsi="Arial" w:cs="Arial"/>
          <w:color w:val="002060"/>
          <w:sz w:val="22"/>
          <w:szCs w:val="22"/>
        </w:rPr>
        <w:t>Pesarofano</w:t>
      </w:r>
      <w:proofErr w:type="spellEnd"/>
      <w:r w:rsidRPr="00D44EDE">
        <w:rPr>
          <w:rFonts w:ascii="Arial" w:hAnsi="Arial" w:cs="Arial"/>
          <w:color w:val="002060"/>
          <w:sz w:val="22"/>
          <w:szCs w:val="22"/>
        </w:rPr>
        <w:t xml:space="preserve"> Calcio a 5 del 9.10.2016, valevole per la Coppa Marche Giovanissimi Regionali, in cui è stato impiegato, in posizione irregolare perché non tesserato, il calciatore Fama </w:t>
      </w:r>
      <w:proofErr w:type="spellStart"/>
      <w:r w:rsidRPr="00D44EDE">
        <w:rPr>
          <w:rFonts w:ascii="Arial" w:hAnsi="Arial" w:cs="Arial"/>
          <w:color w:val="002060"/>
          <w:sz w:val="22"/>
          <w:szCs w:val="22"/>
        </w:rPr>
        <w:t>Joshua</w:t>
      </w:r>
      <w:proofErr w:type="spellEnd"/>
      <w:r w:rsidRPr="00D44EDE">
        <w:rPr>
          <w:rFonts w:ascii="Arial" w:hAnsi="Arial" w:cs="Arial"/>
          <w:color w:val="002060"/>
          <w:sz w:val="22"/>
          <w:szCs w:val="22"/>
        </w:rPr>
        <w:t>, sottoscrivendo la distinta di gara, consegnata all’Arbitro, con attestazione della regolare posizione del calciatore, consentendo così che il medesimo partecipasse alla gara senza averne diritto;</w:t>
      </w:r>
    </w:p>
    <w:p w14:paraId="6D6BCD29" w14:textId="77777777" w:rsidR="00D44EDE" w:rsidRPr="00D44EDE" w:rsidRDefault="00D44EDE" w:rsidP="00D44EDE">
      <w:pPr>
        <w:numPr>
          <w:ilvl w:val="0"/>
          <w:numId w:val="24"/>
        </w:numPr>
        <w:tabs>
          <w:tab w:val="clear" w:pos="1068"/>
          <w:tab w:val="num" w:pos="720"/>
        </w:tabs>
        <w:ind w:left="720"/>
        <w:divId w:val="527259509"/>
        <w:rPr>
          <w:rFonts w:ascii="Arial" w:hAnsi="Arial" w:cs="Arial"/>
          <w:color w:val="002060"/>
          <w:sz w:val="22"/>
          <w:szCs w:val="22"/>
        </w:rPr>
      </w:pPr>
      <w:r w:rsidRPr="00D44EDE">
        <w:rPr>
          <w:rFonts w:ascii="Arial" w:hAnsi="Arial" w:cs="Arial"/>
          <w:b/>
          <w:color w:val="002060"/>
          <w:sz w:val="22"/>
          <w:szCs w:val="22"/>
        </w:rPr>
        <w:t xml:space="preserve">FAMA </w:t>
      </w:r>
      <w:proofErr w:type="spellStart"/>
      <w:r w:rsidRPr="00D44EDE">
        <w:rPr>
          <w:rFonts w:ascii="Arial" w:hAnsi="Arial" w:cs="Arial"/>
          <w:b/>
          <w:color w:val="002060"/>
          <w:sz w:val="22"/>
          <w:szCs w:val="22"/>
        </w:rPr>
        <w:t>Joshua</w:t>
      </w:r>
      <w:proofErr w:type="spellEnd"/>
      <w:r w:rsidRPr="00D44EDE">
        <w:rPr>
          <w:rFonts w:ascii="Arial" w:hAnsi="Arial" w:cs="Arial"/>
          <w:color w:val="002060"/>
          <w:sz w:val="22"/>
          <w:szCs w:val="22"/>
        </w:rPr>
        <w:t>, calciatore, della violazione di cui all’art. 1bis</w:t>
      </w:r>
      <w:r w:rsidRPr="00D44EDE">
        <w:rPr>
          <w:rFonts w:ascii="Arial" w:hAnsi="Arial" w:cs="Arial"/>
          <w:i/>
          <w:color w:val="002060"/>
          <w:sz w:val="22"/>
          <w:szCs w:val="22"/>
        </w:rPr>
        <w:t xml:space="preserve">, </w:t>
      </w:r>
      <w:r w:rsidRPr="00D44EDE">
        <w:rPr>
          <w:rFonts w:ascii="Arial" w:hAnsi="Arial" w:cs="Arial"/>
          <w:color w:val="002060"/>
          <w:sz w:val="22"/>
          <w:szCs w:val="22"/>
        </w:rPr>
        <w:t>commi 1 e 5, in relazione all’art. 10, comma 2, del Codice di giustizia sportiva e art. 39 delle NOIF, per avere disputato, in posizione irregolare, la gara Calcio a 5 Corinaldo/</w:t>
      </w:r>
      <w:proofErr w:type="spellStart"/>
      <w:r w:rsidRPr="00D44EDE">
        <w:rPr>
          <w:rFonts w:ascii="Arial" w:hAnsi="Arial" w:cs="Arial"/>
          <w:color w:val="002060"/>
          <w:sz w:val="22"/>
          <w:szCs w:val="22"/>
        </w:rPr>
        <w:t>Pesarofano</w:t>
      </w:r>
      <w:proofErr w:type="spellEnd"/>
      <w:r w:rsidRPr="00D44EDE">
        <w:rPr>
          <w:rFonts w:ascii="Arial" w:hAnsi="Arial" w:cs="Arial"/>
          <w:color w:val="002060"/>
          <w:sz w:val="22"/>
          <w:szCs w:val="22"/>
        </w:rPr>
        <w:t xml:space="preserve"> Calcio a 5 del 9.10.2016, valevole per la Coppa Marche Giovanissimi Regionali, nelle fila dell’A.S.D. </w:t>
      </w:r>
      <w:proofErr w:type="spellStart"/>
      <w:r w:rsidRPr="00D44EDE">
        <w:rPr>
          <w:rFonts w:ascii="Arial" w:hAnsi="Arial" w:cs="Arial"/>
          <w:color w:val="002060"/>
          <w:sz w:val="22"/>
          <w:szCs w:val="22"/>
        </w:rPr>
        <w:t>Pesarofano</w:t>
      </w:r>
      <w:proofErr w:type="spellEnd"/>
      <w:r w:rsidRPr="00D44EDE">
        <w:rPr>
          <w:rFonts w:ascii="Arial" w:hAnsi="Arial" w:cs="Arial"/>
          <w:color w:val="002060"/>
          <w:sz w:val="22"/>
          <w:szCs w:val="22"/>
        </w:rPr>
        <w:t xml:space="preserve"> Calcio a 5 senza averne titolo perché non tesserato;</w:t>
      </w:r>
    </w:p>
    <w:p w14:paraId="5BAAA1EB" w14:textId="77777777" w:rsidR="00D44EDE" w:rsidRPr="00D44EDE" w:rsidRDefault="00D44EDE" w:rsidP="00D44EDE">
      <w:pPr>
        <w:numPr>
          <w:ilvl w:val="0"/>
          <w:numId w:val="24"/>
        </w:numPr>
        <w:tabs>
          <w:tab w:val="clear" w:pos="1068"/>
          <w:tab w:val="num" w:pos="720"/>
        </w:tabs>
        <w:ind w:left="720"/>
        <w:divId w:val="527259509"/>
        <w:rPr>
          <w:rFonts w:ascii="Arial" w:hAnsi="Arial" w:cs="Arial"/>
          <w:color w:val="002060"/>
          <w:sz w:val="22"/>
          <w:szCs w:val="22"/>
        </w:rPr>
      </w:pPr>
      <w:r w:rsidRPr="00D44EDE">
        <w:rPr>
          <w:rFonts w:ascii="Arial" w:hAnsi="Arial" w:cs="Arial"/>
          <w:color w:val="002060"/>
          <w:sz w:val="22"/>
          <w:szCs w:val="22"/>
        </w:rPr>
        <w:lastRenderedPageBreak/>
        <w:t>l’</w:t>
      </w:r>
      <w:r w:rsidRPr="00D44EDE">
        <w:rPr>
          <w:rFonts w:ascii="Arial" w:hAnsi="Arial" w:cs="Arial"/>
          <w:b/>
          <w:color w:val="002060"/>
          <w:sz w:val="22"/>
          <w:szCs w:val="22"/>
        </w:rPr>
        <w:t>A.S.D. PESAROFANO CALCIO A 5</w:t>
      </w:r>
      <w:r w:rsidRPr="00D44EDE">
        <w:rPr>
          <w:rFonts w:ascii="Arial" w:hAnsi="Arial" w:cs="Arial"/>
          <w:color w:val="002060"/>
          <w:sz w:val="22"/>
          <w:szCs w:val="22"/>
        </w:rPr>
        <w:t xml:space="preserve">, a titolo di responsabilità diretta ed oggettiva, ai sensi dell’art. 4, commi 1 e 2, del </w:t>
      </w:r>
      <w:proofErr w:type="spellStart"/>
      <w:r w:rsidRPr="00D44EDE">
        <w:rPr>
          <w:rFonts w:ascii="Arial" w:hAnsi="Arial" w:cs="Arial"/>
          <w:color w:val="002060"/>
          <w:sz w:val="22"/>
          <w:szCs w:val="22"/>
        </w:rPr>
        <w:t>Cgs</w:t>
      </w:r>
      <w:proofErr w:type="spellEnd"/>
      <w:r w:rsidRPr="00D44EDE">
        <w:rPr>
          <w:rFonts w:ascii="Arial" w:hAnsi="Arial" w:cs="Arial"/>
          <w:color w:val="002060"/>
          <w:sz w:val="22"/>
          <w:szCs w:val="22"/>
        </w:rPr>
        <w:t>, per i comportamenti posti in essere dai soggetti innanzi indicati; società alla quale gli stessi appartenevano al momento della commissione dei fatti e, comunque, nei cui confronti o nel cui interesse era espletata l’attività contestata, ai sensi dell’art. 1bis, comma 5, del Codice di giustizia sportiva.</w:t>
      </w:r>
    </w:p>
    <w:p w14:paraId="3C12904F" w14:textId="77777777" w:rsidR="00D44EDE" w:rsidRPr="00D44EDE" w:rsidRDefault="00D44EDE" w:rsidP="00D44EDE">
      <w:pPr>
        <w:ind w:left="708"/>
        <w:divId w:val="527259509"/>
        <w:rPr>
          <w:rFonts w:ascii="Arial" w:hAnsi="Arial" w:cs="Arial"/>
          <w:color w:val="002060"/>
          <w:sz w:val="22"/>
          <w:szCs w:val="22"/>
        </w:rPr>
      </w:pPr>
      <w:r w:rsidRPr="00D44EDE">
        <w:rPr>
          <w:rFonts w:ascii="Arial" w:hAnsi="Arial" w:cs="Arial"/>
          <w:color w:val="002060"/>
          <w:sz w:val="22"/>
          <w:szCs w:val="22"/>
        </w:rPr>
        <w:t xml:space="preserve"> </w:t>
      </w:r>
    </w:p>
    <w:p w14:paraId="2F36FBAB" w14:textId="77777777" w:rsidR="00D44EDE" w:rsidRPr="00D44EDE" w:rsidRDefault="00D44EDE" w:rsidP="00D44EDE">
      <w:pPr>
        <w:tabs>
          <w:tab w:val="left" w:pos="720"/>
        </w:tabs>
        <w:divId w:val="527259509"/>
        <w:rPr>
          <w:rFonts w:ascii="Arial" w:hAnsi="Arial"/>
          <w:color w:val="002060"/>
          <w:sz w:val="22"/>
        </w:rPr>
      </w:pPr>
      <w:r w:rsidRPr="00D44EDE">
        <w:rPr>
          <w:rFonts w:ascii="Arial" w:hAnsi="Arial"/>
          <w:color w:val="002060"/>
          <w:sz w:val="22"/>
        </w:rPr>
        <w:t xml:space="preserve">Con nota del 21 giugno 2018 questo Tribunale federale, ai sensi dell’art. 30, 10° comma, del Codice di giustizia sportiva, ha disposto la notificazione dell’avviso di convocazione per la trattazione del giudizio, fissata per l’odierna riunione, con l’avvertimento che gli atti sarebbero rimasti depositati nei termini di legge potendo le parti, entro tali termini, prenderne visione, richiederne copia e presentare memorie ed istanze e quant’altro ritenuto utile ai fini della difesa. </w:t>
      </w:r>
    </w:p>
    <w:p w14:paraId="6B61A835" w14:textId="77777777" w:rsidR="00D44EDE" w:rsidRPr="00D44EDE" w:rsidRDefault="00D44EDE" w:rsidP="00D44EDE">
      <w:pPr>
        <w:tabs>
          <w:tab w:val="left" w:pos="720"/>
        </w:tabs>
        <w:divId w:val="527259509"/>
        <w:rPr>
          <w:rFonts w:ascii="Arial" w:hAnsi="Arial"/>
          <w:color w:val="002060"/>
          <w:sz w:val="22"/>
        </w:rPr>
      </w:pPr>
    </w:p>
    <w:p w14:paraId="1C7EF856" w14:textId="77777777" w:rsidR="00D44EDE" w:rsidRPr="00D44EDE" w:rsidRDefault="00D44EDE" w:rsidP="00D44EDE">
      <w:pPr>
        <w:tabs>
          <w:tab w:val="left" w:pos="720"/>
        </w:tabs>
        <w:divId w:val="527259509"/>
        <w:rPr>
          <w:rFonts w:ascii="Arial" w:hAnsi="Arial" w:cs="Arial"/>
          <w:b/>
          <w:color w:val="002060"/>
          <w:sz w:val="22"/>
          <w:szCs w:val="22"/>
        </w:rPr>
      </w:pPr>
      <w:r w:rsidRPr="00D44EDE">
        <w:rPr>
          <w:rFonts w:ascii="Arial" w:hAnsi="Arial" w:cs="Arial"/>
          <w:b/>
          <w:color w:val="002060"/>
          <w:sz w:val="22"/>
          <w:szCs w:val="22"/>
        </w:rPr>
        <w:t>Le memorie difensive</w:t>
      </w:r>
    </w:p>
    <w:p w14:paraId="4E09B11D" w14:textId="77777777" w:rsidR="00D44EDE" w:rsidRPr="00D44EDE" w:rsidRDefault="00D44EDE" w:rsidP="00D44EDE">
      <w:pPr>
        <w:tabs>
          <w:tab w:val="left" w:pos="720"/>
        </w:tabs>
        <w:divId w:val="527259509"/>
        <w:rPr>
          <w:rFonts w:ascii="Arial" w:hAnsi="Arial" w:cs="Arial"/>
          <w:color w:val="002060"/>
          <w:sz w:val="22"/>
          <w:szCs w:val="22"/>
        </w:rPr>
      </w:pPr>
      <w:r w:rsidRPr="00D44EDE">
        <w:rPr>
          <w:rFonts w:ascii="Arial" w:hAnsi="Arial" w:cs="Arial"/>
          <w:color w:val="002060"/>
          <w:sz w:val="22"/>
          <w:szCs w:val="22"/>
        </w:rPr>
        <w:t>La società ed il calciatore, per il tramite del medesimo difensore, hanno fatto ritualmente pervenire un’unica memoria difensiva con la quale, a mezzo di distinti motivi, hanno eccepito:</w:t>
      </w:r>
    </w:p>
    <w:p w14:paraId="64DC9660" w14:textId="77777777" w:rsidR="00D44EDE" w:rsidRPr="00D44EDE" w:rsidRDefault="00D44EDE" w:rsidP="00D44EDE">
      <w:pPr>
        <w:numPr>
          <w:ilvl w:val="0"/>
          <w:numId w:val="24"/>
        </w:numPr>
        <w:tabs>
          <w:tab w:val="clear" w:pos="1068"/>
          <w:tab w:val="left" w:pos="720"/>
        </w:tabs>
        <w:ind w:left="720"/>
        <w:divId w:val="527259509"/>
        <w:rPr>
          <w:rFonts w:ascii="Arial" w:hAnsi="Arial"/>
          <w:color w:val="002060"/>
          <w:sz w:val="22"/>
        </w:rPr>
      </w:pPr>
      <w:r w:rsidRPr="00D44EDE">
        <w:rPr>
          <w:rFonts w:ascii="Arial" w:hAnsi="Arial"/>
          <w:color w:val="002060"/>
          <w:sz w:val="22"/>
        </w:rPr>
        <w:t xml:space="preserve">la violazione degli artt. 32 </w:t>
      </w:r>
      <w:proofErr w:type="spellStart"/>
      <w:r w:rsidRPr="00D44EDE">
        <w:rPr>
          <w:rFonts w:ascii="Arial" w:hAnsi="Arial"/>
          <w:color w:val="002060"/>
          <w:sz w:val="22"/>
        </w:rPr>
        <w:t>quinquies</w:t>
      </w:r>
      <w:proofErr w:type="spellEnd"/>
      <w:r w:rsidRPr="00D44EDE">
        <w:rPr>
          <w:rFonts w:ascii="Arial" w:hAnsi="Arial"/>
          <w:color w:val="002060"/>
          <w:sz w:val="22"/>
        </w:rPr>
        <w:t xml:space="preserve">, comma 5, del Codice di giustizia sportiva FIGC e 47, comma 5, </w:t>
      </w:r>
      <w:proofErr w:type="spellStart"/>
      <w:r w:rsidRPr="00D44EDE">
        <w:rPr>
          <w:rFonts w:ascii="Arial" w:hAnsi="Arial"/>
          <w:color w:val="002060"/>
          <w:sz w:val="22"/>
        </w:rPr>
        <w:t>Cgs</w:t>
      </w:r>
      <w:proofErr w:type="spellEnd"/>
      <w:r w:rsidRPr="00D44EDE">
        <w:rPr>
          <w:rFonts w:ascii="Arial" w:hAnsi="Arial"/>
          <w:color w:val="002060"/>
          <w:sz w:val="22"/>
        </w:rPr>
        <w:t xml:space="preserve"> CONI, e, quindi, l’inammissibilità/infondatezza del deferimento in forza dell’inutilizzabilità di tutti gli atti inseriti nel fascicolo istruttorio, in quanto costituito da un unico documento, senza Relazione di conclusione di indagine e senza lettera di affidamento dell’incarico al Procuratore Aggiunto, con evidente lesione del diritto di difesa, non consentendo ai deferiti di conoscere la data dell’apertura delle indagini e, di conseguenza, verificarne la correttezza;</w:t>
      </w:r>
    </w:p>
    <w:p w14:paraId="7D81CFD7" w14:textId="77777777" w:rsidR="00D44EDE" w:rsidRPr="00D44EDE" w:rsidRDefault="00D44EDE" w:rsidP="00D44EDE">
      <w:pPr>
        <w:numPr>
          <w:ilvl w:val="0"/>
          <w:numId w:val="24"/>
        </w:numPr>
        <w:tabs>
          <w:tab w:val="clear" w:pos="1068"/>
          <w:tab w:val="left" w:pos="720"/>
        </w:tabs>
        <w:ind w:left="720"/>
        <w:divId w:val="527259509"/>
        <w:rPr>
          <w:rFonts w:ascii="Arial" w:hAnsi="Arial"/>
          <w:color w:val="002060"/>
          <w:sz w:val="22"/>
        </w:rPr>
      </w:pPr>
      <w:r w:rsidRPr="00D44EDE">
        <w:rPr>
          <w:rFonts w:ascii="Arial" w:hAnsi="Arial"/>
          <w:color w:val="002060"/>
          <w:sz w:val="22"/>
        </w:rPr>
        <w:t xml:space="preserve">l’intervenuta prescrizione dell’infrazione disciplinare contestata, ai sensi dell’art. 25 del </w:t>
      </w:r>
      <w:proofErr w:type="spellStart"/>
      <w:r w:rsidRPr="00D44EDE">
        <w:rPr>
          <w:rFonts w:ascii="Arial" w:hAnsi="Arial"/>
          <w:color w:val="002060"/>
          <w:sz w:val="22"/>
        </w:rPr>
        <w:t>Cgs</w:t>
      </w:r>
      <w:proofErr w:type="spellEnd"/>
      <w:r w:rsidRPr="00D44EDE">
        <w:rPr>
          <w:rFonts w:ascii="Arial" w:hAnsi="Arial"/>
          <w:color w:val="002060"/>
          <w:sz w:val="22"/>
        </w:rPr>
        <w:t xml:space="preserve"> FIGC;</w:t>
      </w:r>
    </w:p>
    <w:p w14:paraId="780F6BAE" w14:textId="77777777" w:rsidR="00D44EDE" w:rsidRPr="00D44EDE" w:rsidRDefault="00D44EDE" w:rsidP="00D44EDE">
      <w:pPr>
        <w:numPr>
          <w:ilvl w:val="0"/>
          <w:numId w:val="24"/>
        </w:numPr>
        <w:tabs>
          <w:tab w:val="clear" w:pos="1068"/>
          <w:tab w:val="left" w:pos="720"/>
        </w:tabs>
        <w:ind w:left="720"/>
        <w:divId w:val="527259509"/>
        <w:rPr>
          <w:rFonts w:ascii="Arial" w:hAnsi="Arial"/>
          <w:color w:val="002060"/>
          <w:sz w:val="22"/>
        </w:rPr>
      </w:pPr>
      <w:r w:rsidRPr="00D44EDE">
        <w:rPr>
          <w:rFonts w:ascii="Arial" w:hAnsi="Arial"/>
          <w:color w:val="002060"/>
          <w:sz w:val="22"/>
        </w:rPr>
        <w:t xml:space="preserve">nel merito, il regolare tesseramento, in data 21 settembre 2016, del calciatore Fama </w:t>
      </w:r>
      <w:proofErr w:type="spellStart"/>
      <w:r w:rsidRPr="00D44EDE">
        <w:rPr>
          <w:rFonts w:ascii="Arial" w:hAnsi="Arial"/>
          <w:color w:val="002060"/>
          <w:sz w:val="22"/>
        </w:rPr>
        <w:t>Joshua</w:t>
      </w:r>
      <w:proofErr w:type="spellEnd"/>
      <w:r w:rsidRPr="00D44EDE">
        <w:rPr>
          <w:rFonts w:ascii="Arial" w:hAnsi="Arial"/>
          <w:color w:val="002060"/>
          <w:sz w:val="22"/>
        </w:rPr>
        <w:t xml:space="preserve"> a proprio favore e quindi la regolare partecipazione dello stesso alla gara del 9 ottobre 2016;</w:t>
      </w:r>
    </w:p>
    <w:p w14:paraId="02A2E6BA" w14:textId="77777777" w:rsidR="00D44EDE" w:rsidRPr="00D44EDE" w:rsidRDefault="00D44EDE" w:rsidP="00D44EDE">
      <w:pPr>
        <w:numPr>
          <w:ilvl w:val="0"/>
          <w:numId w:val="24"/>
        </w:numPr>
        <w:tabs>
          <w:tab w:val="clear" w:pos="1068"/>
          <w:tab w:val="left" w:pos="720"/>
        </w:tabs>
        <w:ind w:left="720"/>
        <w:divId w:val="527259509"/>
        <w:rPr>
          <w:rFonts w:ascii="Arial" w:hAnsi="Arial"/>
          <w:color w:val="002060"/>
          <w:sz w:val="22"/>
        </w:rPr>
      </w:pPr>
      <w:r w:rsidRPr="00D44EDE">
        <w:rPr>
          <w:rFonts w:ascii="Arial" w:hAnsi="Arial"/>
          <w:color w:val="002060"/>
          <w:sz w:val="22"/>
        </w:rPr>
        <w:t>il possesso da parte del calciatore del certificato medico di idoneità all’attività sportiva agonistica.</w:t>
      </w:r>
    </w:p>
    <w:p w14:paraId="3E7A326E" w14:textId="77777777" w:rsidR="00D44EDE" w:rsidRPr="00D44EDE" w:rsidRDefault="00D44EDE" w:rsidP="00D44EDE">
      <w:pPr>
        <w:tabs>
          <w:tab w:val="left" w:pos="720"/>
        </w:tabs>
        <w:divId w:val="527259509"/>
        <w:rPr>
          <w:rFonts w:ascii="Arial" w:hAnsi="Arial"/>
          <w:color w:val="002060"/>
          <w:sz w:val="22"/>
        </w:rPr>
      </w:pPr>
      <w:r w:rsidRPr="00D44EDE">
        <w:rPr>
          <w:rFonts w:ascii="Arial" w:hAnsi="Arial"/>
          <w:color w:val="002060"/>
          <w:sz w:val="22"/>
        </w:rPr>
        <w:t xml:space="preserve">Gli stessi deferiti concludevano chiedendo, in via preliminare, l’inammissibilità e improcedibilità del deferimento; nel merito, il rigetto; in subordine, in ipotesi di condanna, applicarsi le pene nel minimo edittale. </w:t>
      </w:r>
    </w:p>
    <w:p w14:paraId="70ED7D07" w14:textId="77777777" w:rsidR="00D44EDE" w:rsidRPr="00D44EDE" w:rsidRDefault="00D44EDE" w:rsidP="00D44EDE">
      <w:pPr>
        <w:tabs>
          <w:tab w:val="left" w:pos="720"/>
        </w:tabs>
        <w:divId w:val="527259509"/>
        <w:rPr>
          <w:rFonts w:ascii="Arial" w:hAnsi="Arial"/>
          <w:color w:val="002060"/>
          <w:sz w:val="22"/>
        </w:rPr>
      </w:pPr>
    </w:p>
    <w:p w14:paraId="61E268EE" w14:textId="77777777" w:rsidR="00D44EDE" w:rsidRPr="00D44EDE" w:rsidRDefault="00D44EDE" w:rsidP="00D44EDE">
      <w:pPr>
        <w:tabs>
          <w:tab w:val="left" w:pos="720"/>
        </w:tabs>
        <w:divId w:val="527259509"/>
        <w:rPr>
          <w:rFonts w:ascii="Arial" w:hAnsi="Arial"/>
          <w:b/>
          <w:color w:val="002060"/>
          <w:sz w:val="22"/>
        </w:rPr>
      </w:pPr>
      <w:r w:rsidRPr="00D44EDE">
        <w:rPr>
          <w:rFonts w:ascii="Arial" w:hAnsi="Arial"/>
          <w:b/>
          <w:color w:val="002060"/>
          <w:sz w:val="22"/>
        </w:rPr>
        <w:t>Il dibattimento</w:t>
      </w:r>
    </w:p>
    <w:p w14:paraId="45E0682C" w14:textId="77777777" w:rsidR="00D44EDE" w:rsidRPr="00D44EDE" w:rsidRDefault="00D44EDE" w:rsidP="00D44EDE">
      <w:pPr>
        <w:tabs>
          <w:tab w:val="left" w:pos="720"/>
        </w:tabs>
        <w:divId w:val="527259509"/>
        <w:rPr>
          <w:rFonts w:ascii="Arial" w:hAnsi="Arial"/>
          <w:color w:val="002060"/>
          <w:sz w:val="22"/>
        </w:rPr>
      </w:pPr>
      <w:r w:rsidRPr="00D44EDE">
        <w:rPr>
          <w:rFonts w:ascii="Arial" w:hAnsi="Arial"/>
          <w:color w:val="002060"/>
          <w:sz w:val="22"/>
        </w:rPr>
        <w:t xml:space="preserve">All’odierna riunione di trattazione, come sopra fissata, erano presenti: il rappresentante della Procura federale ed il difensore della società e del calciatore. </w:t>
      </w:r>
    </w:p>
    <w:p w14:paraId="4D094789" w14:textId="77777777" w:rsidR="00D44EDE" w:rsidRPr="00D44EDE" w:rsidRDefault="00D44EDE" w:rsidP="00D44EDE">
      <w:pPr>
        <w:tabs>
          <w:tab w:val="left" w:pos="720"/>
        </w:tabs>
        <w:divId w:val="527259509"/>
        <w:rPr>
          <w:rFonts w:ascii="Arial" w:hAnsi="Arial" w:cs="Arial"/>
          <w:color w:val="002060"/>
          <w:sz w:val="22"/>
          <w:szCs w:val="22"/>
        </w:rPr>
      </w:pPr>
      <w:r w:rsidRPr="00D44EDE">
        <w:rPr>
          <w:rFonts w:ascii="Arial" w:hAnsi="Arial" w:cs="Arial"/>
          <w:color w:val="002060"/>
          <w:sz w:val="22"/>
          <w:szCs w:val="22"/>
        </w:rPr>
        <w:t>Il rappresentante della Procura federale illustrava i motivi del deferimento, ribadiva la validità, la fondatezza e la prova raggiunta degli addebiti contestati e concludeva per l’affermazione di responsabilità dei deferiti con richiesta di irrogazione di sanzioni come a verbale d’udienza.</w:t>
      </w:r>
    </w:p>
    <w:p w14:paraId="780A2DA8" w14:textId="77777777" w:rsidR="00D44EDE" w:rsidRPr="00D44EDE" w:rsidRDefault="00D44EDE" w:rsidP="00D44EDE">
      <w:pPr>
        <w:tabs>
          <w:tab w:val="left" w:pos="720"/>
        </w:tabs>
        <w:divId w:val="527259509"/>
        <w:rPr>
          <w:rFonts w:ascii="Arial" w:hAnsi="Arial" w:cs="Arial"/>
          <w:color w:val="002060"/>
          <w:sz w:val="22"/>
          <w:szCs w:val="22"/>
        </w:rPr>
      </w:pPr>
      <w:r w:rsidRPr="00D44EDE">
        <w:rPr>
          <w:rFonts w:ascii="Arial" w:hAnsi="Arial" w:cs="Arial"/>
          <w:color w:val="002060"/>
          <w:sz w:val="22"/>
          <w:szCs w:val="22"/>
        </w:rPr>
        <w:t xml:space="preserve">Il difensore </w:t>
      </w:r>
      <w:r w:rsidRPr="00D44EDE">
        <w:rPr>
          <w:rFonts w:ascii="Arial" w:hAnsi="Arial"/>
          <w:color w:val="002060"/>
          <w:sz w:val="22"/>
        </w:rPr>
        <w:t>della società e del calciatore</w:t>
      </w:r>
      <w:r w:rsidRPr="00D44EDE">
        <w:rPr>
          <w:rFonts w:ascii="Arial" w:hAnsi="Arial" w:cs="Arial"/>
          <w:color w:val="002060"/>
          <w:sz w:val="22"/>
          <w:szCs w:val="22"/>
        </w:rPr>
        <w:t xml:space="preserve"> si riportava alla memoria difensiva illustrandone ampiamente le argomentazioni di rito e di merito; assumeva e documentava di avere regolarmente sottoposto a visita medica il calciatore in questione, il cui tesseramento era stato inizialmente accettato dal sistema informatico federale senza alcun rilievo.</w:t>
      </w:r>
    </w:p>
    <w:p w14:paraId="39866C89" w14:textId="77777777" w:rsidR="00D44EDE" w:rsidRPr="00D44EDE" w:rsidRDefault="00D44EDE" w:rsidP="00D44EDE">
      <w:pPr>
        <w:pStyle w:val="a"/>
        <w:divId w:val="527259509"/>
        <w:rPr>
          <w:rFonts w:cs="Arial"/>
          <w:color w:val="002060"/>
          <w:szCs w:val="22"/>
        </w:rPr>
      </w:pPr>
      <w:r w:rsidRPr="00D44EDE">
        <w:rPr>
          <w:rFonts w:cs="Arial"/>
          <w:color w:val="002060"/>
          <w:szCs w:val="22"/>
        </w:rPr>
        <w:t xml:space="preserve">Sulle conclusioni come sopra trascritte, il Tribunale federale tratteneva il procedimento per la decisione. </w:t>
      </w:r>
    </w:p>
    <w:p w14:paraId="74FE89D3" w14:textId="77777777" w:rsidR="00D44EDE" w:rsidRPr="00D44EDE" w:rsidRDefault="00D44EDE" w:rsidP="00D44EDE">
      <w:pPr>
        <w:divId w:val="527259509"/>
        <w:rPr>
          <w:rFonts w:ascii="Arial" w:hAnsi="Arial" w:cs="Arial"/>
          <w:iCs/>
          <w:color w:val="002060"/>
          <w:sz w:val="22"/>
          <w:szCs w:val="22"/>
        </w:rPr>
      </w:pPr>
    </w:p>
    <w:p w14:paraId="63FA5D7C" w14:textId="77777777" w:rsidR="00D44EDE" w:rsidRPr="00D44EDE" w:rsidRDefault="00D44EDE" w:rsidP="00D44EDE">
      <w:pPr>
        <w:divId w:val="527259509"/>
        <w:rPr>
          <w:rFonts w:ascii="Arial" w:hAnsi="Arial" w:cs="Arial"/>
          <w:b/>
          <w:color w:val="002060"/>
          <w:sz w:val="22"/>
          <w:szCs w:val="22"/>
        </w:rPr>
      </w:pPr>
      <w:r w:rsidRPr="00D44EDE">
        <w:rPr>
          <w:rFonts w:ascii="Arial" w:hAnsi="Arial" w:cs="Arial"/>
          <w:b/>
          <w:color w:val="002060"/>
          <w:sz w:val="22"/>
          <w:szCs w:val="22"/>
        </w:rPr>
        <w:t xml:space="preserve">La decisione </w:t>
      </w:r>
    </w:p>
    <w:p w14:paraId="16E14560" w14:textId="77777777" w:rsidR="00D44EDE" w:rsidRPr="00D44EDE" w:rsidRDefault="00D44EDE" w:rsidP="00D44EDE">
      <w:pPr>
        <w:pStyle w:val="a"/>
        <w:divId w:val="527259509"/>
        <w:rPr>
          <w:color w:val="002060"/>
        </w:rPr>
      </w:pPr>
      <w:r w:rsidRPr="00D44EDE">
        <w:rPr>
          <w:color w:val="002060"/>
        </w:rPr>
        <w:t>Il Tribunale federale, esaminati gli atti ed ascoltate le conclusioni del rappresentante della Procura federale e dei deferiti, come sopra rappresentati e difesi, rileva quanto segue.</w:t>
      </w:r>
    </w:p>
    <w:p w14:paraId="5B2F39DB" w14:textId="77777777" w:rsidR="00D44EDE" w:rsidRPr="00D44EDE" w:rsidRDefault="00D44EDE" w:rsidP="00D44EDE">
      <w:pPr>
        <w:pStyle w:val="a"/>
        <w:divId w:val="527259509"/>
        <w:rPr>
          <w:color w:val="002060"/>
        </w:rPr>
      </w:pPr>
      <w:r w:rsidRPr="00D44EDE">
        <w:rPr>
          <w:color w:val="002060"/>
        </w:rPr>
        <w:t xml:space="preserve">Preliminarmente, questo Tribunale ritiene infondate le eccezioni di inammissibilità per violazione degli artt. 32 </w:t>
      </w:r>
      <w:proofErr w:type="spellStart"/>
      <w:r w:rsidRPr="00D44EDE">
        <w:rPr>
          <w:color w:val="002060"/>
        </w:rPr>
        <w:t>quinquies</w:t>
      </w:r>
      <w:proofErr w:type="spellEnd"/>
      <w:r w:rsidRPr="00D44EDE">
        <w:rPr>
          <w:color w:val="002060"/>
        </w:rPr>
        <w:t xml:space="preserve">, comma 5, del Codice di giustizia sportiva e 47, comma 5, del Codice della giustizia sportiva del CONI, in quanto, come risulta dalla documentazione in atti, il procedimento </w:t>
      </w:r>
      <w:r w:rsidRPr="00D44EDE">
        <w:rPr>
          <w:i/>
          <w:color w:val="002060"/>
        </w:rPr>
        <w:t xml:space="preserve">de quo </w:t>
      </w:r>
      <w:r w:rsidRPr="00D44EDE">
        <w:rPr>
          <w:color w:val="002060"/>
        </w:rPr>
        <w:t xml:space="preserve">è stato dalla Procura federale iscritto nell’apposito Registro in data 21 marzo 2018 e la Comunicazione di Conclusione delle indagini è avvenuta il 26 marzo 2018: il tutto quindi nel pieno rispetto della normativa federale vigente in materia. </w:t>
      </w:r>
    </w:p>
    <w:p w14:paraId="3DCB796D" w14:textId="77777777" w:rsidR="00D44EDE" w:rsidRPr="00D44EDE" w:rsidRDefault="00D44EDE" w:rsidP="00D44EDE">
      <w:pPr>
        <w:pStyle w:val="a"/>
        <w:divId w:val="527259509"/>
        <w:rPr>
          <w:color w:val="002060"/>
        </w:rPr>
      </w:pPr>
      <w:r w:rsidRPr="00D44EDE">
        <w:rPr>
          <w:color w:val="002060"/>
        </w:rPr>
        <w:t xml:space="preserve">Medesimo giudizio di infondatezza va dato all’eccezione di prescrizione. </w:t>
      </w:r>
    </w:p>
    <w:p w14:paraId="41FE0F88" w14:textId="77777777" w:rsidR="00D44EDE" w:rsidRPr="00D44EDE" w:rsidRDefault="00D44EDE" w:rsidP="00D44EDE">
      <w:pPr>
        <w:pStyle w:val="a"/>
        <w:divId w:val="527259509"/>
        <w:rPr>
          <w:color w:val="002060"/>
        </w:rPr>
      </w:pPr>
      <w:r w:rsidRPr="00D44EDE">
        <w:rPr>
          <w:color w:val="002060"/>
        </w:rPr>
        <w:lastRenderedPageBreak/>
        <w:t xml:space="preserve">La stagione sportiva successiva a quella della gara in questione - 9 ottobre 2016 - è in effetti quella terminata il 30 giugno 2018, ma il deferimento del 12 giugno 2018 ha interrotto i termini. </w:t>
      </w:r>
    </w:p>
    <w:p w14:paraId="4AA6B271" w14:textId="77777777" w:rsidR="00D44EDE" w:rsidRPr="00D44EDE" w:rsidRDefault="00D44EDE" w:rsidP="00D44EDE">
      <w:pPr>
        <w:pStyle w:val="a"/>
        <w:divId w:val="527259509"/>
        <w:rPr>
          <w:color w:val="002060"/>
        </w:rPr>
      </w:pPr>
      <w:r w:rsidRPr="00D44EDE">
        <w:rPr>
          <w:color w:val="002060"/>
        </w:rPr>
        <w:t xml:space="preserve">Pertanto anche l’eccezione di prescrizione deve essere rigettata. </w:t>
      </w:r>
    </w:p>
    <w:p w14:paraId="78187150" w14:textId="77777777" w:rsidR="00D44EDE" w:rsidRPr="00D44EDE" w:rsidRDefault="00D44EDE" w:rsidP="00D44EDE">
      <w:pPr>
        <w:pStyle w:val="a"/>
        <w:divId w:val="527259509"/>
        <w:rPr>
          <w:color w:val="002060"/>
        </w:rPr>
      </w:pPr>
      <w:r w:rsidRPr="00D44EDE">
        <w:rPr>
          <w:color w:val="002060"/>
        </w:rPr>
        <w:t>Passando al merito dell’incolpazione va rilevato che, dalle risultanze acquisite agli atti del procedimento, risultano provati i fatti</w:t>
      </w:r>
      <w:r w:rsidRPr="00D44EDE">
        <w:rPr>
          <w:rFonts w:cs="Arial"/>
          <w:color w:val="002060"/>
          <w:szCs w:val="22"/>
        </w:rPr>
        <w:t xml:space="preserve"> posti a fondamento del deferimento </w:t>
      </w:r>
      <w:r w:rsidRPr="00D44EDE">
        <w:rPr>
          <w:color w:val="002060"/>
        </w:rPr>
        <w:t>che, pertanto, deve ritenersi fondato per le ragioni ivi addotte ed alle quali, per brevità espositiva, si rinvia integralmente.</w:t>
      </w:r>
    </w:p>
    <w:p w14:paraId="5CC00937" w14:textId="77777777" w:rsidR="00D44EDE" w:rsidRPr="00D44EDE" w:rsidRDefault="00D44EDE" w:rsidP="00D44EDE">
      <w:pPr>
        <w:pStyle w:val="a"/>
        <w:divId w:val="527259509"/>
        <w:rPr>
          <w:color w:val="002060"/>
        </w:rPr>
      </w:pPr>
      <w:r w:rsidRPr="00D44EDE">
        <w:rPr>
          <w:color w:val="002060"/>
        </w:rPr>
        <w:t>Le condotte indicate integrano la fattispecie prevista e punita dall’art. 1bis, comma 1, del Codice di giustizia sportiva che, dunque, inducono ad affermare la responsabilità dei deferiti in ordine agli addebiti agli stessi contestati.</w:t>
      </w:r>
    </w:p>
    <w:p w14:paraId="4E2E6643" w14:textId="77777777" w:rsidR="00D44EDE" w:rsidRPr="00D44EDE" w:rsidRDefault="00D44EDE" w:rsidP="00D44EDE">
      <w:pPr>
        <w:pStyle w:val="a"/>
        <w:divId w:val="527259509"/>
        <w:rPr>
          <w:color w:val="002060"/>
        </w:rPr>
      </w:pPr>
      <w:r w:rsidRPr="00D44EDE">
        <w:rPr>
          <w:color w:val="002060"/>
        </w:rPr>
        <w:t>La mancata idoneità medico sportiva, invero, non è stata contestata; ad ogni buon conto, alla luce della documentazione prodotta, risulta che il calciatore in questione fosse in possesso di regolare certificazione medica d’idoneità all’attività sportiva agonistica.</w:t>
      </w:r>
    </w:p>
    <w:p w14:paraId="6515E5AA" w14:textId="77777777" w:rsidR="00D44EDE" w:rsidRPr="00D44EDE" w:rsidRDefault="00D44EDE" w:rsidP="00D44EDE">
      <w:pPr>
        <w:divId w:val="527259509"/>
        <w:rPr>
          <w:rFonts w:ascii="Arial" w:hAnsi="Arial" w:cs="Arial"/>
          <w:iCs/>
          <w:color w:val="002060"/>
          <w:sz w:val="22"/>
          <w:szCs w:val="22"/>
        </w:rPr>
      </w:pPr>
      <w:r w:rsidRPr="00D44EDE">
        <w:rPr>
          <w:rFonts w:ascii="Arial" w:hAnsi="Arial" w:cs="Arial"/>
          <w:iCs/>
          <w:color w:val="002060"/>
          <w:sz w:val="22"/>
          <w:szCs w:val="22"/>
        </w:rPr>
        <w:t>Acclarata quindi la responsabilità dei deferiti, con la precisazione di cui sopra, è l’entità delle sanzioni da applicare che deve formare oggetto di approfondimento e gradazione tenuto conto del contributo causale di ciascuno di loro.</w:t>
      </w:r>
    </w:p>
    <w:p w14:paraId="141895FC" w14:textId="77777777" w:rsidR="00D44EDE" w:rsidRPr="00D44EDE" w:rsidRDefault="00D44EDE" w:rsidP="00D44EDE">
      <w:pPr>
        <w:divId w:val="527259509"/>
        <w:rPr>
          <w:rFonts w:ascii="Arial" w:hAnsi="Arial"/>
          <w:color w:val="002060"/>
          <w:sz w:val="22"/>
        </w:rPr>
      </w:pPr>
      <w:r w:rsidRPr="00D44EDE">
        <w:rPr>
          <w:rFonts w:ascii="Arial" w:hAnsi="Arial" w:cs="Arial"/>
          <w:iCs/>
          <w:color w:val="002060"/>
          <w:sz w:val="22"/>
          <w:szCs w:val="22"/>
        </w:rPr>
        <w:t>Alla luce di quanto qui emerso, può ragionevolmente affermarsi che il contributo causale del</w:t>
      </w:r>
      <w:r w:rsidRPr="00D44EDE">
        <w:rPr>
          <w:rFonts w:ascii="Arial" w:hAnsi="Arial"/>
          <w:color w:val="002060"/>
          <w:sz w:val="22"/>
        </w:rPr>
        <w:t xml:space="preserve"> </w:t>
      </w:r>
      <w:r w:rsidRPr="00D44EDE">
        <w:rPr>
          <w:rFonts w:ascii="Arial" w:hAnsi="Arial" w:cs="Arial"/>
          <w:color w:val="002060"/>
          <w:sz w:val="22"/>
          <w:szCs w:val="22"/>
        </w:rPr>
        <w:t xml:space="preserve">calciatore Fama </w:t>
      </w:r>
      <w:proofErr w:type="spellStart"/>
      <w:r w:rsidRPr="00D44EDE">
        <w:rPr>
          <w:rFonts w:ascii="Arial" w:hAnsi="Arial" w:cs="Arial"/>
          <w:color w:val="002060"/>
          <w:sz w:val="22"/>
          <w:szCs w:val="22"/>
        </w:rPr>
        <w:t>Joshua</w:t>
      </w:r>
      <w:proofErr w:type="spellEnd"/>
      <w:r w:rsidRPr="00D44EDE">
        <w:rPr>
          <w:rFonts w:ascii="Arial" w:hAnsi="Arial" w:cs="Arial"/>
          <w:color w:val="002060"/>
          <w:sz w:val="22"/>
          <w:szCs w:val="22"/>
        </w:rPr>
        <w:t xml:space="preserve"> alla vicenda sia stato</w:t>
      </w:r>
      <w:r w:rsidRPr="00D44EDE">
        <w:rPr>
          <w:rFonts w:ascii="Arial" w:hAnsi="Arial"/>
          <w:color w:val="002060"/>
          <w:sz w:val="22"/>
        </w:rPr>
        <w:t xml:space="preserve"> decisamente limitato </w:t>
      </w:r>
      <w:proofErr w:type="spellStart"/>
      <w:r w:rsidRPr="00D44EDE">
        <w:rPr>
          <w:rFonts w:ascii="Arial" w:hAnsi="Arial"/>
          <w:color w:val="002060"/>
          <w:sz w:val="22"/>
        </w:rPr>
        <w:t>eppertanto</w:t>
      </w:r>
      <w:proofErr w:type="spellEnd"/>
      <w:r w:rsidRPr="00D44EDE">
        <w:rPr>
          <w:rFonts w:ascii="Arial" w:hAnsi="Arial"/>
          <w:color w:val="002060"/>
          <w:sz w:val="22"/>
        </w:rPr>
        <w:t xml:space="preserve"> anche la sanzione, applicabile allo stesso, può essere limitata.</w:t>
      </w:r>
    </w:p>
    <w:p w14:paraId="0E3E9541" w14:textId="77777777" w:rsidR="00D44EDE" w:rsidRPr="00D44EDE" w:rsidRDefault="00D44EDE" w:rsidP="00D44EDE">
      <w:pPr>
        <w:divId w:val="527259509"/>
        <w:rPr>
          <w:rFonts w:ascii="Arial" w:hAnsi="Arial"/>
          <w:color w:val="002060"/>
          <w:sz w:val="22"/>
        </w:rPr>
      </w:pPr>
      <w:r w:rsidRPr="00D44EDE">
        <w:rPr>
          <w:rFonts w:ascii="Arial" w:hAnsi="Arial"/>
          <w:color w:val="002060"/>
          <w:sz w:val="22"/>
        </w:rPr>
        <w:t xml:space="preserve">Trattasi invero di calciatore nato il 25 settembre 2003; trattasi di materia di tesseramento nella quale la società ha svolto un ruolo preminente, </w:t>
      </w:r>
      <w:proofErr w:type="spellStart"/>
      <w:r w:rsidRPr="00D44EDE">
        <w:rPr>
          <w:rFonts w:ascii="Arial" w:hAnsi="Arial"/>
          <w:color w:val="002060"/>
          <w:sz w:val="22"/>
        </w:rPr>
        <w:t>fors’anche</w:t>
      </w:r>
      <w:proofErr w:type="spellEnd"/>
      <w:r w:rsidRPr="00D44EDE">
        <w:rPr>
          <w:rFonts w:ascii="Arial" w:hAnsi="Arial"/>
          <w:color w:val="002060"/>
          <w:sz w:val="22"/>
        </w:rPr>
        <w:t xml:space="preserve"> assorbente.</w:t>
      </w:r>
    </w:p>
    <w:p w14:paraId="11F094A4" w14:textId="77777777" w:rsidR="00D44EDE" w:rsidRPr="00D44EDE" w:rsidRDefault="00D44EDE" w:rsidP="00D44EDE">
      <w:pPr>
        <w:pStyle w:val="a"/>
        <w:divId w:val="527259509"/>
        <w:rPr>
          <w:color w:val="002060"/>
        </w:rPr>
      </w:pPr>
      <w:r w:rsidRPr="00D44EDE">
        <w:rPr>
          <w:color w:val="002060"/>
        </w:rPr>
        <w:t xml:space="preserve">Pertanto, tenuto conto di tutti gli elementi della fattispecie in esame, eque e congrue appaiono le sanzioni di cui al dispositivo. </w:t>
      </w:r>
    </w:p>
    <w:p w14:paraId="558309A1" w14:textId="77777777" w:rsidR="00D44EDE" w:rsidRPr="00D44EDE" w:rsidRDefault="00D44EDE" w:rsidP="00D44EDE">
      <w:pPr>
        <w:divId w:val="527259509"/>
        <w:rPr>
          <w:rFonts w:ascii="Arial" w:hAnsi="Arial" w:cs="Arial"/>
          <w:i/>
          <w:color w:val="002060"/>
          <w:sz w:val="22"/>
          <w:szCs w:val="22"/>
        </w:rPr>
      </w:pPr>
    </w:p>
    <w:p w14:paraId="1F154C38" w14:textId="77777777" w:rsidR="00D44EDE" w:rsidRPr="00D44EDE" w:rsidRDefault="00D44EDE" w:rsidP="00D44EDE">
      <w:pPr>
        <w:divId w:val="527259509"/>
        <w:rPr>
          <w:rFonts w:ascii="Arial" w:hAnsi="Arial" w:cs="Arial"/>
          <w:b/>
          <w:color w:val="002060"/>
          <w:sz w:val="22"/>
          <w:szCs w:val="22"/>
        </w:rPr>
      </w:pPr>
      <w:r w:rsidRPr="00D44EDE">
        <w:rPr>
          <w:rFonts w:ascii="Arial" w:hAnsi="Arial" w:cs="Arial"/>
          <w:b/>
          <w:color w:val="002060"/>
          <w:sz w:val="22"/>
          <w:szCs w:val="22"/>
        </w:rPr>
        <w:t>Il dispositivo</w:t>
      </w:r>
    </w:p>
    <w:p w14:paraId="0F19B4F2" w14:textId="77777777" w:rsidR="00D44EDE" w:rsidRPr="00D44EDE" w:rsidRDefault="00D44EDE" w:rsidP="00D44EDE">
      <w:pPr>
        <w:divId w:val="527259509"/>
        <w:rPr>
          <w:rFonts w:ascii="Arial" w:hAnsi="Arial" w:cs="Arial"/>
          <w:b/>
          <w:color w:val="002060"/>
          <w:sz w:val="22"/>
          <w:szCs w:val="22"/>
        </w:rPr>
      </w:pPr>
      <w:r w:rsidRPr="00D44EDE">
        <w:rPr>
          <w:rFonts w:ascii="Arial" w:hAnsi="Arial" w:cs="Arial"/>
          <w:color w:val="002060"/>
          <w:sz w:val="22"/>
          <w:szCs w:val="22"/>
        </w:rPr>
        <w:t>Il Tribunale federale territoriale, in accoglimento del deferimento proposto, applica le seguenti sanzioni:</w:t>
      </w:r>
    </w:p>
    <w:p w14:paraId="683F6F05" w14:textId="77777777" w:rsidR="00D44EDE" w:rsidRPr="00D44EDE" w:rsidRDefault="00D44EDE" w:rsidP="00D44EDE">
      <w:pPr>
        <w:divId w:val="527259509"/>
        <w:rPr>
          <w:rFonts w:ascii="Arial" w:hAnsi="Arial" w:cs="Arial"/>
          <w:b/>
          <w:color w:val="002060"/>
          <w:sz w:val="22"/>
          <w:szCs w:val="22"/>
        </w:rPr>
      </w:pPr>
    </w:p>
    <w:p w14:paraId="6492FB1D" w14:textId="77777777" w:rsidR="00D44EDE" w:rsidRPr="00D44EDE" w:rsidRDefault="00D44EDE" w:rsidP="00D44EDE">
      <w:pPr>
        <w:numPr>
          <w:ilvl w:val="0"/>
          <w:numId w:val="23"/>
        </w:numPr>
        <w:divId w:val="527259509"/>
        <w:rPr>
          <w:rFonts w:ascii="Arial" w:hAnsi="Arial" w:cs="Arial"/>
          <w:b/>
          <w:color w:val="002060"/>
          <w:sz w:val="22"/>
          <w:szCs w:val="22"/>
        </w:rPr>
      </w:pPr>
      <w:r w:rsidRPr="00D44EDE">
        <w:rPr>
          <w:rFonts w:ascii="Arial" w:hAnsi="Arial" w:cs="Arial"/>
          <w:color w:val="002060"/>
          <w:sz w:val="22"/>
          <w:szCs w:val="22"/>
        </w:rPr>
        <w:t xml:space="preserve">al Presidente MERCANTINI Carlo, l’inibizione per giorni 20 (venti); </w:t>
      </w:r>
    </w:p>
    <w:p w14:paraId="75B881BE" w14:textId="77777777" w:rsidR="00D44EDE" w:rsidRPr="00D44EDE" w:rsidRDefault="00D44EDE" w:rsidP="00D44EDE">
      <w:pPr>
        <w:numPr>
          <w:ilvl w:val="0"/>
          <w:numId w:val="23"/>
        </w:numPr>
        <w:divId w:val="527259509"/>
        <w:rPr>
          <w:rFonts w:ascii="Arial" w:hAnsi="Arial" w:cs="Arial"/>
          <w:b/>
          <w:color w:val="002060"/>
          <w:sz w:val="22"/>
          <w:szCs w:val="22"/>
        </w:rPr>
      </w:pPr>
      <w:r w:rsidRPr="00D44EDE">
        <w:rPr>
          <w:rFonts w:ascii="Arial" w:hAnsi="Arial" w:cs="Arial"/>
          <w:color w:val="002060"/>
          <w:sz w:val="22"/>
          <w:szCs w:val="22"/>
        </w:rPr>
        <w:t>al dirigente PANDOLFI Luca, l’inibizione per giorni 10 (dieci);</w:t>
      </w:r>
    </w:p>
    <w:p w14:paraId="425639AE" w14:textId="77777777" w:rsidR="00D44EDE" w:rsidRPr="00D44EDE" w:rsidRDefault="00D44EDE" w:rsidP="00D44EDE">
      <w:pPr>
        <w:numPr>
          <w:ilvl w:val="0"/>
          <w:numId w:val="23"/>
        </w:numPr>
        <w:divId w:val="527259509"/>
        <w:rPr>
          <w:rFonts w:ascii="Arial" w:hAnsi="Arial" w:cs="Arial"/>
          <w:b/>
          <w:color w:val="002060"/>
          <w:sz w:val="22"/>
          <w:szCs w:val="22"/>
        </w:rPr>
      </w:pPr>
      <w:r w:rsidRPr="00D44EDE">
        <w:rPr>
          <w:rFonts w:ascii="Arial" w:hAnsi="Arial" w:cs="Arial"/>
          <w:color w:val="002060"/>
          <w:sz w:val="22"/>
          <w:szCs w:val="22"/>
        </w:rPr>
        <w:t xml:space="preserve">al calciatore FAMA </w:t>
      </w:r>
      <w:proofErr w:type="spellStart"/>
      <w:r w:rsidRPr="00D44EDE">
        <w:rPr>
          <w:rFonts w:ascii="Arial" w:hAnsi="Arial" w:cs="Arial"/>
          <w:color w:val="002060"/>
          <w:sz w:val="22"/>
          <w:szCs w:val="22"/>
        </w:rPr>
        <w:t>Joshua</w:t>
      </w:r>
      <w:proofErr w:type="spellEnd"/>
      <w:r w:rsidRPr="00D44EDE">
        <w:rPr>
          <w:rFonts w:ascii="Arial" w:hAnsi="Arial" w:cs="Arial"/>
          <w:color w:val="002060"/>
          <w:sz w:val="22"/>
          <w:szCs w:val="22"/>
        </w:rPr>
        <w:t>, l’ammonizione;</w:t>
      </w:r>
    </w:p>
    <w:p w14:paraId="00EF922B" w14:textId="77777777" w:rsidR="00D44EDE" w:rsidRPr="00D44EDE" w:rsidRDefault="00D44EDE" w:rsidP="00D44EDE">
      <w:pPr>
        <w:numPr>
          <w:ilvl w:val="0"/>
          <w:numId w:val="23"/>
        </w:numPr>
        <w:divId w:val="527259509"/>
        <w:rPr>
          <w:rFonts w:ascii="Arial" w:hAnsi="Arial" w:cs="Arial"/>
          <w:b/>
          <w:color w:val="002060"/>
          <w:sz w:val="22"/>
          <w:szCs w:val="22"/>
        </w:rPr>
      </w:pPr>
      <w:r w:rsidRPr="00D44EDE">
        <w:rPr>
          <w:rFonts w:ascii="Arial" w:hAnsi="Arial" w:cs="Arial"/>
          <w:color w:val="002060"/>
          <w:sz w:val="22"/>
          <w:szCs w:val="22"/>
        </w:rPr>
        <w:t>all’A.S.D. PESAROFANO CALCIO A 5, l’ammenda di € 100,00 (cento/00).</w:t>
      </w:r>
    </w:p>
    <w:p w14:paraId="01C739D1" w14:textId="77777777" w:rsidR="00D44EDE" w:rsidRPr="00D44EDE" w:rsidRDefault="00D44EDE" w:rsidP="00D44EDE">
      <w:pPr>
        <w:divId w:val="527259509"/>
        <w:rPr>
          <w:rFonts w:ascii="Arial" w:hAnsi="Arial" w:cs="Arial"/>
          <w:i/>
          <w:color w:val="002060"/>
          <w:sz w:val="22"/>
          <w:szCs w:val="22"/>
        </w:rPr>
      </w:pPr>
    </w:p>
    <w:p w14:paraId="5301B143" w14:textId="77777777" w:rsidR="00D44EDE" w:rsidRPr="00D44EDE" w:rsidRDefault="00D44EDE" w:rsidP="00D44EDE">
      <w:pPr>
        <w:divId w:val="527259509"/>
        <w:rPr>
          <w:rFonts w:ascii="Arial" w:hAnsi="Arial" w:cs="Arial"/>
          <w:color w:val="002060"/>
          <w:sz w:val="22"/>
          <w:szCs w:val="22"/>
        </w:rPr>
      </w:pPr>
      <w:r w:rsidRPr="00D44EDE">
        <w:rPr>
          <w:rFonts w:ascii="Arial" w:hAnsi="Arial" w:cs="Arial"/>
          <w:color w:val="002060"/>
          <w:sz w:val="22"/>
          <w:szCs w:val="22"/>
        </w:rPr>
        <w:t>Manda alla Segreteria del Comitato Regionale Marche per gli adempimenti conseguenti.</w:t>
      </w:r>
    </w:p>
    <w:p w14:paraId="02FA2E5F" w14:textId="77777777" w:rsidR="00D44EDE" w:rsidRPr="00D44EDE" w:rsidRDefault="00D44EDE" w:rsidP="00D44EDE">
      <w:pPr>
        <w:divId w:val="527259509"/>
        <w:rPr>
          <w:rFonts w:ascii="Arial" w:hAnsi="Arial" w:cs="Arial"/>
          <w:color w:val="002060"/>
          <w:sz w:val="22"/>
          <w:szCs w:val="22"/>
        </w:rPr>
      </w:pPr>
      <w:r w:rsidRPr="00D44EDE">
        <w:rPr>
          <w:rFonts w:ascii="Arial" w:hAnsi="Arial" w:cs="Arial"/>
          <w:color w:val="002060"/>
          <w:sz w:val="22"/>
          <w:szCs w:val="22"/>
        </w:rPr>
        <w:t xml:space="preserve">Così deciso in Ancona, nella sede della FIGC - LND - Comitato Regionale Marche, in data 23 luglio 2018. </w:t>
      </w:r>
    </w:p>
    <w:p w14:paraId="52D1A144" w14:textId="77777777" w:rsidR="00D44EDE" w:rsidRPr="00D44EDE" w:rsidRDefault="00D44EDE" w:rsidP="00D44EDE">
      <w:pPr>
        <w:divId w:val="527259509"/>
        <w:rPr>
          <w:rFonts w:ascii="Arial" w:hAnsi="Arial" w:cs="Arial"/>
          <w:color w:val="002060"/>
          <w:sz w:val="22"/>
          <w:szCs w:val="22"/>
        </w:rPr>
      </w:pPr>
      <w:r w:rsidRPr="00D44EDE">
        <w:rPr>
          <w:rFonts w:ascii="Arial" w:hAnsi="Arial" w:cs="Arial"/>
          <w:color w:val="002060"/>
          <w:sz w:val="22"/>
          <w:szCs w:val="22"/>
        </w:rPr>
        <w:t xml:space="preserve">Il Relatore e Segretario f.f.                                                                           Il Presidente                                              </w:t>
      </w:r>
    </w:p>
    <w:p w14:paraId="4F2494BB" w14:textId="77777777" w:rsidR="00D44EDE" w:rsidRPr="00D44EDE" w:rsidRDefault="00D44EDE" w:rsidP="00D44EDE">
      <w:pPr>
        <w:divId w:val="527259509"/>
        <w:rPr>
          <w:rFonts w:ascii="Arial" w:hAnsi="Arial" w:cs="Arial"/>
          <w:color w:val="002060"/>
          <w:sz w:val="22"/>
          <w:szCs w:val="22"/>
        </w:rPr>
      </w:pPr>
      <w:r w:rsidRPr="00D44EDE">
        <w:rPr>
          <w:rFonts w:ascii="Arial" w:hAnsi="Arial" w:cs="Arial"/>
          <w:color w:val="002060"/>
          <w:sz w:val="22"/>
          <w:szCs w:val="22"/>
        </w:rPr>
        <w:t xml:space="preserve">F.to Francesco Scaloni                                                                                F.to Giammario </w:t>
      </w:r>
      <w:proofErr w:type="spellStart"/>
      <w:r w:rsidRPr="00D44EDE">
        <w:rPr>
          <w:rFonts w:ascii="Arial" w:hAnsi="Arial" w:cs="Arial"/>
          <w:color w:val="002060"/>
          <w:sz w:val="22"/>
          <w:szCs w:val="22"/>
        </w:rPr>
        <w:t>Schippa</w:t>
      </w:r>
      <w:proofErr w:type="spellEnd"/>
    </w:p>
    <w:p w14:paraId="2B6B6872" w14:textId="77777777" w:rsidR="00D44EDE" w:rsidRPr="00D44EDE" w:rsidRDefault="00D44EDE" w:rsidP="00673513">
      <w:pPr>
        <w:pStyle w:val="Corpodeltesto21"/>
        <w:divId w:val="527259509"/>
        <w:rPr>
          <w:rFonts w:ascii="Arial" w:hAnsi="Arial" w:cs="Arial"/>
          <w:color w:val="002060"/>
          <w:sz w:val="22"/>
        </w:rPr>
      </w:pPr>
    </w:p>
    <w:p w14:paraId="081F454F" w14:textId="77777777" w:rsidR="007C2DC9" w:rsidRPr="00D44EDE" w:rsidRDefault="007C2DC9" w:rsidP="007C2DC9">
      <w:pPr>
        <w:pStyle w:val="breakline"/>
        <w:divId w:val="527259509"/>
        <w:rPr>
          <w:color w:val="002060"/>
        </w:rPr>
      </w:pPr>
    </w:p>
    <w:p w14:paraId="5199AED4" w14:textId="014A625D"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1DAC40A3" w14:textId="77777777" w:rsidR="0047650C" w:rsidRPr="00833798" w:rsidRDefault="0047650C" w:rsidP="0047650C">
      <w:pPr>
        <w:pStyle w:val="Corpodeltesto21"/>
        <w:divId w:val="527259509"/>
        <w:rPr>
          <w:rFonts w:ascii="Arial" w:hAnsi="Arial" w:cs="Arial"/>
          <w:color w:val="002060"/>
          <w:sz w:val="22"/>
        </w:rPr>
      </w:pPr>
    </w:p>
    <w:p w14:paraId="1C8EC5B3"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C43334E" w14:textId="77777777" w:rsidR="009D68DE" w:rsidRPr="009D68DE" w:rsidRDefault="009D68DE" w:rsidP="009D68DE">
      <w:pPr>
        <w:pStyle w:val="LndNormale1"/>
        <w:rPr>
          <w:color w:val="002060"/>
        </w:rPr>
      </w:pPr>
    </w:p>
    <w:p w14:paraId="2913F18F"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7D26B397"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9D68DE" w:rsidRPr="009D68DE" w14:paraId="50D70709" w14:textId="77777777" w:rsidTr="00905731">
        <w:tc>
          <w:tcPr>
            <w:tcW w:w="3448" w:type="dxa"/>
          </w:tcPr>
          <w:p w14:paraId="50C4B458" w14:textId="77777777" w:rsidR="009D68DE" w:rsidRPr="009D68DE" w:rsidRDefault="009D68DE" w:rsidP="00905731">
            <w:pPr>
              <w:pStyle w:val="LndNormale1"/>
              <w:rPr>
                <w:b/>
                <w:color w:val="002060"/>
              </w:rPr>
            </w:pPr>
            <w:r w:rsidRPr="009D68DE">
              <w:rPr>
                <w:b/>
                <w:color w:val="002060"/>
              </w:rPr>
              <w:t>GIORNO</w:t>
            </w:r>
          </w:p>
        </w:tc>
        <w:tc>
          <w:tcPr>
            <w:tcW w:w="3448" w:type="dxa"/>
          </w:tcPr>
          <w:p w14:paraId="254783FD" w14:textId="77777777" w:rsidR="009D68DE" w:rsidRPr="009D68DE" w:rsidRDefault="009D68DE" w:rsidP="00905731">
            <w:pPr>
              <w:pStyle w:val="LndNormale1"/>
              <w:rPr>
                <w:b/>
                <w:color w:val="002060"/>
              </w:rPr>
            </w:pPr>
            <w:r w:rsidRPr="009D68DE">
              <w:rPr>
                <w:b/>
                <w:color w:val="002060"/>
              </w:rPr>
              <w:t>MATTINO</w:t>
            </w:r>
          </w:p>
        </w:tc>
        <w:tc>
          <w:tcPr>
            <w:tcW w:w="3449" w:type="dxa"/>
          </w:tcPr>
          <w:p w14:paraId="439F4997" w14:textId="77777777" w:rsidR="009D68DE" w:rsidRPr="009D68DE" w:rsidRDefault="009D68DE" w:rsidP="00905731">
            <w:pPr>
              <w:pStyle w:val="LndNormale1"/>
              <w:rPr>
                <w:b/>
                <w:color w:val="002060"/>
              </w:rPr>
            </w:pPr>
            <w:r w:rsidRPr="009D68DE">
              <w:rPr>
                <w:b/>
                <w:color w:val="002060"/>
              </w:rPr>
              <w:t>POMERIGGIO</w:t>
            </w:r>
          </w:p>
        </w:tc>
      </w:tr>
      <w:tr w:rsidR="009D68DE" w:rsidRPr="009D68DE" w14:paraId="298E1F2F" w14:textId="77777777" w:rsidTr="00905731">
        <w:tc>
          <w:tcPr>
            <w:tcW w:w="3448" w:type="dxa"/>
          </w:tcPr>
          <w:p w14:paraId="6435D4A9" w14:textId="77777777" w:rsidR="009D68DE" w:rsidRPr="009D68DE" w:rsidRDefault="009D68DE" w:rsidP="00905731">
            <w:pPr>
              <w:pStyle w:val="LndNormale1"/>
              <w:rPr>
                <w:color w:val="002060"/>
              </w:rPr>
            </w:pPr>
            <w:r w:rsidRPr="009D68DE">
              <w:rPr>
                <w:color w:val="002060"/>
              </w:rPr>
              <w:t>Lunedì</w:t>
            </w:r>
          </w:p>
        </w:tc>
        <w:tc>
          <w:tcPr>
            <w:tcW w:w="3448" w:type="dxa"/>
          </w:tcPr>
          <w:p w14:paraId="002C42EC" w14:textId="77777777" w:rsidR="009D68DE" w:rsidRPr="009D68DE" w:rsidRDefault="009D68DE" w:rsidP="00905731">
            <w:pPr>
              <w:pStyle w:val="LndNormale1"/>
              <w:rPr>
                <w:color w:val="002060"/>
              </w:rPr>
            </w:pPr>
            <w:r w:rsidRPr="009D68DE">
              <w:rPr>
                <w:color w:val="002060"/>
              </w:rPr>
              <w:t>chiuso</w:t>
            </w:r>
          </w:p>
        </w:tc>
        <w:tc>
          <w:tcPr>
            <w:tcW w:w="3449" w:type="dxa"/>
          </w:tcPr>
          <w:p w14:paraId="3D0FFDF3" w14:textId="77777777" w:rsidR="009D68DE" w:rsidRPr="009D68DE" w:rsidRDefault="009D68DE" w:rsidP="00905731">
            <w:pPr>
              <w:pStyle w:val="LndNormale1"/>
              <w:rPr>
                <w:color w:val="002060"/>
              </w:rPr>
            </w:pPr>
            <w:r w:rsidRPr="009D68DE">
              <w:rPr>
                <w:color w:val="002060"/>
              </w:rPr>
              <w:t>15.00 – 17,00</w:t>
            </w:r>
          </w:p>
        </w:tc>
      </w:tr>
      <w:tr w:rsidR="009D68DE" w:rsidRPr="009D68DE" w14:paraId="6CADE27C" w14:textId="77777777" w:rsidTr="00905731">
        <w:tc>
          <w:tcPr>
            <w:tcW w:w="3448" w:type="dxa"/>
          </w:tcPr>
          <w:p w14:paraId="4C4F1003" w14:textId="77777777" w:rsidR="009D68DE" w:rsidRPr="009D68DE" w:rsidRDefault="009D68DE" w:rsidP="00905731">
            <w:pPr>
              <w:pStyle w:val="LndNormale1"/>
              <w:rPr>
                <w:color w:val="002060"/>
              </w:rPr>
            </w:pPr>
            <w:r w:rsidRPr="009D68DE">
              <w:rPr>
                <w:color w:val="002060"/>
              </w:rPr>
              <w:t>Martedì</w:t>
            </w:r>
          </w:p>
        </w:tc>
        <w:tc>
          <w:tcPr>
            <w:tcW w:w="3448" w:type="dxa"/>
          </w:tcPr>
          <w:p w14:paraId="102616F0" w14:textId="77777777" w:rsidR="009D68DE" w:rsidRPr="009D68DE" w:rsidRDefault="009D68DE" w:rsidP="00905731">
            <w:pPr>
              <w:pStyle w:val="LndNormale1"/>
              <w:rPr>
                <w:color w:val="002060"/>
              </w:rPr>
            </w:pPr>
            <w:r w:rsidRPr="009D68DE">
              <w:rPr>
                <w:color w:val="002060"/>
              </w:rPr>
              <w:t>10.00 – 12.00</w:t>
            </w:r>
          </w:p>
        </w:tc>
        <w:tc>
          <w:tcPr>
            <w:tcW w:w="3449" w:type="dxa"/>
          </w:tcPr>
          <w:p w14:paraId="204AB27B" w14:textId="77777777" w:rsidR="009D68DE" w:rsidRPr="009D68DE" w:rsidRDefault="009D68DE" w:rsidP="00905731">
            <w:pPr>
              <w:pStyle w:val="LndNormale1"/>
              <w:rPr>
                <w:color w:val="002060"/>
              </w:rPr>
            </w:pPr>
            <w:r w:rsidRPr="009D68DE">
              <w:rPr>
                <w:color w:val="002060"/>
              </w:rPr>
              <w:t>chiuso</w:t>
            </w:r>
          </w:p>
        </w:tc>
      </w:tr>
      <w:tr w:rsidR="009D68DE" w:rsidRPr="009D68DE" w14:paraId="70372F47" w14:textId="77777777" w:rsidTr="00905731">
        <w:tc>
          <w:tcPr>
            <w:tcW w:w="3448" w:type="dxa"/>
          </w:tcPr>
          <w:p w14:paraId="65D6AC06" w14:textId="77777777" w:rsidR="009D68DE" w:rsidRPr="009D68DE" w:rsidRDefault="009D68DE" w:rsidP="00905731">
            <w:pPr>
              <w:pStyle w:val="LndNormale1"/>
              <w:rPr>
                <w:color w:val="002060"/>
              </w:rPr>
            </w:pPr>
            <w:r w:rsidRPr="009D68DE">
              <w:rPr>
                <w:color w:val="002060"/>
              </w:rPr>
              <w:t>Mercoledì</w:t>
            </w:r>
          </w:p>
        </w:tc>
        <w:tc>
          <w:tcPr>
            <w:tcW w:w="3448" w:type="dxa"/>
          </w:tcPr>
          <w:p w14:paraId="7792617B" w14:textId="77777777" w:rsidR="009D68DE" w:rsidRPr="009D68DE" w:rsidRDefault="009D68DE" w:rsidP="00905731">
            <w:pPr>
              <w:pStyle w:val="LndNormale1"/>
              <w:rPr>
                <w:color w:val="002060"/>
              </w:rPr>
            </w:pPr>
            <w:r w:rsidRPr="009D68DE">
              <w:rPr>
                <w:color w:val="002060"/>
              </w:rPr>
              <w:t>chiuso</w:t>
            </w:r>
          </w:p>
        </w:tc>
        <w:tc>
          <w:tcPr>
            <w:tcW w:w="3449" w:type="dxa"/>
          </w:tcPr>
          <w:p w14:paraId="45B29CD3" w14:textId="77777777" w:rsidR="009D68DE" w:rsidRPr="009D68DE" w:rsidRDefault="009D68DE" w:rsidP="00905731">
            <w:pPr>
              <w:pStyle w:val="LndNormale1"/>
              <w:rPr>
                <w:color w:val="002060"/>
              </w:rPr>
            </w:pPr>
            <w:r w:rsidRPr="009D68DE">
              <w:rPr>
                <w:color w:val="002060"/>
              </w:rPr>
              <w:t>15.00 – 17.00</w:t>
            </w:r>
          </w:p>
        </w:tc>
      </w:tr>
      <w:tr w:rsidR="009D68DE" w:rsidRPr="009D68DE" w14:paraId="22CDC47C" w14:textId="77777777" w:rsidTr="00905731">
        <w:tc>
          <w:tcPr>
            <w:tcW w:w="3448" w:type="dxa"/>
          </w:tcPr>
          <w:p w14:paraId="101DB4D3" w14:textId="77777777" w:rsidR="009D68DE" w:rsidRPr="009D68DE" w:rsidRDefault="009D68DE" w:rsidP="00905731">
            <w:pPr>
              <w:pStyle w:val="LndNormale1"/>
              <w:rPr>
                <w:color w:val="002060"/>
              </w:rPr>
            </w:pPr>
            <w:r w:rsidRPr="009D68DE">
              <w:rPr>
                <w:color w:val="002060"/>
              </w:rPr>
              <w:t>Giovedì</w:t>
            </w:r>
          </w:p>
        </w:tc>
        <w:tc>
          <w:tcPr>
            <w:tcW w:w="3448" w:type="dxa"/>
          </w:tcPr>
          <w:p w14:paraId="5EAECA35" w14:textId="77777777" w:rsidR="009D68DE" w:rsidRPr="009D68DE" w:rsidRDefault="009D68DE" w:rsidP="00905731">
            <w:pPr>
              <w:pStyle w:val="LndNormale1"/>
              <w:rPr>
                <w:color w:val="002060"/>
              </w:rPr>
            </w:pPr>
            <w:r w:rsidRPr="009D68DE">
              <w:rPr>
                <w:color w:val="002060"/>
              </w:rPr>
              <w:t>10.00 – 12.00</w:t>
            </w:r>
          </w:p>
        </w:tc>
        <w:tc>
          <w:tcPr>
            <w:tcW w:w="3449" w:type="dxa"/>
          </w:tcPr>
          <w:p w14:paraId="72903EFF" w14:textId="77777777" w:rsidR="009D68DE" w:rsidRPr="009D68DE" w:rsidRDefault="009D68DE" w:rsidP="00905731">
            <w:pPr>
              <w:pStyle w:val="LndNormale1"/>
              <w:rPr>
                <w:color w:val="002060"/>
              </w:rPr>
            </w:pPr>
            <w:r w:rsidRPr="009D68DE">
              <w:rPr>
                <w:color w:val="002060"/>
              </w:rPr>
              <w:t>chiuso</w:t>
            </w:r>
          </w:p>
        </w:tc>
      </w:tr>
      <w:tr w:rsidR="009D68DE" w:rsidRPr="009D68DE" w14:paraId="27081B11" w14:textId="77777777" w:rsidTr="00905731">
        <w:tc>
          <w:tcPr>
            <w:tcW w:w="3448" w:type="dxa"/>
          </w:tcPr>
          <w:p w14:paraId="4AF788A9" w14:textId="77777777" w:rsidR="009D68DE" w:rsidRPr="009D68DE" w:rsidRDefault="009D68DE" w:rsidP="00905731">
            <w:pPr>
              <w:pStyle w:val="LndNormale1"/>
              <w:rPr>
                <w:color w:val="002060"/>
              </w:rPr>
            </w:pPr>
            <w:r w:rsidRPr="009D68DE">
              <w:rPr>
                <w:color w:val="002060"/>
              </w:rPr>
              <w:t>Venerdì</w:t>
            </w:r>
          </w:p>
        </w:tc>
        <w:tc>
          <w:tcPr>
            <w:tcW w:w="3448" w:type="dxa"/>
          </w:tcPr>
          <w:p w14:paraId="15429D67" w14:textId="77777777" w:rsidR="009D68DE" w:rsidRPr="009D68DE" w:rsidRDefault="009D68DE" w:rsidP="00905731">
            <w:pPr>
              <w:pStyle w:val="LndNormale1"/>
              <w:rPr>
                <w:color w:val="002060"/>
              </w:rPr>
            </w:pPr>
            <w:r w:rsidRPr="009D68DE">
              <w:rPr>
                <w:color w:val="002060"/>
              </w:rPr>
              <w:t>chiuso</w:t>
            </w:r>
          </w:p>
        </w:tc>
        <w:tc>
          <w:tcPr>
            <w:tcW w:w="3449" w:type="dxa"/>
          </w:tcPr>
          <w:p w14:paraId="379D425F" w14:textId="77777777" w:rsidR="009D68DE" w:rsidRPr="009D68DE" w:rsidRDefault="009D68DE" w:rsidP="00905731">
            <w:pPr>
              <w:pStyle w:val="LndNormale1"/>
              <w:rPr>
                <w:color w:val="002060"/>
              </w:rPr>
            </w:pPr>
            <w:r w:rsidRPr="009D68DE">
              <w:rPr>
                <w:color w:val="002060"/>
              </w:rPr>
              <w:t>15.00 – 17.00</w:t>
            </w:r>
          </w:p>
        </w:tc>
      </w:tr>
    </w:tbl>
    <w:p w14:paraId="7D032BDF" w14:textId="77777777" w:rsidR="009D68DE" w:rsidRPr="009D68DE" w:rsidRDefault="009D68DE" w:rsidP="009D68DE">
      <w:pPr>
        <w:pStyle w:val="LndNormale1"/>
        <w:rPr>
          <w:color w:val="002060"/>
        </w:rPr>
      </w:pPr>
    </w:p>
    <w:p w14:paraId="7DB6FBE6"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6FEAAA5A" w14:textId="77777777" w:rsidR="009D68DE" w:rsidRPr="009D68DE" w:rsidRDefault="009D68DE" w:rsidP="009D68DE">
      <w:pPr>
        <w:pStyle w:val="LndNormale1"/>
        <w:rPr>
          <w:color w:val="002060"/>
          <w:szCs w:val="22"/>
        </w:rPr>
      </w:pPr>
      <w:r w:rsidRPr="009D68DE">
        <w:rPr>
          <w:color w:val="002060"/>
          <w:szCs w:val="22"/>
        </w:rPr>
        <w:lastRenderedPageBreak/>
        <w:t>Segreteria</w:t>
      </w:r>
      <w:r w:rsidRPr="009D68DE">
        <w:rPr>
          <w:color w:val="002060"/>
          <w:szCs w:val="22"/>
        </w:rPr>
        <w:tab/>
      </w:r>
      <w:r w:rsidRPr="009D68DE">
        <w:rPr>
          <w:color w:val="002060"/>
          <w:szCs w:val="22"/>
        </w:rPr>
        <w:tab/>
      </w:r>
      <w:r w:rsidRPr="009D68DE">
        <w:rPr>
          <w:color w:val="002060"/>
          <w:szCs w:val="22"/>
        </w:rPr>
        <w:tab/>
        <w:t>071/28560404</w:t>
      </w:r>
    </w:p>
    <w:p w14:paraId="18962C05"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54236FE4"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6E8860E1"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28754AF" w14:textId="77777777" w:rsidR="00822CD8" w:rsidRPr="009D68DE" w:rsidRDefault="00822CD8" w:rsidP="00822CD8">
      <w:pPr>
        <w:spacing w:after="120"/>
        <w:rPr>
          <w:color w:val="002060"/>
        </w:rPr>
      </w:pPr>
    </w:p>
    <w:p w14:paraId="7CC89C5B" w14:textId="77777777" w:rsidR="00822CD8" w:rsidRDefault="00822CD8" w:rsidP="00822CD8">
      <w:pPr>
        <w:pStyle w:val="LndNormale1"/>
      </w:pPr>
    </w:p>
    <w:p w14:paraId="372346A5" w14:textId="77777777" w:rsidR="0022051B" w:rsidRDefault="0022051B" w:rsidP="0022051B">
      <w:pPr>
        <w:pStyle w:val="LndNormale1"/>
        <w:rPr>
          <w:color w:val="002060"/>
        </w:rPr>
      </w:pPr>
    </w:p>
    <w:p w14:paraId="5F59FDE2" w14:textId="4F8180CA"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994F1A">
        <w:rPr>
          <w:b/>
          <w:color w:val="002060"/>
          <w:u w:val="single"/>
        </w:rPr>
        <w:t>30</w:t>
      </w:r>
      <w:r w:rsidR="00DD52EA">
        <w:rPr>
          <w:b/>
          <w:color w:val="002060"/>
          <w:u w:val="single"/>
        </w:rPr>
        <w:t>/07</w:t>
      </w:r>
      <w:r w:rsidR="00ED05C4">
        <w:rPr>
          <w:b/>
          <w:color w:val="002060"/>
          <w:u w:val="single"/>
        </w:rPr>
        <w:t>/2018</w:t>
      </w:r>
      <w:r>
        <w:rPr>
          <w:b/>
          <w:color w:val="002060"/>
          <w:u w:val="single"/>
        </w:rPr>
        <w:t>.</w:t>
      </w:r>
    </w:p>
    <w:p w14:paraId="1A6DAE0E" w14:textId="2F30A65F" w:rsidR="0022051B" w:rsidRDefault="0022051B" w:rsidP="0022051B"/>
    <w:p w14:paraId="786B48B3" w14:textId="77777777" w:rsidR="00DD52EA" w:rsidRDefault="00DD52EA" w:rsidP="0022051B"/>
    <w:p w14:paraId="30AB39F7" w14:textId="382E6B44" w:rsidR="0022051B" w:rsidRDefault="0022051B" w:rsidP="0022051B"/>
    <w:p w14:paraId="67D5EE7C"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3ACFF5B8" w14:textId="77777777">
        <w:trPr>
          <w:jc w:val="center"/>
        </w:trPr>
        <w:tc>
          <w:tcPr>
            <w:tcW w:w="2886" w:type="pct"/>
          </w:tcPr>
          <w:p w14:paraId="220F8A33"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0628E408" w14:textId="49359B0C"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69C0ACBE"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1FAFEAD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57126A9C" w14:textId="77777777" w:rsidR="003F141D" w:rsidRPr="00ED05C4" w:rsidRDefault="003F141D" w:rsidP="00ED05C4">
      <w:pPr>
        <w:rPr>
          <w:rFonts w:ascii="Arial" w:hAnsi="Arial" w:cs="Arial"/>
          <w:b/>
          <w:sz w:val="18"/>
          <w:szCs w:val="18"/>
        </w:rPr>
      </w:pPr>
    </w:p>
    <w:sectPr w:rsidR="003F141D" w:rsidRPr="00ED05C4" w:rsidSect="00102631">
      <w:headerReference w:type="default" r:id="rId20"/>
      <w:footerReference w:type="even" r:id="rId21"/>
      <w:footerReference w:type="default" r:id="rId22"/>
      <w:headerReference w:type="first" r:id="rId2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C5885" w14:textId="77777777" w:rsidR="007A4770" w:rsidRDefault="007A4770">
      <w:r>
        <w:separator/>
      </w:r>
    </w:p>
  </w:endnote>
  <w:endnote w:type="continuationSeparator" w:id="0">
    <w:p w14:paraId="1465DBBB" w14:textId="77777777" w:rsidR="007A4770" w:rsidRDefault="007A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71DCA" w14:textId="77777777" w:rsidR="007A4770" w:rsidRDefault="007A4770"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42E9485" w14:textId="77777777" w:rsidR="007A4770" w:rsidRDefault="007A4770">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8ED63" w14:textId="5C7E666A" w:rsidR="007A4770" w:rsidRPr="00687C6B" w:rsidRDefault="007A4770" w:rsidP="00A122CB">
    <w:pPr>
      <w:pStyle w:val="Pidipagina"/>
      <w:framePr w:wrap="around" w:vAnchor="text" w:hAnchor="page" w:x="5626" w:y="21"/>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1C0343">
      <w:rPr>
        <w:rStyle w:val="Numeropagina"/>
        <w:rFonts w:ascii="Arial" w:hAnsi="Arial" w:cs="Arial"/>
        <w:noProof/>
        <w:color w:val="002060"/>
      </w:rPr>
      <w:t>18</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2</w:t>
    </w:r>
  </w:p>
  <w:p w14:paraId="6E17A762" w14:textId="77777777" w:rsidR="007A4770" w:rsidRPr="00B41648" w:rsidRDefault="007A4770" w:rsidP="00234029">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13D6C" w14:textId="77777777" w:rsidR="007A4770" w:rsidRDefault="007A4770">
      <w:r>
        <w:separator/>
      </w:r>
    </w:p>
  </w:footnote>
  <w:footnote w:type="continuationSeparator" w:id="0">
    <w:p w14:paraId="2DA94DDA" w14:textId="77777777" w:rsidR="007A4770" w:rsidRDefault="007A47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897C9" w14:textId="77777777" w:rsidR="007A4770" w:rsidRPr="00C828DB" w:rsidRDefault="007A4770" w:rsidP="00102631">
    <w:pPr>
      <w:pStyle w:val="Intestazione"/>
    </w:pPr>
    <w:r w:rsidRPr="00C828D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7A4770" w14:paraId="5812EA4E" w14:textId="77777777">
      <w:tc>
        <w:tcPr>
          <w:tcW w:w="2050" w:type="dxa"/>
        </w:tcPr>
        <w:p w14:paraId="0EC6D162" w14:textId="77777777" w:rsidR="007A4770" w:rsidRDefault="007A4770">
          <w:pPr>
            <w:pStyle w:val="Intestazione"/>
          </w:pPr>
          <w:r>
            <w:rPr>
              <w:noProof/>
            </w:rPr>
            <w:drawing>
              <wp:inline distT="0" distB="0" distL="0" distR="0" wp14:anchorId="0F7FD45A" wp14:editId="36024C99">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C5B5D30" w14:textId="77777777" w:rsidR="007A4770" w:rsidRDefault="007A4770">
          <w:pPr>
            <w:pStyle w:val="Intestazione"/>
            <w:tabs>
              <w:tab w:val="left" w:pos="435"/>
              <w:tab w:val="right" w:pos="7588"/>
            </w:tabs>
            <w:rPr>
              <w:sz w:val="24"/>
            </w:rPr>
          </w:pPr>
        </w:p>
      </w:tc>
    </w:tr>
  </w:tbl>
  <w:p w14:paraId="68B39384" w14:textId="77777777" w:rsidR="007A4770" w:rsidRDefault="007A4770">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2">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3"/>
  </w:num>
  <w:num w:numId="4">
    <w:abstractNumId w:val="0"/>
  </w:num>
  <w:num w:numId="5">
    <w:abstractNumId w:val="22"/>
  </w:num>
  <w:num w:numId="6">
    <w:abstractNumId w:val="1"/>
  </w:num>
  <w:num w:numId="7">
    <w:abstractNumId w:val="20"/>
  </w:num>
  <w:num w:numId="8">
    <w:abstractNumId w:val="28"/>
  </w:num>
  <w:num w:numId="9">
    <w:abstractNumId w:val="19"/>
  </w:num>
  <w:num w:numId="10">
    <w:abstractNumId w:val="27"/>
  </w:num>
  <w:num w:numId="11">
    <w:abstractNumId w:val="5"/>
  </w:num>
  <w:num w:numId="12">
    <w:abstractNumId w:val="24"/>
  </w:num>
  <w:num w:numId="13">
    <w:abstractNumId w:val="25"/>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1"/>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260E9"/>
    <w:rsid w:val="00026891"/>
    <w:rsid w:val="0003177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5D34"/>
    <w:rsid w:val="000F7C58"/>
    <w:rsid w:val="00101DBD"/>
    <w:rsid w:val="00102631"/>
    <w:rsid w:val="00102D1B"/>
    <w:rsid w:val="00103746"/>
    <w:rsid w:val="00111202"/>
    <w:rsid w:val="00112AB2"/>
    <w:rsid w:val="00113BDF"/>
    <w:rsid w:val="00115D04"/>
    <w:rsid w:val="0011616A"/>
    <w:rsid w:val="0011687F"/>
    <w:rsid w:val="00122193"/>
    <w:rsid w:val="001253C5"/>
    <w:rsid w:val="001275B9"/>
    <w:rsid w:val="00132FDD"/>
    <w:rsid w:val="001353D4"/>
    <w:rsid w:val="00135DC7"/>
    <w:rsid w:val="00146487"/>
    <w:rsid w:val="001470AF"/>
    <w:rsid w:val="0016034C"/>
    <w:rsid w:val="00161ADE"/>
    <w:rsid w:val="00165AF7"/>
    <w:rsid w:val="00181F44"/>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4029"/>
    <w:rsid w:val="00244D0E"/>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219"/>
    <w:rsid w:val="002F5CFB"/>
    <w:rsid w:val="00305179"/>
    <w:rsid w:val="003130BF"/>
    <w:rsid w:val="00315BF7"/>
    <w:rsid w:val="00321B87"/>
    <w:rsid w:val="00330B73"/>
    <w:rsid w:val="003340C4"/>
    <w:rsid w:val="003357BF"/>
    <w:rsid w:val="00335B8D"/>
    <w:rsid w:val="00335DC8"/>
    <w:rsid w:val="00343A01"/>
    <w:rsid w:val="0035255B"/>
    <w:rsid w:val="0035278D"/>
    <w:rsid w:val="00354324"/>
    <w:rsid w:val="003645BC"/>
    <w:rsid w:val="0037758B"/>
    <w:rsid w:val="0038034B"/>
    <w:rsid w:val="003815EE"/>
    <w:rsid w:val="003832A3"/>
    <w:rsid w:val="003912CF"/>
    <w:rsid w:val="00397AB1"/>
    <w:rsid w:val="003B2B2D"/>
    <w:rsid w:val="003B78AA"/>
    <w:rsid w:val="003C3740"/>
    <w:rsid w:val="003C730F"/>
    <w:rsid w:val="003D10E8"/>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7C26"/>
    <w:rsid w:val="00471540"/>
    <w:rsid w:val="00474695"/>
    <w:rsid w:val="0047650C"/>
    <w:rsid w:val="00477B8D"/>
    <w:rsid w:val="00480FB5"/>
    <w:rsid w:val="0048215F"/>
    <w:rsid w:val="004847B2"/>
    <w:rsid w:val="00486565"/>
    <w:rsid w:val="0049680A"/>
    <w:rsid w:val="004A3585"/>
    <w:rsid w:val="004A5841"/>
    <w:rsid w:val="004B13FD"/>
    <w:rsid w:val="004B14A5"/>
    <w:rsid w:val="004B5BB8"/>
    <w:rsid w:val="004C0932"/>
    <w:rsid w:val="004C4520"/>
    <w:rsid w:val="004D4FC1"/>
    <w:rsid w:val="004E111D"/>
    <w:rsid w:val="004F3641"/>
    <w:rsid w:val="00503E06"/>
    <w:rsid w:val="0051150E"/>
    <w:rsid w:val="005173BE"/>
    <w:rsid w:val="00526208"/>
    <w:rsid w:val="00535245"/>
    <w:rsid w:val="00547AA6"/>
    <w:rsid w:val="005527F1"/>
    <w:rsid w:val="00553521"/>
    <w:rsid w:val="00555424"/>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5F0E90"/>
    <w:rsid w:val="005F74B5"/>
    <w:rsid w:val="00601458"/>
    <w:rsid w:val="0060513C"/>
    <w:rsid w:val="00606E1D"/>
    <w:rsid w:val="00607CBB"/>
    <w:rsid w:val="00616D5A"/>
    <w:rsid w:val="0062095D"/>
    <w:rsid w:val="00622F36"/>
    <w:rsid w:val="0062729B"/>
    <w:rsid w:val="006317C1"/>
    <w:rsid w:val="006319C6"/>
    <w:rsid w:val="0063569C"/>
    <w:rsid w:val="00635E54"/>
    <w:rsid w:val="0063677B"/>
    <w:rsid w:val="006402AB"/>
    <w:rsid w:val="00641101"/>
    <w:rsid w:val="00644863"/>
    <w:rsid w:val="00653ABD"/>
    <w:rsid w:val="00654544"/>
    <w:rsid w:val="00665A69"/>
    <w:rsid w:val="00667D4D"/>
    <w:rsid w:val="00673513"/>
    <w:rsid w:val="00674877"/>
    <w:rsid w:val="00674B26"/>
    <w:rsid w:val="00677AA4"/>
    <w:rsid w:val="006814C9"/>
    <w:rsid w:val="006817DB"/>
    <w:rsid w:val="00684DB0"/>
    <w:rsid w:val="00685F46"/>
    <w:rsid w:val="00687C6B"/>
    <w:rsid w:val="00690DD6"/>
    <w:rsid w:val="0069466F"/>
    <w:rsid w:val="0069524B"/>
    <w:rsid w:val="00695EB7"/>
    <w:rsid w:val="00696D00"/>
    <w:rsid w:val="006A3F47"/>
    <w:rsid w:val="006A5476"/>
    <w:rsid w:val="006A5B93"/>
    <w:rsid w:val="006B45A6"/>
    <w:rsid w:val="006C170F"/>
    <w:rsid w:val="006D1E9B"/>
    <w:rsid w:val="006D232F"/>
    <w:rsid w:val="006D5453"/>
    <w:rsid w:val="006D5C95"/>
    <w:rsid w:val="006E3148"/>
    <w:rsid w:val="006E5758"/>
    <w:rsid w:val="006F0737"/>
    <w:rsid w:val="006F1065"/>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8244A"/>
    <w:rsid w:val="00784B7C"/>
    <w:rsid w:val="00791876"/>
    <w:rsid w:val="007954F9"/>
    <w:rsid w:val="00795B2D"/>
    <w:rsid w:val="007A1FCE"/>
    <w:rsid w:val="007A2994"/>
    <w:rsid w:val="007A301E"/>
    <w:rsid w:val="007A4770"/>
    <w:rsid w:val="007A57D2"/>
    <w:rsid w:val="007B0F32"/>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582C"/>
    <w:rsid w:val="008D0C91"/>
    <w:rsid w:val="008D3FA7"/>
    <w:rsid w:val="008E7CF1"/>
    <w:rsid w:val="008F4853"/>
    <w:rsid w:val="008F7A56"/>
    <w:rsid w:val="00901A5E"/>
    <w:rsid w:val="009022A2"/>
    <w:rsid w:val="00905731"/>
    <w:rsid w:val="00906000"/>
    <w:rsid w:val="0091197D"/>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90BE6"/>
    <w:rsid w:val="00993DDD"/>
    <w:rsid w:val="00994D68"/>
    <w:rsid w:val="00994F1A"/>
    <w:rsid w:val="00995037"/>
    <w:rsid w:val="009A2BCB"/>
    <w:rsid w:val="009B0789"/>
    <w:rsid w:val="009C0E1C"/>
    <w:rsid w:val="009C5ABB"/>
    <w:rsid w:val="009D0B82"/>
    <w:rsid w:val="009D0D94"/>
    <w:rsid w:val="009D38B5"/>
    <w:rsid w:val="009D62BF"/>
    <w:rsid w:val="009D68DE"/>
    <w:rsid w:val="009E3FBE"/>
    <w:rsid w:val="009E532D"/>
    <w:rsid w:val="00A04F43"/>
    <w:rsid w:val="00A05395"/>
    <w:rsid w:val="00A10032"/>
    <w:rsid w:val="00A122CB"/>
    <w:rsid w:val="00A12864"/>
    <w:rsid w:val="00A2443F"/>
    <w:rsid w:val="00A31289"/>
    <w:rsid w:val="00A336C4"/>
    <w:rsid w:val="00A35050"/>
    <w:rsid w:val="00A3649B"/>
    <w:rsid w:val="00A36FB8"/>
    <w:rsid w:val="00A43268"/>
    <w:rsid w:val="00A5749D"/>
    <w:rsid w:val="00A57A84"/>
    <w:rsid w:val="00A62A2B"/>
    <w:rsid w:val="00A66C86"/>
    <w:rsid w:val="00A702C8"/>
    <w:rsid w:val="00A71BC1"/>
    <w:rsid w:val="00A734F4"/>
    <w:rsid w:val="00A740BE"/>
    <w:rsid w:val="00A86878"/>
    <w:rsid w:val="00A9371C"/>
    <w:rsid w:val="00A97291"/>
    <w:rsid w:val="00AA13B6"/>
    <w:rsid w:val="00AA42E7"/>
    <w:rsid w:val="00AD0722"/>
    <w:rsid w:val="00AD41A0"/>
    <w:rsid w:val="00AD60C6"/>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3253"/>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734E"/>
    <w:rsid w:val="00CF79DD"/>
    <w:rsid w:val="00D16BF6"/>
    <w:rsid w:val="00D17484"/>
    <w:rsid w:val="00D31C20"/>
    <w:rsid w:val="00D33729"/>
    <w:rsid w:val="00D34617"/>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2DEF"/>
    <w:rsid w:val="00E2481C"/>
    <w:rsid w:val="00E33D66"/>
    <w:rsid w:val="00E512B9"/>
    <w:rsid w:val="00E51858"/>
    <w:rsid w:val="00E52C2E"/>
    <w:rsid w:val="00E54836"/>
    <w:rsid w:val="00E564C1"/>
    <w:rsid w:val="00E61342"/>
    <w:rsid w:val="00E8393F"/>
    <w:rsid w:val="00E85541"/>
    <w:rsid w:val="00E941E3"/>
    <w:rsid w:val="00EA0059"/>
    <w:rsid w:val="00EB10A5"/>
    <w:rsid w:val="00EB52AA"/>
    <w:rsid w:val="00EB5D47"/>
    <w:rsid w:val="00EC2F4F"/>
    <w:rsid w:val="00EC57B8"/>
    <w:rsid w:val="00ED05C4"/>
    <w:rsid w:val="00ED1A44"/>
    <w:rsid w:val="00ED3128"/>
    <w:rsid w:val="00ED3B5C"/>
    <w:rsid w:val="00EE687E"/>
    <w:rsid w:val="00EE7552"/>
    <w:rsid w:val="00EF0853"/>
    <w:rsid w:val="00EF5396"/>
    <w:rsid w:val="00EF6409"/>
    <w:rsid w:val="00F0649A"/>
    <w:rsid w:val="00F14878"/>
    <w:rsid w:val="00F202EF"/>
    <w:rsid w:val="00F21D2D"/>
    <w:rsid w:val="00F30E46"/>
    <w:rsid w:val="00F31119"/>
    <w:rsid w:val="00F34D3C"/>
    <w:rsid w:val="00F37B66"/>
    <w:rsid w:val="00F4123B"/>
    <w:rsid w:val="00F42613"/>
    <w:rsid w:val="00F42816"/>
    <w:rsid w:val="00F42AF2"/>
    <w:rsid w:val="00F47322"/>
    <w:rsid w:val="00F5122E"/>
    <w:rsid w:val="00F51C19"/>
    <w:rsid w:val="00F53C6B"/>
    <w:rsid w:val="00F61161"/>
    <w:rsid w:val="00F62F26"/>
    <w:rsid w:val="00F65288"/>
    <w:rsid w:val="00F7043C"/>
    <w:rsid w:val="00F76A4F"/>
    <w:rsid w:val="00F8484F"/>
    <w:rsid w:val="00F917A4"/>
    <w:rsid w:val="00F94091"/>
    <w:rsid w:val="00F94CA4"/>
    <w:rsid w:val="00FA1EB5"/>
    <w:rsid w:val="00FB479F"/>
    <w:rsid w:val="00FC3735"/>
    <w:rsid w:val="00FC7A32"/>
    <w:rsid w:val="00FD18BD"/>
    <w:rsid w:val="00FE4671"/>
    <w:rsid w:val="00FE4F4A"/>
    <w:rsid w:val="00FF3B66"/>
    <w:rsid w:val="00FF7FA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92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semiHidden/>
    <w:unhideWhenUsed/>
    <w:rsid w:val="00D44EDE"/>
    <w:pPr>
      <w:spacing w:after="120"/>
    </w:pPr>
  </w:style>
  <w:style w:type="character" w:customStyle="1" w:styleId="CorpodeltestoCarattere1">
    <w:name w:val="Corpo del testo Carattere1"/>
    <w:basedOn w:val="Caratterepredefinitoparagrafo"/>
    <w:link w:val="Corpodeltesto"/>
    <w:semiHidden/>
    <w:rsid w:val="00D44EDE"/>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semiHidden/>
    <w:unhideWhenUsed/>
    <w:rsid w:val="00D44EDE"/>
    <w:pPr>
      <w:spacing w:after="120"/>
    </w:pPr>
  </w:style>
  <w:style w:type="character" w:customStyle="1" w:styleId="CorpodeltestoCarattere1">
    <w:name w:val="Corpo del testo Carattere1"/>
    <w:basedOn w:val="Caratterepredefinitoparagrafo"/>
    <w:link w:val="Corpodeltesto"/>
    <w:semiHidden/>
    <w:rsid w:val="00D44EDE"/>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mailto:c5marche@lnd.it" TargetMode="External"/><Relationship Id="rId11" Type="http://schemas.openxmlformats.org/officeDocument/2006/relationships/hyperlink" Target="https://www.mybank.eu/it/mybank/banche-e-psp-aderenti/" TargetMode="External"/><Relationship Id="rId12" Type="http://schemas.openxmlformats.org/officeDocument/2006/relationships/hyperlink" Target="http://www.lnd.it" TargetMode="External"/><Relationship Id="rId13" Type="http://schemas.openxmlformats.org/officeDocument/2006/relationships/hyperlink" Target="https://servizi-it.aongate.it/AonSportFedV2/?idfed=24" TargetMode="External"/><Relationship Id="rId14" Type="http://schemas.openxmlformats.org/officeDocument/2006/relationships/hyperlink" Target="mailto:lega.dilettanti@aon.it" TargetMode="External"/><Relationship Id="rId15" Type="http://schemas.openxmlformats.org/officeDocument/2006/relationships/hyperlink" Target="http://www.figc.it" TargetMode="External"/><Relationship Id="rId16" Type="http://schemas.openxmlformats.org/officeDocument/2006/relationships/hyperlink" Target="http://www.figc.it/index_SGS.shtml?3332" TargetMode="External"/><Relationship Id="rId17" Type="http://schemas.openxmlformats.org/officeDocument/2006/relationships/hyperlink" Target="http://WWW.LND.IT" TargetMode="External"/><Relationship Id="rId18" Type="http://schemas.openxmlformats.org/officeDocument/2006/relationships/hyperlink" Target="http://www.figc.it/it/3332/2538451/ComunicatoSGS.shtml" TargetMode="External"/><Relationship Id="rId19" Type="http://schemas.openxmlformats.org/officeDocument/2006/relationships/hyperlink" Target="http://www.figc.it/it/3332/2543024/ComunicatoSGS.s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2DDD-8E90-6E46-8DED-F704E191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6</TotalTime>
  <Pages>20</Pages>
  <Words>7975</Words>
  <Characters>45462</Characters>
  <Application>Microsoft Macintosh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53331</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4</cp:revision>
  <cp:lastPrinted>2018-05-30T15:34:00Z</cp:lastPrinted>
  <dcterms:created xsi:type="dcterms:W3CDTF">2018-07-30T14:40:00Z</dcterms:created>
  <dcterms:modified xsi:type="dcterms:W3CDTF">2018-07-30T17:26:00Z</dcterms:modified>
</cp:coreProperties>
</file>