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107FC539" w:rsidR="00AA13B6" w:rsidRPr="00937FDE" w:rsidRDefault="00AA13B6" w:rsidP="00854FBD">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854FBD">
              <w:rPr>
                <w:rFonts w:ascii="Arial" w:hAnsi="Arial" w:cs="Arial"/>
                <w:color w:val="002060"/>
                <w:sz w:val="40"/>
                <w:szCs w:val="40"/>
              </w:rPr>
              <w:t>6</w:t>
            </w:r>
            <w:r w:rsidRPr="00937FDE">
              <w:rPr>
                <w:rFonts w:ascii="Arial" w:hAnsi="Arial" w:cs="Arial"/>
                <w:color w:val="002060"/>
                <w:sz w:val="40"/>
                <w:szCs w:val="40"/>
              </w:rPr>
              <w:t xml:space="preserve"> del </w:t>
            </w:r>
            <w:r w:rsidR="002F3133">
              <w:rPr>
                <w:rFonts w:ascii="Arial" w:hAnsi="Arial" w:cs="Arial"/>
                <w:color w:val="002060"/>
                <w:sz w:val="40"/>
                <w:szCs w:val="40"/>
              </w:rPr>
              <w:t>2</w:t>
            </w:r>
            <w:r w:rsidR="00854FBD">
              <w:rPr>
                <w:rFonts w:ascii="Arial" w:hAnsi="Arial" w:cs="Arial"/>
                <w:color w:val="002060"/>
                <w:sz w:val="40"/>
                <w:szCs w:val="40"/>
              </w:rPr>
              <w:t>9</w:t>
            </w:r>
            <w:r w:rsidR="00DC415E">
              <w:rPr>
                <w:rFonts w:ascii="Arial" w:hAnsi="Arial" w:cs="Arial"/>
                <w:color w:val="002060"/>
                <w:sz w:val="40"/>
                <w:szCs w:val="40"/>
              </w:rPr>
              <w:t>/08</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2AF5D452" w:rsidR="004669EA" w:rsidRPr="004669EA" w:rsidRDefault="0069247B">
      <w:pPr>
        <w:pStyle w:val="Sommario2"/>
        <w:tabs>
          <w:tab w:val="right" w:leader="dot" w:pos="9912"/>
        </w:tabs>
        <w:rPr>
          <w:rFonts w:asciiTheme="minorHAnsi" w:eastAsiaTheme="minorEastAsia" w:hAnsiTheme="minorHAnsi" w:cstheme="minorBidi"/>
          <w:noProof/>
          <w:color w:val="00009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22539">
        <w:rPr>
          <w:noProof/>
          <w:color w:val="002060"/>
        </w:rPr>
        <w:t>SOMMARIO</w:t>
      </w:r>
      <w:r w:rsidR="004669EA" w:rsidRPr="004669EA">
        <w:rPr>
          <w:noProof/>
          <w:color w:val="000090"/>
        </w:rPr>
        <w:tab/>
      </w:r>
      <w:r w:rsidR="004669EA" w:rsidRPr="004669EA">
        <w:rPr>
          <w:noProof/>
          <w:color w:val="000090"/>
        </w:rPr>
        <w:fldChar w:fldCharType="begin"/>
      </w:r>
      <w:r w:rsidR="004669EA" w:rsidRPr="004669EA">
        <w:rPr>
          <w:noProof/>
          <w:color w:val="000090"/>
        </w:rPr>
        <w:instrText xml:space="preserve"> PAGEREF _Toc396581749 \h </w:instrText>
      </w:r>
      <w:r w:rsidR="004669EA" w:rsidRPr="004669EA">
        <w:rPr>
          <w:noProof/>
          <w:color w:val="000090"/>
        </w:rPr>
      </w:r>
      <w:r w:rsidR="004669EA" w:rsidRPr="004669EA">
        <w:rPr>
          <w:noProof/>
          <w:color w:val="000090"/>
        </w:rPr>
        <w:fldChar w:fldCharType="separate"/>
      </w:r>
      <w:r w:rsidR="00222539">
        <w:rPr>
          <w:noProof/>
          <w:color w:val="000090"/>
        </w:rPr>
        <w:t>1</w:t>
      </w:r>
      <w:r w:rsidR="004669EA" w:rsidRPr="004669EA">
        <w:rPr>
          <w:noProof/>
          <w:color w:val="000090"/>
        </w:rPr>
        <w:fldChar w:fldCharType="end"/>
      </w:r>
    </w:p>
    <w:p w14:paraId="7AEC73A3" w14:textId="124265B3"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F.I.G.C.</w:t>
      </w:r>
      <w:r w:rsidRPr="004669EA">
        <w:rPr>
          <w:noProof/>
          <w:color w:val="000090"/>
        </w:rPr>
        <w:tab/>
      </w:r>
      <w:r w:rsidRPr="004669EA">
        <w:rPr>
          <w:noProof/>
          <w:color w:val="000090"/>
        </w:rPr>
        <w:fldChar w:fldCharType="begin"/>
      </w:r>
      <w:r w:rsidRPr="004669EA">
        <w:rPr>
          <w:noProof/>
          <w:color w:val="000090"/>
        </w:rPr>
        <w:instrText xml:space="preserve"> PAGEREF _Toc396581750 \h </w:instrText>
      </w:r>
      <w:r w:rsidRPr="004669EA">
        <w:rPr>
          <w:noProof/>
          <w:color w:val="000090"/>
        </w:rPr>
      </w:r>
      <w:r w:rsidRPr="004669EA">
        <w:rPr>
          <w:noProof/>
          <w:color w:val="000090"/>
        </w:rPr>
        <w:fldChar w:fldCharType="separate"/>
      </w:r>
      <w:r w:rsidR="00222539">
        <w:rPr>
          <w:noProof/>
          <w:color w:val="000090"/>
        </w:rPr>
        <w:t>1</w:t>
      </w:r>
      <w:r w:rsidRPr="004669EA">
        <w:rPr>
          <w:noProof/>
          <w:color w:val="000090"/>
        </w:rPr>
        <w:fldChar w:fldCharType="end"/>
      </w:r>
    </w:p>
    <w:p w14:paraId="5C1D2C53" w14:textId="0C851C5E"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DELLA L.N.D.</w:t>
      </w:r>
      <w:r w:rsidRPr="004669EA">
        <w:rPr>
          <w:noProof/>
          <w:color w:val="000090"/>
        </w:rPr>
        <w:tab/>
      </w:r>
      <w:r w:rsidRPr="004669EA">
        <w:rPr>
          <w:noProof/>
          <w:color w:val="000090"/>
        </w:rPr>
        <w:fldChar w:fldCharType="begin"/>
      </w:r>
      <w:r w:rsidRPr="004669EA">
        <w:rPr>
          <w:noProof/>
          <w:color w:val="000090"/>
        </w:rPr>
        <w:instrText xml:space="preserve"> PAGEREF _Toc396581751 \h </w:instrText>
      </w:r>
      <w:r w:rsidRPr="004669EA">
        <w:rPr>
          <w:noProof/>
          <w:color w:val="000090"/>
        </w:rPr>
      </w:r>
      <w:r w:rsidRPr="004669EA">
        <w:rPr>
          <w:noProof/>
          <w:color w:val="000090"/>
        </w:rPr>
        <w:fldChar w:fldCharType="separate"/>
      </w:r>
      <w:r w:rsidR="00222539">
        <w:rPr>
          <w:noProof/>
          <w:color w:val="000090"/>
        </w:rPr>
        <w:t>1</w:t>
      </w:r>
      <w:r w:rsidRPr="004669EA">
        <w:rPr>
          <w:noProof/>
          <w:color w:val="000090"/>
        </w:rPr>
        <w:fldChar w:fldCharType="end"/>
      </w:r>
    </w:p>
    <w:p w14:paraId="663A4C95" w14:textId="6A1EA13A"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COMUNICAZIONI DEL COMITATO REGIONALE MARCHE</w:t>
      </w:r>
      <w:r w:rsidRPr="004669EA">
        <w:rPr>
          <w:noProof/>
          <w:color w:val="000090"/>
        </w:rPr>
        <w:tab/>
      </w:r>
      <w:r w:rsidRPr="004669EA">
        <w:rPr>
          <w:noProof/>
          <w:color w:val="000090"/>
        </w:rPr>
        <w:fldChar w:fldCharType="begin"/>
      </w:r>
      <w:r w:rsidRPr="004669EA">
        <w:rPr>
          <w:noProof/>
          <w:color w:val="000090"/>
        </w:rPr>
        <w:instrText xml:space="preserve"> PAGEREF _Toc396581752 \h </w:instrText>
      </w:r>
      <w:r w:rsidRPr="004669EA">
        <w:rPr>
          <w:noProof/>
          <w:color w:val="000090"/>
        </w:rPr>
      </w:r>
      <w:r w:rsidRPr="004669EA">
        <w:rPr>
          <w:noProof/>
          <w:color w:val="000090"/>
        </w:rPr>
        <w:fldChar w:fldCharType="separate"/>
      </w:r>
      <w:r w:rsidR="00222539">
        <w:rPr>
          <w:noProof/>
          <w:color w:val="000090"/>
        </w:rPr>
        <w:t>1</w:t>
      </w:r>
      <w:r w:rsidRPr="004669EA">
        <w:rPr>
          <w:noProof/>
          <w:color w:val="000090"/>
        </w:rPr>
        <w:fldChar w:fldCharType="end"/>
      </w:r>
    </w:p>
    <w:p w14:paraId="6598E790" w14:textId="37EE87B0" w:rsidR="004669EA" w:rsidRPr="004669EA" w:rsidRDefault="004669EA">
      <w:pPr>
        <w:pStyle w:val="Sommario2"/>
        <w:tabs>
          <w:tab w:val="right" w:leader="dot" w:pos="9912"/>
        </w:tabs>
        <w:rPr>
          <w:rFonts w:asciiTheme="minorHAnsi" w:eastAsiaTheme="minorEastAsia" w:hAnsiTheme="minorHAnsi" w:cstheme="minorBidi"/>
          <w:noProof/>
          <w:color w:val="000090"/>
          <w:sz w:val="24"/>
          <w:szCs w:val="24"/>
          <w:lang w:eastAsia="ja-JP"/>
        </w:rPr>
      </w:pPr>
      <w:r w:rsidRPr="004669EA">
        <w:rPr>
          <w:noProof/>
          <w:color w:val="000090"/>
        </w:rPr>
        <w:t>NOTIZIE SU ATTIVITA’ AGONISTICA</w:t>
      </w:r>
      <w:r w:rsidRPr="004669EA">
        <w:rPr>
          <w:noProof/>
          <w:color w:val="000090"/>
        </w:rPr>
        <w:tab/>
      </w:r>
      <w:r w:rsidRPr="004669EA">
        <w:rPr>
          <w:noProof/>
          <w:color w:val="000090"/>
        </w:rPr>
        <w:fldChar w:fldCharType="begin"/>
      </w:r>
      <w:r w:rsidRPr="004669EA">
        <w:rPr>
          <w:noProof/>
          <w:color w:val="000090"/>
        </w:rPr>
        <w:instrText xml:space="preserve"> PAGEREF _Toc396581753 \h </w:instrText>
      </w:r>
      <w:r w:rsidRPr="004669EA">
        <w:rPr>
          <w:noProof/>
          <w:color w:val="000090"/>
        </w:rPr>
      </w:r>
      <w:r w:rsidRPr="004669EA">
        <w:rPr>
          <w:noProof/>
          <w:color w:val="000090"/>
        </w:rPr>
        <w:fldChar w:fldCharType="separate"/>
      </w:r>
      <w:r w:rsidR="00222539">
        <w:rPr>
          <w:noProof/>
          <w:color w:val="000090"/>
        </w:rPr>
        <w:t>5</w:t>
      </w:r>
      <w:r w:rsidRPr="004669EA">
        <w:rPr>
          <w:noProof/>
          <w:color w:val="00009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140D6FA2" w14:textId="31825316" w:rsidR="008F1FBA" w:rsidRDefault="008F1FBA" w:rsidP="008F1FBA">
      <w:pPr>
        <w:pStyle w:val="LndNormale1"/>
        <w:rPr>
          <w:color w:val="002060"/>
        </w:rPr>
      </w:pPr>
    </w:p>
    <w:p w14:paraId="5E46EFE8" w14:textId="77777777" w:rsidR="00036089" w:rsidRPr="00323BD6" w:rsidRDefault="00036089" w:rsidP="008F1FBA">
      <w:pPr>
        <w:pStyle w:val="LndNormale1"/>
        <w:rPr>
          <w:color w:val="002060"/>
        </w:rPr>
      </w:pPr>
    </w:p>
    <w:p w14:paraId="628061B5" w14:textId="77777777"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2C699578" w14:textId="77777777" w:rsidR="00F245AB" w:rsidRDefault="00F245AB" w:rsidP="00822CD8">
      <w:pPr>
        <w:spacing w:after="120"/>
        <w:rPr>
          <w:rFonts w:ascii="Arial" w:hAnsi="Arial" w:cs="Arial"/>
          <w:sz w:val="22"/>
          <w:szCs w:val="22"/>
        </w:rPr>
      </w:pPr>
    </w:p>
    <w:p w14:paraId="19C4D999" w14:textId="77777777" w:rsidR="00651DD4" w:rsidRPr="00036089" w:rsidRDefault="00651DD4" w:rsidP="00651DD4">
      <w:pPr>
        <w:pStyle w:val="LndNormale1"/>
        <w:rPr>
          <w:b/>
          <w:color w:val="002060"/>
          <w:sz w:val="28"/>
          <w:szCs w:val="28"/>
        </w:rPr>
      </w:pPr>
      <w:r w:rsidRPr="00036089">
        <w:rPr>
          <w:b/>
          <w:color w:val="002060"/>
          <w:sz w:val="28"/>
          <w:szCs w:val="28"/>
        </w:rPr>
        <w:t>CIRCOLARE N. 12 DEL 01.07.2018 – STAGIONE SPORTIVA 2018/2019</w:t>
      </w:r>
    </w:p>
    <w:p w14:paraId="2FDC88CB" w14:textId="77777777" w:rsidR="00651DD4" w:rsidRPr="00036089" w:rsidRDefault="00651DD4" w:rsidP="00651DD4">
      <w:pPr>
        <w:pStyle w:val="LndNormale1"/>
        <w:rPr>
          <w:color w:val="002060"/>
        </w:rPr>
      </w:pPr>
      <w:r w:rsidRPr="00036089">
        <w:rPr>
          <w:color w:val="002060"/>
        </w:rPr>
        <w:t xml:space="preserve">Si trasmette, per opportuna conoscenza, la copia della circolare n. 8-2018 elaborata dal Centro Studi Tributari della L.N.D. avente per oggetto: </w:t>
      </w:r>
    </w:p>
    <w:p w14:paraId="3A788ECA" w14:textId="77777777" w:rsidR="00651DD4" w:rsidRPr="00036089" w:rsidRDefault="00651DD4" w:rsidP="00651DD4">
      <w:pPr>
        <w:pStyle w:val="LndNormale1"/>
        <w:rPr>
          <w:color w:val="002060"/>
        </w:rPr>
      </w:pPr>
      <w:r w:rsidRPr="00036089">
        <w:rPr>
          <w:color w:val="002060"/>
        </w:rPr>
        <w:t>“Questioni fiscali di interesse delle Associazioni Sportive Dilettantistiche – Agenzia delle Entrate – Circolare n. 18/E del 1° agosto 2018”.</w:t>
      </w:r>
    </w:p>
    <w:p w14:paraId="4E5249CB" w14:textId="77777777" w:rsidR="004669EA" w:rsidRPr="00292B28" w:rsidRDefault="004669EA"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77777777" w:rsidR="00822CD8" w:rsidRPr="001B3335"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3163A5C7" w14:textId="26BAE226" w:rsidR="00D34730" w:rsidRDefault="00D34730" w:rsidP="00ED05C4">
      <w:pPr>
        <w:pStyle w:val="LndNormale1"/>
        <w:rPr>
          <w:color w:val="002060"/>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D7BE3BE" w:rsidR="00986F4D" w:rsidRPr="00986F4D" w:rsidRDefault="00986F4D" w:rsidP="003849FA">
      <w:pPr>
        <w:pStyle w:val="LndNormale1"/>
        <w:rPr>
          <w:b/>
          <w:color w:val="002060"/>
          <w:szCs w:val="22"/>
        </w:rPr>
      </w:pPr>
    </w:p>
    <w:p w14:paraId="74DCE642" w14:textId="77777777" w:rsidR="00986F4D" w:rsidRPr="00986F4D" w:rsidRDefault="00986F4D" w:rsidP="003849FA">
      <w:pPr>
        <w:pStyle w:val="LndNormale1"/>
        <w:rPr>
          <w:b/>
          <w:color w:val="002060"/>
          <w:szCs w:val="22"/>
        </w:rPr>
      </w:pPr>
    </w:p>
    <w:p w14:paraId="20859A25" w14:textId="7CF6762D" w:rsidR="003849FA" w:rsidRPr="006F7160" w:rsidRDefault="003849FA" w:rsidP="003849FA">
      <w:pPr>
        <w:pStyle w:val="LndNormale1"/>
        <w:rPr>
          <w:b/>
          <w:color w:val="002060"/>
          <w:sz w:val="28"/>
          <w:szCs w:val="28"/>
        </w:rPr>
      </w:pPr>
      <w:r w:rsidRPr="006F7160">
        <w:rPr>
          <w:b/>
          <w:color w:val="002060"/>
          <w:sz w:val="28"/>
          <w:szCs w:val="28"/>
        </w:rPr>
        <w:t xml:space="preserve">RIUNIONE PROGRAMMATICA ATTIVITA' DI BASE FASE </w:t>
      </w:r>
      <w:r w:rsidR="00496849">
        <w:rPr>
          <w:b/>
          <w:color w:val="002060"/>
          <w:sz w:val="28"/>
          <w:szCs w:val="28"/>
        </w:rPr>
        <w:t>AUTUNNALE</w:t>
      </w:r>
    </w:p>
    <w:p w14:paraId="40774D17" w14:textId="77777777" w:rsidR="003849FA" w:rsidRPr="006F7160" w:rsidRDefault="003849FA" w:rsidP="003849FA">
      <w:pPr>
        <w:pStyle w:val="LndNormale1"/>
        <w:rPr>
          <w:color w:val="002060"/>
          <w:szCs w:val="22"/>
        </w:rPr>
      </w:pPr>
    </w:p>
    <w:p w14:paraId="3BD5486B" w14:textId="41D4D3AD" w:rsidR="003849FA" w:rsidRPr="006F7160" w:rsidRDefault="003849FA" w:rsidP="003849FA">
      <w:pPr>
        <w:pStyle w:val="LndNormale1"/>
        <w:rPr>
          <w:color w:val="002060"/>
          <w:szCs w:val="22"/>
        </w:rPr>
      </w:pPr>
      <w:r w:rsidRPr="006F7160">
        <w:rPr>
          <w:color w:val="002060"/>
          <w:szCs w:val="22"/>
        </w:rPr>
        <w:t>Nelle Delegazioni Provinciali sono state indette le riunioni programmatiche dei Dirigenti e Responsabili Tecnici delle Società che intendono partecipare ai Tornei dell'Attività di Base (categorie Piccoli Amici - Primi Calci - Pulcini - Esordienti)</w:t>
      </w:r>
      <w:r w:rsidR="006F7160">
        <w:rPr>
          <w:color w:val="002060"/>
          <w:szCs w:val="22"/>
        </w:rPr>
        <w:t xml:space="preserve"> e Giovanili</w:t>
      </w:r>
      <w:r w:rsidRPr="006F7160">
        <w:rPr>
          <w:color w:val="002060"/>
          <w:szCs w:val="22"/>
        </w:rPr>
        <w:t>.</w:t>
      </w:r>
    </w:p>
    <w:p w14:paraId="0047FB47" w14:textId="77777777" w:rsidR="003849FA" w:rsidRPr="006F7160" w:rsidRDefault="003849FA" w:rsidP="003849FA">
      <w:pPr>
        <w:pStyle w:val="LndNormale1"/>
        <w:rPr>
          <w:color w:val="002060"/>
          <w:szCs w:val="22"/>
        </w:rPr>
      </w:pPr>
    </w:p>
    <w:p w14:paraId="647F946E" w14:textId="77777777" w:rsidR="003849FA" w:rsidRPr="006F7160" w:rsidRDefault="003849FA" w:rsidP="003849FA">
      <w:pPr>
        <w:pStyle w:val="LndNormale1"/>
        <w:jc w:val="center"/>
        <w:rPr>
          <w:color w:val="002060"/>
          <w:szCs w:val="22"/>
        </w:rPr>
      </w:pPr>
      <w:r w:rsidRPr="006F7160">
        <w:rPr>
          <w:color w:val="002060"/>
          <w:szCs w:val="22"/>
        </w:rPr>
        <w:t>Ordine del giorno</w:t>
      </w:r>
    </w:p>
    <w:p w14:paraId="0D6E1E4D" w14:textId="77777777" w:rsidR="003849FA" w:rsidRPr="006F7160" w:rsidRDefault="003849FA" w:rsidP="003849FA">
      <w:pPr>
        <w:pStyle w:val="LndNormale1"/>
        <w:rPr>
          <w:color w:val="002060"/>
          <w:szCs w:val="22"/>
        </w:rPr>
      </w:pPr>
    </w:p>
    <w:p w14:paraId="1D05EEB8"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Analisi</w:t>
      </w:r>
      <w:r>
        <w:rPr>
          <w:rFonts w:ascii="Arial" w:hAnsi="Arial" w:cs="Arial"/>
          <w:b/>
          <w:color w:val="002060"/>
          <w:sz w:val="22"/>
          <w:szCs w:val="22"/>
        </w:rPr>
        <w:t xml:space="preserve"> dell’attività </w:t>
      </w:r>
      <w:r w:rsidRPr="003643E1">
        <w:rPr>
          <w:rFonts w:ascii="Arial" w:hAnsi="Arial" w:cs="Arial"/>
          <w:b/>
          <w:color w:val="002060"/>
          <w:sz w:val="22"/>
          <w:szCs w:val="22"/>
        </w:rPr>
        <w:t>svolta</w:t>
      </w:r>
      <w:r>
        <w:rPr>
          <w:rFonts w:ascii="Arial" w:hAnsi="Arial" w:cs="Arial"/>
          <w:b/>
          <w:color w:val="002060"/>
          <w:sz w:val="22"/>
          <w:szCs w:val="22"/>
        </w:rPr>
        <w:t xml:space="preserve"> </w:t>
      </w:r>
      <w:r w:rsidRPr="003643E1">
        <w:rPr>
          <w:rFonts w:ascii="Arial" w:hAnsi="Arial" w:cs="Arial"/>
          <w:b/>
          <w:color w:val="002060"/>
          <w:sz w:val="22"/>
          <w:szCs w:val="22"/>
        </w:rPr>
        <w:t>S.S. 2017/2018;</w:t>
      </w:r>
    </w:p>
    <w:p w14:paraId="07A3C28B"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Illustrazione C</w:t>
      </w:r>
      <w:r>
        <w:rPr>
          <w:rFonts w:ascii="Arial" w:hAnsi="Arial" w:cs="Arial"/>
          <w:b/>
          <w:color w:val="002060"/>
          <w:sz w:val="22"/>
          <w:szCs w:val="22"/>
        </w:rPr>
        <w:t>C</w:t>
      </w:r>
      <w:r w:rsidRPr="003643E1">
        <w:rPr>
          <w:rFonts w:ascii="Arial" w:hAnsi="Arial" w:cs="Arial"/>
          <w:b/>
          <w:color w:val="002060"/>
          <w:sz w:val="22"/>
          <w:szCs w:val="22"/>
        </w:rPr>
        <w:t>.</w:t>
      </w:r>
      <w:r>
        <w:rPr>
          <w:rFonts w:ascii="Arial" w:hAnsi="Arial" w:cs="Arial"/>
          <w:b/>
          <w:color w:val="002060"/>
          <w:sz w:val="22"/>
          <w:szCs w:val="22"/>
        </w:rPr>
        <w:t>U</w:t>
      </w:r>
      <w:r w:rsidRPr="003643E1">
        <w:rPr>
          <w:rFonts w:ascii="Arial" w:hAnsi="Arial" w:cs="Arial"/>
          <w:b/>
          <w:color w:val="002060"/>
          <w:sz w:val="22"/>
          <w:szCs w:val="22"/>
        </w:rPr>
        <w:t>U. nr. 1 - nr. 2 - nr.</w:t>
      </w:r>
      <w:r>
        <w:rPr>
          <w:rFonts w:ascii="Arial" w:hAnsi="Arial" w:cs="Arial"/>
          <w:b/>
          <w:color w:val="002060"/>
          <w:sz w:val="22"/>
          <w:szCs w:val="22"/>
        </w:rPr>
        <w:t xml:space="preserve"> </w:t>
      </w:r>
      <w:r w:rsidRPr="003643E1">
        <w:rPr>
          <w:rFonts w:ascii="Arial" w:hAnsi="Arial" w:cs="Arial"/>
          <w:b/>
          <w:color w:val="002060"/>
          <w:sz w:val="22"/>
          <w:szCs w:val="22"/>
        </w:rPr>
        <w:t>5 e nr.</w:t>
      </w:r>
      <w:r>
        <w:rPr>
          <w:rFonts w:ascii="Arial" w:hAnsi="Arial" w:cs="Arial"/>
          <w:b/>
          <w:color w:val="002060"/>
          <w:sz w:val="22"/>
          <w:szCs w:val="22"/>
        </w:rPr>
        <w:t xml:space="preserve"> </w:t>
      </w:r>
      <w:r w:rsidRPr="003643E1">
        <w:rPr>
          <w:rFonts w:ascii="Arial" w:hAnsi="Arial" w:cs="Arial"/>
          <w:b/>
          <w:color w:val="002060"/>
          <w:sz w:val="22"/>
          <w:szCs w:val="22"/>
        </w:rPr>
        <w:t xml:space="preserve">6 S.G.S.  </w:t>
      </w:r>
    </w:p>
    <w:p w14:paraId="306AFCBA"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Progetti CFT - Calcio Femminile e Attività Scolastica;</w:t>
      </w:r>
    </w:p>
    <w:p w14:paraId="136E482F" w14:textId="77777777" w:rsidR="006F7160" w:rsidRPr="003643E1" w:rsidRDefault="006F7160" w:rsidP="006F7160">
      <w:pPr>
        <w:numPr>
          <w:ilvl w:val="0"/>
          <w:numId w:val="31"/>
        </w:numPr>
        <w:rPr>
          <w:rFonts w:ascii="Arial" w:hAnsi="Arial" w:cs="Arial"/>
          <w:b/>
          <w:color w:val="002060"/>
          <w:sz w:val="22"/>
          <w:szCs w:val="22"/>
        </w:rPr>
      </w:pPr>
      <w:r w:rsidRPr="003643E1">
        <w:rPr>
          <w:rFonts w:ascii="Arial" w:hAnsi="Arial" w:cs="Arial"/>
          <w:b/>
          <w:color w:val="002060"/>
          <w:sz w:val="22"/>
          <w:szCs w:val="22"/>
        </w:rPr>
        <w:t xml:space="preserve">Varie ed eventuali. </w:t>
      </w:r>
    </w:p>
    <w:p w14:paraId="599D3470" w14:textId="77777777" w:rsidR="003849FA" w:rsidRPr="006F7160" w:rsidRDefault="003849FA" w:rsidP="003849FA">
      <w:pPr>
        <w:rPr>
          <w:rFonts w:ascii="Arial" w:hAnsi="Arial" w:cs="Arial"/>
          <w:color w:val="002060"/>
          <w:sz w:val="22"/>
          <w:szCs w:val="22"/>
        </w:rPr>
      </w:pPr>
    </w:p>
    <w:p w14:paraId="471256D3" w14:textId="77777777" w:rsidR="006F7160" w:rsidRPr="003643E1" w:rsidRDefault="006F7160" w:rsidP="006F7160">
      <w:pPr>
        <w:rPr>
          <w:rFonts w:ascii="Arial" w:hAnsi="Arial" w:cs="Arial"/>
          <w:color w:val="002060"/>
          <w:sz w:val="22"/>
          <w:szCs w:val="22"/>
        </w:rPr>
      </w:pPr>
      <w:r w:rsidRPr="003643E1">
        <w:rPr>
          <w:rFonts w:ascii="Arial" w:hAnsi="Arial" w:cs="Arial"/>
          <w:color w:val="002060"/>
          <w:sz w:val="22"/>
          <w:szCs w:val="22"/>
        </w:rPr>
        <w:t xml:space="preserve">E’ richiesta la </w:t>
      </w:r>
      <w:r w:rsidRPr="003643E1">
        <w:rPr>
          <w:rFonts w:ascii="Arial" w:hAnsi="Arial" w:cs="Arial"/>
          <w:b/>
          <w:color w:val="002060"/>
          <w:sz w:val="22"/>
          <w:szCs w:val="22"/>
          <w:u w:val="single"/>
        </w:rPr>
        <w:t xml:space="preserve">presenza obbligatoria dei Responsabili Tecnici e dei Dirigenti Responsabili dell’attività di Base e Giovanile di tutte le Società partecipanti all’attività di calcio a 11 - di </w:t>
      </w:r>
      <w:r w:rsidRPr="006F7160">
        <w:rPr>
          <w:rFonts w:ascii="Arial" w:hAnsi="Arial" w:cs="Arial"/>
          <w:b/>
          <w:color w:val="002060"/>
          <w:sz w:val="22"/>
          <w:szCs w:val="22"/>
          <w:highlight w:val="yellow"/>
          <w:u w:val="single"/>
        </w:rPr>
        <w:t>calcio a 5</w:t>
      </w:r>
      <w:r>
        <w:rPr>
          <w:rFonts w:ascii="Arial" w:hAnsi="Arial" w:cs="Arial"/>
          <w:b/>
          <w:color w:val="002060"/>
          <w:sz w:val="22"/>
          <w:szCs w:val="22"/>
          <w:u w:val="single"/>
        </w:rPr>
        <w:t xml:space="preserve"> e calcio femminile</w:t>
      </w:r>
      <w:r w:rsidRPr="003643E1">
        <w:rPr>
          <w:rFonts w:ascii="Arial" w:hAnsi="Arial" w:cs="Arial"/>
          <w:b/>
          <w:color w:val="002060"/>
          <w:sz w:val="22"/>
          <w:szCs w:val="22"/>
          <w:u w:val="single"/>
        </w:rPr>
        <w:t xml:space="preserve"> </w:t>
      </w:r>
      <w:proofErr w:type="spellStart"/>
      <w:r w:rsidRPr="003643E1">
        <w:rPr>
          <w:rFonts w:ascii="Arial" w:hAnsi="Arial" w:cs="Arial"/>
          <w:b/>
          <w:color w:val="002060"/>
          <w:sz w:val="22"/>
          <w:szCs w:val="22"/>
          <w:u w:val="single"/>
        </w:rPr>
        <w:t>s.s.</w:t>
      </w:r>
      <w:proofErr w:type="spellEnd"/>
      <w:r w:rsidRPr="003643E1">
        <w:rPr>
          <w:rFonts w:ascii="Arial" w:hAnsi="Arial" w:cs="Arial"/>
          <w:b/>
          <w:color w:val="002060"/>
          <w:sz w:val="22"/>
          <w:szCs w:val="22"/>
          <w:u w:val="single"/>
        </w:rPr>
        <w:t xml:space="preserve"> 2018/</w:t>
      </w:r>
      <w:proofErr w:type="gramStart"/>
      <w:r w:rsidRPr="003643E1">
        <w:rPr>
          <w:rFonts w:ascii="Arial" w:hAnsi="Arial" w:cs="Arial"/>
          <w:b/>
          <w:color w:val="002060"/>
          <w:sz w:val="22"/>
          <w:szCs w:val="22"/>
          <w:u w:val="single"/>
        </w:rPr>
        <w:t>2019</w:t>
      </w:r>
      <w:r w:rsidRPr="003643E1">
        <w:rPr>
          <w:rFonts w:ascii="Arial" w:hAnsi="Arial" w:cs="Arial"/>
          <w:color w:val="002060"/>
          <w:sz w:val="22"/>
          <w:szCs w:val="22"/>
        </w:rPr>
        <w:t xml:space="preserve"> .</w:t>
      </w:r>
      <w:proofErr w:type="gramEnd"/>
      <w:r w:rsidRPr="003643E1">
        <w:rPr>
          <w:rFonts w:ascii="Arial" w:hAnsi="Arial" w:cs="Arial"/>
          <w:color w:val="002060"/>
          <w:sz w:val="22"/>
          <w:szCs w:val="22"/>
        </w:rPr>
        <w:t xml:space="preserve"> </w:t>
      </w:r>
    </w:p>
    <w:p w14:paraId="2599BFA2" w14:textId="77777777" w:rsidR="006F7160" w:rsidRPr="003643E1" w:rsidRDefault="006F7160" w:rsidP="006F7160">
      <w:pPr>
        <w:rPr>
          <w:rFonts w:ascii="Arial" w:hAnsi="Arial" w:cs="Arial"/>
          <w:b/>
          <w:color w:val="002060"/>
          <w:sz w:val="22"/>
          <w:szCs w:val="22"/>
          <w:u w:val="single"/>
        </w:rPr>
      </w:pPr>
      <w:proofErr w:type="gramStart"/>
      <w:r w:rsidRPr="003643E1">
        <w:rPr>
          <w:rFonts w:ascii="Arial" w:hAnsi="Arial" w:cs="Arial"/>
          <w:color w:val="002060"/>
          <w:sz w:val="22"/>
          <w:szCs w:val="22"/>
        </w:rPr>
        <w:t>E’</w:t>
      </w:r>
      <w:proofErr w:type="gramEnd"/>
      <w:r w:rsidRPr="003643E1">
        <w:rPr>
          <w:rFonts w:ascii="Arial" w:hAnsi="Arial" w:cs="Arial"/>
          <w:color w:val="002060"/>
          <w:sz w:val="22"/>
          <w:szCs w:val="22"/>
        </w:rPr>
        <w:t xml:space="preserve"> </w:t>
      </w:r>
      <w:r w:rsidRPr="003643E1">
        <w:rPr>
          <w:rFonts w:ascii="Arial" w:hAnsi="Arial" w:cs="Arial"/>
          <w:b/>
          <w:color w:val="002060"/>
          <w:sz w:val="22"/>
          <w:szCs w:val="22"/>
        </w:rPr>
        <w:t>fondamentale</w:t>
      </w:r>
      <w:r w:rsidRPr="003643E1">
        <w:rPr>
          <w:rFonts w:ascii="Arial" w:hAnsi="Arial" w:cs="Arial"/>
          <w:color w:val="002060"/>
          <w:sz w:val="22"/>
          <w:szCs w:val="22"/>
        </w:rPr>
        <w:t xml:space="preserve"> la presenza delle figure sopra citate che realmente si interessano </w:t>
      </w:r>
      <w:r>
        <w:rPr>
          <w:rFonts w:ascii="Arial" w:hAnsi="Arial" w:cs="Arial"/>
          <w:color w:val="002060"/>
          <w:sz w:val="22"/>
          <w:szCs w:val="22"/>
        </w:rPr>
        <w:t xml:space="preserve">di questa </w:t>
      </w:r>
      <w:r w:rsidRPr="003643E1">
        <w:rPr>
          <w:rFonts w:ascii="Arial" w:hAnsi="Arial" w:cs="Arial"/>
          <w:color w:val="002060"/>
          <w:sz w:val="22"/>
          <w:szCs w:val="22"/>
        </w:rPr>
        <w:t>attività all’interno della Società Sportiva.</w:t>
      </w:r>
    </w:p>
    <w:p w14:paraId="1626D3A9"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Parteciperanno alla riunione il Coordinatore Federale Regionale FIGC/SGS Prof. Floriano MARZIALI, il Delegato Provinciale dell'Attività di Base.</w:t>
      </w:r>
    </w:p>
    <w:p w14:paraId="6A92C2D9" w14:textId="77777777" w:rsidR="003849FA" w:rsidRPr="006F7160" w:rsidRDefault="003849FA" w:rsidP="003849FA">
      <w:pPr>
        <w:rPr>
          <w:rFonts w:ascii="Arial" w:hAnsi="Arial" w:cs="Arial"/>
          <w:color w:val="002060"/>
          <w:sz w:val="22"/>
          <w:szCs w:val="22"/>
        </w:rPr>
      </w:pPr>
    </w:p>
    <w:p w14:paraId="1B49F17A"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Le Riunioni Programmatiche si terranno nelle seguenti date:</w:t>
      </w:r>
    </w:p>
    <w:p w14:paraId="7EC18559" w14:textId="77777777" w:rsidR="003849FA" w:rsidRPr="006F7160" w:rsidRDefault="003849FA" w:rsidP="003849FA">
      <w:pPr>
        <w:rPr>
          <w:rFonts w:ascii="Arial" w:hAnsi="Arial" w:cs="Arial"/>
          <w:color w:val="002060"/>
          <w:sz w:val="22"/>
          <w:szCs w:val="22"/>
        </w:rPr>
      </w:pPr>
    </w:p>
    <w:p w14:paraId="612591BA" w14:textId="30F4A9AB"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ANCONA</w:t>
      </w:r>
      <w:r w:rsidRPr="006F7160">
        <w:rPr>
          <w:rFonts w:ascii="Arial" w:hAnsi="Arial" w:cs="Arial"/>
          <w:color w:val="002060"/>
          <w:sz w:val="22"/>
          <w:szCs w:val="22"/>
        </w:rPr>
        <w:tab/>
      </w:r>
      <w:r w:rsidRPr="006F7160">
        <w:rPr>
          <w:rFonts w:ascii="Arial" w:hAnsi="Arial" w:cs="Arial"/>
          <w:color w:val="002060"/>
          <w:sz w:val="22"/>
          <w:szCs w:val="22"/>
        </w:rPr>
        <w:tab/>
      </w:r>
      <w:proofErr w:type="gramStart"/>
      <w:r w:rsidR="006F7160">
        <w:rPr>
          <w:rFonts w:ascii="Arial" w:hAnsi="Arial" w:cs="Arial"/>
          <w:b/>
          <w:color w:val="002060"/>
          <w:sz w:val="22"/>
          <w:szCs w:val="22"/>
        </w:rPr>
        <w:t>Giovedì</w:t>
      </w:r>
      <w:proofErr w:type="gramEnd"/>
      <w:r w:rsidR="006F7160">
        <w:rPr>
          <w:rFonts w:ascii="Arial" w:hAnsi="Arial" w:cs="Arial"/>
          <w:b/>
          <w:color w:val="002060"/>
          <w:sz w:val="22"/>
          <w:szCs w:val="22"/>
        </w:rPr>
        <w:t xml:space="preserve"> 06 settembre</w:t>
      </w:r>
      <w:r w:rsidRPr="006F7160">
        <w:rPr>
          <w:rFonts w:ascii="Arial" w:hAnsi="Arial" w:cs="Arial"/>
          <w:b/>
          <w:color w:val="002060"/>
          <w:sz w:val="22"/>
          <w:szCs w:val="22"/>
        </w:rPr>
        <w:t xml:space="preserve"> 2018, ore 17:30</w:t>
      </w:r>
    </w:p>
    <w:p w14:paraId="79548A12"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Comitato Regionale Marche F.I.G.C. - L.N.D.</w:t>
      </w:r>
    </w:p>
    <w:p w14:paraId="62353A16" w14:textId="77777777" w:rsidR="003849FA" w:rsidRPr="006F7160" w:rsidRDefault="003849FA" w:rsidP="003849FA">
      <w:pPr>
        <w:rPr>
          <w:rFonts w:ascii="Arial" w:hAnsi="Arial" w:cs="Arial"/>
          <w:color w:val="002060"/>
          <w:sz w:val="22"/>
          <w:szCs w:val="22"/>
        </w:rPr>
      </w:pPr>
    </w:p>
    <w:p w14:paraId="2F024CED" w14:textId="75EFFB74"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ASCOLI PICENO</w:t>
      </w:r>
      <w:r w:rsidRPr="006F7160">
        <w:rPr>
          <w:rFonts w:ascii="Arial" w:hAnsi="Arial" w:cs="Arial"/>
          <w:color w:val="002060"/>
          <w:sz w:val="22"/>
          <w:szCs w:val="22"/>
        </w:rPr>
        <w:tab/>
      </w:r>
      <w:proofErr w:type="gramStart"/>
      <w:r w:rsidR="00901D73">
        <w:rPr>
          <w:rFonts w:ascii="Arial" w:hAnsi="Arial" w:cs="Arial"/>
          <w:b/>
          <w:color w:val="002060"/>
          <w:sz w:val="22"/>
          <w:szCs w:val="22"/>
        </w:rPr>
        <w:t>Martedì</w:t>
      </w:r>
      <w:proofErr w:type="gramEnd"/>
      <w:r w:rsidR="00901D73">
        <w:rPr>
          <w:rFonts w:ascii="Arial" w:hAnsi="Arial" w:cs="Arial"/>
          <w:b/>
          <w:color w:val="002060"/>
          <w:sz w:val="22"/>
          <w:szCs w:val="22"/>
        </w:rPr>
        <w:t xml:space="preserve"> 04 settembre</w:t>
      </w:r>
      <w:r w:rsidRPr="006F7160">
        <w:rPr>
          <w:rFonts w:ascii="Arial" w:hAnsi="Arial" w:cs="Arial"/>
          <w:b/>
          <w:color w:val="002060"/>
          <w:sz w:val="22"/>
          <w:szCs w:val="22"/>
        </w:rPr>
        <w:t xml:space="preserve"> 2018, ore 17:30</w:t>
      </w:r>
    </w:p>
    <w:p w14:paraId="064DE3B0"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 xml:space="preserve">Sala Riunioni Sezione AIA Ascoli Piceno (Via De </w:t>
      </w:r>
      <w:proofErr w:type="spellStart"/>
      <w:r w:rsidRPr="006F7160">
        <w:rPr>
          <w:rFonts w:ascii="Arial" w:hAnsi="Arial" w:cs="Arial"/>
          <w:color w:val="002060"/>
          <w:sz w:val="22"/>
          <w:szCs w:val="22"/>
        </w:rPr>
        <w:t>Dominicis</w:t>
      </w:r>
      <w:proofErr w:type="spellEnd"/>
      <w:r w:rsidRPr="006F7160">
        <w:rPr>
          <w:rFonts w:ascii="Arial" w:hAnsi="Arial" w:cs="Arial"/>
          <w:color w:val="002060"/>
          <w:sz w:val="22"/>
          <w:szCs w:val="22"/>
        </w:rPr>
        <w:t>)</w:t>
      </w:r>
    </w:p>
    <w:p w14:paraId="4E3D9111" w14:textId="77777777" w:rsidR="003849FA" w:rsidRPr="006F7160" w:rsidRDefault="003849FA" w:rsidP="003849FA">
      <w:pPr>
        <w:rPr>
          <w:rFonts w:ascii="Arial" w:hAnsi="Arial" w:cs="Arial"/>
          <w:color w:val="002060"/>
          <w:sz w:val="22"/>
          <w:szCs w:val="22"/>
        </w:rPr>
      </w:pPr>
    </w:p>
    <w:p w14:paraId="2AF30F0C" w14:textId="6226E035"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FERMO</w:t>
      </w:r>
      <w:r w:rsidRPr="006F7160">
        <w:rPr>
          <w:rFonts w:ascii="Arial" w:hAnsi="Arial" w:cs="Arial"/>
          <w:b/>
          <w:color w:val="002060"/>
          <w:sz w:val="22"/>
          <w:szCs w:val="22"/>
        </w:rPr>
        <w:tab/>
      </w:r>
      <w:r w:rsidRPr="006F7160">
        <w:rPr>
          <w:rFonts w:ascii="Arial" w:hAnsi="Arial" w:cs="Arial"/>
          <w:color w:val="002060"/>
          <w:sz w:val="22"/>
          <w:szCs w:val="22"/>
        </w:rPr>
        <w:tab/>
      </w:r>
      <w:proofErr w:type="gramStart"/>
      <w:r w:rsidRPr="006F7160">
        <w:rPr>
          <w:rFonts w:ascii="Arial" w:hAnsi="Arial" w:cs="Arial"/>
          <w:b/>
          <w:color w:val="002060"/>
          <w:sz w:val="22"/>
          <w:szCs w:val="22"/>
        </w:rPr>
        <w:t>Martedì</w:t>
      </w:r>
      <w:proofErr w:type="gramEnd"/>
      <w:r w:rsidRPr="006F7160">
        <w:rPr>
          <w:rFonts w:ascii="Arial" w:hAnsi="Arial" w:cs="Arial"/>
          <w:b/>
          <w:color w:val="002060"/>
          <w:sz w:val="22"/>
          <w:szCs w:val="22"/>
        </w:rPr>
        <w:t xml:space="preserve"> </w:t>
      </w:r>
      <w:r w:rsidR="00F24769">
        <w:rPr>
          <w:rFonts w:ascii="Arial" w:hAnsi="Arial" w:cs="Arial"/>
          <w:b/>
          <w:color w:val="002060"/>
          <w:sz w:val="22"/>
          <w:szCs w:val="22"/>
        </w:rPr>
        <w:t>11 settembre</w:t>
      </w:r>
      <w:r w:rsidRPr="006F7160">
        <w:rPr>
          <w:rFonts w:ascii="Arial" w:hAnsi="Arial" w:cs="Arial"/>
          <w:b/>
          <w:color w:val="002060"/>
          <w:sz w:val="22"/>
          <w:szCs w:val="22"/>
        </w:rPr>
        <w:t xml:space="preserve"> 2018, ore 17:30</w:t>
      </w:r>
    </w:p>
    <w:p w14:paraId="4994F8FB"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Ricreatorio San Carlo, Fermo (Via Don Biagio Cipriani)</w:t>
      </w:r>
    </w:p>
    <w:p w14:paraId="60A0DA7B" w14:textId="77777777" w:rsidR="003849FA" w:rsidRPr="006F7160" w:rsidRDefault="003849FA" w:rsidP="003849FA">
      <w:pPr>
        <w:rPr>
          <w:rFonts w:ascii="Arial" w:hAnsi="Arial" w:cs="Arial"/>
          <w:color w:val="002060"/>
          <w:sz w:val="22"/>
          <w:szCs w:val="22"/>
        </w:rPr>
      </w:pPr>
    </w:p>
    <w:p w14:paraId="15EA858A" w14:textId="23235D99"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MACERATA</w:t>
      </w:r>
      <w:r w:rsidRPr="006F7160">
        <w:rPr>
          <w:rFonts w:ascii="Arial" w:hAnsi="Arial" w:cs="Arial"/>
          <w:b/>
          <w:color w:val="002060"/>
          <w:sz w:val="22"/>
          <w:szCs w:val="22"/>
        </w:rPr>
        <w:tab/>
      </w:r>
      <w:r w:rsidRPr="006F7160">
        <w:rPr>
          <w:rFonts w:ascii="Arial" w:hAnsi="Arial" w:cs="Arial"/>
          <w:color w:val="002060"/>
          <w:sz w:val="22"/>
          <w:szCs w:val="22"/>
        </w:rPr>
        <w:tab/>
      </w:r>
      <w:proofErr w:type="gramStart"/>
      <w:r w:rsidR="006F7160">
        <w:rPr>
          <w:rFonts w:ascii="Arial" w:hAnsi="Arial" w:cs="Arial"/>
          <w:b/>
          <w:color w:val="002060"/>
          <w:sz w:val="22"/>
          <w:szCs w:val="22"/>
        </w:rPr>
        <w:t>Mercoledì</w:t>
      </w:r>
      <w:proofErr w:type="gramEnd"/>
      <w:r w:rsidR="006F7160">
        <w:rPr>
          <w:rFonts w:ascii="Arial" w:hAnsi="Arial" w:cs="Arial"/>
          <w:b/>
          <w:color w:val="002060"/>
          <w:sz w:val="22"/>
          <w:szCs w:val="22"/>
        </w:rPr>
        <w:t xml:space="preserve"> 12</w:t>
      </w:r>
      <w:r w:rsidRPr="006F7160">
        <w:rPr>
          <w:rFonts w:ascii="Arial" w:hAnsi="Arial" w:cs="Arial"/>
          <w:b/>
          <w:color w:val="002060"/>
          <w:sz w:val="22"/>
          <w:szCs w:val="22"/>
        </w:rPr>
        <w:t xml:space="preserve"> </w:t>
      </w:r>
      <w:r w:rsidR="006F7160">
        <w:rPr>
          <w:rFonts w:ascii="Arial" w:hAnsi="Arial" w:cs="Arial"/>
          <w:b/>
          <w:color w:val="002060"/>
          <w:sz w:val="22"/>
          <w:szCs w:val="22"/>
        </w:rPr>
        <w:t xml:space="preserve">settembre </w:t>
      </w:r>
      <w:r w:rsidRPr="006F7160">
        <w:rPr>
          <w:rFonts w:ascii="Arial" w:hAnsi="Arial" w:cs="Arial"/>
          <w:b/>
          <w:color w:val="002060"/>
          <w:sz w:val="22"/>
          <w:szCs w:val="22"/>
        </w:rPr>
        <w:t>2018, ore 17:30</w:t>
      </w:r>
    </w:p>
    <w:p w14:paraId="6111C557"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Hotel Grassetti, Corridonia (Zona Industriale)</w:t>
      </w:r>
    </w:p>
    <w:p w14:paraId="52550560"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r>
    </w:p>
    <w:p w14:paraId="22BC2804" w14:textId="58321FAA" w:rsidR="003849FA" w:rsidRPr="006F7160" w:rsidRDefault="003849FA" w:rsidP="003849FA">
      <w:pPr>
        <w:rPr>
          <w:rFonts w:ascii="Arial" w:hAnsi="Arial" w:cs="Arial"/>
          <w:color w:val="002060"/>
          <w:sz w:val="22"/>
          <w:szCs w:val="22"/>
        </w:rPr>
      </w:pPr>
      <w:r w:rsidRPr="006F7160">
        <w:rPr>
          <w:rFonts w:ascii="Arial" w:hAnsi="Arial" w:cs="Arial"/>
          <w:b/>
          <w:color w:val="002060"/>
          <w:sz w:val="22"/>
          <w:szCs w:val="22"/>
        </w:rPr>
        <w:t>PESARO</w:t>
      </w:r>
      <w:r w:rsidRPr="006F7160">
        <w:rPr>
          <w:rFonts w:ascii="Arial" w:hAnsi="Arial" w:cs="Arial"/>
          <w:color w:val="002060"/>
          <w:sz w:val="22"/>
          <w:szCs w:val="22"/>
        </w:rPr>
        <w:tab/>
      </w:r>
      <w:r w:rsidRPr="006F7160">
        <w:rPr>
          <w:rFonts w:ascii="Arial" w:hAnsi="Arial" w:cs="Arial"/>
          <w:color w:val="002060"/>
          <w:sz w:val="22"/>
          <w:szCs w:val="22"/>
        </w:rPr>
        <w:tab/>
      </w:r>
      <w:proofErr w:type="gramStart"/>
      <w:r w:rsidR="00F24769">
        <w:rPr>
          <w:rFonts w:ascii="Arial" w:hAnsi="Arial" w:cs="Arial"/>
          <w:b/>
          <w:color w:val="002060"/>
          <w:sz w:val="22"/>
          <w:szCs w:val="22"/>
        </w:rPr>
        <w:t>Lunedì</w:t>
      </w:r>
      <w:proofErr w:type="gramEnd"/>
      <w:r w:rsidR="00F24769">
        <w:rPr>
          <w:rFonts w:ascii="Arial" w:hAnsi="Arial" w:cs="Arial"/>
          <w:b/>
          <w:color w:val="002060"/>
          <w:sz w:val="22"/>
          <w:szCs w:val="22"/>
        </w:rPr>
        <w:t xml:space="preserve"> 03 settembre</w:t>
      </w:r>
      <w:r w:rsidRPr="006F7160">
        <w:rPr>
          <w:rFonts w:ascii="Arial" w:hAnsi="Arial" w:cs="Arial"/>
          <w:b/>
          <w:color w:val="002060"/>
          <w:sz w:val="22"/>
          <w:szCs w:val="22"/>
        </w:rPr>
        <w:t xml:space="preserve"> 2018, ore 17:30</w:t>
      </w:r>
    </w:p>
    <w:p w14:paraId="2757E9C3" w14:textId="77777777" w:rsidR="003849FA" w:rsidRPr="006F7160" w:rsidRDefault="003849FA" w:rsidP="003849FA">
      <w:pPr>
        <w:rPr>
          <w:rFonts w:ascii="Arial" w:hAnsi="Arial" w:cs="Arial"/>
          <w:color w:val="002060"/>
          <w:sz w:val="22"/>
          <w:szCs w:val="22"/>
        </w:rPr>
      </w:pPr>
      <w:r w:rsidRPr="006F7160">
        <w:rPr>
          <w:rFonts w:ascii="Arial" w:hAnsi="Arial" w:cs="Arial"/>
          <w:color w:val="002060"/>
          <w:sz w:val="22"/>
          <w:szCs w:val="22"/>
        </w:rPr>
        <w:tab/>
      </w:r>
      <w:r w:rsidRPr="006F7160">
        <w:rPr>
          <w:rFonts w:ascii="Arial" w:hAnsi="Arial" w:cs="Arial"/>
          <w:color w:val="002060"/>
          <w:sz w:val="22"/>
          <w:szCs w:val="22"/>
        </w:rPr>
        <w:tab/>
      </w:r>
      <w:r w:rsidRPr="006F7160">
        <w:rPr>
          <w:rFonts w:ascii="Arial" w:hAnsi="Arial" w:cs="Arial"/>
          <w:color w:val="002060"/>
          <w:sz w:val="22"/>
          <w:szCs w:val="22"/>
        </w:rPr>
        <w:tab/>
        <w:t>Sala Riunioni Delegazione Provinciale F.I.G.C. - L.N.D. Pesaro</w:t>
      </w:r>
    </w:p>
    <w:p w14:paraId="6A828F03" w14:textId="4464C4A1" w:rsidR="003849FA" w:rsidRDefault="003849FA" w:rsidP="00ED05C4">
      <w:pPr>
        <w:pStyle w:val="LndNormale1"/>
        <w:rPr>
          <w:color w:val="002060"/>
          <w:szCs w:val="22"/>
        </w:rPr>
      </w:pPr>
    </w:p>
    <w:p w14:paraId="68D82FF9" w14:textId="1B352540" w:rsidR="009D6E96" w:rsidRDefault="009D6E96" w:rsidP="00ED05C4">
      <w:pPr>
        <w:pStyle w:val="LndNormale1"/>
        <w:rPr>
          <w:color w:val="002060"/>
          <w:szCs w:val="22"/>
        </w:rPr>
      </w:pPr>
    </w:p>
    <w:p w14:paraId="10F36562" w14:textId="77777777" w:rsidR="00ED4AE4" w:rsidRPr="00ED4AE4" w:rsidRDefault="00ED4AE4" w:rsidP="00ED4AE4">
      <w:pPr>
        <w:rPr>
          <w:rFonts w:ascii="Arial" w:hAnsi="Arial" w:cs="Arial"/>
          <w:b/>
          <w:color w:val="002060"/>
          <w:sz w:val="28"/>
          <w:szCs w:val="28"/>
        </w:rPr>
      </w:pPr>
      <w:r w:rsidRPr="00ED4AE4">
        <w:rPr>
          <w:rFonts w:ascii="Arial" w:hAnsi="Arial" w:cs="Arial"/>
          <w:b/>
          <w:color w:val="002060"/>
          <w:sz w:val="28"/>
          <w:szCs w:val="28"/>
        </w:rPr>
        <w:t xml:space="preserve">LINEE GUIDA PER L’ORGANIZZAZIONE DI TORNEI DI SETTORE GIOVANILE </w:t>
      </w:r>
    </w:p>
    <w:p w14:paraId="64851AE5" w14:textId="77777777" w:rsidR="00ED4AE4" w:rsidRPr="00CC1D06" w:rsidRDefault="00ED4AE4" w:rsidP="00ED4AE4">
      <w:pPr>
        <w:rPr>
          <w:rFonts w:ascii="Arial" w:hAnsi="Arial" w:cs="Arial"/>
          <w:color w:val="002060"/>
        </w:rPr>
      </w:pPr>
    </w:p>
    <w:p w14:paraId="6165A92B"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Le Società, nel redigere il regolamento del Torneo dovranno utilizzare i format allegati al C.U. n. 6 del 6 agosto 2018 del Settore Giovanile e Scolastico scaricabili dal </w:t>
      </w:r>
      <w:proofErr w:type="gramStart"/>
      <w:r w:rsidRPr="00CC1D06">
        <w:rPr>
          <w:rFonts w:ascii="Arial" w:hAnsi="Arial" w:cs="Arial"/>
          <w:color w:val="002060"/>
          <w:sz w:val="22"/>
          <w:szCs w:val="22"/>
        </w:rPr>
        <w:t>link :</w:t>
      </w:r>
      <w:proofErr w:type="gramEnd"/>
    </w:p>
    <w:p w14:paraId="1417B8A1" w14:textId="77777777" w:rsidR="00ED4AE4" w:rsidRPr="00CC1D06" w:rsidRDefault="00ED4AE4" w:rsidP="00ED4AE4">
      <w:pPr>
        <w:rPr>
          <w:rStyle w:val="Collegamentoipertestuale"/>
          <w:rFonts w:ascii="Arial" w:hAnsi="Arial" w:cs="Arial"/>
          <w:color w:val="002060"/>
          <w:sz w:val="22"/>
          <w:szCs w:val="22"/>
        </w:rPr>
      </w:pPr>
      <w:r w:rsidRPr="00CC1D06">
        <w:rPr>
          <w:rFonts w:ascii="Arial" w:hAnsi="Arial" w:cs="Arial"/>
          <w:color w:val="002060"/>
          <w:sz w:val="22"/>
          <w:szCs w:val="22"/>
        </w:rPr>
        <w:t xml:space="preserve">- </w:t>
      </w:r>
      <w:hyperlink r:id="rId11" w:history="1">
        <w:r w:rsidRPr="00CC1D06">
          <w:rPr>
            <w:rStyle w:val="Collegamentoipertestuale"/>
            <w:rFonts w:ascii="Arial" w:hAnsi="Arial" w:cs="Arial"/>
            <w:color w:val="002060"/>
            <w:sz w:val="22"/>
            <w:szCs w:val="22"/>
          </w:rPr>
          <w:t>http://www.figc.it/it/3332/2543242/ComunicatoSGS.shtml</w:t>
        </w:r>
      </w:hyperlink>
    </w:p>
    <w:p w14:paraId="6D12C271" w14:textId="77777777" w:rsidR="00ED4AE4" w:rsidRPr="00CC1D06" w:rsidRDefault="00ED4AE4" w:rsidP="00ED4AE4">
      <w:pPr>
        <w:rPr>
          <w:rStyle w:val="Collegamentoipertestuale"/>
          <w:rFonts w:ascii="Arial" w:hAnsi="Arial" w:cs="Arial"/>
          <w:color w:val="002060"/>
          <w:sz w:val="22"/>
          <w:szCs w:val="22"/>
        </w:rPr>
      </w:pPr>
      <w:r w:rsidRPr="00CC1D06">
        <w:rPr>
          <w:rStyle w:val="Collegamentoipertestuale"/>
          <w:rFonts w:ascii="Arial" w:hAnsi="Arial" w:cs="Arial"/>
          <w:color w:val="002060"/>
          <w:sz w:val="22"/>
          <w:szCs w:val="22"/>
        </w:rPr>
        <w:t xml:space="preserve">Per tutti i Tornei (Internazionale – Nazionale – Regionale, Provinciale e Locale) i Regolamenti devono essere redatti esclusivamente seguendo lo schema del </w:t>
      </w:r>
      <w:proofErr w:type="spellStart"/>
      <w:r w:rsidRPr="00CC1D06">
        <w:rPr>
          <w:rStyle w:val="Collegamentoipertestuale"/>
          <w:rFonts w:ascii="Arial" w:hAnsi="Arial" w:cs="Arial"/>
          <w:color w:val="002060"/>
          <w:sz w:val="22"/>
          <w:szCs w:val="22"/>
        </w:rPr>
        <w:t>fac-simili</w:t>
      </w:r>
      <w:proofErr w:type="spellEnd"/>
      <w:r w:rsidRPr="00CC1D06">
        <w:rPr>
          <w:rStyle w:val="Collegamentoipertestuale"/>
          <w:rFonts w:ascii="Arial" w:hAnsi="Arial" w:cs="Arial"/>
          <w:color w:val="002060"/>
          <w:sz w:val="22"/>
          <w:szCs w:val="22"/>
        </w:rPr>
        <w:t xml:space="preserve"> predisposti dal Settore Giovanile e Scolastico.</w:t>
      </w:r>
    </w:p>
    <w:p w14:paraId="03BA4D9C" w14:textId="77777777" w:rsidR="00ED4AE4" w:rsidRPr="00CC1D06" w:rsidRDefault="00ED4AE4" w:rsidP="00ED4AE4">
      <w:pPr>
        <w:rPr>
          <w:rFonts w:ascii="Arial" w:hAnsi="Arial" w:cs="Arial"/>
          <w:b/>
          <w:color w:val="002060"/>
          <w:sz w:val="22"/>
          <w:szCs w:val="22"/>
          <w:u w:val="single"/>
        </w:rPr>
      </w:pPr>
    </w:p>
    <w:p w14:paraId="1D400429"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TORNEI A CARATTERE INTERNAZIONALE</w:t>
      </w:r>
    </w:p>
    <w:p w14:paraId="3BEC4BFF" w14:textId="77777777" w:rsidR="00ED4AE4" w:rsidRPr="00CC1D06" w:rsidRDefault="00ED4AE4" w:rsidP="00ED4AE4">
      <w:pPr>
        <w:rPr>
          <w:rFonts w:ascii="Arial" w:hAnsi="Arial" w:cs="Arial"/>
          <w:color w:val="002060"/>
          <w:sz w:val="22"/>
          <w:szCs w:val="22"/>
        </w:rPr>
      </w:pPr>
    </w:p>
    <w:p w14:paraId="732C4AD4"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1</w:t>
      </w:r>
    </w:p>
    <w:p w14:paraId="053F9504" w14:textId="77777777" w:rsidR="00ED4AE4" w:rsidRPr="00CC1D06" w:rsidRDefault="00ED4AE4" w:rsidP="00ED4AE4">
      <w:pPr>
        <w:rPr>
          <w:rFonts w:ascii="Arial" w:hAnsi="Arial" w:cs="Arial"/>
          <w:b/>
          <w:color w:val="002060"/>
          <w:sz w:val="22"/>
          <w:szCs w:val="22"/>
        </w:rPr>
      </w:pPr>
      <w:r w:rsidRPr="00CC1D06">
        <w:rPr>
          <w:rFonts w:ascii="Arial" w:hAnsi="Arial" w:cs="Arial"/>
          <w:color w:val="002060"/>
          <w:sz w:val="22"/>
          <w:szCs w:val="22"/>
        </w:rPr>
        <w:t xml:space="preserve">I Regolamenti devono pervenire all’ufficio Tornei della FIGC/SGS ai fini della pre-autorizzazione, tassativamente </w:t>
      </w:r>
      <w:r w:rsidRPr="00CC1D06">
        <w:rPr>
          <w:rFonts w:ascii="Arial" w:hAnsi="Arial" w:cs="Arial"/>
          <w:b/>
          <w:color w:val="002060"/>
          <w:sz w:val="22"/>
          <w:szCs w:val="22"/>
        </w:rPr>
        <w:t>60 giorni</w:t>
      </w:r>
      <w:r w:rsidRPr="00CC1D06">
        <w:rPr>
          <w:rFonts w:ascii="Arial" w:hAnsi="Arial" w:cs="Arial"/>
          <w:color w:val="002060"/>
          <w:sz w:val="22"/>
          <w:szCs w:val="22"/>
        </w:rPr>
        <w:t xml:space="preserve"> </w:t>
      </w:r>
      <w:r w:rsidRPr="00CC1D06">
        <w:rPr>
          <w:rFonts w:ascii="Arial" w:hAnsi="Arial" w:cs="Arial"/>
          <w:b/>
          <w:color w:val="002060"/>
          <w:sz w:val="22"/>
          <w:szCs w:val="22"/>
        </w:rPr>
        <w:t>prima della data di inizio del Torneo.</w:t>
      </w:r>
    </w:p>
    <w:p w14:paraId="73446070"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2</w:t>
      </w:r>
    </w:p>
    <w:p w14:paraId="2134AC6A" w14:textId="77777777" w:rsidR="00ED4AE4" w:rsidRPr="00CC1D06" w:rsidRDefault="00ED4AE4" w:rsidP="00ED4AE4">
      <w:pPr>
        <w:rPr>
          <w:rFonts w:ascii="Arial" w:hAnsi="Arial" w:cs="Arial"/>
          <w:b/>
          <w:color w:val="002060"/>
          <w:sz w:val="22"/>
          <w:szCs w:val="22"/>
        </w:rPr>
      </w:pPr>
      <w:r>
        <w:rPr>
          <w:rFonts w:ascii="Arial" w:hAnsi="Arial" w:cs="Arial"/>
          <w:color w:val="002060"/>
          <w:sz w:val="22"/>
          <w:szCs w:val="22"/>
        </w:rPr>
        <w:t xml:space="preserve">Per ottenere l’autorizzazione </w:t>
      </w:r>
      <w:r w:rsidRPr="00CC1D06">
        <w:rPr>
          <w:rFonts w:ascii="Arial" w:hAnsi="Arial" w:cs="Arial"/>
          <w:color w:val="002060"/>
          <w:sz w:val="22"/>
          <w:szCs w:val="22"/>
        </w:rPr>
        <w:t xml:space="preserve">definitiva allo svolgimento, tassativamente </w:t>
      </w:r>
      <w:r w:rsidRPr="00CC1D06">
        <w:rPr>
          <w:rFonts w:ascii="Arial" w:hAnsi="Arial" w:cs="Arial"/>
          <w:b/>
          <w:color w:val="002060"/>
          <w:sz w:val="22"/>
          <w:szCs w:val="22"/>
        </w:rPr>
        <w:t>20 giorni prima</w:t>
      </w:r>
      <w:r w:rsidRPr="00CC1D06">
        <w:rPr>
          <w:rFonts w:ascii="Arial" w:hAnsi="Arial" w:cs="Arial"/>
          <w:color w:val="002060"/>
          <w:sz w:val="22"/>
          <w:szCs w:val="22"/>
        </w:rPr>
        <w:t xml:space="preserve"> della data di inizio del Torneo dovranno essere inviati, il programma gare e l’elenco definitivo società partecipanti.</w:t>
      </w:r>
      <w:r w:rsidRPr="00CC1D06">
        <w:rPr>
          <w:rFonts w:ascii="Arial" w:hAnsi="Arial" w:cs="Arial"/>
          <w:b/>
          <w:color w:val="002060"/>
          <w:sz w:val="22"/>
          <w:szCs w:val="22"/>
        </w:rPr>
        <w:t xml:space="preserve"> </w:t>
      </w:r>
    </w:p>
    <w:p w14:paraId="7CC71E91" w14:textId="77777777" w:rsidR="00ED4AE4" w:rsidRPr="00CC1D06" w:rsidRDefault="00ED4AE4" w:rsidP="00ED4AE4">
      <w:pPr>
        <w:rPr>
          <w:rFonts w:ascii="Arial" w:hAnsi="Arial" w:cs="Arial"/>
          <w:b/>
          <w:color w:val="002060"/>
          <w:sz w:val="22"/>
          <w:szCs w:val="22"/>
          <w:u w:val="single"/>
        </w:rPr>
      </w:pPr>
    </w:p>
    <w:p w14:paraId="7DECAC7D"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TORNEI A CARATTERE NAZIONALE</w:t>
      </w:r>
    </w:p>
    <w:p w14:paraId="7BA23583" w14:textId="77777777" w:rsidR="00ED4AE4" w:rsidRPr="00CC1D06" w:rsidRDefault="00ED4AE4" w:rsidP="00ED4AE4">
      <w:pPr>
        <w:rPr>
          <w:rFonts w:ascii="Arial" w:hAnsi="Arial" w:cs="Arial"/>
          <w:color w:val="002060"/>
          <w:sz w:val="22"/>
          <w:szCs w:val="22"/>
        </w:rPr>
      </w:pPr>
    </w:p>
    <w:p w14:paraId="18EBD768"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1</w:t>
      </w:r>
    </w:p>
    <w:p w14:paraId="2AB36B27" w14:textId="77777777" w:rsidR="00ED4AE4" w:rsidRPr="00CC1D06" w:rsidRDefault="00ED4AE4" w:rsidP="00ED4AE4">
      <w:pPr>
        <w:rPr>
          <w:rFonts w:ascii="Arial" w:hAnsi="Arial" w:cs="Arial"/>
          <w:b/>
          <w:color w:val="002060"/>
          <w:sz w:val="22"/>
          <w:szCs w:val="22"/>
        </w:rPr>
      </w:pPr>
      <w:r w:rsidRPr="00CC1D06">
        <w:rPr>
          <w:rFonts w:ascii="Arial" w:hAnsi="Arial" w:cs="Arial"/>
          <w:color w:val="002060"/>
          <w:sz w:val="22"/>
          <w:szCs w:val="22"/>
        </w:rPr>
        <w:t xml:space="preserve">I Regolamenti devono pervenire all’ufficio Tornei della FIGC/SGS ai fini della pre-autorizzazione, tassativamente   </w:t>
      </w:r>
      <w:proofErr w:type="gramStart"/>
      <w:r w:rsidRPr="00CC1D06">
        <w:rPr>
          <w:rFonts w:ascii="Arial" w:hAnsi="Arial" w:cs="Arial"/>
          <w:b/>
          <w:color w:val="002060"/>
          <w:sz w:val="22"/>
          <w:szCs w:val="22"/>
        </w:rPr>
        <w:t>45  giorni</w:t>
      </w:r>
      <w:proofErr w:type="gramEnd"/>
      <w:r w:rsidRPr="00CC1D06">
        <w:rPr>
          <w:rFonts w:ascii="Arial" w:hAnsi="Arial" w:cs="Arial"/>
          <w:color w:val="002060"/>
          <w:sz w:val="22"/>
          <w:szCs w:val="22"/>
        </w:rPr>
        <w:t xml:space="preserve"> </w:t>
      </w:r>
      <w:r w:rsidRPr="00CC1D06">
        <w:rPr>
          <w:rFonts w:ascii="Arial" w:hAnsi="Arial" w:cs="Arial"/>
          <w:b/>
          <w:color w:val="002060"/>
          <w:sz w:val="22"/>
          <w:szCs w:val="22"/>
        </w:rPr>
        <w:t>prima della data di inizio del Torneo.</w:t>
      </w:r>
    </w:p>
    <w:p w14:paraId="40227DC0"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Fase 2</w:t>
      </w:r>
    </w:p>
    <w:p w14:paraId="063F0CA4" w14:textId="77777777" w:rsidR="00ED4AE4" w:rsidRPr="00CC1D06" w:rsidRDefault="00ED4AE4" w:rsidP="00ED4AE4">
      <w:pPr>
        <w:rPr>
          <w:rFonts w:ascii="Arial" w:hAnsi="Arial" w:cs="Arial"/>
          <w:color w:val="002060"/>
          <w:sz w:val="22"/>
          <w:szCs w:val="22"/>
        </w:rPr>
      </w:pPr>
      <w:r>
        <w:rPr>
          <w:rFonts w:ascii="Arial" w:hAnsi="Arial" w:cs="Arial"/>
          <w:color w:val="002060"/>
          <w:sz w:val="22"/>
          <w:szCs w:val="22"/>
        </w:rPr>
        <w:t xml:space="preserve">Per ottenere l’autorizzazione </w:t>
      </w:r>
      <w:r w:rsidRPr="00CC1D06">
        <w:rPr>
          <w:rFonts w:ascii="Arial" w:hAnsi="Arial" w:cs="Arial"/>
          <w:color w:val="002060"/>
          <w:sz w:val="22"/>
          <w:szCs w:val="22"/>
        </w:rPr>
        <w:t xml:space="preserve">definitiva allo svolgimento, tassativamente </w:t>
      </w:r>
      <w:r w:rsidRPr="00CC1D06">
        <w:rPr>
          <w:rFonts w:ascii="Arial" w:hAnsi="Arial" w:cs="Arial"/>
          <w:b/>
          <w:color w:val="002060"/>
          <w:sz w:val="22"/>
          <w:szCs w:val="22"/>
        </w:rPr>
        <w:t>20 giorni prima</w:t>
      </w:r>
      <w:r w:rsidRPr="00CC1D06">
        <w:rPr>
          <w:rFonts w:ascii="Arial" w:hAnsi="Arial" w:cs="Arial"/>
          <w:color w:val="002060"/>
          <w:sz w:val="22"/>
          <w:szCs w:val="22"/>
        </w:rPr>
        <w:t xml:space="preserve"> della data di inizio del Torneo dovranno essere inviati, il programma gare e l’elenco definitivo società partecipanti. </w:t>
      </w:r>
    </w:p>
    <w:p w14:paraId="3BD4938B" w14:textId="77777777" w:rsidR="00ED4AE4" w:rsidRPr="00CC1D06" w:rsidRDefault="00ED4AE4" w:rsidP="00ED4AE4">
      <w:pPr>
        <w:rPr>
          <w:rFonts w:ascii="Arial" w:hAnsi="Arial" w:cs="Arial"/>
          <w:color w:val="002060"/>
          <w:sz w:val="22"/>
          <w:szCs w:val="22"/>
        </w:rPr>
      </w:pPr>
    </w:p>
    <w:p w14:paraId="652D1C87"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La pre-autorizzazione (per i tornei Internazionali e Nazionali) non costituisce autorizzazione allo svolgimento del torneo, ma solo procedurale al fine di ottenere l’autorizzazione definitiva. </w:t>
      </w:r>
    </w:p>
    <w:p w14:paraId="0EAC4981"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L’elenco dei tornei </w:t>
      </w:r>
      <w:proofErr w:type="spellStart"/>
      <w:r w:rsidRPr="00CC1D06">
        <w:rPr>
          <w:rFonts w:ascii="Arial" w:hAnsi="Arial" w:cs="Arial"/>
          <w:color w:val="002060"/>
          <w:sz w:val="22"/>
          <w:szCs w:val="22"/>
        </w:rPr>
        <w:t>pre</w:t>
      </w:r>
      <w:proofErr w:type="spellEnd"/>
      <w:r w:rsidRPr="00CC1D06">
        <w:rPr>
          <w:rFonts w:ascii="Arial" w:hAnsi="Arial" w:cs="Arial"/>
          <w:color w:val="002060"/>
          <w:sz w:val="22"/>
          <w:szCs w:val="22"/>
        </w:rPr>
        <w:t>-autorizzati e/o autorizzati sarà visibile sul sito del Settore Giovanile e Scolastico, nell’apposita sezione</w:t>
      </w:r>
    </w:p>
    <w:p w14:paraId="028C80E8" w14:textId="77777777" w:rsidR="00ED4AE4" w:rsidRPr="00CC1D06" w:rsidRDefault="00ED4AE4" w:rsidP="00ED4AE4">
      <w:pPr>
        <w:rPr>
          <w:rFonts w:ascii="Arial" w:hAnsi="Arial" w:cs="Arial"/>
          <w:b/>
          <w:color w:val="002060"/>
          <w:sz w:val="22"/>
          <w:szCs w:val="22"/>
          <w:u w:val="single"/>
        </w:rPr>
      </w:pPr>
    </w:p>
    <w:p w14:paraId="6339E9BE" w14:textId="77777777" w:rsidR="00ED4AE4" w:rsidRPr="00CC1D06" w:rsidRDefault="00ED4AE4" w:rsidP="00ED4AE4">
      <w:pPr>
        <w:rPr>
          <w:rFonts w:ascii="Arial" w:hAnsi="Arial" w:cs="Arial"/>
          <w:b/>
          <w:color w:val="002060"/>
          <w:sz w:val="22"/>
          <w:szCs w:val="22"/>
          <w:u w:val="single"/>
        </w:rPr>
      </w:pPr>
      <w:r w:rsidRPr="00CC1D06">
        <w:rPr>
          <w:rFonts w:ascii="Arial" w:hAnsi="Arial" w:cs="Arial"/>
          <w:b/>
          <w:color w:val="002060"/>
          <w:sz w:val="22"/>
          <w:szCs w:val="22"/>
          <w:u w:val="single"/>
        </w:rPr>
        <w:t>TORNEI A CARATTERE REGIONALE – PROVINCIALE E LOCALE</w:t>
      </w:r>
    </w:p>
    <w:p w14:paraId="3FC91756" w14:textId="77777777" w:rsidR="00ED4AE4" w:rsidRPr="00CC1D06" w:rsidRDefault="00ED4AE4" w:rsidP="00ED4AE4">
      <w:pPr>
        <w:rPr>
          <w:rFonts w:ascii="Arial" w:hAnsi="Arial" w:cs="Arial"/>
          <w:color w:val="002060"/>
          <w:sz w:val="22"/>
          <w:szCs w:val="22"/>
        </w:rPr>
      </w:pPr>
    </w:p>
    <w:p w14:paraId="20910BA5" w14:textId="77777777" w:rsidR="00ED4AE4" w:rsidRPr="00CC1D06" w:rsidRDefault="00ED4AE4" w:rsidP="00ED4AE4">
      <w:pPr>
        <w:rPr>
          <w:rFonts w:ascii="Arial" w:hAnsi="Arial" w:cs="Arial"/>
          <w:b/>
          <w:color w:val="002060"/>
          <w:sz w:val="22"/>
          <w:szCs w:val="22"/>
        </w:rPr>
      </w:pPr>
      <w:r>
        <w:rPr>
          <w:rFonts w:ascii="Arial" w:hAnsi="Arial" w:cs="Arial"/>
          <w:color w:val="002060"/>
          <w:sz w:val="22"/>
          <w:szCs w:val="22"/>
        </w:rPr>
        <w:t>Le richieste</w:t>
      </w:r>
      <w:r w:rsidRPr="00CC1D06">
        <w:rPr>
          <w:rFonts w:ascii="Arial" w:hAnsi="Arial" w:cs="Arial"/>
          <w:color w:val="002060"/>
          <w:sz w:val="22"/>
          <w:szCs w:val="22"/>
        </w:rPr>
        <w:t xml:space="preserve"> per l’organizzazione dei tornei sopra indicati, correlati dai relativi regolamenti, debbono pervenire al Comitato Regionale territorialmente competente ai fini della prescritta autorizzazione almeno </w:t>
      </w:r>
      <w:r w:rsidRPr="00CC1D06">
        <w:rPr>
          <w:rFonts w:ascii="Arial" w:hAnsi="Arial" w:cs="Arial"/>
          <w:b/>
          <w:color w:val="002060"/>
          <w:sz w:val="22"/>
          <w:szCs w:val="22"/>
        </w:rPr>
        <w:t xml:space="preserve">30 giorni prima della data di inizio del torneo, se a </w:t>
      </w:r>
      <w:proofErr w:type="gramStart"/>
      <w:r w:rsidRPr="00CC1D06">
        <w:rPr>
          <w:rFonts w:ascii="Arial" w:hAnsi="Arial" w:cs="Arial"/>
          <w:b/>
          <w:color w:val="002060"/>
          <w:sz w:val="22"/>
          <w:szCs w:val="22"/>
        </w:rPr>
        <w:t>carattere  Regionale</w:t>
      </w:r>
      <w:proofErr w:type="gramEnd"/>
      <w:r w:rsidRPr="00CC1D06">
        <w:rPr>
          <w:rFonts w:ascii="Arial" w:hAnsi="Arial" w:cs="Arial"/>
          <w:b/>
          <w:color w:val="002060"/>
          <w:sz w:val="22"/>
          <w:szCs w:val="22"/>
        </w:rPr>
        <w:t xml:space="preserve">, </w:t>
      </w:r>
      <w:r w:rsidRPr="00CC1D06">
        <w:rPr>
          <w:rFonts w:ascii="Arial" w:hAnsi="Arial" w:cs="Arial"/>
          <w:color w:val="002060"/>
          <w:sz w:val="22"/>
          <w:szCs w:val="22"/>
        </w:rPr>
        <w:t xml:space="preserve">e almeno </w:t>
      </w:r>
      <w:r w:rsidRPr="00CC1D06">
        <w:rPr>
          <w:rFonts w:ascii="Arial" w:hAnsi="Arial" w:cs="Arial"/>
          <w:b/>
          <w:color w:val="002060"/>
          <w:sz w:val="22"/>
          <w:szCs w:val="22"/>
        </w:rPr>
        <w:t xml:space="preserve"> 20 giorni</w:t>
      </w:r>
      <w:r w:rsidRPr="00CC1D06">
        <w:rPr>
          <w:rFonts w:ascii="Arial" w:hAnsi="Arial" w:cs="Arial"/>
          <w:color w:val="002060"/>
          <w:sz w:val="22"/>
          <w:szCs w:val="22"/>
        </w:rPr>
        <w:t xml:space="preserve"> </w:t>
      </w:r>
      <w:r w:rsidRPr="00CC1D06">
        <w:rPr>
          <w:rFonts w:ascii="Arial" w:hAnsi="Arial" w:cs="Arial"/>
          <w:b/>
          <w:color w:val="002060"/>
          <w:sz w:val="22"/>
          <w:szCs w:val="22"/>
        </w:rPr>
        <w:t>prima della data di inizio del torneo, se a carattere  Provinciale o Locale.</w:t>
      </w:r>
    </w:p>
    <w:p w14:paraId="777884C4"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Le Società organizzatrici dovranno trasmettere al Comitato Regionale ogni modifica che viene apportata al Regolamento, al calendario gare e alle squadre iscritte.</w:t>
      </w:r>
    </w:p>
    <w:p w14:paraId="658A4C83" w14:textId="77777777" w:rsidR="00ED4AE4" w:rsidRPr="00CC1D06" w:rsidRDefault="00ED4AE4" w:rsidP="00ED4AE4">
      <w:pPr>
        <w:rPr>
          <w:rFonts w:ascii="Arial" w:hAnsi="Arial" w:cs="Arial"/>
          <w:color w:val="002060"/>
          <w:sz w:val="22"/>
          <w:szCs w:val="22"/>
        </w:rPr>
      </w:pPr>
    </w:p>
    <w:p w14:paraId="05A61A6E" w14:textId="77777777" w:rsidR="00ED4AE4" w:rsidRPr="00CC1D06" w:rsidRDefault="00ED4AE4" w:rsidP="00ED4AE4">
      <w:pPr>
        <w:rPr>
          <w:rFonts w:ascii="Arial" w:hAnsi="Arial" w:cs="Arial"/>
          <w:color w:val="002060"/>
          <w:sz w:val="22"/>
          <w:szCs w:val="22"/>
        </w:rPr>
      </w:pPr>
      <w:r w:rsidRPr="00CC1D06">
        <w:rPr>
          <w:rFonts w:ascii="Arial" w:hAnsi="Arial" w:cs="Arial"/>
          <w:b/>
          <w:color w:val="002060"/>
          <w:sz w:val="22"/>
          <w:szCs w:val="22"/>
          <w:u w:val="single"/>
        </w:rPr>
        <w:t xml:space="preserve">PERIODI IN CUI </w:t>
      </w:r>
      <w:proofErr w:type="gramStart"/>
      <w:r w:rsidRPr="00CC1D06">
        <w:rPr>
          <w:rFonts w:ascii="Arial" w:hAnsi="Arial" w:cs="Arial"/>
          <w:b/>
          <w:color w:val="002060"/>
          <w:sz w:val="22"/>
          <w:szCs w:val="22"/>
          <w:u w:val="single"/>
        </w:rPr>
        <w:t>E’</w:t>
      </w:r>
      <w:proofErr w:type="gramEnd"/>
      <w:r w:rsidRPr="00CC1D06">
        <w:rPr>
          <w:rFonts w:ascii="Arial" w:hAnsi="Arial" w:cs="Arial"/>
          <w:b/>
          <w:color w:val="002060"/>
          <w:sz w:val="22"/>
          <w:szCs w:val="22"/>
          <w:u w:val="single"/>
        </w:rPr>
        <w:t xml:space="preserve"> POSSIBILE ORGANIZZARE I TORNEI</w:t>
      </w:r>
      <w:r w:rsidRPr="00CC1D06">
        <w:rPr>
          <w:rFonts w:ascii="Arial" w:hAnsi="Arial" w:cs="Arial"/>
          <w:color w:val="002060"/>
          <w:sz w:val="22"/>
          <w:szCs w:val="22"/>
        </w:rPr>
        <w:t xml:space="preserve"> </w:t>
      </w:r>
    </w:p>
    <w:p w14:paraId="5050A376" w14:textId="77777777" w:rsidR="00ED4AE4" w:rsidRPr="00CC1D06" w:rsidRDefault="00ED4AE4" w:rsidP="00ED4AE4">
      <w:pPr>
        <w:rPr>
          <w:rFonts w:ascii="Arial" w:hAnsi="Arial" w:cs="Arial"/>
          <w:color w:val="002060"/>
          <w:sz w:val="22"/>
          <w:szCs w:val="22"/>
        </w:rPr>
      </w:pPr>
    </w:p>
    <w:p w14:paraId="409BB3DE"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Tutte le categorie SGS: </w:t>
      </w:r>
      <w:r w:rsidRPr="00CC1D06">
        <w:rPr>
          <w:rFonts w:ascii="Arial" w:hAnsi="Arial" w:cs="Arial"/>
          <w:color w:val="002060"/>
          <w:sz w:val="22"/>
          <w:szCs w:val="22"/>
        </w:rPr>
        <w:tab/>
        <w:t xml:space="preserve">da 01/07/2018 al 16/09/2018 </w:t>
      </w:r>
      <w:r w:rsidRPr="00CC1D06">
        <w:rPr>
          <w:rFonts w:ascii="Arial" w:hAnsi="Arial" w:cs="Arial"/>
          <w:color w:val="002060"/>
          <w:sz w:val="22"/>
          <w:szCs w:val="22"/>
        </w:rPr>
        <w:tab/>
        <w:t>da 20.05.2019 in poi</w:t>
      </w:r>
    </w:p>
    <w:p w14:paraId="305028DC" w14:textId="77777777" w:rsidR="00ED4AE4" w:rsidRPr="00CC1D06" w:rsidRDefault="00ED4AE4" w:rsidP="00ED4AE4">
      <w:pPr>
        <w:pStyle w:val="Paragrafoelenco"/>
        <w:overflowPunct/>
        <w:autoSpaceDE/>
        <w:ind w:left="2832"/>
        <w:jc w:val="both"/>
        <w:textAlignment w:val="auto"/>
        <w:rPr>
          <w:rFonts w:ascii="Arial" w:hAnsi="Arial" w:cs="Arial"/>
          <w:color w:val="002060"/>
          <w:sz w:val="22"/>
          <w:szCs w:val="22"/>
        </w:rPr>
      </w:pPr>
      <w:r w:rsidRPr="00CC1D06">
        <w:rPr>
          <w:rFonts w:ascii="Arial" w:hAnsi="Arial" w:cs="Arial"/>
          <w:color w:val="002060"/>
          <w:sz w:val="22"/>
          <w:szCs w:val="22"/>
        </w:rPr>
        <w:t>Durante la sosta pasquale ed in occasione delle soste del 25 aprile e 1° maggio</w:t>
      </w:r>
    </w:p>
    <w:p w14:paraId="0E3C5844"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Esordienti: </w:t>
      </w:r>
      <w:r w:rsidRPr="00CC1D06">
        <w:rPr>
          <w:rFonts w:ascii="Arial" w:hAnsi="Arial" w:cs="Arial"/>
          <w:color w:val="002060"/>
          <w:sz w:val="22"/>
          <w:szCs w:val="22"/>
        </w:rPr>
        <w:tab/>
      </w:r>
      <w:r w:rsidRPr="00CC1D06">
        <w:rPr>
          <w:rFonts w:ascii="Arial" w:hAnsi="Arial" w:cs="Arial"/>
          <w:color w:val="002060"/>
          <w:sz w:val="22"/>
          <w:szCs w:val="22"/>
        </w:rPr>
        <w:tab/>
      </w:r>
      <w:r w:rsidRPr="00CC1D06">
        <w:rPr>
          <w:rFonts w:ascii="Arial" w:hAnsi="Arial" w:cs="Arial"/>
          <w:color w:val="002060"/>
          <w:sz w:val="22"/>
          <w:szCs w:val="22"/>
        </w:rPr>
        <w:tab/>
        <w:t>da 11/12/2018 al 10/02/2019</w:t>
      </w:r>
    </w:p>
    <w:p w14:paraId="3C12E219"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Pulcini: </w:t>
      </w:r>
      <w:r w:rsidRPr="00CC1D06">
        <w:rPr>
          <w:rFonts w:ascii="Arial" w:hAnsi="Arial" w:cs="Arial"/>
          <w:color w:val="002060"/>
          <w:sz w:val="22"/>
          <w:szCs w:val="22"/>
        </w:rPr>
        <w:tab/>
      </w:r>
      <w:r w:rsidRPr="00CC1D06">
        <w:rPr>
          <w:rFonts w:ascii="Arial" w:hAnsi="Arial" w:cs="Arial"/>
          <w:color w:val="002060"/>
          <w:sz w:val="22"/>
          <w:szCs w:val="22"/>
        </w:rPr>
        <w:tab/>
      </w:r>
      <w:r w:rsidRPr="00CC1D06">
        <w:rPr>
          <w:rFonts w:ascii="Arial" w:hAnsi="Arial" w:cs="Arial"/>
          <w:color w:val="002060"/>
          <w:sz w:val="22"/>
          <w:szCs w:val="22"/>
        </w:rPr>
        <w:tab/>
        <w:t xml:space="preserve">da 11/12/2018 al 17/02/2019  </w:t>
      </w:r>
    </w:p>
    <w:p w14:paraId="3B78B82B"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Primi Calci: </w:t>
      </w:r>
      <w:r w:rsidRPr="00CC1D06">
        <w:rPr>
          <w:rFonts w:ascii="Arial" w:hAnsi="Arial" w:cs="Arial"/>
          <w:color w:val="002060"/>
          <w:sz w:val="22"/>
          <w:szCs w:val="22"/>
        </w:rPr>
        <w:tab/>
      </w:r>
      <w:r w:rsidRPr="00CC1D06">
        <w:rPr>
          <w:rFonts w:ascii="Arial" w:hAnsi="Arial" w:cs="Arial"/>
          <w:color w:val="002060"/>
          <w:sz w:val="22"/>
          <w:szCs w:val="22"/>
        </w:rPr>
        <w:tab/>
        <w:t>da 11/12/2018 al 24/02/2019</w:t>
      </w:r>
    </w:p>
    <w:p w14:paraId="213E105B" w14:textId="77777777" w:rsidR="00ED4AE4" w:rsidRPr="00CC1D06" w:rsidRDefault="00ED4AE4" w:rsidP="00ED4AE4">
      <w:pPr>
        <w:pStyle w:val="Paragrafoelenco"/>
        <w:numPr>
          <w:ilvl w:val="0"/>
          <w:numId w:val="32"/>
        </w:numPr>
        <w:suppressAutoHyphens w:val="0"/>
        <w:overflowPunct/>
        <w:autoSpaceDE/>
        <w:ind w:left="284" w:hanging="284"/>
        <w:jc w:val="both"/>
        <w:textAlignment w:val="auto"/>
        <w:rPr>
          <w:rFonts w:ascii="Arial" w:hAnsi="Arial" w:cs="Arial"/>
          <w:color w:val="002060"/>
          <w:sz w:val="22"/>
          <w:szCs w:val="22"/>
        </w:rPr>
      </w:pPr>
      <w:r w:rsidRPr="00CC1D06">
        <w:rPr>
          <w:rFonts w:ascii="Arial" w:hAnsi="Arial" w:cs="Arial"/>
          <w:color w:val="002060"/>
          <w:sz w:val="22"/>
          <w:szCs w:val="22"/>
        </w:rPr>
        <w:t xml:space="preserve">Piccoli Amici: </w:t>
      </w:r>
      <w:r w:rsidRPr="00CC1D06">
        <w:rPr>
          <w:rFonts w:ascii="Arial" w:hAnsi="Arial" w:cs="Arial"/>
          <w:color w:val="002060"/>
          <w:sz w:val="22"/>
          <w:szCs w:val="22"/>
        </w:rPr>
        <w:tab/>
      </w:r>
      <w:r w:rsidRPr="00CC1D06">
        <w:rPr>
          <w:rFonts w:ascii="Arial" w:hAnsi="Arial" w:cs="Arial"/>
          <w:color w:val="002060"/>
          <w:sz w:val="22"/>
          <w:szCs w:val="22"/>
        </w:rPr>
        <w:tab/>
        <w:t>da 11/12/2018 al 3/03/2019</w:t>
      </w:r>
    </w:p>
    <w:p w14:paraId="65063884" w14:textId="77777777" w:rsidR="00ED4AE4" w:rsidRPr="00CC1D06" w:rsidRDefault="00ED4AE4" w:rsidP="00ED4AE4">
      <w:pPr>
        <w:rPr>
          <w:rFonts w:ascii="Arial" w:hAnsi="Arial" w:cs="Arial"/>
          <w:color w:val="002060"/>
          <w:sz w:val="22"/>
          <w:szCs w:val="22"/>
        </w:rPr>
      </w:pPr>
    </w:p>
    <w:p w14:paraId="3AB30867"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lastRenderedPageBreak/>
        <w:t xml:space="preserve">Si evidenzia che le variazioni delle gare in cui sono presenti Arbitri Federali </w:t>
      </w:r>
      <w:r w:rsidRPr="00CC1D06">
        <w:rPr>
          <w:rFonts w:ascii="Arial" w:hAnsi="Arial" w:cs="Arial"/>
          <w:b/>
          <w:color w:val="002060"/>
          <w:sz w:val="22"/>
          <w:szCs w:val="22"/>
          <w:u w:val="single"/>
        </w:rPr>
        <w:t>DOVRANNO</w:t>
      </w:r>
      <w:r w:rsidRPr="00CC1D06">
        <w:rPr>
          <w:rFonts w:ascii="Arial" w:hAnsi="Arial" w:cs="Arial"/>
          <w:color w:val="002060"/>
          <w:sz w:val="22"/>
          <w:szCs w:val="22"/>
        </w:rPr>
        <w:t xml:space="preserve"> essere comunicate tassativamente entro </w:t>
      </w:r>
      <w:r w:rsidRPr="00CC1D06">
        <w:rPr>
          <w:rFonts w:ascii="Arial" w:hAnsi="Arial" w:cs="Arial"/>
          <w:b/>
          <w:color w:val="002060"/>
          <w:sz w:val="22"/>
          <w:szCs w:val="22"/>
        </w:rPr>
        <w:t xml:space="preserve">tre giorni lavorativi </w:t>
      </w:r>
      <w:r w:rsidRPr="00CC1D06">
        <w:rPr>
          <w:rFonts w:ascii="Arial" w:hAnsi="Arial" w:cs="Arial"/>
          <w:color w:val="002060"/>
          <w:sz w:val="22"/>
          <w:szCs w:val="22"/>
        </w:rPr>
        <w:t>antecedenti la data di svolgimento delle gare.</w:t>
      </w:r>
    </w:p>
    <w:p w14:paraId="01563934" w14:textId="77777777" w:rsidR="00ED4AE4" w:rsidRPr="00CC1D06" w:rsidRDefault="00ED4AE4" w:rsidP="00ED4AE4">
      <w:pPr>
        <w:rPr>
          <w:rFonts w:ascii="Arial" w:hAnsi="Arial" w:cs="Arial"/>
          <w:b/>
          <w:color w:val="002060"/>
          <w:sz w:val="22"/>
          <w:szCs w:val="22"/>
        </w:rPr>
      </w:pPr>
    </w:p>
    <w:p w14:paraId="63DD34F0"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Non è consentita l’organizzazione e la partecipazione a Tornei che creino difficoltà allo svolgimento dell’Attività Federale o alla frequenza scolastica dei giovani calciatori.</w:t>
      </w:r>
    </w:p>
    <w:p w14:paraId="3844CC1B"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Tutte le Società affiliate alla F.I.G.C. che organizzano Tornei senza la prevista autorizzazione o che partecipano a Tornei non autorizzati sono passibili di deferimento ai competenti organi disciplinari.</w:t>
      </w:r>
    </w:p>
    <w:p w14:paraId="425702D9"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Sono inoltre passibili di deferimento le Società che non rispettano le norme contenute nei regolamenti dei Tornei approvati e quelle riportate sul C.U. n. 1 della F.I.G.C./S.G.S.</w:t>
      </w:r>
    </w:p>
    <w:p w14:paraId="1F150CE9" w14:textId="77777777" w:rsidR="00ED4AE4" w:rsidRPr="00CC1D06" w:rsidRDefault="00ED4AE4" w:rsidP="00ED4AE4">
      <w:pPr>
        <w:rPr>
          <w:rFonts w:ascii="Arial" w:hAnsi="Arial" w:cs="Arial"/>
          <w:b/>
          <w:color w:val="002060"/>
          <w:sz w:val="22"/>
          <w:szCs w:val="22"/>
        </w:rPr>
      </w:pPr>
      <w:r w:rsidRPr="00CC1D06">
        <w:rPr>
          <w:rFonts w:ascii="Arial" w:hAnsi="Arial" w:cs="Arial"/>
          <w:b/>
          <w:color w:val="002060"/>
          <w:sz w:val="22"/>
          <w:szCs w:val="22"/>
        </w:rPr>
        <w:t xml:space="preserve">Ai Comitati Regionali, alle Delegazioni Provinciali e al Settore Giovanile e Scolastico della F.I.G.C. è demandato il compito di effettuare controlli per accertare che le norme contenute nei regolamenti siano rispettate. </w:t>
      </w:r>
    </w:p>
    <w:p w14:paraId="059D0477" w14:textId="77777777" w:rsidR="00ED4AE4" w:rsidRPr="00CC1D06" w:rsidRDefault="00ED4AE4" w:rsidP="00ED4AE4">
      <w:pPr>
        <w:rPr>
          <w:rFonts w:ascii="Arial" w:hAnsi="Arial" w:cs="Arial"/>
          <w:b/>
          <w:color w:val="002060"/>
          <w:sz w:val="22"/>
          <w:szCs w:val="22"/>
          <w:u w:val="single"/>
        </w:rPr>
      </w:pPr>
    </w:p>
    <w:p w14:paraId="73C0F715" w14:textId="77777777" w:rsidR="00ED4AE4" w:rsidRPr="00CC1D06" w:rsidRDefault="00ED4AE4" w:rsidP="00ED4AE4">
      <w:pPr>
        <w:rPr>
          <w:rFonts w:ascii="Arial" w:hAnsi="Arial" w:cs="Arial"/>
          <w:b/>
          <w:color w:val="002060"/>
          <w:sz w:val="22"/>
          <w:szCs w:val="22"/>
          <w:u w:val="single"/>
        </w:rPr>
      </w:pPr>
      <w:r>
        <w:rPr>
          <w:rFonts w:ascii="Arial" w:hAnsi="Arial" w:cs="Arial"/>
          <w:b/>
          <w:color w:val="002060"/>
          <w:sz w:val="22"/>
          <w:szCs w:val="22"/>
          <w:u w:val="single"/>
        </w:rPr>
        <w:t>CONTATTI</w:t>
      </w:r>
      <w:r w:rsidRPr="00CC1D06">
        <w:rPr>
          <w:rFonts w:ascii="Arial" w:hAnsi="Arial" w:cs="Arial"/>
          <w:b/>
          <w:color w:val="002060"/>
          <w:sz w:val="22"/>
          <w:szCs w:val="22"/>
          <w:u w:val="single"/>
        </w:rPr>
        <w:t>:</w:t>
      </w:r>
    </w:p>
    <w:p w14:paraId="4CD3E720"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 </w:t>
      </w:r>
      <w:hyperlink r:id="rId12" w:history="1">
        <w:r w:rsidRPr="00CC1D06">
          <w:rPr>
            <w:rStyle w:val="Collegamentoipertestuale"/>
            <w:rFonts w:ascii="Arial" w:hAnsi="Arial" w:cs="Arial"/>
            <w:color w:val="002060"/>
            <w:sz w:val="22"/>
            <w:szCs w:val="22"/>
          </w:rPr>
          <w:t>florianomarziali@libero.it</w:t>
        </w:r>
      </w:hyperlink>
    </w:p>
    <w:p w14:paraId="78569242" w14:textId="77777777" w:rsidR="00ED4AE4" w:rsidRPr="00CC1D06" w:rsidRDefault="00ED4AE4" w:rsidP="00ED4AE4">
      <w:pPr>
        <w:rPr>
          <w:rFonts w:ascii="Arial" w:hAnsi="Arial" w:cs="Arial"/>
          <w:color w:val="002060"/>
          <w:sz w:val="22"/>
          <w:szCs w:val="22"/>
        </w:rPr>
      </w:pPr>
      <w:r w:rsidRPr="00CC1D06">
        <w:rPr>
          <w:rFonts w:ascii="Arial" w:hAnsi="Arial" w:cs="Arial"/>
          <w:color w:val="002060"/>
          <w:sz w:val="22"/>
          <w:szCs w:val="22"/>
        </w:rPr>
        <w:t xml:space="preserve">- </w:t>
      </w:r>
      <w:hyperlink r:id="rId13" w:history="1">
        <w:r w:rsidRPr="00CC1D06">
          <w:rPr>
            <w:rStyle w:val="Collegamentoipertestuale"/>
            <w:rFonts w:ascii="Arial" w:hAnsi="Arial" w:cs="Arial"/>
            <w:color w:val="002060"/>
            <w:sz w:val="22"/>
            <w:szCs w:val="22"/>
          </w:rPr>
          <w:t>a.faroni@lnd.it</w:t>
        </w:r>
      </w:hyperlink>
    </w:p>
    <w:p w14:paraId="60E2D653" w14:textId="31866B9B" w:rsidR="00ED4AE4" w:rsidRDefault="00ED4AE4" w:rsidP="00ED05C4">
      <w:pPr>
        <w:pStyle w:val="LndNormale1"/>
        <w:rPr>
          <w:color w:val="002060"/>
          <w:szCs w:val="22"/>
        </w:rPr>
      </w:pPr>
    </w:p>
    <w:p w14:paraId="0CDAD9C0" w14:textId="03397A71" w:rsidR="00ED4AE4" w:rsidRDefault="00ED4AE4" w:rsidP="00ED05C4">
      <w:pPr>
        <w:pStyle w:val="LndNormale1"/>
        <w:rPr>
          <w:color w:val="002060"/>
          <w:szCs w:val="22"/>
        </w:rPr>
      </w:pPr>
    </w:p>
    <w:p w14:paraId="347935D6" w14:textId="77777777" w:rsidR="00ED4AE4" w:rsidRPr="00ED4AE4" w:rsidRDefault="00ED4AE4" w:rsidP="00ED4AE4">
      <w:pPr>
        <w:pStyle w:val="Nessunaspaziatura"/>
        <w:rPr>
          <w:rFonts w:ascii="Arial" w:hAnsi="Arial" w:cs="Arial"/>
          <w:b/>
          <w:color w:val="002060"/>
          <w:sz w:val="28"/>
          <w:szCs w:val="28"/>
        </w:rPr>
      </w:pPr>
      <w:r w:rsidRPr="00ED4AE4">
        <w:rPr>
          <w:rFonts w:ascii="Arial" w:hAnsi="Arial" w:cs="Arial"/>
          <w:b/>
          <w:color w:val="002060"/>
          <w:sz w:val="28"/>
          <w:szCs w:val="28"/>
        </w:rPr>
        <w:t>DANNI AGLI AUTOMEZZI DEGLI ARBITRI</w:t>
      </w:r>
    </w:p>
    <w:p w14:paraId="29131B59" w14:textId="77777777" w:rsidR="00ED4AE4" w:rsidRPr="00CC1D06" w:rsidRDefault="00ED4AE4" w:rsidP="00ED4AE4">
      <w:pPr>
        <w:pStyle w:val="Nessunaspaziatura"/>
        <w:jc w:val="both"/>
        <w:rPr>
          <w:rFonts w:ascii="Arial" w:hAnsi="Arial" w:cs="Arial"/>
          <w:color w:val="002060"/>
        </w:rPr>
      </w:pPr>
    </w:p>
    <w:p w14:paraId="5D0CFF8B" w14:textId="77777777" w:rsidR="00ED4AE4" w:rsidRPr="00CC1D06" w:rsidRDefault="00ED4AE4" w:rsidP="00ED4AE4">
      <w:pPr>
        <w:pStyle w:val="Nessunaspaziatura"/>
        <w:jc w:val="both"/>
        <w:rPr>
          <w:rFonts w:ascii="Arial" w:hAnsi="Arial" w:cs="Arial"/>
          <w:color w:val="002060"/>
        </w:rPr>
      </w:pPr>
      <w:r w:rsidRPr="00CC1D06">
        <w:rPr>
          <w:rFonts w:ascii="Arial" w:hAnsi="Arial" w:cs="Arial"/>
          <w:color w:val="002060"/>
        </w:rPr>
        <w:t xml:space="preserve"> “La Lega Nazionale Dilettanti, il Settore per l’Attività Giovanile</w:t>
      </w:r>
      <w:r>
        <w:rPr>
          <w:rFonts w:ascii="Arial" w:hAnsi="Arial" w:cs="Arial"/>
          <w:color w:val="002060"/>
        </w:rPr>
        <w:t xml:space="preserve"> e Scolastica e l’Associazione </w:t>
      </w:r>
      <w:r w:rsidRPr="00CC1D06">
        <w:rPr>
          <w:rFonts w:ascii="Arial" w:hAnsi="Arial" w:cs="Arial"/>
          <w:color w:val="002060"/>
        </w:rPr>
        <w:t>Italiana Arbitri, hanno riformulato norme procedurali relative alla richiesta del risarcimento dei danni alle proprie autovetture subiti dagli Ufficiali di Gara.</w:t>
      </w:r>
    </w:p>
    <w:p w14:paraId="56B46C02" w14:textId="77777777" w:rsidR="00ED4AE4" w:rsidRPr="00CC1D06" w:rsidRDefault="00ED4AE4" w:rsidP="00ED4AE4">
      <w:pPr>
        <w:spacing w:before="124"/>
        <w:ind w:right="-1"/>
        <w:rPr>
          <w:rFonts w:ascii="Arial" w:hAnsi="Arial" w:cs="Arial"/>
          <w:color w:val="002060"/>
          <w:sz w:val="22"/>
          <w:szCs w:val="22"/>
        </w:rPr>
      </w:pPr>
      <w:r w:rsidRPr="00CC1D06">
        <w:rPr>
          <w:rFonts w:ascii="Arial" w:hAnsi="Arial" w:cs="Arial"/>
          <w:color w:val="002060"/>
          <w:sz w:val="22"/>
          <w:szCs w:val="22"/>
        </w:rPr>
        <w:t>Al riguardo, gli Arbitri e gli Assistenti arbitrali che si recano a dirigere le gare con il proprio automezzo dovranno:</w:t>
      </w:r>
    </w:p>
    <w:p w14:paraId="62A073DF" w14:textId="77777777" w:rsidR="00ED4AE4" w:rsidRPr="00CC1D06" w:rsidRDefault="00ED4AE4" w:rsidP="00ED4AE4">
      <w:pPr>
        <w:pStyle w:val="Paragrafoelenco"/>
        <w:widowControl w:val="0"/>
        <w:numPr>
          <w:ilvl w:val="0"/>
          <w:numId w:val="33"/>
        </w:numPr>
        <w:tabs>
          <w:tab w:val="left" w:pos="1163"/>
        </w:tabs>
        <w:suppressAutoHyphens w:val="0"/>
        <w:overflowPunct/>
        <w:autoSpaceDN w:val="0"/>
        <w:spacing w:before="3"/>
        <w:ind w:right="-1"/>
        <w:contextualSpacing w:val="0"/>
        <w:jc w:val="both"/>
        <w:textAlignment w:val="auto"/>
        <w:rPr>
          <w:rFonts w:ascii="Arial" w:hAnsi="Arial" w:cs="Arial"/>
          <w:color w:val="002060"/>
          <w:sz w:val="22"/>
          <w:szCs w:val="22"/>
        </w:rPr>
      </w:pPr>
      <w:r w:rsidRPr="00CC1D06">
        <w:rPr>
          <w:rFonts w:ascii="Arial" w:hAnsi="Arial" w:cs="Arial"/>
          <w:color w:val="002060"/>
          <w:sz w:val="22"/>
          <w:szCs w:val="22"/>
        </w:rPr>
        <w:t>chiedere al Dirigente responsabile della Società ospitante il luogo preciso dove parcheggiare, e consegnare le chiavi allo stesso, previa verifica dello stato dell’autovettura;</w:t>
      </w:r>
    </w:p>
    <w:p w14:paraId="408A2879" w14:textId="77777777" w:rsidR="00ED4AE4" w:rsidRPr="00CC1D06" w:rsidRDefault="00ED4AE4" w:rsidP="00ED4AE4">
      <w:pPr>
        <w:pStyle w:val="Paragrafoelenco"/>
        <w:widowControl w:val="0"/>
        <w:numPr>
          <w:ilvl w:val="0"/>
          <w:numId w:val="33"/>
        </w:numPr>
        <w:tabs>
          <w:tab w:val="left" w:pos="1163"/>
          <w:tab w:val="left" w:pos="10065"/>
        </w:tabs>
        <w:suppressAutoHyphens w:val="0"/>
        <w:overflowPunct/>
        <w:autoSpaceDN w:val="0"/>
        <w:spacing w:before="3"/>
        <w:ind w:right="-1" w:hanging="358"/>
        <w:contextualSpacing w:val="0"/>
        <w:jc w:val="both"/>
        <w:textAlignment w:val="auto"/>
        <w:rPr>
          <w:rFonts w:ascii="Arial" w:hAnsi="Arial" w:cs="Arial"/>
          <w:color w:val="002060"/>
          <w:sz w:val="22"/>
          <w:szCs w:val="22"/>
        </w:rPr>
      </w:pPr>
      <w:r w:rsidRPr="00CC1D06">
        <w:rPr>
          <w:rFonts w:ascii="Arial" w:hAnsi="Arial" w:cs="Arial"/>
          <w:color w:val="002060"/>
          <w:sz w:val="22"/>
          <w:szCs w:val="22"/>
        </w:rPr>
        <w:t>constatare con il responsabile della Società ospitante eventuali danni rilevati al veicolo al termine della gara;</w:t>
      </w:r>
    </w:p>
    <w:p w14:paraId="0F3F8A78" w14:textId="77777777" w:rsidR="00ED4AE4" w:rsidRPr="00CC1D06" w:rsidRDefault="00ED4AE4" w:rsidP="00ED4AE4">
      <w:pPr>
        <w:pStyle w:val="Paragrafoelenco"/>
        <w:widowControl w:val="0"/>
        <w:numPr>
          <w:ilvl w:val="0"/>
          <w:numId w:val="33"/>
        </w:numPr>
        <w:tabs>
          <w:tab w:val="left" w:pos="1163"/>
        </w:tabs>
        <w:suppressAutoHyphens w:val="0"/>
        <w:overflowPunct/>
        <w:autoSpaceDN w:val="0"/>
        <w:spacing w:before="3"/>
        <w:ind w:right="-1" w:hanging="358"/>
        <w:contextualSpacing w:val="0"/>
        <w:jc w:val="both"/>
        <w:textAlignment w:val="auto"/>
        <w:rPr>
          <w:rFonts w:ascii="Arial" w:hAnsi="Arial" w:cs="Arial"/>
          <w:color w:val="002060"/>
          <w:sz w:val="22"/>
          <w:szCs w:val="22"/>
        </w:rPr>
      </w:pPr>
      <w:r w:rsidRPr="00CC1D06">
        <w:rPr>
          <w:rFonts w:ascii="Arial" w:hAnsi="Arial" w:cs="Arial"/>
          <w:color w:val="002060"/>
          <w:sz w:val="22"/>
          <w:szCs w:val="22"/>
        </w:rPr>
        <w:t>riferire il fatto nel rapporto di gara al fine di consentire al Giudice Sportivo di comminare il provvedimento di risarcimento danni;</w:t>
      </w:r>
    </w:p>
    <w:p w14:paraId="13AFCF46" w14:textId="77777777" w:rsidR="00ED4AE4" w:rsidRPr="00CC1D06" w:rsidRDefault="00ED4AE4" w:rsidP="00ED4AE4">
      <w:pPr>
        <w:pStyle w:val="Paragrafoelenco"/>
        <w:widowControl w:val="0"/>
        <w:numPr>
          <w:ilvl w:val="0"/>
          <w:numId w:val="33"/>
        </w:numPr>
        <w:tabs>
          <w:tab w:val="left" w:pos="1163"/>
        </w:tabs>
        <w:suppressAutoHyphens w:val="0"/>
        <w:overflowPunct/>
        <w:autoSpaceDN w:val="0"/>
        <w:spacing w:before="3"/>
        <w:ind w:right="-1" w:hanging="358"/>
        <w:contextualSpacing w:val="0"/>
        <w:jc w:val="both"/>
        <w:textAlignment w:val="auto"/>
        <w:rPr>
          <w:rFonts w:ascii="Arial" w:hAnsi="Arial" w:cs="Arial"/>
          <w:color w:val="002060"/>
          <w:sz w:val="22"/>
          <w:szCs w:val="22"/>
        </w:rPr>
      </w:pPr>
      <w:r w:rsidRPr="00CC1D06">
        <w:rPr>
          <w:rFonts w:ascii="Arial" w:hAnsi="Arial" w:cs="Arial"/>
          <w:color w:val="002060"/>
          <w:sz w:val="22"/>
          <w:szCs w:val="22"/>
        </w:rPr>
        <w:t>trasmettere, entro 15 giorni dalla delibera del Giudice Sportivo con la quale è sancito l’obbligo risarcimento dei danni al competente Organo Federale (Comitato Regionale Marche) inviandone copia al C.R.A. ed alla propria Sezione Arbitrale, la domanda di rimborso con allegata denuncia all’Autorità Giudiziaria, fotografie del danneggiamento dell’autovettura e preventivo spesa per</w:t>
      </w:r>
      <w:r w:rsidRPr="00CC1D06">
        <w:rPr>
          <w:rFonts w:ascii="Arial" w:hAnsi="Arial" w:cs="Arial"/>
          <w:color w:val="002060"/>
          <w:spacing w:val="-10"/>
          <w:sz w:val="22"/>
          <w:szCs w:val="22"/>
        </w:rPr>
        <w:t xml:space="preserve"> </w:t>
      </w:r>
      <w:r w:rsidRPr="00CC1D06">
        <w:rPr>
          <w:rFonts w:ascii="Arial" w:hAnsi="Arial" w:cs="Arial"/>
          <w:color w:val="002060"/>
          <w:sz w:val="22"/>
          <w:szCs w:val="22"/>
        </w:rPr>
        <w:t>riparazione.</w:t>
      </w:r>
    </w:p>
    <w:p w14:paraId="5AAF7450" w14:textId="77777777" w:rsidR="00ED4AE4" w:rsidRPr="00CC1D06" w:rsidRDefault="00ED4AE4" w:rsidP="00ED4AE4">
      <w:pPr>
        <w:spacing w:before="126"/>
        <w:ind w:right="-1"/>
        <w:rPr>
          <w:rFonts w:ascii="Arial" w:hAnsi="Arial" w:cs="Arial"/>
          <w:color w:val="002060"/>
          <w:sz w:val="22"/>
          <w:szCs w:val="22"/>
        </w:rPr>
      </w:pPr>
      <w:r w:rsidRPr="00CC1D06">
        <w:rPr>
          <w:rFonts w:ascii="Arial" w:hAnsi="Arial" w:cs="Arial"/>
          <w:color w:val="002060"/>
          <w:sz w:val="22"/>
          <w:szCs w:val="22"/>
        </w:rPr>
        <w:t>Ove gli Ufficiali di gara non adempiano esattamente le disposizioni sopra indicate, non sarà possibile, in qualsiasi forma, procedere ad alcuna richiesta di danni.</w:t>
      </w:r>
    </w:p>
    <w:p w14:paraId="180E10A2" w14:textId="77777777" w:rsidR="00ED4AE4" w:rsidRPr="00CC1D06" w:rsidRDefault="00ED4AE4" w:rsidP="00ED4AE4">
      <w:pPr>
        <w:spacing w:before="123"/>
        <w:ind w:right="-1"/>
        <w:rPr>
          <w:rFonts w:ascii="Arial" w:hAnsi="Arial" w:cs="Arial"/>
          <w:color w:val="002060"/>
          <w:sz w:val="22"/>
          <w:szCs w:val="22"/>
        </w:rPr>
      </w:pPr>
      <w:r w:rsidRPr="00CC1D06">
        <w:rPr>
          <w:rFonts w:ascii="Arial" w:hAnsi="Arial" w:cs="Arial"/>
          <w:color w:val="002060"/>
          <w:sz w:val="22"/>
          <w:szCs w:val="22"/>
        </w:rPr>
        <w:t>Il competente Organo federale, oltre ad inviare immediatamente la documentazione del danno alla Società responsabile, addebiterà, in via cautelativa, la somma richiesta sul conto in essere presso il medesimo Organo federale.</w:t>
      </w:r>
    </w:p>
    <w:p w14:paraId="6EA0DC15" w14:textId="77777777" w:rsidR="00ED4AE4" w:rsidRPr="00CC1D06" w:rsidRDefault="00ED4AE4" w:rsidP="00ED4AE4">
      <w:pPr>
        <w:tabs>
          <w:tab w:val="left" w:pos="10205"/>
        </w:tabs>
        <w:spacing w:before="124"/>
        <w:ind w:right="-1"/>
        <w:rPr>
          <w:rFonts w:ascii="Arial" w:hAnsi="Arial" w:cs="Arial"/>
          <w:color w:val="002060"/>
          <w:sz w:val="22"/>
          <w:szCs w:val="22"/>
        </w:rPr>
      </w:pPr>
      <w:r w:rsidRPr="00CC1D06">
        <w:rPr>
          <w:rFonts w:ascii="Arial" w:hAnsi="Arial" w:cs="Arial"/>
          <w:color w:val="002060"/>
          <w:sz w:val="22"/>
          <w:szCs w:val="22"/>
        </w:rPr>
        <w:t xml:space="preserve">La Società, entro 15 giorni dal ricevimento, potrà contestare con le debite motivazioni </w:t>
      </w:r>
      <w:proofErr w:type="gramStart"/>
      <w:r w:rsidRPr="00CC1D06">
        <w:rPr>
          <w:rFonts w:ascii="Arial" w:hAnsi="Arial" w:cs="Arial"/>
          <w:color w:val="002060"/>
          <w:sz w:val="22"/>
          <w:szCs w:val="22"/>
        </w:rPr>
        <w:t>sia  l’entità</w:t>
      </w:r>
      <w:proofErr w:type="gramEnd"/>
      <w:r w:rsidRPr="00CC1D06">
        <w:rPr>
          <w:rFonts w:ascii="Arial" w:hAnsi="Arial" w:cs="Arial"/>
          <w:color w:val="002060"/>
          <w:sz w:val="22"/>
          <w:szCs w:val="22"/>
        </w:rPr>
        <w:t xml:space="preserve"> del danno sia il danno stesso. Il tal caso l’Organo federale dovrà interessare la Commissione Paritetica presso la Lega Nazionale Dilettanti, trasmettendo le controdeduzioni della Società e la richiesta dell’Arbitro o Assistente arbitrale che, in via equitativa ed inappellabile, stabilirà </w:t>
      </w:r>
      <w:proofErr w:type="gramStart"/>
      <w:r w:rsidRPr="00CC1D06">
        <w:rPr>
          <w:rFonts w:ascii="Arial" w:hAnsi="Arial" w:cs="Arial"/>
          <w:color w:val="002060"/>
          <w:sz w:val="22"/>
          <w:szCs w:val="22"/>
        </w:rPr>
        <w:t>l’importo  da</w:t>
      </w:r>
      <w:proofErr w:type="gramEnd"/>
      <w:r w:rsidRPr="00CC1D06">
        <w:rPr>
          <w:rFonts w:ascii="Arial" w:hAnsi="Arial" w:cs="Arial"/>
          <w:color w:val="002060"/>
          <w:sz w:val="22"/>
          <w:szCs w:val="22"/>
        </w:rPr>
        <w:t xml:space="preserve"> riconoscere previa perizia svolta da appositi specialisti sulla base della documentazione prodotta.</w:t>
      </w:r>
    </w:p>
    <w:p w14:paraId="2C280B8A" w14:textId="77777777" w:rsidR="00ED4AE4" w:rsidRPr="00CC1D06" w:rsidRDefault="00ED4AE4" w:rsidP="00ED4AE4">
      <w:pPr>
        <w:spacing w:before="129"/>
        <w:ind w:right="-1"/>
        <w:rPr>
          <w:rFonts w:ascii="Arial" w:hAnsi="Arial" w:cs="Arial"/>
          <w:color w:val="002060"/>
          <w:sz w:val="22"/>
          <w:szCs w:val="22"/>
        </w:rPr>
      </w:pPr>
      <w:r w:rsidRPr="00CC1D06">
        <w:rPr>
          <w:rFonts w:ascii="Arial" w:hAnsi="Arial" w:cs="Arial"/>
          <w:color w:val="002060"/>
          <w:sz w:val="22"/>
          <w:szCs w:val="22"/>
        </w:rPr>
        <w:t>La mancata contestazione dell’addebito nei termini prefissati sarà considerata assenso alla richiesta formulata, ed il competente Organo federale provvederà al rimborso del danno subito all’Ufficiale di gara interessato”.</w:t>
      </w:r>
    </w:p>
    <w:p w14:paraId="4F1AEC82" w14:textId="0F4BF90C" w:rsidR="00ED4AE4" w:rsidRDefault="00ED4AE4" w:rsidP="00ED05C4">
      <w:pPr>
        <w:pStyle w:val="LndNormale1"/>
        <w:rPr>
          <w:color w:val="002060"/>
          <w:szCs w:val="22"/>
        </w:rPr>
      </w:pPr>
    </w:p>
    <w:p w14:paraId="709E089D" w14:textId="77777777" w:rsidR="00ED4AE4" w:rsidRDefault="00ED4AE4" w:rsidP="00ED05C4">
      <w:pPr>
        <w:pStyle w:val="LndNormale1"/>
        <w:rPr>
          <w:color w:val="002060"/>
          <w:szCs w:val="22"/>
        </w:rPr>
      </w:pPr>
    </w:p>
    <w:p w14:paraId="0775D25F" w14:textId="77777777" w:rsidR="009D6E96" w:rsidRPr="009D6E96" w:rsidRDefault="009D6E96" w:rsidP="009D6E96">
      <w:pPr>
        <w:pStyle w:val="LndNormale1"/>
        <w:rPr>
          <w:b/>
          <w:color w:val="002060"/>
          <w:sz w:val="28"/>
          <w:szCs w:val="28"/>
        </w:rPr>
      </w:pPr>
      <w:r w:rsidRPr="009D6E96">
        <w:rPr>
          <w:b/>
          <w:color w:val="002060"/>
          <w:sz w:val="28"/>
          <w:szCs w:val="28"/>
        </w:rPr>
        <w:lastRenderedPageBreak/>
        <w:t>SOCIETA’ INATTIVE</w:t>
      </w:r>
    </w:p>
    <w:p w14:paraId="4E143B69" w14:textId="77777777" w:rsidR="009D6E96" w:rsidRPr="00C50990" w:rsidRDefault="009D6E96" w:rsidP="009D6E96">
      <w:pPr>
        <w:pStyle w:val="LndNormale1"/>
        <w:rPr>
          <w:color w:val="002060"/>
        </w:rPr>
      </w:pPr>
    </w:p>
    <w:p w14:paraId="79380E1F" w14:textId="77777777" w:rsidR="009D6E96" w:rsidRPr="00C50990" w:rsidRDefault="009D6E96" w:rsidP="009D6E96">
      <w:pPr>
        <w:pStyle w:val="LndNormale1"/>
        <w:rPr>
          <w:color w:val="002060"/>
        </w:rPr>
      </w:pPr>
      <w:r w:rsidRPr="00C50990">
        <w:rPr>
          <w:color w:val="002060"/>
        </w:rPr>
        <w:t>La  sottonotata Società ha comunicata l’ inattività a partire dalla stagione sportiva 2018/2019:</w:t>
      </w:r>
    </w:p>
    <w:p w14:paraId="7682B970" w14:textId="77777777" w:rsidR="009D6E96" w:rsidRPr="00C50990" w:rsidRDefault="009D6E96" w:rsidP="009D6E96">
      <w:pPr>
        <w:pStyle w:val="LndNormale1"/>
        <w:rPr>
          <w:b/>
          <w:color w:val="002060"/>
        </w:rPr>
      </w:pPr>
      <w:r w:rsidRPr="00C50990">
        <w:rPr>
          <w:b/>
          <w:color w:val="002060"/>
        </w:rPr>
        <w:t xml:space="preserve">matr. </w:t>
      </w:r>
      <w:r w:rsidRPr="00C50990">
        <w:rPr>
          <w:b/>
          <w:color w:val="002060"/>
        </w:rPr>
        <w:tab/>
      </w:r>
      <w:r w:rsidRPr="00C50990">
        <w:rPr>
          <w:b/>
          <w:color w:val="002060"/>
          <w:lang w:val="en-US"/>
        </w:rPr>
        <w:t>947.572</w:t>
      </w:r>
      <w:r w:rsidRPr="00C50990">
        <w:rPr>
          <w:b/>
          <w:color w:val="002060"/>
          <w:lang w:val="en-US"/>
        </w:rPr>
        <w:tab/>
        <w:t>360 SPORT S.S.D. AR.L.</w:t>
      </w:r>
      <w:r w:rsidRPr="00C50990">
        <w:rPr>
          <w:b/>
          <w:color w:val="002060"/>
          <w:lang w:val="en-US"/>
        </w:rPr>
        <w:tab/>
      </w:r>
      <w:r w:rsidRPr="00C50990">
        <w:rPr>
          <w:b/>
          <w:color w:val="002060"/>
          <w:lang w:val="en-US"/>
        </w:rPr>
        <w:tab/>
      </w:r>
      <w:r w:rsidRPr="00C50990">
        <w:rPr>
          <w:b/>
          <w:color w:val="002060"/>
          <w:lang w:val="en-US"/>
        </w:rPr>
        <w:tab/>
      </w:r>
      <w:r w:rsidRPr="00C50990">
        <w:rPr>
          <w:b/>
          <w:color w:val="002060"/>
        </w:rPr>
        <w:t>Piandimeleto (PU)</w:t>
      </w:r>
    </w:p>
    <w:p w14:paraId="1010F966" w14:textId="77777777" w:rsidR="009D6E96" w:rsidRPr="00C50990" w:rsidRDefault="009D6E96" w:rsidP="009D6E96">
      <w:pPr>
        <w:pStyle w:val="LndNormale1"/>
        <w:rPr>
          <w:color w:val="002060"/>
        </w:rPr>
      </w:pPr>
      <w:r w:rsidRPr="00C50990">
        <w:rPr>
          <w:color w:val="002060"/>
        </w:rPr>
        <w:t>Visto l’art.16 commi 1) e 2) N.O.I.F. si propone alla Presidenza Federale per la radiazione dai ruoli.</w:t>
      </w:r>
    </w:p>
    <w:p w14:paraId="763C6D55" w14:textId="77777777" w:rsidR="009D6E96" w:rsidRPr="00C50990" w:rsidRDefault="009D6E96" w:rsidP="009D6E96">
      <w:pPr>
        <w:pStyle w:val="LndNormale1"/>
        <w:rPr>
          <w:color w:val="002060"/>
        </w:rPr>
      </w:pPr>
      <w:r w:rsidRPr="00C50990">
        <w:rPr>
          <w:color w:val="002060"/>
        </w:rPr>
        <w:t>Ai sensi dell’art. 110 p.1) delle N.O.I.F. i calciatori tesserati per la suddetta Società sono svincolati d’autorità dalla data del presente comunicato ufficiale.</w:t>
      </w:r>
    </w:p>
    <w:p w14:paraId="4AC54272" w14:textId="3DB76006" w:rsidR="009D6E96" w:rsidRDefault="009D6E96" w:rsidP="00ED05C4">
      <w:pPr>
        <w:pStyle w:val="LndNormale1"/>
        <w:rPr>
          <w:color w:val="002060"/>
          <w:szCs w:val="22"/>
        </w:rPr>
      </w:pPr>
    </w:p>
    <w:p w14:paraId="3EEB8DA9" w14:textId="33283A87" w:rsidR="00ED4AE4" w:rsidRDefault="00ED4AE4" w:rsidP="00ED05C4">
      <w:pPr>
        <w:pStyle w:val="LndNormale1"/>
        <w:rPr>
          <w:color w:val="002060"/>
          <w:szCs w:val="22"/>
        </w:rPr>
      </w:pPr>
    </w:p>
    <w:p w14:paraId="7B283151" w14:textId="77777777" w:rsidR="00ED4AE4" w:rsidRPr="00ED4AE4" w:rsidRDefault="00ED4AE4" w:rsidP="00ED4AE4">
      <w:pPr>
        <w:pStyle w:val="LndNormale1"/>
        <w:rPr>
          <w:b/>
          <w:color w:val="002060"/>
          <w:sz w:val="28"/>
          <w:szCs w:val="28"/>
        </w:rPr>
      </w:pPr>
      <w:r w:rsidRPr="00ED4AE4">
        <w:rPr>
          <w:b/>
          <w:color w:val="002060"/>
          <w:sz w:val="28"/>
          <w:szCs w:val="28"/>
        </w:rPr>
        <w:t>CALCIATORI SVINCOLATI</w:t>
      </w:r>
    </w:p>
    <w:p w14:paraId="4FF8FA12" w14:textId="77777777" w:rsidR="00ED4AE4" w:rsidRPr="00CC1D06" w:rsidRDefault="00ED4AE4" w:rsidP="00ED4AE4">
      <w:pPr>
        <w:pStyle w:val="LndNormale1"/>
        <w:rPr>
          <w:color w:val="002060"/>
        </w:rPr>
      </w:pPr>
    </w:p>
    <w:p w14:paraId="1D9E51F1" w14:textId="77777777" w:rsidR="00ED4AE4" w:rsidRPr="00CC1D06" w:rsidRDefault="00ED4AE4" w:rsidP="00ED4AE4">
      <w:pPr>
        <w:pStyle w:val="LndNormale1"/>
        <w:rPr>
          <w:color w:val="002060"/>
        </w:rPr>
      </w:pPr>
      <w:r w:rsidRPr="00CC1D06">
        <w:rPr>
          <w:color w:val="002060"/>
        </w:rPr>
        <w:t>All’elenco dei calciatori svincolati, allegato al C.U. n. 7 del 1.8.2018, deve essere aggiunto il seguente nominativo:</w:t>
      </w:r>
    </w:p>
    <w:p w14:paraId="5DBA5660" w14:textId="77777777" w:rsidR="00ED4AE4" w:rsidRPr="00CC1D06" w:rsidRDefault="00ED4AE4" w:rsidP="00ED4AE4">
      <w:pPr>
        <w:pStyle w:val="LndNormale1"/>
        <w:rPr>
          <w:color w:val="002060"/>
        </w:rPr>
      </w:pPr>
      <w:r w:rsidRPr="00CC1D06">
        <w:rPr>
          <w:b/>
          <w:color w:val="002060"/>
        </w:rPr>
        <w:t xml:space="preserve">KANE MATAR </w:t>
      </w:r>
      <w:r w:rsidRPr="00CC1D06">
        <w:rPr>
          <w:b/>
          <w:color w:val="002060"/>
        </w:rPr>
        <w:tab/>
        <w:t>20.11.1991</w:t>
      </w:r>
      <w:r w:rsidRPr="00CC1D06">
        <w:rPr>
          <w:color w:val="002060"/>
        </w:rPr>
        <w:tab/>
        <w:t>A.S.D. EUROPA CALCIO COSTABIANCA</w:t>
      </w:r>
    </w:p>
    <w:p w14:paraId="295A1CFE" w14:textId="42993C74" w:rsidR="00ED4AE4" w:rsidRPr="00D34730" w:rsidRDefault="00ED4AE4" w:rsidP="00ED05C4">
      <w:pPr>
        <w:pStyle w:val="LndNormale1"/>
        <w:rPr>
          <w:color w:val="002060"/>
          <w:szCs w:val="22"/>
        </w:rPr>
      </w:pPr>
    </w:p>
    <w:p w14:paraId="56DB9198" w14:textId="77777777" w:rsidR="00D34730"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69801FA8" w14:textId="0D997C02" w:rsidR="00192717" w:rsidRDefault="00192717" w:rsidP="00ED05C4">
      <w:pPr>
        <w:pStyle w:val="LndNormale1"/>
        <w:rPr>
          <w:color w:val="002060"/>
          <w:szCs w:val="22"/>
        </w:rPr>
      </w:pPr>
    </w:p>
    <w:p w14:paraId="734B5961" w14:textId="77777777" w:rsidR="00AB0D7A" w:rsidRPr="00AB0D7A" w:rsidRDefault="00AB0D7A" w:rsidP="00AB0D7A">
      <w:pPr>
        <w:pStyle w:val="TITOLOCAMPIONATO"/>
        <w:shd w:val="clear" w:color="auto" w:fill="CCCCCC"/>
        <w:spacing w:before="80" w:after="40"/>
        <w:rPr>
          <w:color w:val="002060"/>
        </w:rPr>
      </w:pPr>
      <w:bookmarkStart w:id="5" w:name="_Toc396581755"/>
      <w:r>
        <w:rPr>
          <w:color w:val="002060"/>
        </w:rPr>
        <w:t>CALCIO A CINQUE SERIE C2</w:t>
      </w:r>
      <w:bookmarkEnd w:id="5"/>
    </w:p>
    <w:p w14:paraId="24F94AD3" w14:textId="77777777" w:rsidR="003849FA" w:rsidRPr="00F917AF" w:rsidRDefault="003849FA" w:rsidP="003849FA">
      <w:pPr>
        <w:pStyle w:val="TITOLOPRINC"/>
        <w:divId w:val="527259509"/>
        <w:rPr>
          <w:color w:val="002060"/>
        </w:rPr>
      </w:pPr>
      <w:bookmarkStart w:id="6" w:name="OLE_LINK14"/>
      <w:bookmarkStart w:id="7" w:name="OLE_LINK15"/>
      <w:r w:rsidRPr="00F917AF">
        <w:rPr>
          <w:color w:val="002060"/>
        </w:rPr>
        <w:t>ANAGRAFICA/INDIRIZZARIO</w:t>
      </w:r>
    </w:p>
    <w:p w14:paraId="0AB83422" w14:textId="0F6BB75C" w:rsidR="003849FA" w:rsidRPr="001F3475" w:rsidRDefault="003849FA" w:rsidP="003849FA">
      <w:pPr>
        <w:pStyle w:val="Corpodeltesto21"/>
        <w:divId w:val="527259509"/>
        <w:rPr>
          <w:rFonts w:ascii="Arial" w:hAnsi="Arial" w:cs="Arial"/>
          <w:b/>
          <w:color w:val="002060"/>
          <w:sz w:val="22"/>
          <w:szCs w:val="22"/>
          <w:u w:val="single"/>
        </w:rPr>
      </w:pPr>
      <w:r w:rsidRPr="001F3475">
        <w:rPr>
          <w:rFonts w:ascii="Arial" w:hAnsi="Arial" w:cs="Arial"/>
          <w:b/>
          <w:color w:val="002060"/>
          <w:sz w:val="22"/>
          <w:szCs w:val="22"/>
          <w:u w:val="single"/>
        </w:rPr>
        <w:t>GIRONE "</w:t>
      </w:r>
      <w:r w:rsidR="001F3475">
        <w:rPr>
          <w:rFonts w:ascii="Arial" w:hAnsi="Arial" w:cs="Arial"/>
          <w:b/>
          <w:color w:val="002060"/>
          <w:sz w:val="22"/>
          <w:szCs w:val="22"/>
          <w:u w:val="single"/>
        </w:rPr>
        <w:t>A</w:t>
      </w:r>
      <w:r w:rsidRPr="001F3475">
        <w:rPr>
          <w:rFonts w:ascii="Arial" w:hAnsi="Arial" w:cs="Arial"/>
          <w:b/>
          <w:color w:val="002060"/>
          <w:sz w:val="22"/>
          <w:szCs w:val="22"/>
          <w:u w:val="single"/>
        </w:rPr>
        <w:t>"</w:t>
      </w:r>
    </w:p>
    <w:p w14:paraId="57B4A7A9" w14:textId="77777777" w:rsidR="003849FA" w:rsidRPr="001F3475" w:rsidRDefault="003849FA" w:rsidP="003849FA">
      <w:pPr>
        <w:pStyle w:val="Corpodeltesto21"/>
        <w:divId w:val="527259509"/>
        <w:rPr>
          <w:rFonts w:ascii="Arial" w:hAnsi="Arial" w:cs="Arial"/>
          <w:color w:val="002060"/>
          <w:sz w:val="22"/>
          <w:szCs w:val="22"/>
        </w:rPr>
      </w:pPr>
    </w:p>
    <w:p w14:paraId="4890D7C9" w14:textId="43D9468D" w:rsidR="003849FA" w:rsidRPr="00F917AF" w:rsidRDefault="003849FA" w:rsidP="003849FA">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Società </w:t>
      </w:r>
      <w:r w:rsidR="001F3475">
        <w:rPr>
          <w:rFonts w:ascii="Arial" w:hAnsi="Arial" w:cs="Arial"/>
          <w:b/>
          <w:color w:val="002060"/>
          <w:sz w:val="22"/>
          <w:szCs w:val="22"/>
        </w:rPr>
        <w:t>OSTRENSE</w:t>
      </w:r>
      <w:r w:rsidRPr="001F3475">
        <w:rPr>
          <w:rFonts w:ascii="Arial" w:hAnsi="Arial" w:cs="Arial"/>
          <w:color w:val="002060"/>
          <w:sz w:val="22"/>
          <w:szCs w:val="22"/>
        </w:rPr>
        <w:t xml:space="preserve"> comunica che disputerà tutte le gare interne il </w:t>
      </w:r>
      <w:r w:rsidRPr="001F3475">
        <w:rPr>
          <w:rFonts w:ascii="Arial" w:hAnsi="Arial" w:cs="Arial"/>
          <w:b/>
          <w:color w:val="002060"/>
          <w:sz w:val="22"/>
          <w:szCs w:val="22"/>
        </w:rPr>
        <w:t xml:space="preserve">VENERDI' </w:t>
      </w:r>
      <w:r w:rsidRPr="001F3475">
        <w:rPr>
          <w:rFonts w:ascii="Arial" w:hAnsi="Arial" w:cs="Arial"/>
          <w:color w:val="002060"/>
          <w:sz w:val="22"/>
          <w:szCs w:val="22"/>
        </w:rPr>
        <w:t xml:space="preserve">alle </w:t>
      </w:r>
      <w:r w:rsidRPr="001F3475">
        <w:rPr>
          <w:rFonts w:ascii="Arial" w:hAnsi="Arial" w:cs="Arial"/>
          <w:b/>
          <w:color w:val="002060"/>
          <w:sz w:val="22"/>
          <w:szCs w:val="22"/>
        </w:rPr>
        <w:t>ore 2</w:t>
      </w:r>
      <w:r w:rsidR="001F3475">
        <w:rPr>
          <w:rFonts w:ascii="Arial" w:hAnsi="Arial" w:cs="Arial"/>
          <w:b/>
          <w:color w:val="002060"/>
          <w:sz w:val="22"/>
          <w:szCs w:val="22"/>
        </w:rPr>
        <w:t>1</w:t>
      </w:r>
      <w:r w:rsidRPr="001F3475">
        <w:rPr>
          <w:rFonts w:ascii="Arial" w:hAnsi="Arial" w:cs="Arial"/>
          <w:b/>
          <w:color w:val="002060"/>
          <w:sz w:val="22"/>
          <w:szCs w:val="22"/>
        </w:rPr>
        <w:t>:</w:t>
      </w:r>
      <w:r w:rsidR="001F3475">
        <w:rPr>
          <w:rFonts w:ascii="Arial" w:hAnsi="Arial" w:cs="Arial"/>
          <w:b/>
          <w:color w:val="002060"/>
          <w:sz w:val="22"/>
          <w:szCs w:val="22"/>
        </w:rPr>
        <w:t>45</w:t>
      </w:r>
      <w:r w:rsidRPr="001F3475">
        <w:rPr>
          <w:rFonts w:ascii="Arial" w:hAnsi="Arial" w:cs="Arial"/>
          <w:color w:val="002060"/>
          <w:sz w:val="22"/>
          <w:szCs w:val="22"/>
        </w:rPr>
        <w:t>, stesso campo.</w:t>
      </w:r>
    </w:p>
    <w:bookmarkEnd w:id="6"/>
    <w:bookmarkEnd w:id="7"/>
    <w:p w14:paraId="3D66FDE8" w14:textId="77777777" w:rsidR="00D34730" w:rsidRDefault="00D34730" w:rsidP="00A16111">
      <w:pPr>
        <w:pStyle w:val="LndNormale1"/>
        <w:divId w:val="527259509"/>
        <w:rPr>
          <w:rFonts w:cs="Arial"/>
          <w:color w:val="002060"/>
          <w:szCs w:val="22"/>
        </w:rPr>
      </w:pPr>
    </w:p>
    <w:p w14:paraId="33277E5B" w14:textId="77777777" w:rsidR="00D34730" w:rsidRPr="00BC60AF" w:rsidRDefault="00BC60AF" w:rsidP="00BC60AF">
      <w:pPr>
        <w:pStyle w:val="TITOLOCAMPIONATO"/>
        <w:shd w:val="clear" w:color="auto" w:fill="CCCCCC"/>
        <w:spacing w:before="80" w:after="40"/>
        <w:divId w:val="527259509"/>
        <w:rPr>
          <w:color w:val="002060"/>
        </w:rPr>
      </w:pPr>
      <w:bookmarkStart w:id="8" w:name="_Toc396581756"/>
      <w:r w:rsidRPr="00D34730">
        <w:rPr>
          <w:color w:val="002060"/>
        </w:rPr>
        <w:t>COPPA ITALIA CALCIO A 5</w:t>
      </w:r>
      <w:bookmarkEnd w:id="8"/>
    </w:p>
    <w:p w14:paraId="558EDB41" w14:textId="77777777" w:rsidR="003849FA" w:rsidRPr="00F917AF" w:rsidRDefault="003849FA" w:rsidP="003849FA">
      <w:pPr>
        <w:pStyle w:val="TITOLOPRINC"/>
        <w:divId w:val="527259509"/>
        <w:rPr>
          <w:color w:val="002060"/>
        </w:rPr>
      </w:pPr>
      <w:r w:rsidRPr="00F917AF">
        <w:rPr>
          <w:color w:val="002060"/>
        </w:rPr>
        <w:t>VARIAZIONI AL PROGRAMMA GARE</w:t>
      </w:r>
    </w:p>
    <w:p w14:paraId="647E1F55" w14:textId="525E078C" w:rsidR="003849FA" w:rsidRPr="001F3475" w:rsidRDefault="001F3475" w:rsidP="003849FA">
      <w:pPr>
        <w:pStyle w:val="Corpodeltesto21"/>
        <w:divId w:val="527259509"/>
        <w:rPr>
          <w:rFonts w:ascii="Arial" w:hAnsi="Arial" w:cs="Arial"/>
          <w:b/>
          <w:color w:val="002060"/>
          <w:sz w:val="22"/>
          <w:szCs w:val="22"/>
          <w:u w:val="single"/>
        </w:rPr>
      </w:pPr>
      <w:r w:rsidRPr="001F3475">
        <w:rPr>
          <w:rFonts w:ascii="Arial" w:hAnsi="Arial" w:cs="Arial"/>
          <w:b/>
          <w:color w:val="002060"/>
          <w:sz w:val="22"/>
          <w:szCs w:val="22"/>
          <w:u w:val="single"/>
        </w:rPr>
        <w:t>TRENTADUESIMI DI FINALE</w:t>
      </w:r>
    </w:p>
    <w:p w14:paraId="5584EE19" w14:textId="77777777" w:rsidR="003849FA" w:rsidRPr="001F3475" w:rsidRDefault="003849FA" w:rsidP="003849FA">
      <w:pPr>
        <w:pStyle w:val="Corpodeltesto21"/>
        <w:divId w:val="527259509"/>
        <w:rPr>
          <w:rFonts w:ascii="Arial" w:hAnsi="Arial" w:cs="Arial"/>
          <w:color w:val="002060"/>
          <w:sz w:val="22"/>
          <w:szCs w:val="22"/>
        </w:rPr>
      </w:pPr>
    </w:p>
    <w:p w14:paraId="67AF1656" w14:textId="52D689D4" w:rsidR="003849FA" w:rsidRPr="001F3475" w:rsidRDefault="001F3475" w:rsidP="003849FA">
      <w:pPr>
        <w:pStyle w:val="Corpodeltesto21"/>
        <w:divId w:val="527259509"/>
        <w:rPr>
          <w:rFonts w:ascii="Arial" w:hAnsi="Arial" w:cs="Arial"/>
          <w:b/>
          <w:i/>
          <w:color w:val="002060"/>
          <w:sz w:val="22"/>
          <w:szCs w:val="22"/>
        </w:rPr>
      </w:pPr>
      <w:r w:rsidRPr="001F3475">
        <w:rPr>
          <w:rFonts w:ascii="Arial" w:hAnsi="Arial" w:cs="Arial"/>
          <w:b/>
          <w:i/>
          <w:color w:val="002060"/>
          <w:sz w:val="22"/>
          <w:szCs w:val="22"/>
        </w:rPr>
        <w:t>GARA DI ANDATA</w:t>
      </w:r>
    </w:p>
    <w:p w14:paraId="42F8D89A" w14:textId="29A411F0" w:rsidR="003849FA" w:rsidRDefault="003849FA" w:rsidP="003849FA">
      <w:pPr>
        <w:pStyle w:val="Corpodeltesto21"/>
        <w:divId w:val="527259509"/>
        <w:rPr>
          <w:rFonts w:ascii="Arial" w:hAnsi="Arial" w:cs="Arial"/>
          <w:color w:val="002060"/>
          <w:sz w:val="22"/>
          <w:szCs w:val="22"/>
        </w:rPr>
      </w:pPr>
    </w:p>
    <w:p w14:paraId="581992BF" w14:textId="6577D9CC" w:rsidR="007F340C" w:rsidRPr="00F917AF" w:rsidRDefault="007F340C" w:rsidP="007F340C">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sidR="003F2C9C">
        <w:rPr>
          <w:rFonts w:ascii="Arial" w:hAnsi="Arial" w:cs="Arial"/>
          <w:b/>
          <w:color w:val="002060"/>
          <w:sz w:val="22"/>
          <w:szCs w:val="22"/>
        </w:rPr>
        <w:t>CITTA’ DI FALCONARA – MONSERRA CALCIO</w:t>
      </w:r>
      <w:r w:rsidRPr="001F3475">
        <w:rPr>
          <w:rFonts w:ascii="Arial" w:hAnsi="Arial" w:cs="Arial"/>
          <w:b/>
          <w:color w:val="002060"/>
          <w:sz w:val="22"/>
          <w:szCs w:val="22"/>
        </w:rPr>
        <w:t xml:space="preserve"> </w:t>
      </w:r>
      <w:r w:rsidRPr="001F3475">
        <w:rPr>
          <w:rFonts w:ascii="Arial" w:hAnsi="Arial" w:cs="Arial"/>
          <w:color w:val="002060"/>
          <w:sz w:val="22"/>
          <w:szCs w:val="22"/>
        </w:rPr>
        <w:t xml:space="preserve">sarà disputata </w:t>
      </w:r>
      <w:r>
        <w:rPr>
          <w:rFonts w:ascii="Arial" w:hAnsi="Arial" w:cs="Arial"/>
          <w:b/>
          <w:color w:val="002060"/>
          <w:sz w:val="22"/>
          <w:szCs w:val="22"/>
        </w:rPr>
        <w:t xml:space="preserve">VENERDI’ </w:t>
      </w:r>
      <w:r w:rsidR="003F2C9C">
        <w:rPr>
          <w:rFonts w:ascii="Arial" w:hAnsi="Arial" w:cs="Arial"/>
          <w:b/>
          <w:color w:val="002060"/>
          <w:sz w:val="22"/>
          <w:szCs w:val="22"/>
        </w:rPr>
        <w:t>07</w:t>
      </w:r>
      <w:r w:rsidRPr="001F3475">
        <w:rPr>
          <w:rFonts w:ascii="Arial" w:hAnsi="Arial" w:cs="Arial"/>
          <w:b/>
          <w:color w:val="002060"/>
          <w:sz w:val="22"/>
          <w:szCs w:val="22"/>
        </w:rPr>
        <w:t>/09/2018</w:t>
      </w:r>
      <w:r w:rsidRPr="001F3475">
        <w:rPr>
          <w:rFonts w:ascii="Arial" w:hAnsi="Arial" w:cs="Arial"/>
          <w:color w:val="002060"/>
          <w:sz w:val="22"/>
          <w:szCs w:val="22"/>
        </w:rPr>
        <w:t xml:space="preserve"> alle </w:t>
      </w:r>
      <w:r w:rsidRPr="001F3475">
        <w:rPr>
          <w:rFonts w:ascii="Arial" w:hAnsi="Arial" w:cs="Arial"/>
          <w:b/>
          <w:color w:val="002060"/>
          <w:sz w:val="22"/>
          <w:szCs w:val="22"/>
        </w:rPr>
        <w:t xml:space="preserve">ore </w:t>
      </w:r>
      <w:r>
        <w:rPr>
          <w:rFonts w:ascii="Arial" w:hAnsi="Arial" w:cs="Arial"/>
          <w:b/>
          <w:color w:val="002060"/>
          <w:sz w:val="22"/>
          <w:szCs w:val="22"/>
        </w:rPr>
        <w:t>22:00</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7F340C">
        <w:rPr>
          <w:rFonts w:ascii="Arial" w:hAnsi="Arial" w:cs="Arial"/>
          <w:b/>
          <w:color w:val="002060"/>
          <w:sz w:val="22"/>
          <w:szCs w:val="22"/>
        </w:rPr>
        <w:t>Palasport “Liuti”</w:t>
      </w:r>
      <w:r>
        <w:rPr>
          <w:rFonts w:ascii="Arial" w:hAnsi="Arial" w:cs="Arial"/>
          <w:color w:val="002060"/>
          <w:sz w:val="22"/>
          <w:szCs w:val="22"/>
        </w:rPr>
        <w:t xml:space="preserve"> via Eugenio Montale di </w:t>
      </w:r>
      <w:r w:rsidRPr="007F340C">
        <w:rPr>
          <w:rFonts w:ascii="Arial" w:hAnsi="Arial" w:cs="Arial"/>
          <w:b/>
          <w:color w:val="002060"/>
          <w:sz w:val="22"/>
          <w:szCs w:val="22"/>
        </w:rPr>
        <w:t>CASTELFERRETTI di FALCONARA MARITTIMA</w:t>
      </w:r>
      <w:r w:rsidRPr="001F3475">
        <w:rPr>
          <w:rFonts w:ascii="Arial" w:hAnsi="Arial" w:cs="Arial"/>
          <w:color w:val="002060"/>
          <w:sz w:val="22"/>
          <w:szCs w:val="22"/>
        </w:rPr>
        <w:t>.</w:t>
      </w:r>
    </w:p>
    <w:p w14:paraId="1650E18F" w14:textId="77777777" w:rsidR="007F340C" w:rsidRPr="001F3475" w:rsidRDefault="007F340C" w:rsidP="003849FA">
      <w:pPr>
        <w:pStyle w:val="Corpodeltesto21"/>
        <w:divId w:val="527259509"/>
        <w:rPr>
          <w:rFonts w:ascii="Arial" w:hAnsi="Arial" w:cs="Arial"/>
          <w:color w:val="002060"/>
          <w:sz w:val="22"/>
          <w:szCs w:val="22"/>
        </w:rPr>
      </w:pPr>
    </w:p>
    <w:p w14:paraId="5F9A7358" w14:textId="55C93EDF" w:rsidR="003849FA" w:rsidRPr="00F917AF" w:rsidRDefault="003849FA" w:rsidP="003849FA">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sidR="001F3475">
        <w:rPr>
          <w:rFonts w:ascii="Arial" w:hAnsi="Arial" w:cs="Arial"/>
          <w:b/>
          <w:color w:val="002060"/>
          <w:sz w:val="22"/>
          <w:szCs w:val="22"/>
        </w:rPr>
        <w:t xml:space="preserve">FUTSAL POTENZA PICENA </w:t>
      </w:r>
      <w:r w:rsidR="00E52CBA">
        <w:rPr>
          <w:rFonts w:ascii="Arial" w:hAnsi="Arial" w:cs="Arial"/>
          <w:b/>
          <w:color w:val="002060"/>
          <w:sz w:val="22"/>
          <w:szCs w:val="22"/>
        </w:rPr>
        <w:t>–</w:t>
      </w:r>
      <w:r w:rsidR="001F3475">
        <w:rPr>
          <w:rFonts w:ascii="Arial" w:hAnsi="Arial" w:cs="Arial"/>
          <w:b/>
          <w:color w:val="002060"/>
          <w:sz w:val="22"/>
          <w:szCs w:val="22"/>
        </w:rPr>
        <w:t xml:space="preserve"> </w:t>
      </w:r>
      <w:r w:rsidR="00E52CBA">
        <w:rPr>
          <w:rFonts w:ascii="Arial" w:hAnsi="Arial" w:cs="Arial"/>
          <w:b/>
          <w:color w:val="002060"/>
          <w:sz w:val="22"/>
          <w:szCs w:val="22"/>
        </w:rPr>
        <w:t>AMICI 84</w:t>
      </w:r>
      <w:bookmarkStart w:id="9" w:name="_GoBack"/>
      <w:bookmarkEnd w:id="9"/>
      <w:r w:rsidRPr="001F3475">
        <w:rPr>
          <w:rFonts w:ascii="Arial" w:hAnsi="Arial" w:cs="Arial"/>
          <w:b/>
          <w:color w:val="002060"/>
          <w:sz w:val="22"/>
          <w:szCs w:val="22"/>
        </w:rPr>
        <w:t xml:space="preserve"> </w:t>
      </w:r>
      <w:r w:rsidRPr="001F3475">
        <w:rPr>
          <w:rFonts w:ascii="Arial" w:hAnsi="Arial" w:cs="Arial"/>
          <w:color w:val="002060"/>
          <w:sz w:val="22"/>
          <w:szCs w:val="22"/>
        </w:rPr>
        <w:t xml:space="preserve">sarà disputata </w:t>
      </w:r>
      <w:r w:rsidR="001F3475">
        <w:rPr>
          <w:rFonts w:ascii="Arial" w:hAnsi="Arial" w:cs="Arial"/>
          <w:b/>
          <w:color w:val="002060"/>
          <w:sz w:val="22"/>
          <w:szCs w:val="22"/>
        </w:rPr>
        <w:t>MARTEDI’ 11</w:t>
      </w:r>
      <w:r w:rsidR="001F3475" w:rsidRPr="001F3475">
        <w:rPr>
          <w:rFonts w:ascii="Arial" w:hAnsi="Arial" w:cs="Arial"/>
          <w:b/>
          <w:color w:val="002060"/>
          <w:sz w:val="22"/>
          <w:szCs w:val="22"/>
        </w:rPr>
        <w:t>/09</w:t>
      </w:r>
      <w:r w:rsidRPr="001F3475">
        <w:rPr>
          <w:rFonts w:ascii="Arial" w:hAnsi="Arial" w:cs="Arial"/>
          <w:b/>
          <w:color w:val="002060"/>
          <w:sz w:val="22"/>
          <w:szCs w:val="22"/>
        </w:rPr>
        <w:t>/2018</w:t>
      </w:r>
      <w:r w:rsidRPr="001F3475">
        <w:rPr>
          <w:rFonts w:ascii="Arial" w:hAnsi="Arial" w:cs="Arial"/>
          <w:color w:val="002060"/>
          <w:sz w:val="22"/>
          <w:szCs w:val="22"/>
        </w:rPr>
        <w:t xml:space="preserve"> alle </w:t>
      </w:r>
      <w:r w:rsidR="001F3475" w:rsidRPr="001F3475">
        <w:rPr>
          <w:rFonts w:ascii="Arial" w:hAnsi="Arial" w:cs="Arial"/>
          <w:b/>
          <w:color w:val="002060"/>
          <w:sz w:val="22"/>
          <w:szCs w:val="22"/>
        </w:rPr>
        <w:t>ore 21:</w:t>
      </w:r>
      <w:r w:rsidR="001F3475">
        <w:rPr>
          <w:rFonts w:ascii="Arial" w:hAnsi="Arial" w:cs="Arial"/>
          <w:b/>
          <w:color w:val="002060"/>
          <w:sz w:val="22"/>
          <w:szCs w:val="22"/>
        </w:rPr>
        <w:t>30</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1F3475">
        <w:rPr>
          <w:rFonts w:ascii="Arial" w:hAnsi="Arial" w:cs="Arial"/>
          <w:color w:val="002060"/>
          <w:sz w:val="22"/>
          <w:szCs w:val="22"/>
        </w:rPr>
        <w:t>stesso campo.</w:t>
      </w:r>
    </w:p>
    <w:p w14:paraId="4195577F" w14:textId="6F14E0C7" w:rsidR="00D34730" w:rsidRDefault="00D34730" w:rsidP="00D34730">
      <w:pPr>
        <w:pStyle w:val="Corpotesto"/>
        <w:divId w:val="527259509"/>
        <w:rPr>
          <w:b/>
          <w:color w:val="002060"/>
          <w:szCs w:val="22"/>
          <w:u w:val="single"/>
        </w:rPr>
      </w:pPr>
    </w:p>
    <w:p w14:paraId="7243DCCD" w14:textId="77777777" w:rsidR="001F3475" w:rsidRPr="00F917AF" w:rsidRDefault="001F3475" w:rsidP="001F3475">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sidRPr="001F3475">
        <w:rPr>
          <w:rFonts w:ascii="Arial" w:hAnsi="Arial" w:cs="Arial"/>
          <w:b/>
          <w:color w:val="002060"/>
          <w:sz w:val="22"/>
          <w:szCs w:val="22"/>
        </w:rPr>
        <w:t xml:space="preserve">OSTRENSE – REAL FABRIANO </w:t>
      </w:r>
      <w:r w:rsidRPr="001F3475">
        <w:rPr>
          <w:rFonts w:ascii="Arial" w:hAnsi="Arial" w:cs="Arial"/>
          <w:color w:val="002060"/>
          <w:sz w:val="22"/>
          <w:szCs w:val="22"/>
        </w:rPr>
        <w:t xml:space="preserve">sarà disputata </w:t>
      </w:r>
      <w:r w:rsidRPr="001F3475">
        <w:rPr>
          <w:rFonts w:ascii="Arial" w:hAnsi="Arial" w:cs="Arial"/>
          <w:b/>
          <w:color w:val="002060"/>
          <w:sz w:val="22"/>
          <w:szCs w:val="22"/>
        </w:rPr>
        <w:t>VENERDI’ 07/09/2018</w:t>
      </w:r>
      <w:r w:rsidRPr="001F3475">
        <w:rPr>
          <w:rFonts w:ascii="Arial" w:hAnsi="Arial" w:cs="Arial"/>
          <w:color w:val="002060"/>
          <w:sz w:val="22"/>
          <w:szCs w:val="22"/>
        </w:rPr>
        <w:t xml:space="preserve"> alle </w:t>
      </w:r>
      <w:r w:rsidRPr="001F3475">
        <w:rPr>
          <w:rFonts w:ascii="Arial" w:hAnsi="Arial" w:cs="Arial"/>
          <w:b/>
          <w:color w:val="002060"/>
          <w:sz w:val="22"/>
          <w:szCs w:val="22"/>
        </w:rPr>
        <w:t>ore 21:45</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1F3475">
        <w:rPr>
          <w:rFonts w:ascii="Arial" w:hAnsi="Arial" w:cs="Arial"/>
          <w:color w:val="002060"/>
          <w:sz w:val="22"/>
          <w:szCs w:val="22"/>
        </w:rPr>
        <w:t>stesso campo.</w:t>
      </w:r>
    </w:p>
    <w:p w14:paraId="0F002C94" w14:textId="446EF008" w:rsidR="001F3475" w:rsidRDefault="001F3475" w:rsidP="00D34730">
      <w:pPr>
        <w:pStyle w:val="Corpotesto"/>
        <w:divId w:val="527259509"/>
        <w:rPr>
          <w:b/>
          <w:color w:val="002060"/>
          <w:szCs w:val="22"/>
          <w:u w:val="single"/>
        </w:rPr>
      </w:pPr>
    </w:p>
    <w:p w14:paraId="28E89282" w14:textId="2FF49B86" w:rsidR="007F340C" w:rsidRPr="001F3475" w:rsidRDefault="007F340C" w:rsidP="007F340C">
      <w:pPr>
        <w:pStyle w:val="Corpodeltesto21"/>
        <w:divId w:val="527259509"/>
        <w:rPr>
          <w:rFonts w:ascii="Arial" w:hAnsi="Arial" w:cs="Arial"/>
          <w:b/>
          <w:i/>
          <w:color w:val="002060"/>
          <w:sz w:val="22"/>
          <w:szCs w:val="22"/>
        </w:rPr>
      </w:pPr>
      <w:r w:rsidRPr="001F3475">
        <w:rPr>
          <w:rFonts w:ascii="Arial" w:hAnsi="Arial" w:cs="Arial"/>
          <w:b/>
          <w:i/>
          <w:color w:val="002060"/>
          <w:sz w:val="22"/>
          <w:szCs w:val="22"/>
        </w:rPr>
        <w:t xml:space="preserve">GARA DI </w:t>
      </w:r>
      <w:r>
        <w:rPr>
          <w:rFonts w:ascii="Arial" w:hAnsi="Arial" w:cs="Arial"/>
          <w:b/>
          <w:i/>
          <w:color w:val="002060"/>
          <w:sz w:val="22"/>
          <w:szCs w:val="22"/>
        </w:rPr>
        <w:t>RITORNO</w:t>
      </w:r>
    </w:p>
    <w:p w14:paraId="7D495686" w14:textId="77777777" w:rsidR="007F340C" w:rsidRPr="001F3475" w:rsidRDefault="007F340C" w:rsidP="007F340C">
      <w:pPr>
        <w:pStyle w:val="Corpodeltesto21"/>
        <w:divId w:val="527259509"/>
        <w:rPr>
          <w:rFonts w:ascii="Arial" w:hAnsi="Arial" w:cs="Arial"/>
          <w:color w:val="002060"/>
          <w:sz w:val="22"/>
          <w:szCs w:val="22"/>
        </w:rPr>
      </w:pPr>
    </w:p>
    <w:p w14:paraId="01893B19" w14:textId="0244C50A" w:rsidR="007F340C" w:rsidRPr="00F917AF" w:rsidRDefault="007F340C" w:rsidP="007F340C">
      <w:pPr>
        <w:pStyle w:val="Corpodeltesto21"/>
        <w:divId w:val="527259509"/>
        <w:rPr>
          <w:rFonts w:ascii="Arial" w:hAnsi="Arial" w:cs="Arial"/>
          <w:color w:val="002060"/>
          <w:sz w:val="22"/>
          <w:szCs w:val="22"/>
        </w:rPr>
      </w:pPr>
      <w:r w:rsidRPr="001F3475">
        <w:rPr>
          <w:rFonts w:ascii="Arial" w:hAnsi="Arial" w:cs="Arial"/>
          <w:color w:val="002060"/>
          <w:sz w:val="22"/>
          <w:szCs w:val="22"/>
        </w:rPr>
        <w:t xml:space="preserve">La gara </w:t>
      </w:r>
      <w:r>
        <w:rPr>
          <w:rFonts w:ascii="Arial" w:hAnsi="Arial" w:cs="Arial"/>
          <w:b/>
          <w:color w:val="002060"/>
          <w:sz w:val="22"/>
          <w:szCs w:val="22"/>
        </w:rPr>
        <w:t>DINAMIS 1990 - PIANACCIO</w:t>
      </w:r>
      <w:r w:rsidRPr="001F3475">
        <w:rPr>
          <w:rFonts w:ascii="Arial" w:hAnsi="Arial" w:cs="Arial"/>
          <w:b/>
          <w:color w:val="002060"/>
          <w:sz w:val="22"/>
          <w:szCs w:val="22"/>
        </w:rPr>
        <w:t xml:space="preserve"> </w:t>
      </w:r>
      <w:r w:rsidRPr="001F3475">
        <w:rPr>
          <w:rFonts w:ascii="Arial" w:hAnsi="Arial" w:cs="Arial"/>
          <w:color w:val="002060"/>
          <w:sz w:val="22"/>
          <w:szCs w:val="22"/>
        </w:rPr>
        <w:t xml:space="preserve">sarà disputata </w:t>
      </w:r>
      <w:r>
        <w:rPr>
          <w:rFonts w:ascii="Arial" w:hAnsi="Arial" w:cs="Arial"/>
          <w:b/>
          <w:color w:val="002060"/>
          <w:sz w:val="22"/>
          <w:szCs w:val="22"/>
        </w:rPr>
        <w:t>VENERDI’ 14</w:t>
      </w:r>
      <w:r w:rsidRPr="001F3475">
        <w:rPr>
          <w:rFonts w:ascii="Arial" w:hAnsi="Arial" w:cs="Arial"/>
          <w:b/>
          <w:color w:val="002060"/>
          <w:sz w:val="22"/>
          <w:szCs w:val="22"/>
        </w:rPr>
        <w:t>/09/2018</w:t>
      </w:r>
      <w:r w:rsidRPr="001F3475">
        <w:rPr>
          <w:rFonts w:ascii="Arial" w:hAnsi="Arial" w:cs="Arial"/>
          <w:color w:val="002060"/>
          <w:sz w:val="22"/>
          <w:szCs w:val="22"/>
        </w:rPr>
        <w:t xml:space="preserve"> alle </w:t>
      </w:r>
      <w:r w:rsidRPr="001F3475">
        <w:rPr>
          <w:rFonts w:ascii="Arial" w:hAnsi="Arial" w:cs="Arial"/>
          <w:b/>
          <w:color w:val="002060"/>
          <w:sz w:val="22"/>
          <w:szCs w:val="22"/>
        </w:rPr>
        <w:t xml:space="preserve">ore </w:t>
      </w:r>
      <w:r>
        <w:rPr>
          <w:rFonts w:ascii="Arial" w:hAnsi="Arial" w:cs="Arial"/>
          <w:b/>
          <w:color w:val="002060"/>
          <w:sz w:val="22"/>
          <w:szCs w:val="22"/>
        </w:rPr>
        <w:t>22:00</w:t>
      </w:r>
      <w:r w:rsidRPr="001F3475">
        <w:rPr>
          <w:rFonts w:ascii="Arial" w:hAnsi="Arial" w:cs="Arial"/>
          <w:color w:val="002060"/>
          <w:sz w:val="22"/>
          <w:szCs w:val="22"/>
        </w:rPr>
        <w:t>,</w:t>
      </w:r>
      <w:r w:rsidRPr="001F3475">
        <w:rPr>
          <w:rFonts w:ascii="Arial" w:hAnsi="Arial" w:cs="Arial"/>
          <w:b/>
          <w:color w:val="002060"/>
          <w:sz w:val="22"/>
          <w:szCs w:val="22"/>
        </w:rPr>
        <w:t xml:space="preserve"> </w:t>
      </w:r>
      <w:r w:rsidRPr="007F340C">
        <w:rPr>
          <w:rFonts w:ascii="Arial" w:hAnsi="Arial" w:cs="Arial"/>
          <w:b/>
          <w:color w:val="002060"/>
          <w:sz w:val="22"/>
          <w:szCs w:val="22"/>
        </w:rPr>
        <w:t xml:space="preserve">Palasport </w:t>
      </w:r>
      <w:r w:rsidRPr="007F340C">
        <w:rPr>
          <w:rFonts w:ascii="Arial" w:hAnsi="Arial" w:cs="Arial"/>
          <w:b/>
          <w:color w:val="002060"/>
          <w:sz w:val="22"/>
          <w:szCs w:val="22"/>
        </w:rPr>
        <w:lastRenderedPageBreak/>
        <w:t>“Liuti”</w:t>
      </w:r>
      <w:r>
        <w:rPr>
          <w:rFonts w:ascii="Arial" w:hAnsi="Arial" w:cs="Arial"/>
          <w:color w:val="002060"/>
          <w:sz w:val="22"/>
          <w:szCs w:val="22"/>
        </w:rPr>
        <w:t xml:space="preserve"> via Eugenio Montale di </w:t>
      </w:r>
      <w:r w:rsidRPr="007F340C">
        <w:rPr>
          <w:rFonts w:ascii="Arial" w:hAnsi="Arial" w:cs="Arial"/>
          <w:b/>
          <w:color w:val="002060"/>
          <w:sz w:val="22"/>
          <w:szCs w:val="22"/>
        </w:rPr>
        <w:t>CASTELFERRETTI di FALCONARA MARITTIMA</w:t>
      </w:r>
      <w:r w:rsidRPr="001F3475">
        <w:rPr>
          <w:rFonts w:ascii="Arial" w:hAnsi="Arial" w:cs="Arial"/>
          <w:color w:val="002060"/>
          <w:sz w:val="22"/>
          <w:szCs w:val="22"/>
        </w:rPr>
        <w:t>.</w:t>
      </w:r>
    </w:p>
    <w:p w14:paraId="6EFB34CD" w14:textId="77777777" w:rsidR="007F340C" w:rsidRPr="00D34730" w:rsidRDefault="007F340C" w:rsidP="00D34730">
      <w:pPr>
        <w:pStyle w:val="Corpotesto"/>
        <w:divId w:val="527259509"/>
        <w:rPr>
          <w:b/>
          <w:color w:val="002060"/>
          <w:szCs w:val="22"/>
          <w:u w:val="single"/>
        </w:rPr>
      </w:pPr>
    </w:p>
    <w:p w14:paraId="5809A5C8" w14:textId="77777777" w:rsidR="0032785D" w:rsidRPr="00D34730" w:rsidRDefault="0032785D"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77777777"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4F2B60">
        <w:rPr>
          <w:b/>
          <w:color w:val="002060"/>
          <w:u w:val="single"/>
        </w:rPr>
        <w:t>2</w:t>
      </w:r>
      <w:r w:rsidR="002476A9">
        <w:rPr>
          <w:b/>
          <w:color w:val="002060"/>
          <w:u w:val="single"/>
        </w:rPr>
        <w:t>2</w:t>
      </w:r>
      <w:r w:rsidR="00DC415E">
        <w:rPr>
          <w:b/>
          <w:color w:val="002060"/>
          <w:u w:val="single"/>
        </w:rPr>
        <w:t>/08</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49204" w14:textId="77777777" w:rsidR="00686445" w:rsidRDefault="00686445">
      <w:r>
        <w:separator/>
      </w:r>
    </w:p>
  </w:endnote>
  <w:endnote w:type="continuationSeparator" w:id="0">
    <w:p w14:paraId="6D72B520" w14:textId="77777777" w:rsidR="00686445" w:rsidRDefault="0068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FB7100" w:rsidRDefault="00FB710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FB7100" w:rsidRDefault="00FB71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10A5F64F" w:rsidR="00FB7100" w:rsidRPr="00687C6B" w:rsidRDefault="00FB7100"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52CBA">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3849FA">
      <w:rPr>
        <w:rStyle w:val="Numeropagina"/>
        <w:rFonts w:ascii="Arial" w:hAnsi="Arial" w:cs="Arial"/>
        <w:color w:val="002060"/>
      </w:rPr>
      <w:t>6</w:t>
    </w:r>
  </w:p>
  <w:p w14:paraId="5657A4D4" w14:textId="77777777" w:rsidR="00FB7100" w:rsidRPr="00B41648" w:rsidRDefault="00FB7100"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2747E" w14:textId="77777777" w:rsidR="00686445" w:rsidRDefault="00686445">
      <w:r>
        <w:separator/>
      </w:r>
    </w:p>
  </w:footnote>
  <w:footnote w:type="continuationSeparator" w:id="0">
    <w:p w14:paraId="56F9E9D8" w14:textId="77777777" w:rsidR="00686445" w:rsidRDefault="0068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FB7100" w14:paraId="7DCA3F09" w14:textId="77777777">
      <w:tc>
        <w:tcPr>
          <w:tcW w:w="2050" w:type="dxa"/>
        </w:tcPr>
        <w:p w14:paraId="73B25920" w14:textId="77777777" w:rsidR="00FB7100" w:rsidRDefault="00FB7100">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FB7100" w:rsidRDefault="00FB7100">
          <w:pPr>
            <w:pStyle w:val="Intestazione"/>
            <w:tabs>
              <w:tab w:val="left" w:pos="435"/>
              <w:tab w:val="right" w:pos="7588"/>
            </w:tabs>
            <w:rPr>
              <w:sz w:val="24"/>
            </w:rPr>
          </w:pPr>
        </w:p>
      </w:tc>
    </w:tr>
  </w:tbl>
  <w:p w14:paraId="52E13E32" w14:textId="77777777" w:rsidR="00FB7100" w:rsidRDefault="00FB710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8"/>
  </w:num>
  <w:num w:numId="2">
    <w:abstractNumId w:val="19"/>
  </w:num>
  <w:num w:numId="3">
    <w:abstractNumId w:val="25"/>
  </w:num>
  <w:num w:numId="4">
    <w:abstractNumId w:val="0"/>
  </w:num>
  <w:num w:numId="5">
    <w:abstractNumId w:val="24"/>
  </w:num>
  <w:num w:numId="6">
    <w:abstractNumId w:val="1"/>
  </w:num>
  <w:num w:numId="7">
    <w:abstractNumId w:val="21"/>
  </w:num>
  <w:num w:numId="8">
    <w:abstractNumId w:val="30"/>
  </w:num>
  <w:num w:numId="9">
    <w:abstractNumId w:val="20"/>
  </w:num>
  <w:num w:numId="10">
    <w:abstractNumId w:val="29"/>
  </w:num>
  <w:num w:numId="11">
    <w:abstractNumId w:val="5"/>
  </w:num>
  <w:num w:numId="12">
    <w:abstractNumId w:val="26"/>
  </w:num>
  <w:num w:numId="13">
    <w:abstractNumId w:val="27"/>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7"/>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2670"/>
    <w:rsid w:val="000260E9"/>
    <w:rsid w:val="00026891"/>
    <w:rsid w:val="00031779"/>
    <w:rsid w:val="0003608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2193"/>
    <w:rsid w:val="001224B8"/>
    <w:rsid w:val="001253C5"/>
    <w:rsid w:val="001275B9"/>
    <w:rsid w:val="00132FDD"/>
    <w:rsid w:val="001353D4"/>
    <w:rsid w:val="00135DC7"/>
    <w:rsid w:val="00136327"/>
    <w:rsid w:val="00146487"/>
    <w:rsid w:val="001470AF"/>
    <w:rsid w:val="0016034C"/>
    <w:rsid w:val="00161ADE"/>
    <w:rsid w:val="00165AF7"/>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1F3475"/>
    <w:rsid w:val="002009F1"/>
    <w:rsid w:val="00200A7E"/>
    <w:rsid w:val="0020745A"/>
    <w:rsid w:val="00217A46"/>
    <w:rsid w:val="0022051B"/>
    <w:rsid w:val="00222539"/>
    <w:rsid w:val="00227BFB"/>
    <w:rsid w:val="00232835"/>
    <w:rsid w:val="002333F3"/>
    <w:rsid w:val="00234029"/>
    <w:rsid w:val="002379CA"/>
    <w:rsid w:val="00244D0E"/>
    <w:rsid w:val="002476A9"/>
    <w:rsid w:val="002522CE"/>
    <w:rsid w:val="00252716"/>
    <w:rsid w:val="002544A2"/>
    <w:rsid w:val="00254E50"/>
    <w:rsid w:val="002735B5"/>
    <w:rsid w:val="0027739C"/>
    <w:rsid w:val="00283E77"/>
    <w:rsid w:val="00285909"/>
    <w:rsid w:val="00292B28"/>
    <w:rsid w:val="002950F9"/>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133"/>
    <w:rsid w:val="002F3219"/>
    <w:rsid w:val="002F5CFB"/>
    <w:rsid w:val="00305179"/>
    <w:rsid w:val="003130BF"/>
    <w:rsid w:val="00315BF7"/>
    <w:rsid w:val="00321B87"/>
    <w:rsid w:val="00323BD6"/>
    <w:rsid w:val="0032785D"/>
    <w:rsid w:val="00330B73"/>
    <w:rsid w:val="003340C4"/>
    <w:rsid w:val="003357BF"/>
    <w:rsid w:val="00335B8D"/>
    <w:rsid w:val="00335DC8"/>
    <w:rsid w:val="00343A01"/>
    <w:rsid w:val="0035255B"/>
    <w:rsid w:val="003525CD"/>
    <w:rsid w:val="0035278D"/>
    <w:rsid w:val="00354324"/>
    <w:rsid w:val="003645BC"/>
    <w:rsid w:val="003705E0"/>
    <w:rsid w:val="0037758B"/>
    <w:rsid w:val="0038034B"/>
    <w:rsid w:val="003815EE"/>
    <w:rsid w:val="003832A3"/>
    <w:rsid w:val="003849FA"/>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69EA"/>
    <w:rsid w:val="00467C26"/>
    <w:rsid w:val="004711CF"/>
    <w:rsid w:val="00471540"/>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71D25"/>
    <w:rsid w:val="00580B4F"/>
    <w:rsid w:val="00583441"/>
    <w:rsid w:val="00584732"/>
    <w:rsid w:val="00594020"/>
    <w:rsid w:val="005A060C"/>
    <w:rsid w:val="005A4D8A"/>
    <w:rsid w:val="005B7064"/>
    <w:rsid w:val="005B7D8A"/>
    <w:rsid w:val="005D433D"/>
    <w:rsid w:val="005E17F8"/>
    <w:rsid w:val="005E1D85"/>
    <w:rsid w:val="005E4D3C"/>
    <w:rsid w:val="005E64CD"/>
    <w:rsid w:val="005E65E5"/>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1DD4"/>
    <w:rsid w:val="00653ABD"/>
    <w:rsid w:val="00654544"/>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B93"/>
    <w:rsid w:val="006B45A6"/>
    <w:rsid w:val="006C170F"/>
    <w:rsid w:val="006C5B97"/>
    <w:rsid w:val="006D1E9B"/>
    <w:rsid w:val="006D232F"/>
    <w:rsid w:val="006D5453"/>
    <w:rsid w:val="006D5C95"/>
    <w:rsid w:val="006E3148"/>
    <w:rsid w:val="006E5758"/>
    <w:rsid w:val="006F0737"/>
    <w:rsid w:val="006F1065"/>
    <w:rsid w:val="006F7160"/>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72BEB"/>
    <w:rsid w:val="0078244A"/>
    <w:rsid w:val="00784B7C"/>
    <w:rsid w:val="00791876"/>
    <w:rsid w:val="007954F9"/>
    <w:rsid w:val="00795B2D"/>
    <w:rsid w:val="007A1FCE"/>
    <w:rsid w:val="007A2994"/>
    <w:rsid w:val="007A301E"/>
    <w:rsid w:val="007A4770"/>
    <w:rsid w:val="007A57D2"/>
    <w:rsid w:val="007B0F32"/>
    <w:rsid w:val="007B5A36"/>
    <w:rsid w:val="007C2DC9"/>
    <w:rsid w:val="007C3CE9"/>
    <w:rsid w:val="007C54D7"/>
    <w:rsid w:val="007E180B"/>
    <w:rsid w:val="007F340C"/>
    <w:rsid w:val="008028C7"/>
    <w:rsid w:val="008052F6"/>
    <w:rsid w:val="00807500"/>
    <w:rsid w:val="0081440D"/>
    <w:rsid w:val="00815686"/>
    <w:rsid w:val="00821CDA"/>
    <w:rsid w:val="00821E4C"/>
    <w:rsid w:val="00822CD8"/>
    <w:rsid w:val="00824900"/>
    <w:rsid w:val="008268AA"/>
    <w:rsid w:val="00833798"/>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1A5E"/>
    <w:rsid w:val="00901D73"/>
    <w:rsid w:val="009022A2"/>
    <w:rsid w:val="00905731"/>
    <w:rsid w:val="00906000"/>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D6E96"/>
    <w:rsid w:val="009E3FBE"/>
    <w:rsid w:val="009E532D"/>
    <w:rsid w:val="00A04F43"/>
    <w:rsid w:val="00A05395"/>
    <w:rsid w:val="00A10032"/>
    <w:rsid w:val="00A122CB"/>
    <w:rsid w:val="00A12864"/>
    <w:rsid w:val="00A16111"/>
    <w:rsid w:val="00A2443F"/>
    <w:rsid w:val="00A31289"/>
    <w:rsid w:val="00A336C4"/>
    <w:rsid w:val="00A35050"/>
    <w:rsid w:val="00A3649B"/>
    <w:rsid w:val="00A36FB8"/>
    <w:rsid w:val="00A43268"/>
    <w:rsid w:val="00A54BA1"/>
    <w:rsid w:val="00A5749D"/>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09D4"/>
    <w:rsid w:val="00BC3253"/>
    <w:rsid w:val="00BC60AF"/>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415E"/>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26611"/>
    <w:rsid w:val="00E33D66"/>
    <w:rsid w:val="00E512B9"/>
    <w:rsid w:val="00E51858"/>
    <w:rsid w:val="00E52C2E"/>
    <w:rsid w:val="00E52CBA"/>
    <w:rsid w:val="00E54836"/>
    <w:rsid w:val="00E55B51"/>
    <w:rsid w:val="00E564C1"/>
    <w:rsid w:val="00E61342"/>
    <w:rsid w:val="00E8393F"/>
    <w:rsid w:val="00E85541"/>
    <w:rsid w:val="00E941E3"/>
    <w:rsid w:val="00EA0059"/>
    <w:rsid w:val="00EA49AC"/>
    <w:rsid w:val="00EB10A5"/>
    <w:rsid w:val="00EB52AA"/>
    <w:rsid w:val="00EB5D47"/>
    <w:rsid w:val="00EC2F4F"/>
    <w:rsid w:val="00EC57B8"/>
    <w:rsid w:val="00ED05C4"/>
    <w:rsid w:val="00ED1A44"/>
    <w:rsid w:val="00ED3128"/>
    <w:rsid w:val="00ED3B5C"/>
    <w:rsid w:val="00ED4AE4"/>
    <w:rsid w:val="00EE687E"/>
    <w:rsid w:val="00EE7552"/>
    <w:rsid w:val="00EF0853"/>
    <w:rsid w:val="00EF5396"/>
    <w:rsid w:val="00EF6409"/>
    <w:rsid w:val="00F0649A"/>
    <w:rsid w:val="00F079B5"/>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B7100"/>
    <w:rsid w:val="00FC3735"/>
    <w:rsid w:val="00FC7A32"/>
    <w:rsid w:val="00FD18BD"/>
    <w:rsid w:val="00FE0DBF"/>
    <w:rsid w:val="00FE4671"/>
    <w:rsid w:val="00FE4F4A"/>
    <w:rsid w:val="00FF3023"/>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faroni@ln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orianomarziali@liber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it/it/3332/2543242/ComunicatoSGS.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52E6F-0BDC-49E5-A8C0-34FE4E2D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146</TotalTime>
  <Pages>6</Pages>
  <Words>1879</Words>
  <Characters>10716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12570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20</cp:revision>
  <cp:lastPrinted>2018-07-31T07:27:00Z</cp:lastPrinted>
  <dcterms:created xsi:type="dcterms:W3CDTF">2018-08-24T08:46:00Z</dcterms:created>
  <dcterms:modified xsi:type="dcterms:W3CDTF">2018-08-30T08:00:00Z</dcterms:modified>
</cp:coreProperties>
</file>