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9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92"/>
        <w:gridCol w:w="6630"/>
      </w:tblGrid>
      <w:tr>
        <w:tblPrEx>
          <w:shd w:val="clear" w:color="auto" w:fill="ced7e7"/>
        </w:tblPrEx>
        <w:trPr>
          <w:trHeight w:val="3336" w:hRule="atLeast"/>
        </w:trPr>
        <w:tc>
          <w:tcPr>
            <w:tcW w:type="dxa" w:w="3292"/>
            <w:tcBorders>
              <w:top w:val="nil"/>
              <w:left w:val="nil"/>
              <w:bottom w:val="nil"/>
              <w:right w:val="nil"/>
            </w:tcBorders>
            <w:shd w:val="clear" w:color="auto" w:fill="auto"/>
            <w:tcMar>
              <w:top w:type="dxa" w:w="80"/>
              <w:left w:type="dxa" w:w="80"/>
              <w:bottom w:type="dxa" w:w="80"/>
              <w:right w:type="dxa" w:w="80"/>
            </w:tcMar>
            <w:vAlign w:val="top"/>
          </w:tcPr>
          <w:p>
            <w:pPr>
              <w:pStyle w:val="No Spacing"/>
              <w:jc w:val="left"/>
            </w:pPr>
            <w:r>
              <w:rPr>
                <w:rStyle w:val="Nessuno"/>
                <w:rFonts w:ascii="Verdana" w:cs="Verdana" w:hAnsi="Verdana" w:eastAsia="Verdana"/>
                <w:color w:val="000000"/>
                <w:sz w:val="16"/>
                <w:szCs w:val="16"/>
                <w:u w:color="000000"/>
              </w:rPr>
              <w:drawing>
                <wp:inline distT="0" distB="0" distL="0" distR="0">
                  <wp:extent cx="1990725" cy="1990725"/>
                  <wp:effectExtent l="0" t="0" r="0" b="0"/>
                  <wp:docPr id="1073741825" name="officeArt object" descr="logo_marche_60anni"/>
                  <wp:cNvGraphicFramePr/>
                  <a:graphic xmlns:a="http://schemas.openxmlformats.org/drawingml/2006/main">
                    <a:graphicData uri="http://schemas.openxmlformats.org/drawingml/2006/picture">
                      <pic:pic xmlns:pic="http://schemas.openxmlformats.org/drawingml/2006/picture">
                        <pic:nvPicPr>
                          <pic:cNvPr id="1073741825" name="logo_marche_60anni" descr="logo_marche_60anni"/>
                          <pic:cNvPicPr>
                            <a:picLocks noChangeAspect="1"/>
                          </pic:cNvPicPr>
                        </pic:nvPicPr>
                        <pic:blipFill>
                          <a:blip r:embed="rId4">
                            <a:extLst/>
                          </a:blip>
                          <a:stretch>
                            <a:fillRect/>
                          </a:stretch>
                        </pic:blipFill>
                        <pic:spPr>
                          <a:xfrm>
                            <a:off x="0" y="0"/>
                            <a:ext cx="1990725" cy="1990725"/>
                          </a:xfrm>
                          <a:prstGeom prst="rect">
                            <a:avLst/>
                          </a:prstGeom>
                          <a:ln w="12700" cap="flat">
                            <a:noFill/>
                            <a:miter lim="400000"/>
                          </a:ln>
                          <a:effectLst/>
                        </pic:spPr>
                      </pic:pic>
                    </a:graphicData>
                  </a:graphic>
                </wp:inline>
              </w:drawing>
            </w:r>
            <w:r>
              <w:rPr>
                <w:rStyle w:val="Nessuno"/>
                <w:color w:val="002060"/>
                <w:sz w:val="16"/>
                <w:szCs w:val="16"/>
                <w:u w:color="002060"/>
              </w:rPr>
            </w:r>
          </w:p>
        </w:tc>
        <w:tc>
          <w:tcPr>
            <w:tcW w:type="dxa" w:w="6630"/>
            <w:tcBorders>
              <w:top w:val="nil"/>
              <w:left w:val="nil"/>
              <w:bottom w:val="nil"/>
              <w:right w:val="nil"/>
            </w:tcBorders>
            <w:shd w:val="clear" w:color="auto" w:fill="auto"/>
            <w:tcMar>
              <w:top w:type="dxa" w:w="80"/>
              <w:left w:type="dxa" w:w="80"/>
              <w:bottom w:type="dxa" w:w="80"/>
              <w:right w:type="dxa" w:w="80"/>
            </w:tcMar>
            <w:vAlign w:val="top"/>
          </w:tcPr>
          <w:p>
            <w:pPr>
              <w:pStyle w:val="No Spacing"/>
              <w:jc w:val="center"/>
              <w:rPr>
                <w:rStyle w:val="Nessuno"/>
                <w:rFonts w:ascii="Arial" w:cs="Arial" w:hAnsi="Arial" w:eastAsia="Arial"/>
                <w:b w:val="1"/>
                <w:bCs w:val="1"/>
                <w:color w:val="002060"/>
                <w:sz w:val="32"/>
                <w:szCs w:val="32"/>
                <w:u w:color="002060"/>
              </w:rPr>
            </w:pPr>
            <w:r>
              <w:rPr>
                <w:rStyle w:val="Nessuno"/>
                <w:rFonts w:ascii="Arial" w:hAnsi="Arial"/>
                <w:b w:val="1"/>
                <w:bCs w:val="1"/>
                <w:color w:val="002060"/>
                <w:sz w:val="32"/>
                <w:szCs w:val="32"/>
                <w:u w:color="002060"/>
                <w:rtl w:val="0"/>
                <w:lang w:val="it-IT"/>
              </w:rPr>
              <w:t>Federazione Italiana Giuoco Calcio</w:t>
            </w:r>
          </w:p>
          <w:p>
            <w:pPr>
              <w:pStyle w:val="No Spacing"/>
              <w:bidi w:val="0"/>
              <w:ind w:left="0" w:right="0" w:firstLine="0"/>
              <w:jc w:val="center"/>
              <w:rPr>
                <w:rStyle w:val="Nessuno"/>
                <w:rFonts w:ascii="Arial" w:cs="Arial" w:hAnsi="Arial" w:eastAsia="Arial"/>
                <w:b w:val="1"/>
                <w:bCs w:val="1"/>
                <w:color w:val="002060"/>
                <w:sz w:val="32"/>
                <w:szCs w:val="32"/>
                <w:u w:color="002060"/>
                <w:rtl w:val="0"/>
              </w:rPr>
            </w:pPr>
            <w:r>
              <w:rPr>
                <w:rStyle w:val="Nessuno"/>
                <w:rFonts w:ascii="Arial" w:hAnsi="Arial"/>
                <w:b w:val="1"/>
                <w:bCs w:val="1"/>
                <w:color w:val="002060"/>
                <w:sz w:val="32"/>
                <w:szCs w:val="32"/>
                <w:u w:color="002060"/>
                <w:rtl w:val="0"/>
                <w:lang w:val="it-IT"/>
              </w:rPr>
              <w:t>Lega Nazionale Dilettanti</w:t>
            </w:r>
          </w:p>
          <w:p>
            <w:pPr>
              <w:pStyle w:val="No Spacing"/>
              <w:jc w:val="center"/>
              <w:rPr>
                <w:rStyle w:val="Nessuno"/>
                <w:rFonts w:ascii="Arial" w:cs="Arial" w:hAnsi="Arial" w:eastAsia="Arial"/>
                <w:b w:val="1"/>
                <w:bCs w:val="1"/>
                <w:color w:val="002060"/>
                <w:sz w:val="24"/>
                <w:szCs w:val="24"/>
                <w:u w:color="002060"/>
                <w:lang w:val="it-IT"/>
              </w:rPr>
            </w:pPr>
          </w:p>
          <w:p>
            <w:pPr>
              <w:pStyle w:val="No Spacing"/>
              <w:bidi w:val="0"/>
              <w:ind w:left="0" w:right="0" w:firstLine="0"/>
              <w:jc w:val="center"/>
              <w:rPr>
                <w:rStyle w:val="Nessuno"/>
                <w:rFonts w:ascii="Arial" w:cs="Arial" w:hAnsi="Arial" w:eastAsia="Arial"/>
                <w:b w:val="1"/>
                <w:bCs w:val="1"/>
                <w:color w:val="002060"/>
                <w:sz w:val="36"/>
                <w:szCs w:val="36"/>
                <w:u w:color="002060"/>
                <w:rtl w:val="0"/>
              </w:rPr>
            </w:pPr>
            <w:r>
              <w:rPr>
                <w:rStyle w:val="Nessuno"/>
                <w:rFonts w:ascii="Arial" w:hAnsi="Arial"/>
                <w:b w:val="1"/>
                <w:bCs w:val="1"/>
                <w:color w:val="002060"/>
                <w:sz w:val="36"/>
                <w:szCs w:val="36"/>
                <w:u w:color="002060"/>
                <w:rtl w:val="0"/>
                <w:lang w:val="it-IT"/>
              </w:rPr>
              <w:t>COMITATO REGIONALE MARCHE</w:t>
            </w:r>
          </w:p>
          <w:p>
            <w:pPr>
              <w:pStyle w:val="No Spacing"/>
              <w:bidi w:val="0"/>
              <w:ind w:left="0" w:right="0" w:firstLine="0"/>
              <w:jc w:val="center"/>
              <w:rPr>
                <w:rStyle w:val="Nessuno"/>
                <w:rFonts w:ascii="Arial" w:cs="Arial" w:hAnsi="Arial" w:eastAsia="Arial"/>
                <w:color w:val="002060"/>
                <w:u w:color="002060"/>
                <w:rtl w:val="0"/>
              </w:rPr>
            </w:pPr>
            <w:r>
              <w:rPr>
                <w:rStyle w:val="Nessuno"/>
                <w:rFonts w:ascii="Arial" w:hAnsi="Arial"/>
                <w:color w:val="002060"/>
                <w:u w:color="002060"/>
                <w:rtl w:val="0"/>
                <w:lang w:val="it-IT"/>
              </w:rPr>
              <w:t>Via Schiavoni, snc - 60131 ANCONA</w:t>
            </w:r>
          </w:p>
          <w:p>
            <w:pPr>
              <w:pStyle w:val="No Spacing"/>
              <w:bidi w:val="0"/>
              <w:ind w:left="0" w:right="0" w:firstLine="0"/>
              <w:jc w:val="center"/>
              <w:rPr>
                <w:rStyle w:val="Nessuno"/>
                <w:rFonts w:ascii="Arial" w:cs="Arial" w:hAnsi="Arial" w:eastAsia="Arial"/>
                <w:color w:val="002060"/>
                <w:u w:color="002060"/>
                <w:rtl w:val="0"/>
              </w:rPr>
            </w:pPr>
            <w:r>
              <w:rPr>
                <w:rStyle w:val="Nessuno"/>
                <w:rFonts w:ascii="Arial" w:hAnsi="Arial"/>
                <w:color w:val="002060"/>
                <w:u w:color="002060"/>
                <w:rtl w:val="0"/>
                <w:lang w:val="it-IT"/>
              </w:rPr>
              <w:t>CENTRALINO: 071 285601 - FAX: 071 28560403</w:t>
            </w:r>
          </w:p>
          <w:p>
            <w:pPr>
              <w:pStyle w:val="No Spacing"/>
              <w:jc w:val="center"/>
              <w:rPr>
                <w:rStyle w:val="Nessuno"/>
                <w:rFonts w:ascii="Arial" w:cs="Arial" w:hAnsi="Arial" w:eastAsia="Arial"/>
                <w:color w:val="002060"/>
                <w:sz w:val="24"/>
                <w:szCs w:val="24"/>
                <w:u w:color="002060"/>
                <w:lang w:val="it-IT"/>
              </w:rPr>
            </w:pPr>
          </w:p>
          <w:p>
            <w:pPr>
              <w:pStyle w:val="No Spacing"/>
              <w:bidi w:val="0"/>
              <w:ind w:left="0" w:right="0" w:firstLine="0"/>
              <w:jc w:val="center"/>
              <w:rPr>
                <w:rStyle w:val="Nessuno"/>
                <w:rFonts w:ascii="Arial" w:cs="Arial" w:hAnsi="Arial" w:eastAsia="Arial"/>
                <w:color w:val="002060"/>
                <w:sz w:val="24"/>
                <w:szCs w:val="24"/>
                <w:u w:color="002060"/>
                <w:rtl w:val="0"/>
              </w:rPr>
            </w:pPr>
            <w:r>
              <w:rPr>
                <w:rStyle w:val="Nessuno"/>
                <w:rFonts w:ascii="Arial" w:hAnsi="Arial"/>
                <w:b w:val="1"/>
                <w:bCs w:val="1"/>
                <w:color w:val="002060"/>
                <w:sz w:val="24"/>
                <w:szCs w:val="24"/>
                <w:u w:color="002060"/>
                <w:rtl w:val="0"/>
                <w:lang w:val="it-IT"/>
              </w:rPr>
              <w:t>sito internet</w:t>
            </w:r>
            <w:r>
              <w:rPr>
                <w:rStyle w:val="Nessuno"/>
                <w:rFonts w:ascii="Arial" w:hAnsi="Arial"/>
                <w:color w:val="002060"/>
                <w:sz w:val="24"/>
                <w:szCs w:val="24"/>
                <w:u w:color="002060"/>
                <w:rtl w:val="0"/>
                <w:lang w:val="it-IT"/>
              </w:rPr>
              <w:t>: marche.lnd.it</w:t>
            </w:r>
          </w:p>
          <w:p>
            <w:pPr>
              <w:pStyle w:val="No Spacing"/>
              <w:bidi w:val="0"/>
              <w:ind w:left="0" w:right="0" w:firstLine="0"/>
              <w:jc w:val="center"/>
              <w:rPr>
                <w:rStyle w:val="Nessuno"/>
                <w:rFonts w:ascii="Arial" w:cs="Arial" w:hAnsi="Arial" w:eastAsia="Arial"/>
                <w:color w:val="002060"/>
                <w:sz w:val="24"/>
                <w:szCs w:val="24"/>
                <w:u w:color="002060"/>
                <w:rtl w:val="0"/>
              </w:rPr>
            </w:pPr>
            <w:r>
              <w:rPr>
                <w:rStyle w:val="Nessuno"/>
                <w:rFonts w:ascii="Arial" w:hAnsi="Arial"/>
                <w:b w:val="1"/>
                <w:bCs w:val="1"/>
                <w:color w:val="002060"/>
                <w:sz w:val="24"/>
                <w:szCs w:val="24"/>
                <w:u w:color="002060"/>
                <w:rtl w:val="0"/>
                <w:lang w:val="it-IT"/>
              </w:rPr>
              <w:t>e-mail</w:t>
            </w:r>
            <w:r>
              <w:rPr>
                <w:rStyle w:val="Nessuno"/>
                <w:rFonts w:ascii="Arial" w:hAnsi="Arial"/>
                <w:color w:val="002060"/>
                <w:sz w:val="24"/>
                <w:szCs w:val="24"/>
                <w:u w:color="002060"/>
                <w:rtl w:val="0"/>
                <w:lang w:val="it-IT"/>
              </w:rPr>
              <w:t>: c5marche@lnd.it</w:t>
            </w:r>
          </w:p>
          <w:p>
            <w:pPr>
              <w:pStyle w:val="No Spacing"/>
              <w:bidi w:val="0"/>
              <w:ind w:left="0" w:right="0" w:firstLine="0"/>
              <w:jc w:val="center"/>
              <w:rPr>
                <w:rtl w:val="0"/>
              </w:rPr>
            </w:pPr>
            <w:r>
              <w:rPr>
                <w:rStyle w:val="Nessuno"/>
                <w:rFonts w:ascii="Arial" w:hAnsi="Arial"/>
                <w:b w:val="1"/>
                <w:bCs w:val="1"/>
                <w:color w:val="002060"/>
                <w:sz w:val="24"/>
                <w:szCs w:val="24"/>
                <w:u w:color="002060"/>
                <w:rtl w:val="0"/>
                <w:lang w:val="it-IT"/>
              </w:rPr>
              <w:t>pec</w:t>
            </w:r>
            <w:r>
              <w:rPr>
                <w:rStyle w:val="Nessuno"/>
                <w:rFonts w:ascii="Arial" w:hAnsi="Arial"/>
                <w:color w:val="002060"/>
                <w:sz w:val="24"/>
                <w:szCs w:val="24"/>
                <w:u w:color="002060"/>
                <w:rtl w:val="0"/>
                <w:lang w:val="it-IT"/>
              </w:rPr>
              <w:t>: marche@pec.figcmarche.it</w:t>
            </w:r>
          </w:p>
        </w:tc>
      </w:tr>
      <w:tr>
        <w:tblPrEx>
          <w:shd w:val="clear" w:color="auto" w:fill="ced7e7"/>
        </w:tblPrEx>
        <w:trPr>
          <w:trHeight w:val="1407" w:hRule="atLeast"/>
        </w:trPr>
        <w:tc>
          <w:tcPr>
            <w:tcW w:type="dxa" w:w="9922"/>
            <w:gridSpan w:val="2"/>
            <w:tcBorders>
              <w:top w:val="nil"/>
              <w:left w:val="nil"/>
              <w:bottom w:val="nil"/>
              <w:right w:val="nil"/>
            </w:tcBorders>
            <w:shd w:val="clear" w:color="auto" w:fill="auto"/>
            <w:tcMar>
              <w:top w:type="dxa" w:w="80"/>
              <w:left w:type="dxa" w:w="80"/>
              <w:bottom w:type="dxa" w:w="80"/>
              <w:right w:type="dxa" w:w="80"/>
            </w:tcMar>
            <w:vAlign w:val="top"/>
          </w:tcPr>
          <w:p>
            <w:pPr>
              <w:pStyle w:val="Intestazione Comunicato"/>
              <w:rPr>
                <w:rStyle w:val="Nessuno"/>
                <w:rFonts w:ascii="Arial" w:cs="Arial" w:hAnsi="Arial" w:eastAsia="Arial"/>
                <w:color w:val="002060"/>
                <w:sz w:val="32"/>
                <w:szCs w:val="32"/>
                <w:u w:color="002060"/>
                <w:lang w:val="it-IT"/>
              </w:rPr>
            </w:pPr>
          </w:p>
          <w:p>
            <w:pPr>
              <w:pStyle w:val="Intestazione Comunicato"/>
              <w:bidi w:val="0"/>
              <w:ind w:left="0" w:right="0" w:firstLine="0"/>
              <w:jc w:val="center"/>
              <w:rPr>
                <w:rStyle w:val="Nessuno"/>
                <w:rFonts w:ascii="Arial" w:cs="Arial" w:hAnsi="Arial" w:eastAsia="Arial"/>
                <w:color w:val="002060"/>
                <w:sz w:val="32"/>
                <w:szCs w:val="32"/>
                <w:u w:color="002060"/>
                <w:rtl w:val="0"/>
              </w:rPr>
            </w:pPr>
            <w:r>
              <w:rPr>
                <w:rStyle w:val="Nessuno"/>
                <w:rFonts w:ascii="Arial" w:hAnsi="Arial"/>
                <w:color w:val="002060"/>
                <w:sz w:val="32"/>
                <w:szCs w:val="32"/>
                <w:u w:color="002060"/>
                <w:rtl w:val="0"/>
                <w:lang w:val="it-IT"/>
              </w:rPr>
              <w:t>Stagione Sportiva 2018/2019</w:t>
            </w:r>
          </w:p>
          <w:p>
            <w:pPr>
              <w:pStyle w:val="No Spacing"/>
              <w:jc w:val="center"/>
              <w:rPr>
                <w:rStyle w:val="Nessuno"/>
                <w:color w:val="002060"/>
                <w:u w:color="002060"/>
                <w:lang w:val="it-IT"/>
              </w:rPr>
            </w:pPr>
          </w:p>
          <w:p>
            <w:pPr>
              <w:pStyle w:val="No Spacing"/>
              <w:bidi w:val="0"/>
              <w:ind w:left="0" w:right="0" w:firstLine="0"/>
              <w:jc w:val="center"/>
              <w:rPr>
                <w:rtl w:val="0"/>
              </w:rPr>
            </w:pPr>
            <w:r>
              <w:rPr>
                <w:rStyle w:val="Nessuno"/>
                <w:rFonts w:ascii="Arial" w:hAnsi="Arial"/>
                <w:color w:val="002060"/>
                <w:sz w:val="40"/>
                <w:szCs w:val="40"/>
                <w:u w:color="002060"/>
                <w:rtl w:val="0"/>
                <w:lang w:val="it-IT"/>
              </w:rPr>
              <w:t>Comunicato Ufficiale N</w:t>
            </w:r>
            <w:r>
              <w:rPr>
                <w:rStyle w:val="Nessuno"/>
                <w:rFonts w:ascii="Arial" w:hAnsi="Arial" w:hint="default"/>
                <w:color w:val="002060"/>
                <w:sz w:val="40"/>
                <w:szCs w:val="40"/>
                <w:u w:color="002060"/>
                <w:rtl w:val="0"/>
                <w:lang w:val="it-IT"/>
              </w:rPr>
              <w:t xml:space="preserve">° </w:t>
            </w:r>
            <w:r>
              <w:rPr>
                <w:rStyle w:val="Nessuno"/>
                <w:rFonts w:ascii="Arial" w:hAnsi="Arial"/>
                <w:color w:val="002060"/>
                <w:sz w:val="40"/>
                <w:szCs w:val="40"/>
                <w:u w:color="002060"/>
                <w:rtl w:val="0"/>
                <w:lang w:val="it-IT"/>
              </w:rPr>
              <w:t>121 del 12/06/2019</w:t>
            </w:r>
          </w:p>
        </w:tc>
      </w:tr>
    </w:tbl>
    <w:p>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pPr>
        <w:pStyle w:val="Normal.0"/>
        <w:spacing w:after="120"/>
        <w:rPr>
          <w:rStyle w:val="Nessuno"/>
          <w:color w:val="002060"/>
          <w:u w:color="002060"/>
        </w:rPr>
      </w:pPr>
    </w:p>
    <w:p>
      <w:pPr>
        <w:pStyle w:val="Normal.0"/>
        <w:spacing w:after="120"/>
        <w:jc w:val="center"/>
        <w:rPr>
          <w:rStyle w:val="Nessuno"/>
          <w:rFonts w:ascii="Arial" w:cs="Arial" w:hAnsi="Arial" w:eastAsia="Arial"/>
          <w:b w:val="1"/>
          <w:bCs w:val="1"/>
          <w:color w:val="002060"/>
          <w:sz w:val="40"/>
          <w:szCs w:val="40"/>
          <w:u w:color="002060"/>
        </w:rPr>
      </w:pPr>
      <w:r>
        <w:rPr>
          <w:rStyle w:val="Nessuno"/>
          <w:rFonts w:ascii="Arial" w:hAnsi="Arial"/>
          <w:b w:val="1"/>
          <w:bCs w:val="1"/>
          <w:color w:val="002060"/>
          <w:sz w:val="40"/>
          <w:szCs w:val="40"/>
          <w:u w:color="002060"/>
          <w:rtl w:val="0"/>
          <w:lang w:val="it-IT"/>
        </w:rPr>
        <w:t>CALCIO A CINQUE</w:t>
      </w:r>
    </w:p>
    <w:p>
      <w:pPr>
        <w:pStyle w:val="Normal.0"/>
        <w:spacing w:after="120"/>
        <w:jc w:val="center"/>
        <w:rPr>
          <w:rStyle w:val="Nessuno"/>
          <w:rFonts w:ascii="Arial" w:cs="Arial" w:hAnsi="Arial" w:eastAsia="Arial"/>
          <w:color w:val="002060"/>
          <w:u w:color="002060"/>
        </w:rPr>
      </w:pPr>
    </w:p>
    <w:p>
      <w:pPr>
        <w:pStyle w:val="TITOLO_CAMPIONATO"/>
        <w:shd w:val="clear" w:color="auto" w:fill="002060"/>
        <w:spacing w:before="0" w:after="0"/>
        <w:rPr>
          <w:rStyle w:val="Nessuno"/>
          <w:color w:val="ffffff"/>
          <w:u w:color="ffffff"/>
        </w:rPr>
      </w:pPr>
      <w:bookmarkStart w:name="_Toc" w:id="0"/>
      <w:r>
        <w:rPr>
          <w:rStyle w:val="Nessuno"/>
          <w:color w:val="ffffff"/>
          <w:u w:color="ffffff"/>
          <w:rtl w:val="0"/>
          <w:lang w:val="it-IT"/>
        </w:rPr>
        <w:t>SOMMARIO</w:t>
      </w:r>
      <w:bookmarkEnd w:id="0"/>
    </w:p>
    <w:p>
      <w:pPr>
        <w:pStyle w:val="Normal.0"/>
        <w:rPr>
          <w:rStyle w:val="Nessuno"/>
          <w:rFonts w:ascii="Calibri" w:cs="Calibri" w:hAnsi="Calibri" w:eastAsia="Calibri"/>
          <w:color w:val="002060"/>
          <w:sz w:val="22"/>
          <w:szCs w:val="22"/>
          <w:u w:color="002060"/>
        </w:rPr>
      </w:pPr>
    </w:p>
    <w:p>
      <w:pPr>
        <w:pStyle w:val="Normal.0"/>
      </w:pPr>
      <w:r>
        <w:rPr>
          <w:rStyle w:val="Nessuno"/>
          <w:color w:val="002060"/>
          <w:u w:color="002060"/>
        </w:rPr>
        <w:fldChar w:fldCharType="begin" w:fldLock="0"/>
      </w:r>
      <w:r>
        <w:rPr>
          <w:rStyle w:val="Nessuno"/>
          <w:color w:val="002060"/>
          <w:u w:color="002060"/>
        </w:rPr>
        <w:instrText xml:space="preserve"> TOC \t "TITOLO_CAMPIONATO, 1"</w:instrText>
      </w:r>
      <w:r>
        <w:rPr>
          <w:rStyle w:val="Nessuno"/>
          <w:color w:val="002060"/>
          <w:u w:color="002060"/>
        </w:rPr>
        <w:fldChar w:fldCharType="separate" w:fldLock="0"/>
      </w:r>
    </w:p>
    <w:p>
      <w:pPr>
        <w:pStyle w:val="TOC 1"/>
      </w:pPr>
      <w:r>
        <w:rPr>
          <w:rFonts w:cs="Arial Unicode MS" w:eastAsia="Arial Unicode MS"/>
          <w:rtl w:val="0"/>
        </w:rPr>
        <w:t>SOMMARIO</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
      </w:pPr>
      <w:r>
        <w:rPr>
          <w:rFonts w:cs="Arial Unicode MS" w:eastAsia="Arial Unicode MS"/>
          <w:rtl w:val="0"/>
        </w:rPr>
        <w:t>COMUNICAZIONI DELLA F.I.G.C.</w:t>
        <w:tab/>
      </w:r>
      <w:r>
        <w:rPr/>
        <w:fldChar w:fldCharType="begin" w:fldLock="0"/>
      </w:r>
      <w:r>
        <w:instrText xml:space="preserve"> PAGEREF _Toc1 \h </w:instrText>
      </w:r>
      <w:r>
        <w:rPr/>
        <w:fldChar w:fldCharType="separate" w:fldLock="0"/>
      </w:r>
      <w:r>
        <w:rPr>
          <w:rFonts w:cs="Arial Unicode MS" w:eastAsia="Arial Unicode MS"/>
          <w:rtl w:val="0"/>
        </w:rPr>
        <w:t>1</w:t>
      </w:r>
      <w:r>
        <w:rPr/>
        <w:fldChar w:fldCharType="end" w:fldLock="0"/>
      </w:r>
    </w:p>
    <w:p>
      <w:pPr>
        <w:pStyle w:val="TOC 1"/>
      </w:pPr>
      <w:r>
        <w:rPr>
          <w:rFonts w:cs="Arial Unicode MS" w:eastAsia="Arial Unicode MS"/>
          <w:rtl w:val="0"/>
        </w:rPr>
        <w:t>COMUNICAZIONI DELLA L.N.D.</w:t>
        <w:tab/>
      </w:r>
      <w:r>
        <w:rPr/>
        <w:fldChar w:fldCharType="begin" w:fldLock="0"/>
      </w:r>
      <w:r>
        <w:instrText xml:space="preserve"> PAGEREF _Toc2 \h </w:instrText>
      </w:r>
      <w:r>
        <w:rPr/>
        <w:fldChar w:fldCharType="separate" w:fldLock="0"/>
      </w:r>
      <w:r>
        <w:rPr>
          <w:rFonts w:cs="Arial Unicode MS" w:eastAsia="Arial Unicode MS"/>
          <w:rtl w:val="0"/>
        </w:rPr>
        <w:t>1</w:t>
      </w:r>
      <w:r>
        <w:rPr/>
        <w:fldChar w:fldCharType="end" w:fldLock="0"/>
      </w:r>
    </w:p>
    <w:p>
      <w:pPr>
        <w:pStyle w:val="TOC 1"/>
      </w:pPr>
      <w:r>
        <w:rPr>
          <w:rFonts w:cs="Arial Unicode MS" w:eastAsia="Arial Unicode MS"/>
          <w:rtl w:val="0"/>
        </w:rPr>
        <w:t>COMUNICAZIONI DELLA DIVISIONE CALCIO A CINQUE</w:t>
        <w:tab/>
      </w:r>
      <w:r>
        <w:rPr/>
        <w:fldChar w:fldCharType="begin" w:fldLock="0"/>
      </w:r>
      <w:r>
        <w:instrText xml:space="preserve"> PAGEREF _Toc3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rtl w:val="0"/>
        </w:rPr>
        <w:t>COMUNICAZIONI DEL COMITATO REGIONALE MARCHE</w:t>
        <w:tab/>
      </w:r>
      <w:r>
        <w:rPr/>
        <w:fldChar w:fldCharType="begin" w:fldLock="0"/>
      </w:r>
      <w:r>
        <w:instrText xml:space="preserve"> PAGEREF _Toc4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hint="default"/>
          <w:rtl w:val="0"/>
        </w:rPr>
        <w:t>NOTIZIE SU ATTIVITA’ AGONISTICA</w:t>
        <w:tab/>
      </w:r>
      <w:r>
        <w:rPr/>
        <w:fldChar w:fldCharType="begin" w:fldLock="0"/>
      </w:r>
      <w:r>
        <w:instrText xml:space="preserve"> PAGEREF _Toc5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DELIBERE DELLA CORTE SPORTIVA DI APPELLO TERRITORIALE</w:t>
        <w:tab/>
      </w:r>
      <w:r>
        <w:rPr/>
        <w:fldChar w:fldCharType="begin" w:fldLock="0"/>
      </w:r>
      <w:r>
        <w:instrText xml:space="preserve"> PAGEREF _Toc6 \h </w:instrText>
      </w:r>
      <w:r>
        <w:rPr/>
        <w:fldChar w:fldCharType="separate" w:fldLock="0"/>
      </w:r>
      <w:r>
        <w:rPr>
          <w:rFonts w:cs="Arial Unicode MS" w:eastAsia="Arial Unicode MS"/>
          <w:rtl w:val="0"/>
        </w:rPr>
        <w:t>4</w:t>
      </w:r>
      <w:r>
        <w:rPr/>
        <w:fldChar w:fldCharType="end" w:fldLock="0"/>
      </w:r>
    </w:p>
    <w:p>
      <w:pPr>
        <w:pStyle w:val="Normal.0"/>
        <w:rPr>
          <w:rStyle w:val="Nessuno"/>
          <w:rFonts w:ascii="Calibri" w:cs="Calibri" w:hAnsi="Calibri" w:eastAsia="Calibri"/>
          <w:color w:val="002060"/>
          <w:sz w:val="22"/>
          <w:szCs w:val="22"/>
          <w:u w:color="002060"/>
        </w:rPr>
      </w:pPr>
      <w:r>
        <w:rPr>
          <w:rStyle w:val="Nessuno"/>
          <w:color w:val="002060"/>
          <w:u w:color="002060"/>
        </w:rPr>
        <w:fldChar w:fldCharType="end" w:fldLock="0"/>
      </w:r>
    </w:p>
    <w:p>
      <w:pPr>
        <w:pStyle w:val="TITOLO_CAMPIONATO"/>
        <w:shd w:val="clear" w:color="auto" w:fill="002060"/>
        <w:spacing w:before="0" w:after="0"/>
        <w:rPr>
          <w:rStyle w:val="Nessuno"/>
          <w:color w:val="ffffff"/>
          <w:u w:color="ffffff"/>
        </w:rPr>
      </w:pPr>
      <w:bookmarkStart w:name="_Toc1" w:id="1"/>
      <w:r>
        <w:rPr>
          <w:rStyle w:val="Nessuno"/>
          <w:color w:val="ffffff"/>
          <w:u w:color="ffffff"/>
          <w:rtl w:val="0"/>
          <w:lang w:val="it-IT"/>
        </w:rPr>
        <w:t>COMUNICAZIONI DELLA F.I.G.C.</w:t>
      </w:r>
      <w:bookmarkEnd w:id="1"/>
    </w:p>
    <w:p>
      <w:pPr>
        <w:pStyle w:val="LndNormale1"/>
        <w:rPr>
          <w:rStyle w:val="Nessuno"/>
          <w:color w:val="002060"/>
          <w:u w:color="002060"/>
        </w:rPr>
      </w:pPr>
    </w:p>
    <w:p>
      <w:pPr>
        <w:pStyle w:val="LndNormale1"/>
        <w:rPr>
          <w:rStyle w:val="Nessuno"/>
          <w:color w:val="002060"/>
          <w:u w:color="002060"/>
        </w:rPr>
      </w:pPr>
    </w:p>
    <w:p>
      <w:pPr>
        <w:pStyle w:val="TITOLO_CAMPIONATO"/>
        <w:shd w:val="clear" w:color="auto" w:fill="002060"/>
        <w:spacing w:before="0" w:after="0"/>
        <w:rPr>
          <w:rStyle w:val="Nessuno"/>
          <w:color w:val="ffffff"/>
          <w:u w:color="ffffff"/>
        </w:rPr>
      </w:pPr>
      <w:bookmarkStart w:name="_Toc2" w:id="2"/>
      <w:r>
        <w:rPr>
          <w:rStyle w:val="Nessuno"/>
          <w:color w:val="ffffff"/>
          <w:u w:color="ffffff"/>
          <w:rtl w:val="0"/>
          <w:lang w:val="it-IT"/>
        </w:rPr>
        <w:t>COMUNICAZIONI DELLA L.N.D.</w:t>
      </w:r>
      <w:bookmarkEnd w:id="2"/>
    </w:p>
    <w:p>
      <w:pPr>
        <w:pStyle w:val="Normal.0"/>
        <w:rPr>
          <w:rStyle w:val="Nessuno"/>
          <w:rFonts w:ascii="Arial" w:cs="Arial" w:hAnsi="Arial" w:eastAsia="Arial"/>
          <w:color w:val="002060"/>
          <w:sz w:val="22"/>
          <w:szCs w:val="22"/>
          <w:u w:color="002060"/>
        </w:rPr>
      </w:pPr>
    </w:p>
    <w:p>
      <w:pPr>
        <w:pStyle w:val="No Spacing"/>
        <w:rPr>
          <w:rStyle w:val="Nessuno"/>
          <w:rFonts w:ascii="Arial" w:cs="Arial" w:hAnsi="Arial" w:eastAsia="Arial"/>
          <w:b w:val="1"/>
          <w:bCs w:val="1"/>
          <w:color w:val="002060"/>
          <w:sz w:val="28"/>
          <w:szCs w:val="28"/>
          <w:u w:color="002060"/>
        </w:rPr>
      </w:pPr>
      <w:r>
        <w:rPr>
          <w:rStyle w:val="Nessuno"/>
          <w:rFonts w:ascii="Arial" w:hAnsi="Arial"/>
          <w:b w:val="1"/>
          <w:bCs w:val="1"/>
          <w:color w:val="002060"/>
          <w:sz w:val="28"/>
          <w:szCs w:val="28"/>
          <w:u w:color="002060"/>
          <w:rtl w:val="0"/>
          <w:lang w:val="it-IT"/>
        </w:rPr>
        <w:t>CU N. 359 DEL 10.06.2019 LND</w:t>
      </w:r>
    </w:p>
    <w:p>
      <w:pPr>
        <w:pStyle w:val="No Spacing"/>
        <w:rPr>
          <w:rStyle w:val="Nessuno"/>
          <w:rFonts w:ascii="Arial" w:cs="Arial" w:hAnsi="Arial" w:eastAsia="Arial"/>
          <w:color w:val="002060"/>
          <w:u w:color="002060"/>
        </w:rPr>
      </w:pPr>
    </w:p>
    <w:p>
      <w:pPr>
        <w:pStyle w:val="No Spacing"/>
        <w:rPr>
          <w:rStyle w:val="Nessuno"/>
          <w:rFonts w:ascii="Arial" w:cs="Arial" w:hAnsi="Arial" w:eastAsia="Arial"/>
          <w:color w:val="002060"/>
          <w:u w:color="002060"/>
        </w:rPr>
      </w:pPr>
      <w:r>
        <w:rPr>
          <w:rStyle w:val="Nessuno"/>
          <w:rFonts w:ascii="Arial" w:hAnsi="Arial"/>
          <w:color w:val="002060"/>
          <w:u w:color="002060"/>
          <w:rtl w:val="0"/>
          <w:lang w:val="it-IT"/>
        </w:rPr>
        <w:t>Si pubblica in allegato il CU n. 137/A della FIGC inerente le modifiche del Regolamento Agenti Sportivi F.I.G.C..</w:t>
      </w:r>
    </w:p>
    <w:p>
      <w:pPr>
        <w:pStyle w:val="No Spacing"/>
        <w:rPr>
          <w:rStyle w:val="Nessuno"/>
          <w:rFonts w:ascii="Arial" w:cs="Arial" w:hAnsi="Arial" w:eastAsia="Arial"/>
          <w:color w:val="002060"/>
          <w:u w:color="002060"/>
        </w:rPr>
      </w:pPr>
    </w:p>
    <w:p>
      <w:pPr>
        <w:pStyle w:val="No Spacing"/>
        <w:rPr>
          <w:rStyle w:val="Nessuno"/>
          <w:rFonts w:ascii="Arial" w:cs="Arial" w:hAnsi="Arial" w:eastAsia="Arial"/>
          <w:color w:val="002060"/>
          <w:u w:color="002060"/>
        </w:rPr>
      </w:pPr>
    </w:p>
    <w:p>
      <w:pPr>
        <w:pStyle w:val="Normal.0"/>
        <w:rPr>
          <w:rStyle w:val="Nessuno"/>
          <w:rFonts w:ascii="Arial" w:cs="Arial" w:hAnsi="Arial" w:eastAsia="Arial"/>
          <w:b w:val="1"/>
          <w:bCs w:val="1"/>
          <w:color w:val="002060"/>
          <w:sz w:val="30"/>
          <w:szCs w:val="30"/>
          <w:u w:color="002060"/>
        </w:rPr>
      </w:pPr>
      <w:r>
        <w:rPr>
          <w:rStyle w:val="Nessuno"/>
          <w:rFonts w:ascii="Arial" w:hAnsi="Arial"/>
          <w:b w:val="1"/>
          <w:bCs w:val="1"/>
          <w:color w:val="002060"/>
          <w:sz w:val="30"/>
          <w:szCs w:val="30"/>
          <w:u w:color="002060"/>
          <w:rtl w:val="0"/>
          <w:lang w:val="it-IT"/>
        </w:rPr>
        <w:t>CIRCOLARE N. 55 DEL 12.06.2019 -  STAGIONE SPORTIVA 2018/2019</w:t>
      </w:r>
    </w:p>
    <w:p>
      <w:pPr>
        <w:pStyle w:val="Normal.0"/>
        <w:rPr>
          <w:rStyle w:val="Nessuno"/>
          <w:rFonts w:ascii="Arial" w:cs="Arial" w:hAnsi="Arial" w:eastAsia="Arial"/>
          <w:color w:val="002060"/>
          <w:sz w:val="22"/>
          <w:szCs w:val="22"/>
          <w:u w:color="002060"/>
        </w:rPr>
      </w:pP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Si pubblica in allegato, per opportuna conoscenza, la circolare n.15-2019 elaborata dal Centro Studi Tributari della L.N.D. inerente 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 xml:space="preserve">oggetto: </w:t>
      </w:r>
      <w:r>
        <w:rPr>
          <w:rStyle w:val="Nessuno"/>
          <w:rFonts w:ascii="Arial" w:hAnsi="Arial" w:hint="default"/>
          <w:color w:val="002060"/>
          <w:sz w:val="22"/>
          <w:szCs w:val="22"/>
          <w:u w:color="002060"/>
          <w:rtl w:val="0"/>
          <w:lang w:val="it-IT"/>
        </w:rPr>
        <w:t>“</w:t>
      </w:r>
      <w:r>
        <w:rPr>
          <w:rStyle w:val="Nessuno"/>
          <w:rFonts w:ascii="Arial" w:hAnsi="Arial"/>
          <w:b w:val="1"/>
          <w:bCs w:val="1"/>
          <w:color w:val="002060"/>
          <w:sz w:val="22"/>
          <w:szCs w:val="22"/>
          <w:u w:color="002060"/>
          <w:rtl w:val="0"/>
          <w:lang w:val="it-IT"/>
        </w:rPr>
        <w:t xml:space="preserve">Sport bonus per interventi su campi sportivi </w:t>
      </w:r>
      <w:r>
        <w:rPr>
          <w:rStyle w:val="Nessuno"/>
          <w:rFonts w:ascii="Arial" w:hAnsi="Arial" w:hint="default"/>
          <w:b w:val="1"/>
          <w:bCs w:val="1"/>
          <w:color w:val="002060"/>
          <w:sz w:val="22"/>
          <w:szCs w:val="22"/>
          <w:u w:color="002060"/>
          <w:rtl w:val="0"/>
          <w:lang w:val="it-IT"/>
        </w:rPr>
        <w:t xml:space="preserve">– </w:t>
      </w:r>
      <w:r>
        <w:rPr>
          <w:rStyle w:val="Nessuno"/>
          <w:rFonts w:ascii="Arial" w:hAnsi="Arial"/>
          <w:b w:val="1"/>
          <w:bCs w:val="1"/>
          <w:color w:val="002060"/>
          <w:sz w:val="22"/>
          <w:szCs w:val="22"/>
          <w:u w:color="002060"/>
          <w:rtl w:val="0"/>
          <w:lang w:val="it-IT"/>
        </w:rPr>
        <w:t>Prima finestra di accesso al credito d</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 xml:space="preserve">imposta </w:t>
      </w:r>
      <w:r>
        <w:rPr>
          <w:rStyle w:val="Nessuno"/>
          <w:rFonts w:ascii="Arial" w:hAnsi="Arial" w:hint="default"/>
          <w:b w:val="1"/>
          <w:bCs w:val="1"/>
          <w:color w:val="002060"/>
          <w:sz w:val="22"/>
          <w:szCs w:val="22"/>
          <w:u w:color="002060"/>
          <w:rtl w:val="0"/>
          <w:lang w:val="it-IT"/>
        </w:rPr>
        <w:t xml:space="preserve">– </w:t>
      </w:r>
      <w:r>
        <w:rPr>
          <w:rStyle w:val="Nessuno"/>
          <w:rFonts w:ascii="Arial" w:hAnsi="Arial"/>
          <w:b w:val="1"/>
          <w:bCs w:val="1"/>
          <w:color w:val="002060"/>
          <w:sz w:val="22"/>
          <w:szCs w:val="22"/>
          <w:u w:color="002060"/>
          <w:rtl w:val="0"/>
          <w:lang w:val="it-IT"/>
        </w:rPr>
        <w:t>Comunicato dell</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Ufficio dello Sport</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w:t>
      </w:r>
    </w:p>
    <w:p>
      <w:pPr>
        <w:pStyle w:val="Normal.0"/>
        <w:rPr>
          <w:rStyle w:val="Nessuno"/>
          <w:rFonts w:ascii="Arial" w:cs="Arial" w:hAnsi="Arial" w:eastAsia="Arial"/>
          <w:color w:val="002060"/>
          <w:sz w:val="22"/>
          <w:szCs w:val="22"/>
          <w:u w:color="002060"/>
        </w:rPr>
      </w:pPr>
    </w:p>
    <w:p>
      <w:pPr>
        <w:pStyle w:val="Normal.0"/>
        <w:rPr>
          <w:rStyle w:val="Nessuno"/>
          <w:rFonts w:ascii="Arial" w:cs="Arial" w:hAnsi="Arial" w:eastAsia="Arial"/>
          <w:color w:val="002060"/>
          <w:sz w:val="22"/>
          <w:szCs w:val="22"/>
          <w:u w:color="002060"/>
        </w:rPr>
      </w:pPr>
    </w:p>
    <w:p>
      <w:pPr>
        <w:pStyle w:val="TITOLO_CAMPIONATO"/>
        <w:shd w:val="clear" w:color="auto" w:fill="002060"/>
        <w:spacing w:before="0" w:after="0"/>
        <w:rPr>
          <w:rStyle w:val="Nessuno"/>
          <w:color w:val="ffffff"/>
          <w:u w:color="ffffff"/>
        </w:rPr>
      </w:pPr>
      <w:bookmarkStart w:name="_Toc3" w:id="3"/>
      <w:r>
        <w:rPr>
          <w:rStyle w:val="Nessuno"/>
          <w:color w:val="ffffff"/>
          <w:u w:color="ffffff"/>
          <w:rtl w:val="0"/>
          <w:lang w:val="it-IT"/>
        </w:rPr>
        <w:t>COMUNICAZIONI DELLA DIVISIONE CALCIO A CINQUE</w:t>
      </w:r>
      <w:bookmarkEnd w:id="3"/>
    </w:p>
    <w:p>
      <w:pPr>
        <w:pStyle w:val="Normal.0"/>
        <w:rPr>
          <w:rStyle w:val="Nessuno"/>
          <w:rFonts w:ascii="Arial" w:cs="Arial" w:hAnsi="Arial" w:eastAsia="Arial"/>
          <w:color w:val="002060"/>
          <w:sz w:val="22"/>
          <w:szCs w:val="22"/>
          <w:u w:color="002060"/>
        </w:rPr>
      </w:pPr>
    </w:p>
    <w:p>
      <w:pPr>
        <w:pStyle w:val="Normal.0"/>
        <w:rPr>
          <w:rStyle w:val="Nessuno"/>
          <w:rFonts w:ascii="Arial" w:cs="Arial" w:hAnsi="Arial" w:eastAsia="Arial"/>
          <w:color w:val="002060"/>
          <w:sz w:val="22"/>
          <w:szCs w:val="22"/>
          <w:u w:color="002060"/>
        </w:rPr>
      </w:pPr>
    </w:p>
    <w:p>
      <w:pPr>
        <w:pStyle w:val="TITOLO_CAMPIONATO"/>
        <w:shd w:val="clear" w:color="auto" w:fill="002060"/>
        <w:spacing w:before="0" w:after="0"/>
        <w:rPr>
          <w:rStyle w:val="Nessuno"/>
          <w:color w:val="ffffff"/>
          <w:u w:color="ffffff"/>
        </w:rPr>
      </w:pPr>
      <w:bookmarkStart w:name="_Toc4" w:id="4"/>
      <w:r>
        <w:rPr>
          <w:rStyle w:val="Nessuno"/>
          <w:color w:val="ffffff"/>
          <w:u w:color="ffffff"/>
          <w:rtl w:val="0"/>
          <w:lang w:val="it-IT"/>
        </w:rPr>
        <w:t>COMUNICAZIONI DEL COMITATO REGIONALE MARCHE</w:t>
      </w:r>
      <w:bookmarkEnd w:id="4"/>
    </w:p>
    <w:p>
      <w:pPr>
        <w:pStyle w:val="LndNormale1"/>
        <w:rPr>
          <w:rStyle w:val="Nessuno"/>
          <w:color w:val="002060"/>
          <w:u w:color="002060"/>
        </w:rPr>
      </w:pPr>
    </w:p>
    <w:p>
      <w:pPr>
        <w:pStyle w:val="LndNormale1"/>
        <w:rPr>
          <w:rStyle w:val="Nessuno"/>
          <w:color w:val="002060"/>
          <w:sz w:val="26"/>
          <w:szCs w:val="26"/>
          <w:u w:color="002060"/>
        </w:rPr>
      </w:pPr>
      <w:r>
        <w:rPr>
          <w:rStyle w:val="Nessuno"/>
          <w:rFonts w:cs="Arial Unicode MS" w:eastAsia="Arial Unicode MS"/>
          <w:color w:val="002060"/>
          <w:sz w:val="26"/>
          <w:szCs w:val="26"/>
          <w:u w:color="002060"/>
          <w:rtl w:val="0"/>
          <w:lang w:val="it-IT"/>
        </w:rPr>
        <w:t xml:space="preserve">Per tutte le comunicazioni con la Segreteria del Calcio a Cinque - richieste di variazione gara comprese - </w:t>
      </w:r>
      <w:r>
        <w:rPr>
          <w:rStyle w:val="Nessuno"/>
          <w:rFonts w:cs="Arial Unicode MS" w:eastAsia="Arial Unicode MS" w:hint="default"/>
          <w:color w:val="002060"/>
          <w:sz w:val="26"/>
          <w:szCs w:val="26"/>
          <w:u w:color="002060"/>
          <w:rtl w:val="0"/>
          <w:lang w:val="it-IT"/>
        </w:rPr>
        <w:t xml:space="preserve">è </w:t>
      </w:r>
      <w:r>
        <w:rPr>
          <w:rStyle w:val="Nessuno"/>
          <w:rFonts w:cs="Arial Unicode MS" w:eastAsia="Arial Unicode MS"/>
          <w:color w:val="002060"/>
          <w:sz w:val="26"/>
          <w:szCs w:val="26"/>
          <w:u w:color="002060"/>
          <w:rtl w:val="0"/>
          <w:lang w:val="it-IT"/>
        </w:rPr>
        <w:t xml:space="preserve">attiva la casella e-mail </w:t>
      </w:r>
      <w:r>
        <w:rPr>
          <w:rStyle w:val="Hyperlink.0"/>
        </w:rPr>
        <w:fldChar w:fldCharType="begin" w:fldLock="0"/>
      </w:r>
      <w:r>
        <w:rPr>
          <w:rStyle w:val="Hyperlink.0"/>
        </w:rPr>
        <w:instrText xml:space="preserve"> HYPERLINK "mailto:c5marche@lnd.it"</w:instrText>
      </w:r>
      <w:r>
        <w:rPr>
          <w:rStyle w:val="Hyperlink.0"/>
        </w:rPr>
        <w:fldChar w:fldCharType="separate" w:fldLock="0"/>
      </w:r>
      <w:r>
        <w:rPr>
          <w:rStyle w:val="Hyperlink.0"/>
          <w:rFonts w:cs="Arial Unicode MS" w:eastAsia="Arial Unicode MS"/>
          <w:rtl w:val="0"/>
          <w:lang w:val="fr-FR"/>
        </w:rPr>
        <w:t>c5marche@lnd.it</w:t>
      </w:r>
      <w:r>
        <w:rPr/>
        <w:fldChar w:fldCharType="end" w:fldLock="0"/>
      </w:r>
      <w:r>
        <w:rPr>
          <w:rStyle w:val="Nessuno"/>
          <w:rFonts w:cs="Arial Unicode MS" w:eastAsia="Arial Unicode MS"/>
          <w:color w:val="002060"/>
          <w:sz w:val="26"/>
          <w:szCs w:val="26"/>
          <w:u w:color="002060"/>
          <w:rtl w:val="0"/>
          <w:lang w:val="it-IT"/>
        </w:rPr>
        <w:t>; si raccomandano le Societ</w:t>
      </w:r>
      <w:r>
        <w:rPr>
          <w:rStyle w:val="Nessuno"/>
          <w:rFonts w:cs="Arial Unicode MS" w:eastAsia="Arial Unicode MS" w:hint="default"/>
          <w:color w:val="002060"/>
          <w:sz w:val="26"/>
          <w:szCs w:val="26"/>
          <w:u w:color="002060"/>
          <w:rtl w:val="0"/>
          <w:lang w:val="fr-FR"/>
        </w:rPr>
        <w:t xml:space="preserve">à </w:t>
      </w:r>
      <w:r>
        <w:rPr>
          <w:rStyle w:val="Nessuno"/>
          <w:rFonts w:cs="Arial Unicode MS" w:eastAsia="Arial Unicode MS"/>
          <w:color w:val="002060"/>
          <w:sz w:val="26"/>
          <w:szCs w:val="26"/>
          <w:u w:color="002060"/>
          <w:rtl w:val="0"/>
          <w:lang w:val="it-IT"/>
        </w:rPr>
        <w:t xml:space="preserve">di utilizzare la casella e-mail comunicata all'atto dell'iscrizione per ogni tipo di comunicazione verso il Comitato Regionale Marche. </w:t>
      </w:r>
    </w:p>
    <w:p>
      <w:pPr>
        <w:pStyle w:val="LndNormale1"/>
        <w:rPr>
          <w:rStyle w:val="Nessuno"/>
          <w:b w:val="1"/>
          <w:bCs w:val="1"/>
          <w:color w:val="002060"/>
          <w:u w:color="002060"/>
        </w:rPr>
      </w:pPr>
    </w:p>
    <w:p>
      <w:pPr>
        <w:pStyle w:val="LndNormale1"/>
        <w:rPr>
          <w:rStyle w:val="Nessuno"/>
          <w:b w:val="1"/>
          <w:bCs w:val="1"/>
          <w:color w:val="002060"/>
          <w:u w:color="002060"/>
        </w:rPr>
      </w:pPr>
    </w:p>
    <w:p>
      <w:pPr>
        <w:pStyle w:val="Normal.0"/>
        <w:rPr>
          <w:rStyle w:val="Nessuno"/>
          <w:rFonts w:ascii="Arial" w:cs="Arial" w:hAnsi="Arial" w:eastAsia="Arial"/>
          <w:b w:val="1"/>
          <w:bCs w:val="1"/>
          <w:color w:val="002060"/>
          <w:sz w:val="28"/>
          <w:szCs w:val="28"/>
          <w:u w:color="002060"/>
        </w:rPr>
      </w:pPr>
      <w:r>
        <w:rPr>
          <w:rStyle w:val="Nessuno"/>
          <w:rFonts w:ascii="Arial" w:hAnsi="Arial"/>
          <w:b w:val="1"/>
          <w:bCs w:val="1"/>
          <w:color w:val="002060"/>
          <w:sz w:val="28"/>
          <w:szCs w:val="28"/>
          <w:u w:color="002060"/>
          <w:rtl w:val="0"/>
          <w:lang w:val="it-IT"/>
        </w:rPr>
        <w:t>DOMANDE DI AMMISSIONE AI CAMPIONATI SUPERIORI AI FINI DELL</w:t>
      </w:r>
      <w:r>
        <w:rPr>
          <w:rStyle w:val="Nessuno"/>
          <w:rFonts w:ascii="Arial" w:hAnsi="Arial" w:hint="default"/>
          <w:b w:val="1"/>
          <w:bCs w:val="1"/>
          <w:color w:val="002060"/>
          <w:sz w:val="28"/>
          <w:szCs w:val="28"/>
          <w:u w:color="002060"/>
          <w:rtl w:val="0"/>
          <w:lang w:val="it-IT"/>
        </w:rPr>
        <w:t>’</w:t>
      </w:r>
      <w:r>
        <w:rPr>
          <w:rStyle w:val="Nessuno"/>
          <w:rFonts w:ascii="Arial" w:hAnsi="Arial"/>
          <w:b w:val="1"/>
          <w:bCs w:val="1"/>
          <w:color w:val="002060"/>
          <w:sz w:val="28"/>
          <w:szCs w:val="28"/>
          <w:u w:color="002060"/>
          <w:rtl w:val="0"/>
          <w:lang w:val="it-IT"/>
        </w:rPr>
        <w:t>INTEGRAZIONE DELL</w:t>
      </w:r>
      <w:r>
        <w:rPr>
          <w:rStyle w:val="Nessuno"/>
          <w:rFonts w:ascii="Arial" w:hAnsi="Arial" w:hint="default"/>
          <w:b w:val="1"/>
          <w:bCs w:val="1"/>
          <w:color w:val="002060"/>
          <w:sz w:val="28"/>
          <w:szCs w:val="28"/>
          <w:u w:color="002060"/>
          <w:rtl w:val="0"/>
          <w:lang w:val="it-IT"/>
        </w:rPr>
        <w:t>’</w:t>
      </w:r>
      <w:r>
        <w:rPr>
          <w:rStyle w:val="Nessuno"/>
          <w:rFonts w:ascii="Arial" w:hAnsi="Arial"/>
          <w:b w:val="1"/>
          <w:bCs w:val="1"/>
          <w:color w:val="002060"/>
          <w:sz w:val="28"/>
          <w:szCs w:val="28"/>
          <w:u w:color="002060"/>
          <w:rtl w:val="0"/>
          <w:lang w:val="it-IT"/>
        </w:rPr>
        <w:t xml:space="preserve">ORGANICO </w:t>
      </w:r>
      <w:r>
        <w:rPr>
          <w:rStyle w:val="Nessuno"/>
          <w:rFonts w:ascii="Arial" w:hAnsi="Arial" w:hint="default"/>
          <w:b w:val="1"/>
          <w:bCs w:val="1"/>
          <w:color w:val="002060"/>
          <w:sz w:val="28"/>
          <w:szCs w:val="28"/>
          <w:u w:color="002060"/>
          <w:rtl w:val="0"/>
          <w:lang w:val="it-IT"/>
        </w:rPr>
        <w:t xml:space="preserve">– </w:t>
      </w:r>
      <w:r>
        <w:rPr>
          <w:rStyle w:val="Nessuno"/>
          <w:rFonts w:ascii="Arial" w:hAnsi="Arial"/>
          <w:b w:val="1"/>
          <w:bCs w:val="1"/>
          <w:color w:val="002060"/>
          <w:sz w:val="28"/>
          <w:szCs w:val="28"/>
          <w:u w:color="002060"/>
          <w:rtl w:val="0"/>
          <w:lang w:val="it-IT"/>
        </w:rPr>
        <w:t>STAGIONE SPORTIVA 2019-2020</w:t>
      </w:r>
    </w:p>
    <w:p>
      <w:pPr>
        <w:pStyle w:val="Normal.0"/>
        <w:rPr>
          <w:rStyle w:val="Nessuno"/>
          <w:rFonts w:ascii="Arial" w:cs="Arial" w:hAnsi="Arial" w:eastAsia="Arial"/>
          <w:b w:val="1"/>
          <w:bCs w:val="1"/>
          <w:color w:val="002060"/>
          <w:sz w:val="22"/>
          <w:szCs w:val="22"/>
          <w:u w:color="002060"/>
        </w:rPr>
      </w:pP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Con riferimento al C.U. n. 18 del 09.10.2018, si comunica che sono aperti i termini per la presentazione delle domande di ammissione ai campionati di categoria superiore, per le Societ</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sportive non aventi il titolo sportivo a parteciparvi, relativi alla stagione sportiva 2019/2020.</w:t>
      </w: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 xml:space="preserve">Le domande di ammissione ai Campionati Regionali di Serie C1, Serie C2 per le </w:t>
      </w:r>
      <w:r>
        <w:rPr>
          <w:rStyle w:val="Nessuno"/>
          <w:rFonts w:ascii="Arial" w:hAnsi="Arial"/>
          <w:b w:val="1"/>
          <w:bCs w:val="1"/>
          <w:color w:val="002060"/>
          <w:sz w:val="22"/>
          <w:szCs w:val="22"/>
          <w:u w:val="single" w:color="002060"/>
          <w:rtl w:val="0"/>
          <w:lang w:val="it-IT"/>
        </w:rPr>
        <w:t>societ</w:t>
      </w:r>
      <w:r>
        <w:rPr>
          <w:rStyle w:val="Nessuno"/>
          <w:rFonts w:ascii="Arial" w:hAnsi="Arial" w:hint="default"/>
          <w:b w:val="1"/>
          <w:bCs w:val="1"/>
          <w:color w:val="002060"/>
          <w:sz w:val="22"/>
          <w:szCs w:val="22"/>
          <w:u w:val="single" w:color="002060"/>
          <w:rtl w:val="0"/>
          <w:lang w:val="it-IT"/>
        </w:rPr>
        <w:t xml:space="preserve">à </w:t>
      </w:r>
      <w:r>
        <w:rPr>
          <w:rStyle w:val="Nessuno"/>
          <w:rFonts w:ascii="Arial" w:hAnsi="Arial"/>
          <w:b w:val="1"/>
          <w:bCs w:val="1"/>
          <w:color w:val="002060"/>
          <w:sz w:val="22"/>
          <w:szCs w:val="22"/>
          <w:u w:val="single" w:color="002060"/>
          <w:rtl w:val="0"/>
          <w:lang w:val="it-IT"/>
        </w:rPr>
        <w:t>non aventi il titolo sportivo a parteciparvi</w:t>
      </w:r>
      <w:r>
        <w:rPr>
          <w:rStyle w:val="Nessuno"/>
          <w:rFonts w:ascii="Arial" w:hAnsi="Arial"/>
          <w:b w:val="1"/>
          <w:bCs w:val="1"/>
          <w:color w:val="002060"/>
          <w:sz w:val="22"/>
          <w:szCs w:val="22"/>
          <w:u w:color="002060"/>
          <w:rtl w:val="0"/>
          <w:lang w:val="it-IT"/>
        </w:rPr>
        <w:t>, dovranno essere depositate o pervenire al Comitato Regionale Marche, a mezzo plico raccomandato con avviso di ricevimento (</w:t>
      </w:r>
      <w:r>
        <w:rPr>
          <w:rStyle w:val="Nessuno"/>
          <w:rFonts w:ascii="Arial" w:hAnsi="Arial"/>
          <w:b w:val="1"/>
          <w:bCs w:val="1"/>
          <w:i w:val="1"/>
          <w:iCs w:val="1"/>
          <w:color w:val="002060"/>
          <w:sz w:val="22"/>
          <w:szCs w:val="22"/>
          <w:u w:color="002060"/>
          <w:rtl w:val="0"/>
          <w:lang w:val="it-IT"/>
        </w:rPr>
        <w:t xml:space="preserve">in caso di spedizione a mezzo posta la domanda deve pervenire entro 3 giorni immediatamente successivi alla data di scadenza) </w:t>
      </w:r>
      <w:r>
        <w:rPr>
          <w:rStyle w:val="Nessuno"/>
          <w:rFonts w:ascii="Arial" w:hAnsi="Arial"/>
          <w:b w:val="1"/>
          <w:bCs w:val="1"/>
          <w:color w:val="002060"/>
          <w:sz w:val="22"/>
          <w:szCs w:val="22"/>
          <w:u w:color="002060"/>
          <w:rtl w:val="0"/>
          <w:lang w:val="it-IT"/>
        </w:rPr>
        <w:t xml:space="preserve">entro e non oltre il termine perentorio delle </w:t>
      </w:r>
      <w:r>
        <w:rPr>
          <w:rStyle w:val="Nessuno"/>
          <w:rFonts w:ascii="Arial" w:hAnsi="Arial"/>
          <w:b w:val="1"/>
          <w:bCs w:val="1"/>
          <w:color w:val="002060"/>
          <w:sz w:val="22"/>
          <w:szCs w:val="22"/>
          <w:u w:val="single" w:color="002060"/>
          <w:rtl w:val="0"/>
          <w:lang w:val="it-IT"/>
        </w:rPr>
        <w:t>ore 19,00 di MERCOLEDI</w:t>
      </w:r>
      <w:r>
        <w:rPr>
          <w:rStyle w:val="Nessuno"/>
          <w:rFonts w:ascii="Arial" w:hAnsi="Arial" w:hint="default"/>
          <w:b w:val="1"/>
          <w:bCs w:val="1"/>
          <w:color w:val="002060"/>
          <w:sz w:val="22"/>
          <w:szCs w:val="22"/>
          <w:u w:val="single" w:color="002060"/>
          <w:rtl w:val="0"/>
          <w:lang w:val="it-IT"/>
        </w:rPr>
        <w:t xml:space="preserve">’ </w:t>
      </w:r>
      <w:r>
        <w:rPr>
          <w:rStyle w:val="Nessuno"/>
          <w:rFonts w:ascii="Arial" w:hAnsi="Arial"/>
          <w:b w:val="1"/>
          <w:bCs w:val="1"/>
          <w:color w:val="002060"/>
          <w:sz w:val="22"/>
          <w:szCs w:val="22"/>
          <w:u w:val="single" w:color="002060"/>
          <w:rtl w:val="0"/>
          <w:lang w:val="it-IT"/>
        </w:rPr>
        <w:t>26 GIUGNO 2019</w:t>
      </w:r>
      <w:r>
        <w:rPr>
          <w:rStyle w:val="Nessuno"/>
          <w:rFonts w:ascii="Arial" w:hAnsi="Arial"/>
          <w:b w:val="1"/>
          <w:bCs w:val="1"/>
          <w:color w:val="002060"/>
          <w:sz w:val="22"/>
          <w:szCs w:val="22"/>
          <w:u w:color="002060"/>
          <w:rtl w:val="0"/>
          <w:lang w:val="it-IT"/>
        </w:rPr>
        <w:t xml:space="preserve"> utilizzando l</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allegato modulo, a cui va acclusa la dichiarazione di disponibilit</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del campo ed il versamento, a titolo di acconto, dell</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importo di cui alla tabella seguente:</w:t>
      </w:r>
    </w:p>
    <w:p>
      <w:pPr>
        <w:pStyle w:val="Normal.0"/>
        <w:rPr>
          <w:rStyle w:val="Nessuno"/>
          <w:rFonts w:ascii="Arial" w:cs="Arial" w:hAnsi="Arial" w:eastAsia="Arial"/>
          <w:b w:val="1"/>
          <w:bCs w:val="1"/>
          <w:color w:val="002060"/>
          <w:sz w:val="22"/>
          <w:szCs w:val="22"/>
          <w:u w:val="single" w:color="002060"/>
        </w:rPr>
      </w:pPr>
    </w:p>
    <w:tbl>
      <w:tblPr>
        <w:tblW w:w="4818" w:type="dxa"/>
        <w:jc w:val="left"/>
        <w:tblInd w:w="25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00"/>
        <w:gridCol w:w="1218"/>
      </w:tblGrid>
      <w:tr>
        <w:tblPrEx>
          <w:shd w:val="clear" w:color="auto" w:fill="ced7e7"/>
        </w:tblPrEx>
        <w:trPr>
          <w:trHeight w:val="735" w:hRule="atLeast"/>
        </w:trPr>
        <w:tc>
          <w:tcPr>
            <w:tcW w:type="dxa" w:w="3600"/>
            <w:tcBorders>
              <w:top w:val="single" w:color="808080" w:sz="12" w:space="0" w:shadow="0" w:frame="0"/>
              <w:left w:val="single" w:color="808080" w:sz="12" w:space="0" w:shadow="0" w:frame="0"/>
              <w:bottom w:val="single" w:color="808080" w:sz="6" w:space="0" w:shadow="0" w:frame="0"/>
              <w:right w:val="single" w:color="c0c0c0" w:sz="6" w:space="0" w:shadow="0" w:frame="0"/>
            </w:tcBorders>
            <w:shd w:val="clear" w:color="auto" w:fill="c0c0c0"/>
            <w:tcMar>
              <w:top w:type="dxa" w:w="80"/>
              <w:left w:type="dxa" w:w="80"/>
              <w:bottom w:type="dxa" w:w="80"/>
              <w:right w:type="dxa" w:w="80"/>
            </w:tcMar>
            <w:vAlign w:val="top"/>
          </w:tcPr>
          <w:p>
            <w:pPr>
              <w:pStyle w:val="Normal.0"/>
              <w:rPr>
                <w:rStyle w:val="Nessuno"/>
                <w:rFonts w:ascii="Arial" w:cs="Arial" w:hAnsi="Arial" w:eastAsia="Arial"/>
                <w:b w:val="1"/>
                <w:bCs w:val="1"/>
                <w:i w:val="1"/>
                <w:iCs w:val="1"/>
                <w:color w:val="002060"/>
                <w:sz w:val="22"/>
                <w:szCs w:val="22"/>
                <w:u w:val="single" w:color="002060"/>
                <w:lang w:val="it-IT"/>
              </w:rPr>
            </w:pPr>
          </w:p>
          <w:p>
            <w:pPr>
              <w:pStyle w:val="Normal.0"/>
              <w:bidi w:val="0"/>
              <w:ind w:left="0" w:right="0" w:firstLine="0"/>
              <w:jc w:val="both"/>
              <w:rPr>
                <w:rtl w:val="0"/>
              </w:rPr>
            </w:pPr>
            <w:r>
              <w:rPr>
                <w:rStyle w:val="Nessuno"/>
                <w:rFonts w:ascii="Arial" w:hAnsi="Arial"/>
                <w:b w:val="1"/>
                <w:bCs w:val="1"/>
                <w:i w:val="1"/>
                <w:iCs w:val="1"/>
                <w:color w:val="002060"/>
                <w:sz w:val="22"/>
                <w:szCs w:val="22"/>
                <w:u w:val="single" w:color="002060"/>
                <w:rtl w:val="0"/>
                <w:lang w:val="it-IT"/>
              </w:rPr>
              <w:t xml:space="preserve"> C A M P I O N A T I</w:t>
            </w:r>
            <w:r>
              <w:rPr>
                <w:rStyle w:val="Nessuno"/>
                <w:rFonts w:ascii="Arial" w:cs="Arial" w:hAnsi="Arial" w:eastAsia="Arial"/>
                <w:b w:val="1"/>
                <w:bCs w:val="1"/>
                <w:i w:val="1"/>
                <w:iCs w:val="1"/>
                <w:color w:val="002060"/>
                <w:sz w:val="22"/>
                <w:szCs w:val="22"/>
                <w:u w:val="single" w:color="002060"/>
              </w:rPr>
            </w:r>
          </w:p>
        </w:tc>
        <w:tc>
          <w:tcPr>
            <w:tcW w:type="dxa" w:w="1218"/>
            <w:tcBorders>
              <w:top w:val="single" w:color="808080" w:sz="12" w:space="0" w:shadow="0" w:frame="0"/>
              <w:left w:val="single" w:color="c0c0c0" w:sz="6" w:space="0" w:shadow="0" w:frame="0"/>
              <w:bottom w:val="single" w:color="808080" w:sz="6" w:space="0" w:shadow="0" w:frame="0"/>
              <w:right w:val="single" w:color="808080" w:sz="12" w:space="0" w:shadow="0" w:frame="0"/>
            </w:tcBorders>
            <w:shd w:val="clear" w:color="auto" w:fill="auto"/>
            <w:tcMar>
              <w:top w:type="dxa" w:w="80"/>
              <w:left w:type="dxa" w:w="80"/>
              <w:bottom w:type="dxa" w:w="80"/>
              <w:right w:type="dxa" w:w="80"/>
            </w:tcMar>
            <w:vAlign w:val="top"/>
          </w:tcPr>
          <w:p>
            <w:pPr>
              <w:pStyle w:val="Normal.0"/>
              <w:rPr>
                <w:rStyle w:val="Nessuno"/>
                <w:rFonts w:ascii="Arial" w:cs="Arial" w:hAnsi="Arial" w:eastAsia="Arial"/>
                <w:b w:val="1"/>
                <w:bCs w:val="1"/>
                <w:i w:val="1"/>
                <w:iCs w:val="1"/>
                <w:color w:val="002060"/>
                <w:sz w:val="22"/>
                <w:szCs w:val="22"/>
                <w:u w:val="single" w:color="002060"/>
                <w:lang w:val="it-IT"/>
              </w:rPr>
            </w:pPr>
          </w:p>
          <w:p>
            <w:pPr>
              <w:pStyle w:val="Normal.0"/>
              <w:bidi w:val="0"/>
              <w:ind w:left="0" w:right="0" w:firstLine="0"/>
              <w:jc w:val="both"/>
              <w:rPr>
                <w:rtl w:val="0"/>
              </w:rPr>
            </w:pPr>
            <w:r>
              <w:rPr>
                <w:rStyle w:val="Nessuno"/>
                <w:rFonts w:ascii="Arial" w:hAnsi="Arial"/>
                <w:b w:val="1"/>
                <w:bCs w:val="1"/>
                <w:i w:val="1"/>
                <w:iCs w:val="1"/>
                <w:color w:val="002060"/>
                <w:sz w:val="22"/>
                <w:szCs w:val="22"/>
                <w:u w:val="single" w:color="002060"/>
                <w:rtl w:val="0"/>
                <w:lang w:val="it-IT"/>
              </w:rPr>
              <w:t>IMPORTO</w:t>
            </w:r>
          </w:p>
        </w:tc>
      </w:tr>
      <w:tr>
        <w:tblPrEx>
          <w:shd w:val="clear" w:color="auto" w:fill="ced7e7"/>
        </w:tblPrEx>
        <w:trPr>
          <w:trHeight w:val="480" w:hRule="atLeast"/>
        </w:trPr>
        <w:tc>
          <w:tcPr>
            <w:tcW w:type="dxa" w:w="3600"/>
            <w:tcBorders>
              <w:top w:val="single" w:color="808080" w:sz="6" w:space="0" w:shadow="0" w:frame="0"/>
              <w:left w:val="single" w:color="808080" w:sz="12" w:space="0" w:shadow="0" w:frame="0"/>
              <w:bottom w:val="nil"/>
              <w:right w:val="single" w:color="c0c0c0" w:sz="6" w:space="0" w:shadow="0" w:frame="0"/>
            </w:tcBorders>
            <w:shd w:val="clear" w:color="auto" w:fill="c0c0c0"/>
            <w:tcMar>
              <w:top w:type="dxa" w:w="80"/>
              <w:left w:type="dxa" w:w="80"/>
              <w:bottom w:type="dxa" w:w="80"/>
              <w:right w:type="dxa" w:w="80"/>
            </w:tcMar>
            <w:vAlign w:val="top"/>
          </w:tcPr>
          <w:p>
            <w:pPr>
              <w:pStyle w:val="Normal.0"/>
              <w:rPr>
                <w:rStyle w:val="Nessuno"/>
                <w:rFonts w:ascii="Arial" w:cs="Arial" w:hAnsi="Arial" w:eastAsia="Arial"/>
                <w:b w:val="1"/>
                <w:bCs w:val="1"/>
                <w:color w:val="002060"/>
                <w:sz w:val="22"/>
                <w:szCs w:val="22"/>
                <w:u w:val="single" w:color="002060"/>
                <w:lang w:val="it-IT"/>
              </w:rPr>
            </w:pPr>
          </w:p>
          <w:p>
            <w:pPr>
              <w:pStyle w:val="Normal.0"/>
              <w:bidi w:val="0"/>
              <w:ind w:left="0" w:right="0" w:firstLine="0"/>
              <w:jc w:val="both"/>
              <w:rPr>
                <w:rtl w:val="0"/>
              </w:rPr>
            </w:pPr>
            <w:r>
              <w:rPr>
                <w:rStyle w:val="Nessuno"/>
                <w:rFonts w:ascii="Arial" w:hAnsi="Arial"/>
                <w:b w:val="1"/>
                <w:bCs w:val="1"/>
                <w:color w:val="002060"/>
                <w:sz w:val="22"/>
                <w:szCs w:val="22"/>
                <w:u w:val="single" w:color="002060"/>
                <w:rtl w:val="0"/>
                <w:lang w:val="it-IT"/>
              </w:rPr>
              <w:t>SERIE C1</w:t>
            </w:r>
          </w:p>
        </w:tc>
        <w:tc>
          <w:tcPr>
            <w:tcW w:type="dxa" w:w="1218"/>
            <w:tcBorders>
              <w:top w:val="single" w:color="808080" w:sz="6" w:space="0" w:shadow="0" w:frame="0"/>
              <w:left w:val="single" w:color="c0c0c0" w:sz="6" w:space="0" w:shadow="0" w:frame="0"/>
              <w:bottom w:val="nil"/>
              <w:right w:val="single" w:color="808080" w:sz="12" w:space="0" w:shadow="0" w:frame="0"/>
            </w:tcBorders>
            <w:shd w:val="clear" w:color="auto" w:fill="auto"/>
            <w:tcMar>
              <w:top w:type="dxa" w:w="80"/>
              <w:left w:type="dxa" w:w="80"/>
              <w:bottom w:type="dxa" w:w="80"/>
              <w:right w:type="dxa" w:w="80"/>
            </w:tcMar>
            <w:vAlign w:val="top"/>
          </w:tcPr>
          <w:p>
            <w:pPr>
              <w:pStyle w:val="Normal.0"/>
              <w:rPr>
                <w:rStyle w:val="Nessuno"/>
                <w:rFonts w:ascii="Arial" w:cs="Arial" w:hAnsi="Arial" w:eastAsia="Arial"/>
                <w:b w:val="1"/>
                <w:bCs w:val="1"/>
                <w:color w:val="002060"/>
                <w:sz w:val="22"/>
                <w:szCs w:val="22"/>
                <w:u w:val="single" w:color="002060"/>
                <w:lang w:val="it-IT"/>
              </w:rPr>
            </w:pPr>
          </w:p>
          <w:p>
            <w:pPr>
              <w:pStyle w:val="Normal.0"/>
              <w:bidi w:val="0"/>
              <w:ind w:left="0" w:right="0" w:firstLine="0"/>
              <w:jc w:val="left"/>
              <w:rPr>
                <w:rtl w:val="0"/>
              </w:rPr>
            </w:pPr>
            <w:r>
              <w:rPr>
                <w:rStyle w:val="Nessuno"/>
                <w:rFonts w:ascii="Arial" w:hAnsi="Arial"/>
                <w:b w:val="1"/>
                <w:bCs w:val="1"/>
                <w:color w:val="002060"/>
                <w:sz w:val="22"/>
                <w:szCs w:val="22"/>
                <w:u w:color="002060"/>
                <w:rtl w:val="0"/>
                <w:lang w:val="it-IT"/>
              </w:rPr>
              <w:t xml:space="preserve">     850,00</w:t>
            </w:r>
          </w:p>
        </w:tc>
      </w:tr>
      <w:tr>
        <w:tblPrEx>
          <w:shd w:val="clear" w:color="auto" w:fill="ced7e7"/>
        </w:tblPrEx>
        <w:trPr>
          <w:trHeight w:val="233" w:hRule="atLeast"/>
        </w:trPr>
        <w:tc>
          <w:tcPr>
            <w:tcW w:type="dxa" w:w="3600"/>
            <w:tcBorders>
              <w:top w:val="nil"/>
              <w:left w:val="single" w:color="808080" w:sz="12" w:space="0" w:shadow="0" w:frame="0"/>
              <w:bottom w:val="nil"/>
              <w:right w:val="single" w:color="c0c0c0" w:sz="6" w:space="0" w:shadow="0" w:frame="0"/>
            </w:tcBorders>
            <w:shd w:val="clear" w:color="auto" w:fill="c0c0c0"/>
            <w:tcMar>
              <w:top w:type="dxa" w:w="80"/>
              <w:left w:type="dxa" w:w="80"/>
              <w:bottom w:type="dxa" w:w="80"/>
              <w:right w:type="dxa" w:w="80"/>
            </w:tcMar>
            <w:vAlign w:val="top"/>
          </w:tcPr>
          <w:p/>
        </w:tc>
        <w:tc>
          <w:tcPr>
            <w:tcW w:type="dxa" w:w="1218"/>
            <w:tcBorders>
              <w:top w:val="nil"/>
              <w:left w:val="single" w:color="c0c0c0" w:sz="6" w:space="0" w:shadow="0" w:frame="0"/>
              <w:bottom w:val="nil"/>
              <w:right w:val="single" w:color="808080" w:sz="12"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8" w:hRule="atLeast"/>
        </w:trPr>
        <w:tc>
          <w:tcPr>
            <w:tcW w:type="dxa" w:w="3600"/>
            <w:tcBorders>
              <w:top w:val="nil"/>
              <w:left w:val="single" w:color="808080" w:sz="12" w:space="0" w:shadow="0" w:frame="0"/>
              <w:bottom w:val="single" w:color="808080" w:sz="12" w:space="0" w:shadow="0" w:frame="0"/>
              <w:right w:val="single" w:color="c0c0c0" w:sz="6" w:space="0" w:shadow="0" w:frame="0"/>
            </w:tcBorders>
            <w:shd w:val="clear" w:color="auto" w:fill="c0c0c0"/>
            <w:tcMar>
              <w:top w:type="dxa" w:w="80"/>
              <w:left w:type="dxa" w:w="80"/>
              <w:bottom w:type="dxa" w:w="80"/>
              <w:right w:type="dxa" w:w="80"/>
            </w:tcMar>
            <w:vAlign w:val="top"/>
          </w:tcPr>
          <w:p>
            <w:pPr>
              <w:pStyle w:val="Normal.0"/>
            </w:pPr>
            <w:r>
              <w:rPr>
                <w:rStyle w:val="Nessuno"/>
                <w:rFonts w:ascii="Arial" w:hAnsi="Arial"/>
                <w:b w:val="1"/>
                <w:bCs w:val="1"/>
                <w:color w:val="002060"/>
                <w:sz w:val="22"/>
                <w:szCs w:val="22"/>
                <w:u w:val="single" w:color="002060"/>
                <w:rtl w:val="0"/>
                <w:lang w:val="it-IT"/>
              </w:rPr>
              <w:t>SERIE C2</w:t>
            </w:r>
          </w:p>
        </w:tc>
        <w:tc>
          <w:tcPr>
            <w:tcW w:type="dxa" w:w="1218"/>
            <w:tcBorders>
              <w:top w:val="nil"/>
              <w:left w:val="single" w:color="c0c0c0" w:sz="6" w:space="0" w:shadow="0" w:frame="0"/>
              <w:bottom w:val="single" w:color="808080" w:sz="12" w:space="0" w:shadow="0" w:frame="0"/>
              <w:right w:val="single" w:color="808080" w:sz="12" w:space="0" w:shadow="0" w:frame="0"/>
            </w:tcBorders>
            <w:shd w:val="clear" w:color="auto" w:fill="auto"/>
            <w:tcMar>
              <w:top w:type="dxa" w:w="80"/>
              <w:left w:type="dxa" w:w="80"/>
              <w:bottom w:type="dxa" w:w="80"/>
              <w:right w:type="dxa" w:w="80"/>
            </w:tcMar>
            <w:vAlign w:val="top"/>
          </w:tcPr>
          <w:p>
            <w:pPr>
              <w:pStyle w:val="Normal.0"/>
            </w:pPr>
            <w:r>
              <w:rPr>
                <w:rStyle w:val="Nessuno"/>
                <w:rFonts w:ascii="Arial" w:hAnsi="Arial"/>
                <w:b w:val="0"/>
                <w:bCs w:val="0"/>
                <w:color w:val="002060"/>
                <w:sz w:val="22"/>
                <w:szCs w:val="22"/>
                <w:u w:color="002060"/>
                <w:rtl w:val="0"/>
                <w:lang w:val="it-IT"/>
              </w:rPr>
              <w:t xml:space="preserve">     </w:t>
            </w:r>
            <w:r>
              <w:rPr>
                <w:rStyle w:val="Nessuno"/>
                <w:rFonts w:ascii="Arial" w:hAnsi="Arial"/>
                <w:b w:val="1"/>
                <w:bCs w:val="1"/>
                <w:color w:val="002060"/>
                <w:sz w:val="22"/>
                <w:szCs w:val="22"/>
                <w:u w:color="002060"/>
                <w:rtl w:val="0"/>
                <w:lang w:val="it-IT"/>
              </w:rPr>
              <w:t>600,00</w:t>
            </w:r>
            <w:r>
              <w:rPr>
                <w:rStyle w:val="Nessuno"/>
                <w:rFonts w:ascii="Arial" w:cs="Arial" w:hAnsi="Arial" w:eastAsia="Arial"/>
                <w:b w:val="1"/>
                <w:bCs w:val="1"/>
                <w:color w:val="002060"/>
                <w:sz w:val="22"/>
                <w:szCs w:val="22"/>
                <w:u w:color="002060"/>
              </w:rPr>
            </w:r>
          </w:p>
        </w:tc>
      </w:tr>
    </w:tbl>
    <w:p>
      <w:pPr>
        <w:pStyle w:val="Normal.0"/>
        <w:widowControl w:val="0"/>
        <w:ind w:left="2410" w:hanging="2410"/>
        <w:rPr>
          <w:rStyle w:val="Nessuno"/>
          <w:rFonts w:ascii="Arial" w:cs="Arial" w:hAnsi="Arial" w:eastAsia="Arial"/>
          <w:b w:val="1"/>
          <w:bCs w:val="1"/>
          <w:color w:val="002060"/>
          <w:sz w:val="22"/>
          <w:szCs w:val="22"/>
          <w:u w:val="single" w:color="002060"/>
        </w:rPr>
      </w:pPr>
    </w:p>
    <w:p>
      <w:pPr>
        <w:pStyle w:val="Normal.0"/>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N.B.</w:t>
      </w:r>
    </w:p>
    <w:p>
      <w:pPr>
        <w:pStyle w:val="Normal.0"/>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L</w:t>
      </w:r>
      <w:r>
        <w:rPr>
          <w:rStyle w:val="Nessuno"/>
          <w:rFonts w:ascii="Arial" w:hAnsi="Arial" w:hint="default"/>
          <w:b w:val="1"/>
          <w:bCs w:val="1"/>
          <w:color w:val="002060"/>
          <w:sz w:val="22"/>
          <w:szCs w:val="22"/>
          <w:u w:val="single" w:color="002060"/>
          <w:rtl w:val="0"/>
          <w:lang w:val="it-IT"/>
        </w:rPr>
        <w:t>’</w:t>
      </w:r>
      <w:r>
        <w:rPr>
          <w:rStyle w:val="Nessuno"/>
          <w:rFonts w:ascii="Arial" w:hAnsi="Arial"/>
          <w:b w:val="1"/>
          <w:bCs w:val="1"/>
          <w:color w:val="002060"/>
          <w:sz w:val="22"/>
          <w:szCs w:val="22"/>
          <w:u w:val="single" w:color="002060"/>
          <w:rtl w:val="0"/>
          <w:lang w:val="it-IT"/>
        </w:rPr>
        <w:t>omesso versamento dell</w:t>
      </w:r>
      <w:r>
        <w:rPr>
          <w:rStyle w:val="Nessuno"/>
          <w:rFonts w:ascii="Arial" w:hAnsi="Arial" w:hint="default"/>
          <w:b w:val="1"/>
          <w:bCs w:val="1"/>
          <w:color w:val="002060"/>
          <w:sz w:val="22"/>
          <w:szCs w:val="22"/>
          <w:u w:val="single" w:color="002060"/>
          <w:rtl w:val="0"/>
          <w:lang w:val="it-IT"/>
        </w:rPr>
        <w:t>’</w:t>
      </w:r>
      <w:r>
        <w:rPr>
          <w:rStyle w:val="Nessuno"/>
          <w:rFonts w:ascii="Arial" w:hAnsi="Arial"/>
          <w:b w:val="1"/>
          <w:bCs w:val="1"/>
          <w:color w:val="002060"/>
          <w:sz w:val="22"/>
          <w:szCs w:val="22"/>
          <w:u w:val="single" w:color="002060"/>
          <w:rtl w:val="0"/>
          <w:lang w:val="it-IT"/>
        </w:rPr>
        <w:t>acconto della tassa di iscrizione al campionato e la mancata presentazione della dichiarazione di disponibilit</w:t>
      </w:r>
      <w:r>
        <w:rPr>
          <w:rStyle w:val="Nessuno"/>
          <w:rFonts w:ascii="Arial" w:hAnsi="Arial" w:hint="default"/>
          <w:b w:val="1"/>
          <w:bCs w:val="1"/>
          <w:color w:val="002060"/>
          <w:sz w:val="22"/>
          <w:szCs w:val="22"/>
          <w:u w:val="single" w:color="002060"/>
          <w:rtl w:val="0"/>
          <w:lang w:val="it-IT"/>
        </w:rPr>
        <w:t xml:space="preserve">à </w:t>
      </w:r>
      <w:r>
        <w:rPr>
          <w:rStyle w:val="Nessuno"/>
          <w:rFonts w:ascii="Arial" w:hAnsi="Arial"/>
          <w:b w:val="1"/>
          <w:bCs w:val="1"/>
          <w:color w:val="002060"/>
          <w:sz w:val="22"/>
          <w:szCs w:val="22"/>
          <w:u w:val="single" w:color="002060"/>
          <w:rtl w:val="0"/>
          <w:lang w:val="it-IT"/>
        </w:rPr>
        <w:t>del campo comporter</w:t>
      </w:r>
      <w:r>
        <w:rPr>
          <w:rStyle w:val="Nessuno"/>
          <w:rFonts w:ascii="Arial" w:hAnsi="Arial" w:hint="default"/>
          <w:b w:val="1"/>
          <w:bCs w:val="1"/>
          <w:color w:val="002060"/>
          <w:sz w:val="22"/>
          <w:szCs w:val="22"/>
          <w:u w:val="single" w:color="002060"/>
          <w:rtl w:val="0"/>
          <w:lang w:val="it-IT"/>
        </w:rPr>
        <w:t xml:space="preserve">à </w:t>
      </w:r>
      <w:r>
        <w:rPr>
          <w:rStyle w:val="Nessuno"/>
          <w:rFonts w:ascii="Arial" w:hAnsi="Arial"/>
          <w:b w:val="1"/>
          <w:bCs w:val="1"/>
          <w:color w:val="002060"/>
          <w:sz w:val="22"/>
          <w:szCs w:val="22"/>
          <w:u w:val="single" w:color="002060"/>
          <w:rtl w:val="0"/>
          <w:lang w:val="it-IT"/>
        </w:rPr>
        <w:t>l</w:t>
      </w:r>
      <w:r>
        <w:rPr>
          <w:rStyle w:val="Nessuno"/>
          <w:rFonts w:ascii="Arial" w:hAnsi="Arial" w:hint="default"/>
          <w:b w:val="1"/>
          <w:bCs w:val="1"/>
          <w:color w:val="002060"/>
          <w:sz w:val="22"/>
          <w:szCs w:val="22"/>
          <w:u w:val="single" w:color="002060"/>
          <w:rtl w:val="0"/>
          <w:lang w:val="it-IT"/>
        </w:rPr>
        <w:t>’</w:t>
      </w:r>
      <w:r>
        <w:rPr>
          <w:rStyle w:val="Nessuno"/>
          <w:rFonts w:ascii="Arial" w:hAnsi="Arial"/>
          <w:b w:val="1"/>
          <w:bCs w:val="1"/>
          <w:color w:val="002060"/>
          <w:sz w:val="22"/>
          <w:szCs w:val="22"/>
          <w:u w:val="single" w:color="002060"/>
          <w:rtl w:val="0"/>
          <w:lang w:val="it-IT"/>
        </w:rPr>
        <w:t>automatica esclusione della domanda di ripescaggio.</w:t>
      </w:r>
    </w:p>
    <w:p>
      <w:pPr>
        <w:pStyle w:val="Normal.0"/>
        <w:rPr>
          <w:rStyle w:val="Nessuno"/>
          <w:rFonts w:ascii="Arial" w:cs="Arial" w:hAnsi="Arial" w:eastAsia="Arial"/>
          <w:b w:val="1"/>
          <w:bCs w:val="1"/>
          <w:color w:val="002060"/>
          <w:sz w:val="22"/>
          <w:szCs w:val="22"/>
          <w:u w:color="002060"/>
        </w:rPr>
      </w:pPr>
    </w:p>
    <w:p>
      <w:pPr>
        <w:pStyle w:val="Normal.0"/>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I versamenti dovranno essere effettuati secondo le seguenti modalit</w:t>
      </w:r>
      <w:r>
        <w:rPr>
          <w:rStyle w:val="Nessuno"/>
          <w:rFonts w:ascii="Arial" w:hAnsi="Arial" w:hint="default"/>
          <w:b w:val="1"/>
          <w:bCs w:val="1"/>
          <w:color w:val="002060"/>
          <w:sz w:val="22"/>
          <w:szCs w:val="22"/>
          <w:u w:val="single" w:color="002060"/>
          <w:rtl w:val="0"/>
          <w:lang w:val="it-IT"/>
        </w:rPr>
        <w:t xml:space="preserve">à </w:t>
      </w:r>
      <w:r>
        <w:rPr>
          <w:rStyle w:val="Nessuno"/>
          <w:rFonts w:ascii="Arial" w:hAnsi="Arial"/>
          <w:b w:val="1"/>
          <w:bCs w:val="1"/>
          <w:color w:val="002060"/>
          <w:sz w:val="22"/>
          <w:szCs w:val="22"/>
          <w:u w:val="single" w:color="002060"/>
          <w:rtl w:val="0"/>
          <w:lang w:val="it-IT"/>
        </w:rPr>
        <w:t>e cio</w:t>
      </w:r>
      <w:r>
        <w:rPr>
          <w:rStyle w:val="Nessuno"/>
          <w:rFonts w:ascii="Arial" w:hAnsi="Arial" w:hint="default"/>
          <w:b w:val="1"/>
          <w:bCs w:val="1"/>
          <w:color w:val="002060"/>
          <w:sz w:val="22"/>
          <w:szCs w:val="22"/>
          <w:u w:val="single" w:color="002060"/>
          <w:rtl w:val="0"/>
          <w:lang w:val="it-IT"/>
        </w:rPr>
        <w:t>è</w:t>
      </w:r>
      <w:r>
        <w:rPr>
          <w:rStyle w:val="Nessuno"/>
          <w:rFonts w:ascii="Arial" w:hAnsi="Arial"/>
          <w:b w:val="1"/>
          <w:bCs w:val="1"/>
          <w:color w:val="002060"/>
          <w:sz w:val="22"/>
          <w:szCs w:val="22"/>
          <w:u w:val="single" w:color="002060"/>
          <w:rtl w:val="0"/>
          <w:lang w:val="it-IT"/>
        </w:rPr>
        <w:t>:</w:t>
      </w:r>
    </w:p>
    <w:p>
      <w:pPr>
        <w:pStyle w:val="Normal.0"/>
        <w:rPr>
          <w:rStyle w:val="Nessuno"/>
          <w:rFonts w:ascii="Arial" w:cs="Arial" w:hAnsi="Arial" w:eastAsia="Arial"/>
          <w:color w:val="002060"/>
          <w:sz w:val="22"/>
          <w:szCs w:val="22"/>
          <w:u w:color="002060"/>
        </w:rPr>
      </w:pPr>
    </w:p>
    <w:p>
      <w:pPr>
        <w:pStyle w:val="No Spacing"/>
        <w:numPr>
          <w:ilvl w:val="0"/>
          <w:numId w:val="2"/>
        </w:numPr>
        <w:bidi w:val="0"/>
        <w:ind w:right="0"/>
        <w:jc w:val="both"/>
        <w:rPr>
          <w:rFonts w:ascii="Arial" w:hAnsi="Arial"/>
          <w:b w:val="1"/>
          <w:bCs w:val="1"/>
          <w:color w:val="002060"/>
          <w:rtl w:val="0"/>
          <w:lang w:val="it-IT"/>
        </w:rPr>
      </w:pPr>
      <w:r>
        <w:rPr>
          <w:rStyle w:val="Nessuno"/>
          <w:rFonts w:ascii="Arial" w:hAnsi="Arial"/>
          <w:b w:val="1"/>
          <w:bCs w:val="1"/>
          <w:color w:val="002060"/>
          <w:u w:val="single" w:color="002060"/>
          <w:rtl w:val="0"/>
          <w:lang w:val="it-IT"/>
        </w:rPr>
        <w:t>Bonifico bancario</w:t>
      </w:r>
      <w:r>
        <w:rPr>
          <w:rStyle w:val="Nessuno"/>
          <w:rFonts w:ascii="Times New Roman" w:hAnsi="Times New Roman"/>
          <w:b w:val="0"/>
          <w:bCs w:val="0"/>
          <w:color w:val="002060"/>
          <w:u w:color="002060"/>
          <w:rtl w:val="0"/>
          <w:lang w:val="it-IT"/>
        </w:rPr>
        <w:t xml:space="preserve">: </w:t>
        <w:tab/>
      </w:r>
      <w:r>
        <w:rPr>
          <w:rStyle w:val="Nessuno"/>
          <w:rFonts w:ascii="Arial" w:hAnsi="Arial"/>
          <w:b w:val="1"/>
          <w:bCs w:val="1"/>
          <w:color w:val="002060"/>
          <w:u w:color="002060"/>
          <w:rtl w:val="0"/>
          <w:lang w:val="it-IT"/>
        </w:rPr>
        <w:t xml:space="preserve">IBAN: </w:t>
      </w:r>
    </w:p>
    <w:p>
      <w:pPr>
        <w:pStyle w:val="No Spacing"/>
        <w:ind w:left="2124" w:firstLine="708"/>
        <w:rPr>
          <w:rStyle w:val="Nessuno"/>
          <w:rFonts w:ascii="Arial" w:cs="Arial" w:hAnsi="Arial" w:eastAsia="Arial"/>
          <w:b w:val="1"/>
          <w:bCs w:val="1"/>
          <w:color w:val="002060"/>
          <w:u w:color="002060"/>
        </w:rPr>
      </w:pPr>
      <w:r>
        <w:rPr>
          <w:rStyle w:val="Nessuno"/>
          <w:rFonts w:ascii="Arial" w:hAnsi="Arial"/>
          <w:b w:val="1"/>
          <w:bCs w:val="1"/>
          <w:color w:val="002060"/>
          <w:u w:color="002060"/>
          <w:rtl w:val="0"/>
          <w:lang w:val="it-IT"/>
        </w:rPr>
        <w:t>IT13E010</w:t>
      </w:r>
      <w:r>
        <w:rPr>
          <w:rStyle w:val="Nessuno"/>
          <w:rFonts w:ascii="Arial" w:hAnsi="Arial"/>
          <w:b w:val="1"/>
          <w:bCs w:val="1"/>
          <w:color w:val="002060"/>
          <w:u w:color="002060"/>
          <w:rtl w:val="0"/>
          <w:lang w:val="it-IT"/>
        </w:rPr>
        <w:t>0502</w:t>
      </w:r>
      <w:r>
        <w:rPr>
          <w:rStyle w:val="Nessuno"/>
          <w:rFonts w:ascii="Arial" w:hAnsi="Arial"/>
          <w:b w:val="1"/>
          <w:bCs w:val="1"/>
          <w:color w:val="002060"/>
          <w:u w:color="002060"/>
          <w:rtl w:val="0"/>
          <w:lang w:val="it-IT"/>
        </w:rPr>
        <w:t>604000000001453</w:t>
      </w:r>
    </w:p>
    <w:p>
      <w:pPr>
        <w:pStyle w:val="No Spacing"/>
        <w:ind w:left="2124" w:firstLine="708"/>
        <w:rPr>
          <w:rStyle w:val="Nessuno"/>
          <w:rFonts w:ascii="Arial" w:cs="Arial" w:hAnsi="Arial" w:eastAsia="Arial"/>
          <w:b w:val="1"/>
          <w:bCs w:val="1"/>
          <w:color w:val="002060"/>
          <w:u w:color="002060"/>
        </w:rPr>
      </w:pPr>
      <w:r>
        <w:rPr>
          <w:rStyle w:val="Nessuno"/>
          <w:rFonts w:ascii="Arial" w:hAnsi="Arial"/>
          <w:b w:val="1"/>
          <w:bCs w:val="1"/>
          <w:color w:val="002060"/>
          <w:u w:color="002060"/>
          <w:rtl w:val="0"/>
          <w:lang w:val="it-IT"/>
        </w:rPr>
        <w:t xml:space="preserve">BNL </w:t>
      </w:r>
      <w:r>
        <w:rPr>
          <w:rStyle w:val="Nessuno"/>
          <w:rFonts w:ascii="Arial" w:hAnsi="Arial" w:hint="default"/>
          <w:b w:val="1"/>
          <w:bCs w:val="1"/>
          <w:color w:val="002060"/>
          <w:u w:color="002060"/>
          <w:rtl w:val="0"/>
          <w:lang w:val="it-IT"/>
        </w:rPr>
        <w:t xml:space="preserve">– </w:t>
      </w:r>
      <w:r>
        <w:rPr>
          <w:rStyle w:val="Nessuno"/>
          <w:rFonts w:ascii="Arial" w:hAnsi="Arial"/>
          <w:b w:val="1"/>
          <w:bCs w:val="1"/>
          <w:color w:val="002060"/>
          <w:u w:color="002060"/>
          <w:rtl w:val="0"/>
          <w:lang w:val="it-IT"/>
        </w:rPr>
        <w:t>Ancona</w:t>
      </w:r>
    </w:p>
    <w:p>
      <w:pPr>
        <w:pStyle w:val="Normal.0"/>
        <w:ind w:left="2124" w:firstLine="708"/>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 xml:space="preserve">Beneficiario: C.R. MARCHE F.I.G.C. </w:t>
      </w:r>
      <w:r>
        <w:rPr>
          <w:rStyle w:val="Nessuno"/>
          <w:rFonts w:ascii="Arial" w:hAnsi="Arial" w:hint="default"/>
          <w:b w:val="1"/>
          <w:bCs w:val="1"/>
          <w:color w:val="002060"/>
          <w:sz w:val="22"/>
          <w:szCs w:val="22"/>
          <w:u w:color="002060"/>
          <w:rtl w:val="0"/>
          <w:lang w:val="it-IT"/>
        </w:rPr>
        <w:t xml:space="preserve">– </w:t>
      </w:r>
      <w:r>
        <w:rPr>
          <w:rStyle w:val="Nessuno"/>
          <w:rFonts w:ascii="Arial" w:hAnsi="Arial"/>
          <w:b w:val="1"/>
          <w:bCs w:val="1"/>
          <w:color w:val="002060"/>
          <w:sz w:val="22"/>
          <w:szCs w:val="22"/>
          <w:u w:color="002060"/>
          <w:rtl w:val="0"/>
          <w:lang w:val="it-IT"/>
        </w:rPr>
        <w:t>L.N.D.</w:t>
      </w:r>
    </w:p>
    <w:p>
      <w:pPr>
        <w:pStyle w:val="Normal.0"/>
        <w:ind w:left="2124" w:firstLine="708"/>
        <w:rPr>
          <w:rStyle w:val="Nessuno"/>
          <w:rFonts w:ascii="Arial" w:cs="Arial" w:hAnsi="Arial" w:eastAsia="Arial"/>
          <w:color w:val="002060"/>
          <w:u w:color="002060"/>
        </w:rPr>
      </w:pPr>
    </w:p>
    <w:p>
      <w:pPr>
        <w:pStyle w:val="Normal.0"/>
        <w:ind w:left="2124" w:firstLine="708"/>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ovvero</w:t>
      </w:r>
    </w:p>
    <w:p>
      <w:pPr>
        <w:pStyle w:val="Normal.0"/>
        <w:ind w:left="2124" w:firstLine="708"/>
        <w:rPr>
          <w:rStyle w:val="Nessuno"/>
          <w:rFonts w:ascii="Arial" w:cs="Arial" w:hAnsi="Arial" w:eastAsia="Arial"/>
          <w:b w:val="1"/>
          <w:bCs w:val="1"/>
          <w:color w:val="002060"/>
          <w:u w:color="002060"/>
        </w:rPr>
      </w:pPr>
    </w:p>
    <w:p>
      <w:pPr>
        <w:pStyle w:val="Normal.0"/>
        <w:numPr>
          <w:ilvl w:val="0"/>
          <w:numId w:val="4"/>
        </w:numPr>
        <w:bidi w:val="0"/>
        <w:ind w:right="0"/>
        <w:jc w:val="both"/>
        <w:rPr>
          <w:rFonts w:ascii="Arial" w:hAnsi="Arial"/>
          <w:b w:val="1"/>
          <w:bCs w:val="1"/>
          <w:color w:val="002060"/>
          <w:sz w:val="22"/>
          <w:szCs w:val="22"/>
          <w:rtl w:val="0"/>
          <w:lang w:val="it-IT"/>
        </w:rPr>
      </w:pPr>
      <w:r>
        <w:rPr>
          <w:rStyle w:val="Nessuno"/>
          <w:rFonts w:ascii="Arial" w:hAnsi="Arial"/>
          <w:b w:val="1"/>
          <w:bCs w:val="1"/>
          <w:color w:val="002060"/>
          <w:sz w:val="22"/>
          <w:szCs w:val="22"/>
          <w:u w:val="single" w:color="002060"/>
          <w:rtl w:val="0"/>
          <w:lang w:val="it-IT"/>
        </w:rPr>
        <w:t>Assegno circolare intestato</w:t>
      </w:r>
      <w:r>
        <w:rPr>
          <w:rStyle w:val="Nessuno"/>
          <w:rFonts w:ascii="Arial" w:hAnsi="Arial"/>
          <w:b w:val="0"/>
          <w:bCs w:val="0"/>
          <w:color w:val="002060"/>
          <w:u w:color="002060"/>
          <w:rtl w:val="0"/>
          <w:lang w:val="it-IT"/>
        </w:rPr>
        <w:t xml:space="preserve"> </w:t>
      </w:r>
    </w:p>
    <w:p>
      <w:pPr>
        <w:pStyle w:val="Normal.0"/>
        <w:ind w:left="2484" w:firstLine="348"/>
        <w:rPr>
          <w:rStyle w:val="Nessuno"/>
          <w:rFonts w:ascii="Arial" w:cs="Arial" w:hAnsi="Arial" w:eastAsia="Arial"/>
          <w:b w:val="1"/>
          <w:bCs w:val="1"/>
          <w:color w:val="002060"/>
          <w:u w:color="002060"/>
        </w:rPr>
      </w:pPr>
      <w:r>
        <w:rPr>
          <w:rStyle w:val="Nessuno"/>
          <w:rFonts w:ascii="Arial" w:hAnsi="Arial"/>
          <w:b w:val="1"/>
          <w:bCs w:val="1"/>
          <w:color w:val="002060"/>
          <w:sz w:val="22"/>
          <w:szCs w:val="22"/>
          <w:u w:color="002060"/>
          <w:rtl w:val="0"/>
          <w:lang w:val="it-IT"/>
        </w:rPr>
        <w:t xml:space="preserve">COMITATO REGIONALE MARCHE F.I.G.C. </w:t>
      </w:r>
      <w:r>
        <w:rPr>
          <w:rStyle w:val="Nessuno"/>
          <w:rFonts w:ascii="Arial" w:hAnsi="Arial" w:hint="default"/>
          <w:b w:val="1"/>
          <w:bCs w:val="1"/>
          <w:color w:val="002060"/>
          <w:sz w:val="22"/>
          <w:szCs w:val="22"/>
          <w:u w:color="002060"/>
          <w:rtl w:val="0"/>
          <w:lang w:val="it-IT"/>
        </w:rPr>
        <w:t xml:space="preserve">– </w:t>
      </w:r>
      <w:r>
        <w:rPr>
          <w:rStyle w:val="Nessuno"/>
          <w:rFonts w:ascii="Arial" w:hAnsi="Arial"/>
          <w:b w:val="1"/>
          <w:bCs w:val="1"/>
          <w:color w:val="002060"/>
          <w:sz w:val="22"/>
          <w:szCs w:val="22"/>
          <w:u w:color="002060"/>
          <w:rtl w:val="0"/>
          <w:lang w:val="it-IT"/>
        </w:rPr>
        <w:t>L.N.D</w:t>
      </w:r>
      <w:r>
        <w:rPr>
          <w:rStyle w:val="Nessuno"/>
          <w:rFonts w:ascii="Arial" w:hAnsi="Arial"/>
          <w:b w:val="1"/>
          <w:bCs w:val="1"/>
          <w:color w:val="002060"/>
          <w:u w:color="002060"/>
          <w:rtl w:val="0"/>
          <w:lang w:val="it-IT"/>
        </w:rPr>
        <w:t>.</w:t>
      </w:r>
    </w:p>
    <w:p>
      <w:pPr>
        <w:pStyle w:val="Normal.0"/>
        <w:rPr>
          <w:rStyle w:val="Nessuno"/>
          <w:rFonts w:ascii="Arial" w:cs="Arial" w:hAnsi="Arial" w:eastAsia="Arial"/>
          <w:b w:val="1"/>
          <w:bCs w:val="1"/>
          <w:color w:val="002060"/>
          <w:sz w:val="22"/>
          <w:szCs w:val="22"/>
          <w:u w:val="single" w:color="002060"/>
        </w:rPr>
      </w:pPr>
    </w:p>
    <w:p>
      <w:pPr>
        <w:pStyle w:val="Normal.0"/>
        <w:rPr>
          <w:rStyle w:val="Nessuno"/>
          <w:rFonts w:ascii="Arial" w:cs="Arial" w:hAnsi="Arial" w:eastAsia="Arial"/>
          <w:b w:val="1"/>
          <w:bCs w:val="1"/>
          <w:color w:val="002060"/>
          <w:sz w:val="22"/>
          <w:szCs w:val="22"/>
          <w:u w:val="single" w:color="002060"/>
        </w:rPr>
      </w:pPr>
    </w:p>
    <w:p>
      <w:pPr>
        <w:pStyle w:val="Normal.0"/>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NON SONO AMMESSI I VERSAMENTI MEDIANTE ASSEGNO BANCARIO.</w:t>
      </w: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 xml:space="preserve"> </w:t>
      </w: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Si evidenzia che l</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importo versato verr</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accreditato nel conto della Societ</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e andr</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a copertura di eventuali debiti esistenti al 30.06.2019.</w:t>
      </w:r>
    </w:p>
    <w:p>
      <w:pPr>
        <w:pStyle w:val="Normal.0"/>
        <w:rPr>
          <w:rStyle w:val="Nessuno"/>
          <w:rFonts w:ascii="Arial" w:cs="Arial" w:hAnsi="Arial" w:eastAsia="Arial"/>
          <w:b w:val="1"/>
          <w:bCs w:val="1"/>
          <w:color w:val="002060"/>
          <w:sz w:val="22"/>
          <w:szCs w:val="22"/>
          <w:u w:color="002060"/>
        </w:rPr>
      </w:pP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Si raccomanda di allegare, oltre alla domanda di ammissione e la dichiarazione di disponibilit</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del campo anche il documento comprovante il versamento dell</w:t>
      </w:r>
      <w:r>
        <w:rPr>
          <w:rStyle w:val="Nessuno"/>
          <w:rFonts w:ascii="Arial" w:hAnsi="Arial" w:hint="default"/>
          <w:b w:val="1"/>
          <w:bCs w:val="1"/>
          <w:color w:val="002060"/>
          <w:sz w:val="22"/>
          <w:szCs w:val="22"/>
          <w:u w:color="002060"/>
          <w:rtl w:val="0"/>
          <w:lang w:val="it-IT"/>
        </w:rPr>
        <w:t>’</w:t>
      </w:r>
      <w:r>
        <w:rPr>
          <w:rStyle w:val="Nessuno"/>
          <w:rFonts w:ascii="Arial" w:hAnsi="Arial"/>
          <w:b w:val="1"/>
          <w:bCs w:val="1"/>
          <w:color w:val="002060"/>
          <w:sz w:val="22"/>
          <w:szCs w:val="22"/>
          <w:u w:color="002060"/>
          <w:rtl w:val="0"/>
          <w:lang w:val="it-IT"/>
        </w:rPr>
        <w:t>acconto della tassa di iscrizione al campionato.</w:t>
      </w:r>
    </w:p>
    <w:p>
      <w:pPr>
        <w:pStyle w:val="Normal.0"/>
        <w:rPr>
          <w:rStyle w:val="Nessuno"/>
          <w:rFonts w:ascii="Arial" w:cs="Arial" w:hAnsi="Arial" w:eastAsia="Arial"/>
          <w:b w:val="1"/>
          <w:bCs w:val="1"/>
          <w:color w:val="002060"/>
          <w:sz w:val="22"/>
          <w:szCs w:val="22"/>
          <w:u w:color="002060"/>
        </w:rPr>
      </w:pPr>
    </w:p>
    <w:p>
      <w:pPr>
        <w:pStyle w:val="Normal.0"/>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Si informa che le graduatorie verranno stilate in applicazione a quanto pubblicato nel C.U. n.  18 del 09.10.2018 del Comitato Regionale Marche e che verranno pubblicate in un Comunicato Ufficiale in cui verr</w:t>
      </w:r>
      <w:r>
        <w:rPr>
          <w:rStyle w:val="Nessuno"/>
          <w:rFonts w:ascii="Arial" w:hAnsi="Arial" w:hint="default"/>
          <w:b w:val="1"/>
          <w:bCs w:val="1"/>
          <w:color w:val="002060"/>
          <w:sz w:val="22"/>
          <w:szCs w:val="22"/>
          <w:u w:color="002060"/>
          <w:rtl w:val="0"/>
          <w:lang w:val="it-IT"/>
        </w:rPr>
        <w:t xml:space="preserve">à </w:t>
      </w:r>
      <w:r>
        <w:rPr>
          <w:rStyle w:val="Nessuno"/>
          <w:rFonts w:ascii="Arial" w:hAnsi="Arial"/>
          <w:b w:val="1"/>
          <w:bCs w:val="1"/>
          <w:color w:val="002060"/>
          <w:sz w:val="22"/>
          <w:szCs w:val="22"/>
          <w:u w:color="002060"/>
          <w:rtl w:val="0"/>
          <w:lang w:val="it-IT"/>
        </w:rPr>
        <w:t>indicato il termine entro cui comunicare eventuali controdeduzioni; le graduatorie diverranno quindi definitive con pubblicazione in un Comunicato Ufficiale</w:t>
      </w:r>
    </w:p>
    <w:p>
      <w:pPr>
        <w:pStyle w:val="LndNormale1"/>
        <w:rPr>
          <w:rStyle w:val="Nessuno"/>
          <w:b w:val="1"/>
          <w:bCs w:val="1"/>
          <w:color w:val="002060"/>
          <w:u w:color="002060"/>
        </w:rPr>
      </w:pPr>
    </w:p>
    <w:p>
      <w:pPr>
        <w:pStyle w:val="LndNormale1"/>
        <w:rPr>
          <w:rStyle w:val="Nessuno"/>
          <w:b w:val="1"/>
          <w:bCs w:val="1"/>
          <w:color w:val="002060"/>
          <w:u w:color="002060"/>
        </w:rPr>
      </w:pPr>
    </w:p>
    <w:p>
      <w:pPr>
        <w:pStyle w:val="LndNormale1"/>
        <w:rPr>
          <w:rStyle w:val="Nessuno"/>
          <w:b w:val="1"/>
          <w:bCs w:val="1"/>
          <w:color w:val="002060"/>
          <w:sz w:val="28"/>
          <w:szCs w:val="28"/>
          <w:u w:color="002060"/>
        </w:rPr>
      </w:pPr>
      <w:r>
        <w:rPr>
          <w:rStyle w:val="Nessuno"/>
          <w:rFonts w:cs="Arial Unicode MS" w:eastAsia="Arial Unicode MS"/>
          <w:b w:val="1"/>
          <w:bCs w:val="1"/>
          <w:color w:val="002060"/>
          <w:sz w:val="28"/>
          <w:szCs w:val="28"/>
          <w:u w:color="002060"/>
          <w:rtl w:val="0"/>
          <w:lang w:val="de-DE"/>
        </w:rPr>
        <w:t>IMPIEGO GIOVANI CAMPIONATI SERIE C1, C2 E FEMMINILE</w:t>
      </w:r>
    </w:p>
    <w:p>
      <w:pPr>
        <w:pStyle w:val="LndNormale1"/>
        <w:rPr>
          <w:rStyle w:val="Nessuno"/>
          <w:color w:val="002060"/>
          <w:u w:color="002060"/>
        </w:rPr>
      </w:pPr>
    </w:p>
    <w:p>
      <w:pPr>
        <w:pStyle w:val="LndNormale1"/>
        <w:rPr>
          <w:rStyle w:val="Nessuno"/>
          <w:color w:val="002060"/>
          <w:u w:color="002060"/>
        </w:rPr>
      </w:pPr>
      <w:r>
        <w:rPr>
          <w:rStyle w:val="Nessuno"/>
          <w:rFonts w:cs="Arial Unicode MS" w:eastAsia="Arial Unicode MS"/>
          <w:color w:val="002060"/>
          <w:u w:color="002060"/>
          <w:rtl w:val="0"/>
          <w:lang w:val="it-IT"/>
        </w:rPr>
        <w:t>Come per le passate stagioni sportive il Comitato Regionale Marche ha istituito tre premi economici pari all</w:t>
      </w:r>
      <w:r>
        <w:rPr>
          <w:rStyle w:val="Nessuno"/>
          <w:rFonts w:cs="Arial Unicode MS" w:eastAsia="Arial Unicode MS" w:hint="default"/>
          <w:color w:val="002060"/>
          <w:u w:color="002060"/>
          <w:rtl w:val="0"/>
        </w:rPr>
        <w:t>’</w:t>
      </w:r>
      <w:r>
        <w:rPr>
          <w:rStyle w:val="Nessuno"/>
          <w:rFonts w:cs="Arial Unicode MS" w:eastAsia="Arial Unicode MS"/>
          <w:color w:val="002060"/>
          <w:u w:color="002060"/>
          <w:rtl w:val="0"/>
          <w:lang w:val="it-IT"/>
        </w:rPr>
        <w:t>importo relativo alla tassa di iscrizione da assegnare rispettivamente ad una Societ</w:t>
      </w:r>
      <w:r>
        <w:rPr>
          <w:rStyle w:val="Nessuno"/>
          <w:rFonts w:cs="Arial Unicode MS" w:eastAsia="Arial Unicode MS" w:hint="default"/>
          <w:color w:val="002060"/>
          <w:u w:color="002060"/>
          <w:rtl w:val="0"/>
          <w:lang w:val="fr-FR"/>
        </w:rPr>
        <w:t xml:space="preserve">à </w:t>
      </w:r>
      <w:r>
        <w:rPr>
          <w:rStyle w:val="Nessuno"/>
          <w:rFonts w:cs="Arial Unicode MS" w:eastAsia="Arial Unicode MS"/>
          <w:color w:val="002060"/>
          <w:u w:color="002060"/>
          <w:rtl w:val="0"/>
          <w:lang w:val="it-IT"/>
        </w:rPr>
        <w:t>di Serie C1, ad una di Serie C2 e ad una Femminile che nella stagione sportiva 2018/2019, durante la regular season dei rispettivi campionati, risulti aver inserito nella distinta delle gare calciatori/calciatrici con l</w:t>
      </w:r>
      <w:r>
        <w:rPr>
          <w:rStyle w:val="Nessuno"/>
          <w:rFonts w:cs="Arial Unicode MS" w:eastAsia="Arial Unicode MS" w:hint="default"/>
          <w:color w:val="002060"/>
          <w:u w:color="002060"/>
          <w:rtl w:val="0"/>
        </w:rPr>
        <w:t>’</w:t>
      </w:r>
      <w:r>
        <w:rPr>
          <w:rStyle w:val="Nessuno"/>
          <w:rFonts w:cs="Arial Unicode MS" w:eastAsia="Arial Unicode MS"/>
          <w:color w:val="002060"/>
          <w:u w:color="002060"/>
          <w:rtl w:val="0"/>
        </w:rPr>
        <w:t>et</w:t>
      </w:r>
      <w:r>
        <w:rPr>
          <w:rStyle w:val="Nessuno"/>
          <w:rFonts w:cs="Arial Unicode MS" w:eastAsia="Arial Unicode MS" w:hint="default"/>
          <w:color w:val="002060"/>
          <w:u w:color="002060"/>
          <w:rtl w:val="0"/>
          <w:lang w:val="fr-FR"/>
        </w:rPr>
        <w:t xml:space="preserve">à </w:t>
      </w:r>
      <w:r>
        <w:rPr>
          <w:rStyle w:val="Nessuno"/>
          <w:rFonts w:cs="Arial Unicode MS" w:eastAsia="Arial Unicode MS"/>
          <w:color w:val="002060"/>
          <w:u w:color="002060"/>
          <w:rtl w:val="0"/>
        </w:rPr>
        <w:t>pi</w:t>
      </w:r>
      <w:r>
        <w:rPr>
          <w:rStyle w:val="Nessuno"/>
          <w:rFonts w:cs="Arial Unicode MS" w:eastAsia="Arial Unicode MS" w:hint="default"/>
          <w:color w:val="002060"/>
          <w:u w:color="002060"/>
          <w:rtl w:val="0"/>
          <w:lang w:val="it-IT"/>
        </w:rPr>
        <w:t xml:space="preserve">ù </w:t>
      </w:r>
      <w:r>
        <w:rPr>
          <w:rStyle w:val="Nessuno"/>
          <w:rFonts w:cs="Arial Unicode MS" w:eastAsia="Arial Unicode MS"/>
          <w:color w:val="002060"/>
          <w:u w:color="002060"/>
          <w:rtl w:val="0"/>
        </w:rPr>
        <w:t>bassa.</w:t>
      </w:r>
    </w:p>
    <w:p>
      <w:pPr>
        <w:pStyle w:val="LndNormale1"/>
        <w:rPr>
          <w:rStyle w:val="Nessuno"/>
          <w:color w:val="002060"/>
          <w:u w:color="002060"/>
        </w:rPr>
      </w:pPr>
      <w:r>
        <w:rPr>
          <w:rStyle w:val="Nessuno"/>
          <w:rFonts w:cs="Arial Unicode MS" w:eastAsia="Arial Unicode MS"/>
          <w:color w:val="002060"/>
          <w:u w:color="002060"/>
          <w:rtl w:val="0"/>
          <w:lang w:val="it-IT"/>
        </w:rPr>
        <w:t>Le relative graduatorie sono state elaborate dal Comitato Regionale Marche con i dati rilevati dagli elenchi/distinte allegate ai rapporti arbitrali. Le gare prese in considerazione sono state quelle che hanno conseguito un risultato valido agli effetti della classifica.</w:t>
      </w:r>
    </w:p>
    <w:p>
      <w:pPr>
        <w:pStyle w:val="LndNormale1"/>
        <w:rPr>
          <w:rStyle w:val="Nessuno"/>
          <w:color w:val="002060"/>
          <w:u w:color="002060"/>
        </w:rPr>
      </w:pPr>
      <w:r>
        <w:rPr>
          <w:rStyle w:val="Nessuno"/>
          <w:rFonts w:cs="Arial Unicode MS" w:eastAsia="Arial Unicode MS"/>
          <w:color w:val="002060"/>
          <w:u w:color="002060"/>
          <w:rtl w:val="0"/>
          <w:lang w:val="it-IT"/>
        </w:rPr>
        <w:t>Uniformando il criterio per stilare la graduatoria con quello pubblicato nel C.U. n</w:t>
      </w:r>
      <w:r>
        <w:rPr>
          <w:rStyle w:val="Nessuno"/>
          <w:rFonts w:cs="Arial Unicode MS" w:eastAsia="Arial Unicode MS" w:hint="default"/>
          <w:color w:val="002060"/>
          <w:u w:color="002060"/>
          <w:rtl w:val="0"/>
          <w:lang w:val="it-IT"/>
        </w:rPr>
        <w:t xml:space="preserve">° </w:t>
      </w:r>
      <w:r>
        <w:rPr>
          <w:rStyle w:val="Nessuno"/>
          <w:rFonts w:cs="Arial Unicode MS" w:eastAsia="Arial Unicode MS"/>
          <w:color w:val="002060"/>
          <w:u w:color="002060"/>
          <w:rtl w:val="0"/>
          <w:lang w:val="it-IT"/>
        </w:rPr>
        <w:t>37 del 03/10/2018 relativo al calcio a 11, sono state escluse dalla graduatoria le Societ</w:t>
      </w:r>
      <w:r>
        <w:rPr>
          <w:rStyle w:val="Nessuno"/>
          <w:rFonts w:cs="Arial Unicode MS" w:eastAsia="Arial Unicode MS" w:hint="default"/>
          <w:color w:val="002060"/>
          <w:u w:color="002060"/>
          <w:rtl w:val="0"/>
          <w:lang w:val="fr-FR"/>
        </w:rPr>
        <w:t xml:space="preserve">à </w:t>
      </w:r>
      <w:r>
        <w:rPr>
          <w:rStyle w:val="Nessuno"/>
          <w:rFonts w:cs="Arial Unicode MS" w:eastAsia="Arial Unicode MS"/>
          <w:color w:val="002060"/>
          <w:u w:color="002060"/>
          <w:rtl w:val="0"/>
          <w:lang w:val="it-IT"/>
        </w:rPr>
        <w:t xml:space="preserve">che, al termine del campionato, sono retrocesse direttamente alla categoria inferiore (ultimo posto in classifica) o che sono retrocesse direttamente alla categoria inferiore senza poter disputare i play-out per distacci superiore ai 10 punti nella classifica finale. </w:t>
      </w:r>
    </w:p>
    <w:p>
      <w:pPr>
        <w:pStyle w:val="LndNormale1"/>
        <w:rPr>
          <w:rStyle w:val="Nessuno"/>
          <w:color w:val="002060"/>
          <w:u w:color="002060"/>
        </w:rPr>
      </w:pPr>
    </w:p>
    <w:p>
      <w:pPr>
        <w:pStyle w:val="LndNormale1"/>
        <w:rPr>
          <w:rStyle w:val="Nessuno"/>
          <w:color w:val="002060"/>
          <w:u w:color="002060"/>
        </w:rPr>
      </w:pPr>
      <w:r>
        <w:rPr>
          <w:rStyle w:val="Nessuno"/>
          <w:rFonts w:cs="Arial Unicode MS" w:eastAsia="Arial Unicode MS"/>
          <w:color w:val="002060"/>
          <w:u w:color="002060"/>
          <w:rtl w:val="0"/>
          <w:lang w:val="it-IT"/>
        </w:rPr>
        <w:t>Le Societ</w:t>
      </w:r>
      <w:r>
        <w:rPr>
          <w:rStyle w:val="Nessuno"/>
          <w:rFonts w:cs="Arial Unicode MS" w:eastAsia="Arial Unicode MS" w:hint="default"/>
          <w:color w:val="002060"/>
          <w:u w:color="002060"/>
          <w:rtl w:val="0"/>
          <w:lang w:val="fr-FR"/>
        </w:rPr>
        <w:t xml:space="preserve">à </w:t>
      </w:r>
      <w:r>
        <w:rPr>
          <w:rStyle w:val="Nessuno"/>
          <w:rFonts w:cs="Arial Unicode MS" w:eastAsia="Arial Unicode MS"/>
          <w:color w:val="002060"/>
          <w:u w:color="002060"/>
          <w:rtl w:val="0"/>
          <w:lang w:val="it-IT"/>
        </w:rPr>
        <w:t>che hanno diritto al premio per la S.S. 2018/2019 sono:</w:t>
      </w:r>
    </w:p>
    <w:p>
      <w:pPr>
        <w:pStyle w:val="LndNormale1"/>
        <w:rPr>
          <w:rStyle w:val="Nessuno"/>
          <w:b w:val="1"/>
          <w:bCs w:val="1"/>
          <w:color w:val="002060"/>
          <w:u w:color="002060"/>
        </w:rPr>
      </w:pPr>
      <w:r>
        <w:rPr>
          <w:rStyle w:val="Nessuno"/>
          <w:rFonts w:cs="Arial Unicode MS" w:eastAsia="Arial Unicode MS"/>
          <w:b w:val="1"/>
          <w:bCs w:val="1"/>
          <w:color w:val="002060"/>
          <w:u w:color="002060"/>
          <w:rtl w:val="0"/>
          <w:lang w:val="en-US"/>
        </w:rPr>
        <w:t xml:space="preserve">NUOVA JUVENTINA FFC </w:t>
      </w:r>
      <w:r>
        <w:rPr>
          <w:rStyle w:val="Nessuno"/>
          <w:rFonts w:cs="Arial Unicode MS" w:eastAsia="Arial Unicode MS" w:hint="default"/>
          <w:b w:val="1"/>
          <w:bCs w:val="1"/>
          <w:color w:val="002060"/>
          <w:u w:color="002060"/>
          <w:rtl w:val="0"/>
        </w:rPr>
        <w:t xml:space="preserve">– </w:t>
      </w:r>
      <w:r>
        <w:rPr>
          <w:rStyle w:val="Nessuno"/>
          <w:rFonts w:cs="Arial Unicode MS" w:eastAsia="Arial Unicode MS"/>
          <w:b w:val="1"/>
          <w:bCs w:val="1"/>
          <w:color w:val="002060"/>
          <w:u w:color="002060"/>
          <w:rtl w:val="0"/>
        </w:rPr>
        <w:t>Serie C1</w:t>
      </w:r>
    </w:p>
    <w:p>
      <w:pPr>
        <w:pStyle w:val="LndNormale1"/>
        <w:rPr>
          <w:rStyle w:val="Nessuno"/>
          <w:b w:val="1"/>
          <w:bCs w:val="1"/>
          <w:color w:val="002060"/>
          <w:u w:color="002060"/>
        </w:rPr>
      </w:pPr>
      <w:r>
        <w:rPr>
          <w:rStyle w:val="Nessuno"/>
          <w:rFonts w:cs="Arial Unicode MS" w:eastAsia="Arial Unicode MS"/>
          <w:b w:val="1"/>
          <w:bCs w:val="1"/>
          <w:color w:val="002060"/>
          <w:u w:color="002060"/>
          <w:rtl w:val="0"/>
        </w:rPr>
        <w:t xml:space="preserve">ATL URBINO C5 1999 </w:t>
      </w:r>
      <w:r>
        <w:rPr>
          <w:rStyle w:val="Nessuno"/>
          <w:rFonts w:cs="Arial Unicode MS" w:eastAsia="Arial Unicode MS" w:hint="default"/>
          <w:b w:val="1"/>
          <w:bCs w:val="1"/>
          <w:color w:val="002060"/>
          <w:u w:color="002060"/>
          <w:rtl w:val="0"/>
        </w:rPr>
        <w:t xml:space="preserve">– </w:t>
      </w:r>
      <w:r>
        <w:rPr>
          <w:rStyle w:val="Nessuno"/>
          <w:rFonts w:cs="Arial Unicode MS" w:eastAsia="Arial Unicode MS"/>
          <w:b w:val="1"/>
          <w:bCs w:val="1"/>
          <w:color w:val="002060"/>
          <w:u w:color="002060"/>
          <w:rtl w:val="0"/>
        </w:rPr>
        <w:t>Serie C2</w:t>
      </w:r>
    </w:p>
    <w:p>
      <w:pPr>
        <w:pStyle w:val="LndNormale1"/>
        <w:rPr>
          <w:rStyle w:val="Nessuno"/>
          <w:b w:val="1"/>
          <w:bCs w:val="1"/>
          <w:color w:val="002060"/>
          <w:u w:color="002060"/>
        </w:rPr>
      </w:pPr>
      <w:r>
        <w:rPr>
          <w:rStyle w:val="Nessuno"/>
          <w:rFonts w:cs="Arial Unicode MS" w:eastAsia="Arial Unicode MS"/>
          <w:b w:val="1"/>
          <w:bCs w:val="1"/>
          <w:color w:val="002060"/>
          <w:u w:color="002060"/>
          <w:rtl w:val="0"/>
          <w:lang w:val="de-DE"/>
        </w:rPr>
        <w:t xml:space="preserve">FUTSAL 100 TORRI </w:t>
      </w:r>
      <w:r>
        <w:rPr>
          <w:rStyle w:val="Nessuno"/>
          <w:rFonts w:cs="Arial Unicode MS" w:eastAsia="Arial Unicode MS" w:hint="default"/>
          <w:b w:val="1"/>
          <w:bCs w:val="1"/>
          <w:color w:val="002060"/>
          <w:u w:color="002060"/>
          <w:rtl w:val="0"/>
        </w:rPr>
        <w:t xml:space="preserve">– </w:t>
      </w:r>
      <w:r>
        <w:rPr>
          <w:rStyle w:val="Nessuno"/>
          <w:rFonts w:cs="Arial Unicode MS" w:eastAsia="Arial Unicode MS"/>
          <w:b w:val="1"/>
          <w:bCs w:val="1"/>
          <w:color w:val="002060"/>
          <w:u w:color="002060"/>
          <w:rtl w:val="0"/>
          <w:lang w:val="it-IT"/>
        </w:rPr>
        <w:t>Femminile</w:t>
      </w:r>
    </w:p>
    <w:p>
      <w:pPr>
        <w:pStyle w:val="LndNormale1"/>
        <w:rPr>
          <w:rStyle w:val="Nessuno"/>
          <w:color w:val="002060"/>
          <w:u w:color="002060"/>
        </w:rPr>
      </w:pPr>
    </w:p>
    <w:p>
      <w:pPr>
        <w:pStyle w:val="LndNormale1"/>
        <w:rPr>
          <w:rStyle w:val="Nessuno"/>
          <w:b w:val="1"/>
          <w:bCs w:val="1"/>
          <w:color w:val="002060"/>
          <w:u w:color="002060"/>
        </w:rPr>
      </w:pPr>
      <w:r>
        <w:rPr>
          <w:rStyle w:val="Nessuno"/>
          <w:rFonts w:cs="Arial Unicode MS" w:eastAsia="Arial Unicode MS"/>
          <w:b w:val="1"/>
          <w:bCs w:val="1"/>
          <w:color w:val="002060"/>
          <w:u w:color="002060"/>
          <w:rtl w:val="0"/>
          <w:lang w:val="it-IT"/>
        </w:rPr>
        <w:t xml:space="preserve">Si ribadisce che la concessione del premio </w:t>
      </w:r>
      <w:r>
        <w:rPr>
          <w:rStyle w:val="Nessuno"/>
          <w:rFonts w:cs="Arial Unicode MS" w:eastAsia="Arial Unicode MS" w:hint="default"/>
          <w:b w:val="1"/>
          <w:bCs w:val="1"/>
          <w:color w:val="002060"/>
          <w:u w:color="002060"/>
          <w:rtl w:val="0"/>
          <w:lang w:val="it-IT"/>
        </w:rPr>
        <w:t xml:space="preserve">è </w:t>
      </w:r>
      <w:r>
        <w:rPr>
          <w:rStyle w:val="Nessuno"/>
          <w:rFonts w:cs="Arial Unicode MS" w:eastAsia="Arial Unicode MS"/>
          <w:b w:val="1"/>
          <w:bCs w:val="1"/>
          <w:color w:val="002060"/>
          <w:u w:color="002060"/>
          <w:rtl w:val="0"/>
          <w:lang w:val="it-IT"/>
        </w:rPr>
        <w:t>subordinata alla iscrizione al campionato di propria competenza nella stagione sportiva 2019/2020 e che lo stesso verr</w:t>
      </w:r>
      <w:r>
        <w:rPr>
          <w:rStyle w:val="Nessuno"/>
          <w:rFonts w:cs="Arial Unicode MS" w:eastAsia="Arial Unicode MS" w:hint="default"/>
          <w:b w:val="1"/>
          <w:bCs w:val="1"/>
          <w:color w:val="002060"/>
          <w:u w:color="002060"/>
          <w:rtl w:val="0"/>
          <w:lang w:val="fr-FR"/>
        </w:rPr>
        <w:t xml:space="preserve">à </w:t>
      </w:r>
      <w:r>
        <w:rPr>
          <w:rStyle w:val="Nessuno"/>
          <w:rFonts w:cs="Arial Unicode MS" w:eastAsia="Arial Unicode MS"/>
          <w:b w:val="1"/>
          <w:bCs w:val="1"/>
          <w:color w:val="002060"/>
          <w:u w:color="002060"/>
          <w:rtl w:val="0"/>
          <w:lang w:val="it-IT"/>
        </w:rPr>
        <w:t>accreditato ad avvenuto inizio dei campionati 2019/2020.</w:t>
      </w:r>
    </w:p>
    <w:p>
      <w:pPr>
        <w:pStyle w:val="LndNormale1"/>
        <w:rPr>
          <w:rStyle w:val="Nessuno"/>
          <w:b w:val="1"/>
          <w:bCs w:val="1"/>
          <w:color w:val="002060"/>
          <w:u w:color="002060"/>
        </w:rPr>
      </w:pPr>
    </w:p>
    <w:p>
      <w:pPr>
        <w:pStyle w:val="LndNormale1"/>
        <w:rPr>
          <w:rStyle w:val="Nessuno"/>
          <w:b w:val="1"/>
          <w:bCs w:val="1"/>
          <w:color w:val="002060"/>
          <w:u w:color="002060"/>
        </w:rPr>
      </w:pPr>
    </w:p>
    <w:p>
      <w:pPr>
        <w:pStyle w:val="LndNormale1"/>
        <w:rPr>
          <w:rStyle w:val="Nessuno"/>
          <w:b w:val="1"/>
          <w:bCs w:val="1"/>
          <w:color w:val="002060"/>
          <w:sz w:val="28"/>
          <w:szCs w:val="28"/>
          <w:u w:color="002060"/>
        </w:rPr>
      </w:pPr>
      <w:r>
        <w:rPr>
          <w:rStyle w:val="Nessuno"/>
          <w:rFonts w:cs="Arial Unicode MS" w:eastAsia="Arial Unicode MS"/>
          <w:b w:val="1"/>
          <w:bCs w:val="1"/>
          <w:color w:val="002060"/>
          <w:sz w:val="28"/>
          <w:szCs w:val="28"/>
          <w:u w:color="002060"/>
          <w:rtl w:val="0"/>
          <w:lang w:val="de-DE"/>
        </w:rPr>
        <w:t>CONSIGLIO DIRETTIVO</w:t>
      </w:r>
    </w:p>
    <w:p>
      <w:pPr>
        <w:pStyle w:val="LndNormale1"/>
        <w:rPr>
          <w:rStyle w:val="Nessuno"/>
          <w:b w:val="1"/>
          <w:bCs w:val="1"/>
          <w:color w:val="002060"/>
          <w:u w:color="002060"/>
        </w:rPr>
      </w:pPr>
    </w:p>
    <w:p>
      <w:pPr>
        <w:pStyle w:val="LndNormale1"/>
        <w:rPr>
          <w:rStyle w:val="Nessuno"/>
          <w:color w:val="002060"/>
          <w:u w:val="single" w:color="002060"/>
        </w:rPr>
      </w:pPr>
      <w:r>
        <w:rPr>
          <w:rStyle w:val="Nessuno"/>
          <w:rFonts w:cs="Arial Unicode MS" w:eastAsia="Arial Unicode MS"/>
          <w:color w:val="002060"/>
          <w:u w:val="single" w:color="002060"/>
          <w:rtl w:val="0"/>
          <w:lang w:val="de-DE"/>
        </w:rPr>
        <w:t>RIUNIONE DEL CONSIGLIO DIRETTIVO N. 10  DEL 31.05.2019</w:t>
      </w:r>
    </w:p>
    <w:p>
      <w:pPr>
        <w:pStyle w:val="LndNormale1"/>
        <w:rPr>
          <w:rStyle w:val="Nessuno"/>
          <w:color w:val="002060"/>
          <w:u w:color="002060"/>
        </w:rPr>
      </w:pPr>
    </w:p>
    <w:p>
      <w:pPr>
        <w:pStyle w:val="LndNormale1"/>
        <w:rPr>
          <w:rStyle w:val="Nessuno"/>
          <w:color w:val="002060"/>
          <w:u w:color="002060"/>
        </w:rPr>
      </w:pPr>
      <w:r>
        <w:rPr>
          <w:rStyle w:val="Nessuno"/>
          <w:rFonts w:cs="Arial Unicode MS" w:eastAsia="Arial Unicode MS"/>
          <w:color w:val="002060"/>
          <w:u w:val="single" w:color="002060"/>
          <w:rtl w:val="0"/>
          <w:lang w:val="it-IT"/>
        </w:rPr>
        <w:t>Sono presenti:</w:t>
      </w:r>
      <w:r>
        <w:rPr>
          <w:rStyle w:val="Nessuno"/>
          <w:rFonts w:cs="Arial Unicode MS" w:eastAsia="Arial Unicode MS"/>
          <w:color w:val="002060"/>
          <w:u w:color="002060"/>
          <w:rtl w:val="0"/>
          <w:lang w:val="it-IT"/>
        </w:rPr>
        <w:t xml:space="preserve"> Cellini (Presidente)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Panichi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Sassaroli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Bottacchiari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De Grandis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Franchellucci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Moretti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rPr>
        <w:t xml:space="preserve">Salvatelli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Borroni (CF)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rPr>
        <w:t xml:space="preserve">Capretti (C5)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lang w:val="it-IT"/>
        </w:rPr>
        <w:t xml:space="preserve">Castellana (Segr.) </w:t>
      </w:r>
      <w:r>
        <w:rPr>
          <w:rStyle w:val="Nessuno"/>
          <w:rFonts w:cs="Arial Unicode MS" w:eastAsia="Arial Unicode MS" w:hint="default"/>
          <w:color w:val="002060"/>
          <w:u w:color="002060"/>
          <w:rtl w:val="0"/>
        </w:rPr>
        <w:t xml:space="preserve">– </w:t>
      </w:r>
      <w:r>
        <w:rPr>
          <w:rStyle w:val="Nessuno"/>
          <w:rFonts w:cs="Arial Unicode MS" w:eastAsia="Arial Unicode MS"/>
          <w:color w:val="002060"/>
          <w:u w:color="002060"/>
          <w:rtl w:val="0"/>
        </w:rPr>
        <w:t xml:space="preserve">Marziali (SGS) </w:t>
      </w:r>
    </w:p>
    <w:p>
      <w:pPr>
        <w:pStyle w:val="LndNormale1"/>
        <w:rPr>
          <w:rStyle w:val="Nessuno"/>
          <w:b w:val="1"/>
          <w:bCs w:val="1"/>
          <w:color w:val="002060"/>
          <w:u w:color="002060"/>
        </w:rPr>
      </w:pPr>
    </w:p>
    <w:p>
      <w:pPr>
        <w:pStyle w:val="LndNormale1"/>
        <w:rPr>
          <w:rStyle w:val="Nessuno"/>
          <w:b w:val="1"/>
          <w:bCs w:val="1"/>
          <w:color w:val="002060"/>
          <w:u w:color="002060"/>
        </w:rPr>
      </w:pPr>
    </w:p>
    <w:p>
      <w:pPr>
        <w:pStyle w:val="TITOLO_CAMPIONATO"/>
        <w:shd w:val="clear" w:color="auto" w:fill="002060"/>
        <w:spacing w:before="0" w:after="0"/>
        <w:rPr>
          <w:rStyle w:val="Nessuno"/>
          <w:color w:val="ffffff"/>
          <w:u w:color="ffffff"/>
        </w:rPr>
      </w:pPr>
      <w:bookmarkStart w:name="_Toc5" w:id="5"/>
      <w:r>
        <w:rPr>
          <w:rStyle w:val="Nessuno"/>
          <w:color w:val="ffffff"/>
          <w:u w:color="ffffff"/>
          <w:rtl w:val="0"/>
          <w:lang w:val="it-IT"/>
        </w:rPr>
        <w:t>NOTIZIE SU ATTIVITA</w:t>
      </w:r>
      <w:r>
        <w:rPr>
          <w:rStyle w:val="Nessuno"/>
          <w:color w:val="ffffff"/>
          <w:u w:color="ffffff"/>
          <w:rtl w:val="0"/>
          <w:lang w:val="it-IT"/>
        </w:rPr>
        <w:t xml:space="preserve">’ </w:t>
      </w:r>
      <w:r>
        <w:rPr>
          <w:rStyle w:val="Nessuno"/>
          <w:color w:val="ffffff"/>
          <w:u w:color="ffffff"/>
          <w:rtl w:val="0"/>
          <w:lang w:val="it-IT"/>
        </w:rPr>
        <w:t>AGONISTICA</w:t>
      </w:r>
      <w:bookmarkEnd w:id="5"/>
    </w:p>
    <w:p>
      <w:pPr>
        <w:pStyle w:val="breakline"/>
        <w:rPr>
          <w:rStyle w:val="Nessuno"/>
          <w:color w:val="002060"/>
          <w:u w:color="002060"/>
        </w:rPr>
      </w:pPr>
    </w:p>
    <w:p>
      <w:pPr>
        <w:pStyle w:val="LndNormale1"/>
        <w:rPr>
          <w:rStyle w:val="Nessuno"/>
          <w:color w:val="002060"/>
          <w:u w:color="002060"/>
        </w:rPr>
      </w:pPr>
    </w:p>
    <w:p>
      <w:pPr>
        <w:pStyle w:val="TITOLO_CAMPIONATO"/>
        <w:shd w:val="clear" w:color="auto" w:fill="002060"/>
        <w:spacing w:before="0" w:after="0"/>
        <w:rPr>
          <w:rStyle w:val="Nessuno"/>
          <w:color w:val="ffffff"/>
          <w:u w:color="ffffff"/>
        </w:rPr>
      </w:pPr>
      <w:bookmarkStart w:name="_Toc6" w:id="6"/>
      <w:r>
        <w:rPr>
          <w:rStyle w:val="Nessuno"/>
          <w:color w:val="ffffff"/>
          <w:u w:color="ffffff"/>
          <w:rtl w:val="0"/>
          <w:lang w:val="it-IT"/>
        </w:rPr>
        <w:t>DELIBERE DELLA CORTE SPORTIVA DI APPELLO TERRITORIALE</w:t>
      </w:r>
      <w:bookmarkEnd w:id="6"/>
    </w:p>
    <w:p>
      <w:pPr>
        <w:pStyle w:val="Normal.0"/>
        <w:spacing w:after="120"/>
        <w:rPr>
          <w:rStyle w:val="Nessuno"/>
          <w:color w:val="002060"/>
          <w:u w:color="002060"/>
        </w:rPr>
      </w:pPr>
    </w:p>
    <w:p>
      <w:pPr>
        <w:pStyle w:val="Title"/>
        <w:jc w:val="both"/>
        <w:rPr>
          <w:rStyle w:val="Nessuno"/>
          <w:b w:val="0"/>
          <w:bCs w:val="0"/>
          <w:color w:val="002060"/>
          <w:u w:color="002060"/>
        </w:rPr>
      </w:pPr>
      <w:r>
        <w:rPr>
          <w:rStyle w:val="Nessuno"/>
          <w:b w:val="0"/>
          <w:bCs w:val="0"/>
          <w:color w:val="002060"/>
          <w:u w:color="002060"/>
          <w:rtl w:val="0"/>
          <w:lang w:val="it-IT"/>
        </w:rPr>
        <w:t>La Corte sportiva d</w:t>
      </w:r>
      <w:r>
        <w:rPr>
          <w:rStyle w:val="Nessuno"/>
          <w:b w:val="0"/>
          <w:bCs w:val="0"/>
          <w:color w:val="002060"/>
          <w:u w:color="002060"/>
          <w:rtl w:val="0"/>
          <w:lang w:val="it-IT"/>
        </w:rPr>
        <w:t>’</w:t>
      </w:r>
      <w:r>
        <w:rPr>
          <w:rStyle w:val="Nessuno"/>
          <w:b w:val="0"/>
          <w:bCs w:val="0"/>
          <w:color w:val="002060"/>
          <w:u w:color="002060"/>
          <w:rtl w:val="0"/>
          <w:lang w:val="it-IT"/>
        </w:rPr>
        <w:t>appello territoriale presso il Comitato Regionale Marche, costituita dall</w:t>
      </w:r>
      <w:r>
        <w:rPr>
          <w:rStyle w:val="Nessuno"/>
          <w:b w:val="0"/>
          <w:bCs w:val="0"/>
          <w:color w:val="002060"/>
          <w:u w:color="002060"/>
          <w:rtl w:val="0"/>
          <w:lang w:val="it-IT"/>
        </w:rPr>
        <w:t>’</w:t>
      </w:r>
      <w:r>
        <w:rPr>
          <w:rStyle w:val="Nessuno"/>
          <w:b w:val="0"/>
          <w:bCs w:val="0"/>
          <w:color w:val="002060"/>
          <w:u w:color="002060"/>
          <w:rtl w:val="0"/>
          <w:lang w:val="it-IT"/>
        </w:rPr>
        <w:t xml:space="preserve">Avv. Giammario Schippa - </w:t>
      </w:r>
      <w:r>
        <w:rPr>
          <w:rStyle w:val="Nessuno"/>
          <w:i w:val="1"/>
          <w:iCs w:val="1"/>
          <w:color w:val="002060"/>
          <w:u w:color="002060"/>
          <w:rtl w:val="0"/>
          <w:lang w:val="it-IT"/>
        </w:rPr>
        <w:t>Presidente</w:t>
      </w:r>
      <w:r>
        <w:rPr>
          <w:rStyle w:val="Nessuno"/>
          <w:b w:val="0"/>
          <w:bCs w:val="0"/>
          <w:color w:val="002060"/>
          <w:u w:color="002060"/>
          <w:rtl w:val="0"/>
          <w:lang w:val="it-IT"/>
        </w:rPr>
        <w:t>; dall</w:t>
      </w:r>
      <w:r>
        <w:rPr>
          <w:rStyle w:val="Nessuno"/>
          <w:b w:val="0"/>
          <w:bCs w:val="0"/>
          <w:color w:val="002060"/>
          <w:u w:color="002060"/>
          <w:rtl w:val="0"/>
          <w:lang w:val="it-IT"/>
        </w:rPr>
        <w:t>’</w:t>
      </w:r>
      <w:r>
        <w:rPr>
          <w:rStyle w:val="Nessuno"/>
          <w:b w:val="0"/>
          <w:bCs w:val="0"/>
          <w:color w:val="002060"/>
          <w:u w:color="002060"/>
          <w:rtl w:val="0"/>
          <w:lang w:val="it-IT"/>
        </w:rPr>
        <w:t xml:space="preserve">Avv. Piero Paciaroni - </w:t>
      </w:r>
      <w:r>
        <w:rPr>
          <w:rStyle w:val="Nessuno"/>
          <w:i w:val="1"/>
          <w:iCs w:val="1"/>
          <w:color w:val="002060"/>
          <w:u w:color="002060"/>
          <w:rtl w:val="0"/>
          <w:lang w:val="it-IT"/>
        </w:rPr>
        <w:t>Vicepresidente</w:t>
      </w:r>
      <w:r>
        <w:rPr>
          <w:rStyle w:val="Nessuno"/>
          <w:b w:val="0"/>
          <w:bCs w:val="0"/>
          <w:color w:val="002060"/>
          <w:u w:color="002060"/>
          <w:rtl w:val="0"/>
          <w:lang w:val="it-IT"/>
        </w:rPr>
        <w:t xml:space="preserve">; dal Dott. Lorenzo Casagrande Albano - </w:t>
      </w:r>
      <w:r>
        <w:rPr>
          <w:rStyle w:val="Nessuno"/>
          <w:i w:val="1"/>
          <w:iCs w:val="1"/>
          <w:color w:val="002060"/>
          <w:u w:color="002060"/>
          <w:rtl w:val="0"/>
          <w:lang w:val="it-IT"/>
        </w:rPr>
        <w:t>Componente</w:t>
      </w:r>
      <w:r>
        <w:rPr>
          <w:rStyle w:val="Nessuno"/>
          <w:b w:val="0"/>
          <w:bCs w:val="0"/>
          <w:color w:val="002060"/>
          <w:u w:color="002060"/>
          <w:rtl w:val="0"/>
          <w:lang w:val="it-IT"/>
        </w:rPr>
        <w:t>; con l</w:t>
      </w:r>
      <w:r>
        <w:rPr>
          <w:rStyle w:val="Nessuno"/>
          <w:b w:val="0"/>
          <w:bCs w:val="0"/>
          <w:color w:val="002060"/>
          <w:u w:color="002060"/>
          <w:rtl w:val="0"/>
          <w:lang w:val="it-IT"/>
        </w:rPr>
        <w:t>’</w:t>
      </w:r>
      <w:r>
        <w:rPr>
          <w:rStyle w:val="Nessuno"/>
          <w:b w:val="0"/>
          <w:bCs w:val="0"/>
          <w:color w:val="002060"/>
          <w:u w:color="002060"/>
          <w:rtl w:val="0"/>
          <w:lang w:val="it-IT"/>
        </w:rPr>
        <w:t xml:space="preserve">assistenza del Rag. Angelo Castellana - </w:t>
      </w:r>
      <w:r>
        <w:rPr>
          <w:rStyle w:val="Nessuno"/>
          <w:i w:val="1"/>
          <w:iCs w:val="1"/>
          <w:color w:val="002060"/>
          <w:u w:color="002060"/>
          <w:rtl w:val="0"/>
          <w:lang w:val="it-IT"/>
        </w:rPr>
        <w:t>Segretario</w:t>
      </w:r>
      <w:r>
        <w:rPr>
          <w:rStyle w:val="Nessuno"/>
          <w:b w:val="0"/>
          <w:bCs w:val="0"/>
          <w:color w:val="002060"/>
          <w:u w:color="002060"/>
          <w:rtl w:val="0"/>
          <w:lang w:val="it-IT"/>
        </w:rPr>
        <w:t xml:space="preserve">, si </w:t>
      </w:r>
      <w:r>
        <w:rPr>
          <w:rStyle w:val="Nessuno"/>
          <w:b w:val="0"/>
          <w:bCs w:val="0"/>
          <w:color w:val="002060"/>
          <w:u w:color="002060"/>
          <w:rtl w:val="0"/>
          <w:lang w:val="it-IT"/>
        </w:rPr>
        <w:t xml:space="preserve">è </w:t>
      </w:r>
      <w:r>
        <w:rPr>
          <w:rStyle w:val="Nessuno"/>
          <w:b w:val="0"/>
          <w:bCs w:val="0"/>
          <w:color w:val="002060"/>
          <w:u w:color="002060"/>
          <w:rtl w:val="0"/>
          <w:lang w:val="it-IT"/>
        </w:rPr>
        <w:t>riunita il giorno 11 giugno 2019 ed ha assunto le seguenti decisioni:</w:t>
      </w:r>
    </w:p>
    <w:p>
      <w:pPr>
        <w:pStyle w:val="No Spacing"/>
        <w:rPr>
          <w:rStyle w:val="Nessuno"/>
          <w:color w:val="002060"/>
          <w:u w:color="002060"/>
        </w:rPr>
      </w:pPr>
    </w:p>
    <w:p>
      <w:pPr>
        <w:pStyle w:val="Normal.0"/>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RECLAMO A.S.D. FREELY SPORT AVVERSO SANZIONI MERITO GARA FREELY SPORT/ALMA JUVENTUS FANO DEL 29.5.2019 TITOLO REGIONALE SERIE D CALCIO A CINQUE</w:t>
      </w:r>
    </w:p>
    <w:p>
      <w:pPr>
        <w:pStyle w:val="Normal.0"/>
        <w:rPr>
          <w:rStyle w:val="Nessuno"/>
          <w:rFonts w:ascii="Arial" w:cs="Arial" w:hAnsi="Arial" w:eastAsia="Arial"/>
          <w:b w:val="1"/>
          <w:bCs w:val="1"/>
          <w:color w:val="002060"/>
          <w:sz w:val="22"/>
          <w:szCs w:val="22"/>
          <w:u w:val="single" w:color="002060"/>
        </w:rPr>
      </w:pPr>
      <w:r>
        <w:rPr>
          <w:rStyle w:val="Nessuno"/>
          <w:rFonts w:ascii="Arial" w:hAnsi="Arial"/>
          <w:color w:val="002060"/>
          <w:sz w:val="22"/>
          <w:szCs w:val="22"/>
          <w:u w:color="002060"/>
          <w:rtl w:val="0"/>
          <w:lang w:val="it-IT"/>
        </w:rPr>
        <w:t xml:space="preserve">(Delibera del Giudice sportivo territoriale presso il Comitato Regionale Marche - Com. Uff. Calcio a Cinque n. 117 del 5.6.2019) </w:t>
      </w:r>
    </w:p>
    <w:p>
      <w:pPr>
        <w:pStyle w:val="Normal.0"/>
        <w:rPr>
          <w:rStyle w:val="Nessuno"/>
          <w:rFonts w:ascii="Arial" w:cs="Arial" w:hAnsi="Arial" w:eastAsia="Arial"/>
          <w:color w:val="002060"/>
          <w:sz w:val="22"/>
          <w:szCs w:val="22"/>
          <w:u w:color="002060"/>
        </w:rPr>
      </w:pPr>
    </w:p>
    <w:p>
      <w:pPr>
        <w:pStyle w:val="Normal.0"/>
        <w:rPr>
          <w:rStyle w:val="Nessuno"/>
          <w:rFonts w:ascii="Arial" w:cs="Arial" w:hAnsi="Arial" w:eastAsia="Arial"/>
          <w:i w:val="1"/>
          <w:iCs w:val="1"/>
          <w:color w:val="002060"/>
          <w:sz w:val="22"/>
          <w:szCs w:val="22"/>
          <w:u w:color="002060"/>
        </w:rPr>
      </w:pPr>
      <w:r>
        <w:rPr>
          <w:rStyle w:val="Nessuno"/>
          <w:rFonts w:ascii="Arial" w:hAnsi="Arial"/>
          <w:color w:val="002060"/>
          <w:sz w:val="22"/>
          <w:szCs w:val="22"/>
          <w:u w:color="002060"/>
          <w:rtl w:val="0"/>
          <w:lang w:val="it-IT"/>
        </w:rPr>
        <w:t>Con decisione pubblicata sul Com. Uff. indicato in epigrafe, il Giudice sportivo territoriale presso il Comitato Regionale Marche applicava all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allenatore VALORI Marco, asseritamente tesserato a favore della reclamante, la sanzione della squalifica fino al 31 ottobre 2019 per il comportamento dallo stesso osservato, nel corso della gara, nei confronti dell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arbitro.</w:t>
      </w:r>
    </w:p>
    <w:p>
      <w:pPr>
        <w:pStyle w:val="Corpo del testo 26"/>
        <w:jc w:val="both"/>
        <w:rPr>
          <w:rStyle w:val="Nessuno"/>
          <w:color w:val="002060"/>
          <w:u w:color="002060"/>
        </w:rPr>
      </w:pPr>
      <w:r>
        <w:rPr>
          <w:rStyle w:val="Nessuno"/>
          <w:color w:val="002060"/>
          <w:u w:color="002060"/>
          <w:rtl w:val="0"/>
          <w:lang w:val="it-IT"/>
        </w:rPr>
        <w:t>Avverso tale decisione ha proposto rituale reclamo l</w:t>
      </w:r>
      <w:r>
        <w:rPr>
          <w:rStyle w:val="Nessuno"/>
          <w:color w:val="002060"/>
          <w:u w:color="002060"/>
          <w:rtl w:val="0"/>
          <w:lang w:val="it-IT"/>
        </w:rPr>
        <w:t>’</w:t>
      </w:r>
      <w:r>
        <w:rPr>
          <w:rStyle w:val="Nessuno"/>
          <w:color w:val="002060"/>
          <w:u w:color="002060"/>
          <w:rtl w:val="0"/>
          <w:lang w:val="it-IT"/>
        </w:rPr>
        <w:t>A.S.D. Freely Sport, lamentando l</w:t>
      </w:r>
      <w:r>
        <w:rPr>
          <w:rStyle w:val="Nessuno"/>
          <w:color w:val="002060"/>
          <w:u w:color="002060"/>
          <w:rtl w:val="0"/>
          <w:lang w:val="it-IT"/>
        </w:rPr>
        <w:t>’</w:t>
      </w:r>
      <w:r>
        <w:rPr>
          <w:rStyle w:val="Nessuno"/>
          <w:color w:val="002060"/>
          <w:u w:color="002060"/>
          <w:rtl w:val="0"/>
          <w:lang w:val="it-IT"/>
        </w:rPr>
        <w:t>eccessivit</w:t>
      </w:r>
      <w:r>
        <w:rPr>
          <w:rStyle w:val="Nessuno"/>
          <w:color w:val="002060"/>
          <w:u w:color="002060"/>
          <w:rtl w:val="0"/>
          <w:lang w:val="it-IT"/>
        </w:rPr>
        <w:t xml:space="preserve">à </w:t>
      </w:r>
      <w:r>
        <w:rPr>
          <w:rStyle w:val="Nessuno"/>
          <w:color w:val="002060"/>
          <w:u w:color="002060"/>
          <w:rtl w:val="0"/>
          <w:lang w:val="it-IT"/>
        </w:rPr>
        <w:t>della sanzione inflitta al proprio tesserato e chiedendone l</w:t>
      </w:r>
      <w:r>
        <w:rPr>
          <w:rStyle w:val="Nessuno"/>
          <w:color w:val="002060"/>
          <w:u w:color="002060"/>
          <w:rtl w:val="0"/>
          <w:lang w:val="it-IT"/>
        </w:rPr>
        <w:t>’</w:t>
      </w:r>
      <w:r>
        <w:rPr>
          <w:rStyle w:val="Nessuno"/>
          <w:color w:val="002060"/>
          <w:u w:color="002060"/>
          <w:rtl w:val="0"/>
          <w:lang w:val="it-IT"/>
        </w:rPr>
        <w:t>annullamento ovvero, in subordine, un</w:t>
      </w:r>
      <w:r>
        <w:rPr>
          <w:rStyle w:val="Nessuno"/>
          <w:color w:val="002060"/>
          <w:u w:color="002060"/>
          <w:rtl w:val="0"/>
          <w:lang w:val="it-IT"/>
        </w:rPr>
        <w:t>’</w:t>
      </w:r>
      <w:r>
        <w:rPr>
          <w:rStyle w:val="Nessuno"/>
          <w:color w:val="002060"/>
          <w:u w:color="002060"/>
          <w:rtl w:val="0"/>
          <w:lang w:val="it-IT"/>
        </w:rPr>
        <w:t>equa riduzione.</w:t>
      </w:r>
    </w:p>
    <w:p>
      <w:pPr>
        <w:pStyle w:val="Corpo del testo 26"/>
        <w:jc w:val="both"/>
        <w:rPr>
          <w:rStyle w:val="Nessuno"/>
          <w:color w:val="002060"/>
          <w:u w:color="002060"/>
        </w:rPr>
      </w:pPr>
    </w:p>
    <w:p>
      <w:pPr>
        <w:pStyle w:val="Normal.0"/>
        <w:jc w:val="center"/>
        <w:rPr>
          <w:rStyle w:val="Nessuno"/>
          <w:rFonts w:ascii="Arial" w:cs="Arial" w:hAnsi="Arial" w:eastAsia="Arial"/>
          <w:b w:val="1"/>
          <w:bCs w:val="1"/>
          <w:color w:val="002060"/>
          <w:sz w:val="22"/>
          <w:szCs w:val="22"/>
          <w:u w:val="single" w:color="002060"/>
        </w:rPr>
      </w:pPr>
      <w:r>
        <w:rPr>
          <w:rStyle w:val="Nessuno"/>
          <w:rFonts w:ascii="Arial" w:hAnsi="Arial"/>
          <w:b w:val="1"/>
          <w:bCs w:val="1"/>
          <w:color w:val="002060"/>
          <w:sz w:val="22"/>
          <w:szCs w:val="22"/>
          <w:u w:val="single" w:color="002060"/>
          <w:rtl w:val="0"/>
          <w:lang w:val="it-IT"/>
        </w:rPr>
        <w:t>Motivi della decisione</w:t>
      </w:r>
    </w:p>
    <w:p>
      <w:pPr>
        <w:pStyle w:val="Normal.0"/>
        <w:rPr>
          <w:rStyle w:val="Nessuno"/>
          <w:rFonts w:ascii="Arial" w:cs="Arial" w:hAnsi="Arial" w:eastAsia="Arial"/>
          <w:b w:val="1"/>
          <w:bCs w:val="1"/>
          <w:color w:val="002060"/>
          <w:sz w:val="22"/>
          <w:szCs w:val="22"/>
          <w:u w:val="single" w:color="002060"/>
        </w:rPr>
      </w:pP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La Corte sportiva d</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appello territoriale, letto il reclamo, esaminati gli atti ufficiali di gara, udito in camera di consiglio il Giudice relatore, reputa che il proposto gravame possa, in parziale riforma del gravato provvedimento, essere accolto e, per 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effetto, la sanzione ridotta nei termini di cui al dispositivo, apparendo tale pi</w:t>
      </w:r>
      <w:r>
        <w:rPr>
          <w:rStyle w:val="Nessuno"/>
          <w:rFonts w:ascii="Arial" w:hAnsi="Arial" w:hint="default"/>
          <w:color w:val="002060"/>
          <w:sz w:val="22"/>
          <w:szCs w:val="22"/>
          <w:u w:color="002060"/>
          <w:rtl w:val="0"/>
          <w:lang w:val="it-IT"/>
        </w:rPr>
        <w:t xml:space="preserve">ù </w:t>
      </w:r>
      <w:r>
        <w:rPr>
          <w:rStyle w:val="Nessuno"/>
          <w:rFonts w:ascii="Arial" w:hAnsi="Arial"/>
          <w:color w:val="002060"/>
          <w:sz w:val="22"/>
          <w:szCs w:val="22"/>
          <w:u w:color="002060"/>
          <w:rtl w:val="0"/>
          <w:lang w:val="it-IT"/>
        </w:rPr>
        <w:t>limitata misura congrua e proporzionata all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addebito disciplinare mosso al predetto Valori Marco, ritenuta la fattispecie in esame riconducibile a quella prevista e punita dall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art. 19, comma 4bis, lett. b) del Codice di giustizia sportiva.</w:t>
      </w:r>
    </w:p>
    <w:p>
      <w:pPr>
        <w:pStyle w:val="Normal.0"/>
        <w:rPr>
          <w:rStyle w:val="Nessuno"/>
          <w:rFonts w:ascii="Arial" w:cs="Arial" w:hAnsi="Arial" w:eastAsia="Arial"/>
          <w:color w:val="002060"/>
          <w:sz w:val="22"/>
          <w:szCs w:val="22"/>
          <w:u w:color="002060"/>
        </w:rPr>
      </w:pPr>
    </w:p>
    <w:p>
      <w:pPr>
        <w:pStyle w:val="Normal.0"/>
        <w:jc w:val="center"/>
        <w:rPr>
          <w:rStyle w:val="Nessuno"/>
          <w:rFonts w:ascii="Arial" w:cs="Arial" w:hAnsi="Arial" w:eastAsia="Arial"/>
          <w:b w:val="1"/>
          <w:bCs w:val="1"/>
          <w:color w:val="002060"/>
          <w:sz w:val="22"/>
          <w:szCs w:val="22"/>
          <w:u w:color="002060"/>
        </w:rPr>
      </w:pPr>
      <w:r>
        <w:rPr>
          <w:rStyle w:val="Nessuno"/>
          <w:rFonts w:ascii="Arial" w:hAnsi="Arial"/>
          <w:b w:val="1"/>
          <w:bCs w:val="1"/>
          <w:color w:val="002060"/>
          <w:sz w:val="22"/>
          <w:szCs w:val="22"/>
          <w:u w:color="002060"/>
          <w:rtl w:val="0"/>
          <w:lang w:val="it-IT"/>
        </w:rPr>
        <w:t>P.Q.M.</w:t>
      </w:r>
    </w:p>
    <w:p>
      <w:pPr>
        <w:pStyle w:val="Normal.0"/>
        <w:rPr>
          <w:rStyle w:val="Nessuno"/>
          <w:rFonts w:ascii="Arial" w:cs="Arial" w:hAnsi="Arial" w:eastAsia="Arial"/>
          <w:color w:val="002060"/>
          <w:sz w:val="22"/>
          <w:szCs w:val="22"/>
          <w:u w:color="002060"/>
        </w:rPr>
      </w:pP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la Corte sportiva d</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appello territoriale accoglie il gravame come sopra proposto dall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A.S.D. Freely Sport e, per 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effetto, riduce la squalifica dell</w:t>
      </w:r>
      <w:r>
        <w:rPr>
          <w:rStyle w:val="Nessuno"/>
          <w:rFonts w:ascii="Arial" w:hAnsi="Arial" w:hint="default"/>
          <w:color w:val="002060"/>
          <w:sz w:val="22"/>
          <w:szCs w:val="22"/>
          <w:u w:color="002060"/>
          <w:rtl w:val="0"/>
          <w:lang w:val="it-IT"/>
        </w:rPr>
        <w:t>’</w:t>
      </w:r>
      <w:r>
        <w:rPr>
          <w:rStyle w:val="Nessuno"/>
          <w:rFonts w:ascii="Arial" w:hAnsi="Arial"/>
          <w:color w:val="002060"/>
          <w:sz w:val="22"/>
          <w:szCs w:val="22"/>
          <w:u w:color="002060"/>
          <w:rtl w:val="0"/>
          <w:lang w:val="it-IT"/>
        </w:rPr>
        <w:t>allenatore VALORI Marco al 15 settembre 2019.</w:t>
      </w: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Dispone restituirsi la tassa reclamo.</w:t>
      </w: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Cos</w:t>
      </w:r>
      <w:r>
        <w:rPr>
          <w:rStyle w:val="Nessuno"/>
          <w:rFonts w:ascii="Arial" w:hAnsi="Arial" w:hint="default"/>
          <w:color w:val="002060"/>
          <w:sz w:val="22"/>
          <w:szCs w:val="22"/>
          <w:u w:color="002060"/>
          <w:rtl w:val="0"/>
          <w:lang w:val="it-IT"/>
        </w:rPr>
        <w:t xml:space="preserve">ì </w:t>
      </w:r>
      <w:r>
        <w:rPr>
          <w:rStyle w:val="Nessuno"/>
          <w:rFonts w:ascii="Arial" w:hAnsi="Arial"/>
          <w:color w:val="002060"/>
          <w:sz w:val="22"/>
          <w:szCs w:val="22"/>
          <w:u w:color="002060"/>
          <w:rtl w:val="0"/>
          <w:lang w:val="it-IT"/>
        </w:rPr>
        <w:t xml:space="preserve">deciso in Ancona, nella sede della FIGC - LND - Comitato Regionale Marche, in data 11 giugno 2019. </w:t>
      </w: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 xml:space="preserve">Il Segretario f.f.                                                                                        Il Presidente e Relatore                                              </w:t>
      </w:r>
    </w:p>
    <w:p>
      <w:pPr>
        <w:pStyle w:val="Normal.0"/>
        <w:rPr>
          <w:rStyle w:val="Nessuno"/>
          <w:rFonts w:ascii="Arial" w:cs="Arial" w:hAnsi="Arial" w:eastAsia="Arial"/>
          <w:color w:val="002060"/>
          <w:sz w:val="22"/>
          <w:szCs w:val="22"/>
          <w:u w:color="002060"/>
        </w:rPr>
      </w:pPr>
      <w:r>
        <w:rPr>
          <w:rStyle w:val="Nessuno"/>
          <w:rFonts w:ascii="Arial" w:hAnsi="Arial"/>
          <w:color w:val="002060"/>
          <w:sz w:val="22"/>
          <w:szCs w:val="22"/>
          <w:u w:color="002060"/>
          <w:rtl w:val="0"/>
          <w:lang w:val="it-IT"/>
        </w:rPr>
        <w:t>F.to Piero Paciaroni                                                                                 F.to Giammario Schippa</w:t>
      </w:r>
    </w:p>
    <w:p>
      <w:pPr>
        <w:pStyle w:val="LndNormale1"/>
        <w:rPr>
          <w:rStyle w:val="Nessuno"/>
          <w:color w:val="002060"/>
          <w:u w:color="002060"/>
        </w:rPr>
      </w:pPr>
    </w:p>
    <w:p>
      <w:pPr>
        <w:pStyle w:val="LndNormale1"/>
        <w:rPr>
          <w:rStyle w:val="Nessuno"/>
          <w:color w:val="002060"/>
          <w:u w:color="002060"/>
        </w:rPr>
      </w:pPr>
    </w:p>
    <w:p>
      <w:pPr>
        <w:pStyle w:val="LndNormale1"/>
        <w:rPr>
          <w:rStyle w:val="Nessuno"/>
          <w:color w:val="002060"/>
          <w:u w:color="002060"/>
        </w:rPr>
      </w:pPr>
    </w:p>
    <w:p>
      <w:pPr>
        <w:pStyle w:val="LndNormale1"/>
        <w:jc w:val="center"/>
        <w:rPr>
          <w:rStyle w:val="Nessuno"/>
          <w:b w:val="1"/>
          <w:bCs w:val="1"/>
          <w:color w:val="002060"/>
          <w:u w:val="single" w:color="002060"/>
        </w:rPr>
      </w:pPr>
      <w:r>
        <w:rPr>
          <w:rStyle w:val="Nessuno"/>
          <w:b w:val="1"/>
          <w:bCs w:val="1"/>
          <w:color w:val="002060"/>
          <w:u w:val="single" w:color="002060"/>
          <w:rtl w:val="0"/>
          <w:lang w:val="it-IT"/>
        </w:rPr>
        <w:t>Pubblicato in Ancona ed affisso all</w:t>
      </w:r>
      <w:r>
        <w:rPr>
          <w:rStyle w:val="Nessuno"/>
          <w:b w:val="1"/>
          <w:bCs w:val="1"/>
          <w:color w:val="002060"/>
          <w:u w:val="single" w:color="002060"/>
          <w:rtl w:val="0"/>
        </w:rPr>
        <w:t>’</w:t>
      </w:r>
      <w:r>
        <w:rPr>
          <w:rStyle w:val="Nessuno"/>
          <w:b w:val="1"/>
          <w:bCs w:val="1"/>
          <w:color w:val="002060"/>
          <w:u w:val="single" w:color="002060"/>
          <w:rtl w:val="0"/>
          <w:lang w:val="it-IT"/>
        </w:rPr>
        <w:t>albo del C.R. M. il 12/06/2019.</w:t>
      </w:r>
    </w:p>
    <w:p>
      <w:pPr>
        <w:pStyle w:val="Normal.0"/>
        <w:rPr>
          <w:rStyle w:val="Nessuno"/>
          <w:color w:val="002060"/>
          <w:u w:color="002060"/>
        </w:rPr>
      </w:pPr>
    </w:p>
    <w:p>
      <w:pPr>
        <w:pStyle w:val="Normal.0"/>
        <w:rPr>
          <w:rStyle w:val="Nessuno"/>
          <w:color w:val="002060"/>
          <w:u w:color="002060"/>
        </w:rPr>
      </w:pPr>
    </w:p>
    <w:p>
      <w:pPr>
        <w:pStyle w:val="Normal.0"/>
        <w:rPr>
          <w:rStyle w:val="Nessuno"/>
          <w:color w:val="002060"/>
          <w:u w:color="002060"/>
        </w:rPr>
      </w:pPr>
    </w:p>
    <w:p>
      <w:pPr>
        <w:pStyle w:val="Normal.0"/>
        <w:rPr>
          <w:rStyle w:val="Nessuno"/>
          <w:color w:val="002060"/>
          <w:u w:color="002060"/>
        </w:rPr>
      </w:pPr>
    </w:p>
    <w:tbl>
      <w:tblPr>
        <w:tblW w:w="992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27"/>
        <w:gridCol w:w="4195"/>
      </w:tblGrid>
      <w:tr>
        <w:tblPrEx>
          <w:shd w:val="clear" w:color="auto" w:fill="ced7e7"/>
        </w:tblPrEx>
        <w:trPr>
          <w:trHeight w:val="473" w:hRule="atLeast"/>
        </w:trPr>
        <w:tc>
          <w:tcPr>
            <w:tcW w:type="dxa" w:w="5727"/>
            <w:tcBorders>
              <w:top w:val="nil"/>
              <w:left w:val="nil"/>
              <w:bottom w:val="nil"/>
              <w:right w:val="nil"/>
            </w:tcBorders>
            <w:shd w:val="clear" w:color="auto" w:fill="auto"/>
            <w:tcMar>
              <w:top w:type="dxa" w:w="80"/>
              <w:left w:type="dxa" w:w="80"/>
              <w:bottom w:type="dxa" w:w="80"/>
              <w:right w:type="dxa" w:w="80"/>
            </w:tcMar>
            <w:vAlign w:val="top"/>
          </w:tcPr>
          <w:p>
            <w:pPr>
              <w:pStyle w:val="LndNormale1"/>
              <w:jc w:val="center"/>
              <w:rPr>
                <w:rStyle w:val="Nessuno"/>
                <w:b w:val="1"/>
                <w:bCs w:val="1"/>
                <w:color w:val="002060"/>
                <w:u w:color="002060"/>
              </w:rPr>
            </w:pPr>
            <w:r>
              <w:rPr>
                <w:rStyle w:val="Nessuno"/>
                <w:b w:val="1"/>
                <w:bCs w:val="1"/>
                <w:color w:val="002060"/>
                <w:u w:color="002060"/>
                <w:rtl w:val="0"/>
                <w:lang w:val="it-IT"/>
              </w:rPr>
              <w:t>Il Responsabile Regionale Calcio a Cinque</w:t>
            </w:r>
          </w:p>
          <w:p>
            <w:pPr>
              <w:pStyle w:val="LndNormale1"/>
              <w:bidi w:val="0"/>
              <w:ind w:left="0" w:right="0" w:firstLine="0"/>
              <w:jc w:val="center"/>
              <w:rPr>
                <w:rtl w:val="0"/>
              </w:rPr>
            </w:pPr>
            <w:r>
              <w:rPr>
                <w:rStyle w:val="Nessuno"/>
                <w:b w:val="1"/>
                <w:bCs w:val="1"/>
                <w:color w:val="002060"/>
                <w:u w:color="002060"/>
                <w:rtl w:val="0"/>
                <w:lang w:val="it-IT"/>
              </w:rPr>
              <w:t>(Marco Capretti)</w:t>
            </w:r>
          </w:p>
        </w:tc>
        <w:tc>
          <w:tcPr>
            <w:tcW w:type="dxa" w:w="4195"/>
            <w:tcBorders>
              <w:top w:val="nil"/>
              <w:left w:val="nil"/>
              <w:bottom w:val="nil"/>
              <w:right w:val="nil"/>
            </w:tcBorders>
            <w:shd w:val="clear" w:color="auto" w:fill="auto"/>
            <w:tcMar>
              <w:top w:type="dxa" w:w="80"/>
              <w:left w:type="dxa" w:w="80"/>
              <w:bottom w:type="dxa" w:w="80"/>
              <w:right w:type="dxa" w:w="80"/>
            </w:tcMar>
            <w:vAlign w:val="top"/>
          </w:tcPr>
          <w:p>
            <w:pPr>
              <w:pStyle w:val="LndNormale1"/>
              <w:jc w:val="center"/>
              <w:rPr>
                <w:rStyle w:val="Nessuno"/>
                <w:b w:val="1"/>
                <w:bCs w:val="1"/>
                <w:color w:val="002060"/>
                <w:u w:color="002060"/>
              </w:rPr>
            </w:pPr>
            <w:r>
              <w:rPr>
                <w:rStyle w:val="Nessuno"/>
                <w:b w:val="1"/>
                <w:bCs w:val="1"/>
                <w:color w:val="002060"/>
                <w:u w:color="002060"/>
                <w:rtl w:val="0"/>
                <w:lang w:val="it-IT"/>
              </w:rPr>
              <w:t>Il Presidente</w:t>
            </w:r>
          </w:p>
          <w:p>
            <w:pPr>
              <w:pStyle w:val="LndNormale1"/>
              <w:bidi w:val="0"/>
              <w:ind w:left="0" w:right="0" w:firstLine="0"/>
              <w:jc w:val="center"/>
              <w:rPr>
                <w:rtl w:val="0"/>
              </w:rPr>
            </w:pPr>
            <w:r>
              <w:rPr>
                <w:rStyle w:val="Nessuno"/>
                <w:b w:val="1"/>
                <w:bCs w:val="1"/>
                <w:color w:val="002060"/>
                <w:u w:color="002060"/>
                <w:rtl w:val="0"/>
                <w:lang w:val="it-IT"/>
              </w:rPr>
              <w:t>(Paolo Cellini)</w:t>
            </w:r>
          </w:p>
        </w:tc>
      </w:tr>
    </w:tbl>
    <w:p>
      <w:pPr>
        <w:pStyle w:val="Normal.0"/>
        <w:widowControl w:val="0"/>
        <w:jc w:val="center"/>
      </w:pPr>
      <w:r>
        <w:rPr>
          <w:rStyle w:val="Nessuno"/>
          <w:color w:val="002060"/>
          <w:u w:color="002060"/>
        </w:rPr>
      </w:r>
    </w:p>
    <w:sectPr>
      <w:headerReference w:type="default" r:id="rId5"/>
      <w:footerReference w:type="default" r:id="rId6"/>
      <w:pgSz w:w="11900" w:h="16840" w:orient="portrait"/>
      <w:pgMar w:top="1418" w:right="992" w:bottom="1418" w:left="993" w:header="709" w:footer="56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mbria">
    <w:charset w:val="00"/>
    <w:family w:val="roman"/>
    <w:pitch w:val="default"/>
  </w:font>
  <w:font w:name="Trebuchet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essuno"/>
        <w:rFonts w:ascii="Arial" w:hAnsi="Arial"/>
        <w:color w:val="002060"/>
        <w:u w:color="002060"/>
        <w:rtl w:val="0"/>
      </w:rPr>
      <w:fldChar w:fldCharType="begin" w:fldLock="0"/>
    </w:r>
    <w:r>
      <w:rPr>
        <w:rStyle w:val="Nessuno"/>
        <w:rFonts w:ascii="Arial" w:hAnsi="Arial"/>
        <w:color w:val="002060"/>
        <w:u w:color="002060"/>
        <w:rtl w:val="0"/>
      </w:rPr>
      <w:instrText xml:space="preserve"> PAGE </w:instrText>
    </w:r>
    <w:r>
      <w:rPr>
        <w:rStyle w:val="Nessuno"/>
        <w:rFonts w:ascii="Arial" w:hAnsi="Arial"/>
        <w:color w:val="002060"/>
        <w:u w:color="002060"/>
        <w:rtl w:val="0"/>
      </w:rPr>
      <w:fldChar w:fldCharType="separate" w:fldLock="0"/>
    </w:r>
    <w:r>
      <w:rPr>
        <w:rStyle w:val="Nessuno"/>
        <w:rFonts w:ascii="Arial" w:hAnsi="Arial"/>
        <w:color w:val="002060"/>
        <w:u w:color="002060"/>
        <w:rtl w:val="0"/>
      </w:rPr>
      <w:t>4</w:t>
    </w:r>
    <w:r>
      <w:rPr>
        <w:rStyle w:val="Nessuno"/>
        <w:rFonts w:ascii="Arial" w:hAnsi="Arial"/>
        <w:color w:val="002060"/>
        <w:u w:color="002060"/>
        <w:rtl w:val="0"/>
      </w:rPr>
      <w:fldChar w:fldCharType="end" w:fldLock="0"/>
    </w:r>
    <w:r>
      <w:rPr>
        <w:rStyle w:val="Nessuno"/>
        <w:rFonts w:ascii="Arial" w:hAnsi="Arial"/>
        <w:color w:val="002060"/>
        <w:u w:color="002060"/>
        <w:rtl w:val="0"/>
        <w:lang w:val="it-IT"/>
      </w:rPr>
      <w:t xml:space="preserve"> / 121</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tabs>
          <w:tab w:val="left" w:pos="720"/>
        </w:tabs>
        <w:ind w:left="68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s>
        <w:ind w:left="140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s>
        <w:ind w:left="21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s>
        <w:ind w:left="284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o"/>
      <w:lvlJc w:val="left"/>
      <w:pPr>
        <w:tabs>
          <w:tab w:val="left" w:pos="720"/>
        </w:tabs>
        <w:ind w:left="356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s>
        <w:ind w:left="428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s>
        <w:ind w:left="5007" w:hanging="32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o"/>
      <w:lvlJc w:val="left"/>
      <w:pPr>
        <w:tabs>
          <w:tab w:val="left" w:pos="720"/>
        </w:tabs>
        <w:ind w:left="572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s>
        <w:ind w:left="6447" w:hanging="32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both"/>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character" w:styleId="Nessuno">
    <w:name w:val="Nessuno"/>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Intestazione Comunicato">
    <w:name w:val="Intestazione Comunicato"/>
    <w:next w:val="Intestazione Comunicat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rebuchet MS" w:cs="Trebuchet MS" w:hAnsi="Trebuchet MS" w:eastAsia="Trebuchet MS"/>
      <w:b w:val="0"/>
      <w:bCs w:val="0"/>
      <w:i w:val="0"/>
      <w:iCs w:val="0"/>
      <w:caps w:val="0"/>
      <w:smallCaps w:val="0"/>
      <w:strike w:val="0"/>
      <w:dstrike w:val="0"/>
      <w:outline w:val="0"/>
      <w:color w:val="000000"/>
      <w:spacing w:val="0"/>
      <w:kern w:val="0"/>
      <w:position w:val="0"/>
      <w:sz w:val="40"/>
      <w:szCs w:val="40"/>
      <w:u w:val="none" w:color="000000"/>
      <w:vertAlign w:val="baseline"/>
      <w:lang w:val="it-IT"/>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TITOLO_CAMPIONATO">
    <w:name w:val="TITOLO_CAMPIONATO"/>
    <w:next w:val="TITOLO_CAMPIONATO"/>
    <w:pPr>
      <w:keepNext w:val="0"/>
      <w:keepLines w:val="0"/>
      <w:pageBreakBefore w:val="0"/>
      <w:widowControl w:val="1"/>
      <w:shd w:val="clear" w:color="auto" w:fill="auto"/>
      <w:suppressAutoHyphens w:val="0"/>
      <w:bidi w:val="0"/>
      <w:spacing w:before="100" w:after="100" w:line="240" w:lineRule="auto"/>
      <w:ind w:left="0" w:right="0" w:firstLine="0"/>
      <w:jc w:val="center"/>
      <w:outlineLvl w:val="0"/>
    </w:pPr>
    <w:rPr>
      <w:rFonts w:ascii="Arial" w:cs="Arial" w:hAnsi="Arial" w:eastAsia="Arial"/>
      <w:b w:val="1"/>
      <w:bCs w:val="1"/>
      <w:i w:val="0"/>
      <w:iCs w:val="0"/>
      <w:caps w:val="0"/>
      <w:smallCaps w:val="0"/>
      <w:strike w:val="0"/>
      <w:dstrike w:val="0"/>
      <w:outline w:val="0"/>
      <w:color w:val="000000"/>
      <w:spacing w:val="0"/>
      <w:kern w:val="0"/>
      <w:position w:val="0"/>
      <w:sz w:val="36"/>
      <w:szCs w:val="36"/>
      <w:u w:val="none" w:color="000000"/>
      <w:vertAlign w:val="baseline"/>
      <w:lang w:val="it-IT"/>
    </w:rPr>
  </w:style>
  <w:style w:type="paragraph" w:styleId="TOC 1">
    <w:name w:val="TOC 1"/>
    <w:next w:val="TOC 1"/>
    <w:pPr>
      <w:keepNext w:val="0"/>
      <w:keepLines w:val="0"/>
      <w:pageBreakBefore w:val="0"/>
      <w:widowControl w:val="1"/>
      <w:shd w:val="clear" w:color="auto" w:fill="auto"/>
      <w:tabs>
        <w:tab w:val="right" w:pos="9895" w:leader="dot"/>
      </w:tabs>
      <w:suppressAutoHyphens w:val="0"/>
      <w:bidi w:val="0"/>
      <w:spacing w:before="0" w:after="0" w:line="240" w:lineRule="auto"/>
      <w:ind w:left="200" w:right="0" w:firstLine="0"/>
      <w:jc w:val="both"/>
      <w:outlineLvl w:val="9"/>
    </w:pPr>
    <w:rPr>
      <w:rFonts w:ascii="Verdana" w:cs="Verdana" w:hAnsi="Verdana" w:eastAsia="Verdana"/>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LndNormale1">
    <w:name w:val="LndNormale1"/>
    <w:next w:val="LndNormale1"/>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Link">
    <w:name w:val="Link"/>
    <w:rPr>
      <w:color w:val="0000ff"/>
      <w:u w:val="single" w:color="0000ff"/>
    </w:rPr>
  </w:style>
  <w:style w:type="character" w:styleId="Hyperlink.0">
    <w:name w:val="Hyperlink.0"/>
    <w:basedOn w:val="Link"/>
    <w:next w:val="Hyperlink.0"/>
    <w:rPr>
      <w:color w:val="002060"/>
      <w:sz w:val="26"/>
      <w:szCs w:val="26"/>
      <w:u w:color="002060"/>
    </w:rPr>
  </w:style>
  <w:style w:type="numbering" w:styleId="Stile importato 1">
    <w:name w:val="Stile importato 1"/>
    <w:pPr>
      <w:numPr>
        <w:numId w:val="1"/>
      </w:numPr>
    </w:pPr>
  </w:style>
  <w:style w:type="numbering" w:styleId="Stile importato 2">
    <w:name w:val="Stile importato 2"/>
    <w:pPr>
      <w:numPr>
        <w:numId w:val="3"/>
      </w:numPr>
    </w:pPr>
  </w:style>
  <w:style w:type="paragraph" w:styleId="breakline">
    <w:name w:val="breakline"/>
    <w:next w:val="breaklin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2"/>
      <w:szCs w:val="12"/>
      <w:u w:val="none" w:color="000000"/>
      <w:vertAlign w:val="baseline"/>
      <w:lang w:val="it-IT"/>
    </w:rPr>
  </w:style>
  <w:style w:type="paragraph" w:styleId="Title">
    <w:name w:val="Title"/>
    <w:next w:val="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Corpo del testo 26">
    <w:name w:val="Corpo del testo 26"/>
    <w:next w:val="Corpo del testo 26"/>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Arial"/>
        <a:ea typeface="Arial"/>
        <a:cs typeface="Arial"/>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