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62CDC796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483A3E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2419EA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2419EA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483A3E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7667601C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2419E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6BF5826E" w:rsidR="00AC19D9" w:rsidRPr="002419EA" w:rsidRDefault="001E200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2419E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0F9131A0" w:rsidR="00AC19D9" w:rsidRPr="002419EA" w:rsidRDefault="001E200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2419E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39121904" w:rsidR="00AC19D9" w:rsidRPr="002419EA" w:rsidRDefault="001E200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2419E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345D35CD" w:rsidR="00AC19D9" w:rsidRPr="002419EA" w:rsidRDefault="001E200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2419E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0EB6CBB2" w14:textId="77777777" w:rsidR="00971609" w:rsidRPr="00B82F39" w:rsidRDefault="00971609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3D56EA1D" w14:textId="77777777" w:rsidR="00CA30CD" w:rsidRPr="00CA30CD" w:rsidRDefault="00CA30C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EFA54CC" w14:textId="78C763D0" w:rsidR="00B71FD6" w:rsidRDefault="00B71FD6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44D089E" w14:textId="77777777" w:rsidR="00483A3E" w:rsidRDefault="00483A3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70E93495" w14:textId="180AFE38" w:rsidR="00483A3E" w:rsidRPr="002419EA" w:rsidRDefault="00483A3E" w:rsidP="00483A3E">
      <w:pPr>
        <w:autoSpaceDE w:val="0"/>
        <w:autoSpaceDN w:val="0"/>
        <w:adjustRightInd w:val="0"/>
        <w:jc w:val="left"/>
        <w:rPr>
          <w:rFonts w:ascii="Arial" w:hAnsi="Arial" w:cs="Arial"/>
          <w:b/>
          <w:color w:val="002060"/>
          <w:sz w:val="28"/>
          <w:szCs w:val="28"/>
        </w:rPr>
      </w:pPr>
      <w:r w:rsidRPr="002419EA">
        <w:rPr>
          <w:rFonts w:ascii="Arial" w:hAnsi="Arial" w:cs="Arial"/>
          <w:b/>
          <w:color w:val="002060"/>
          <w:sz w:val="28"/>
          <w:szCs w:val="28"/>
        </w:rPr>
        <w:t>CONSIGLIO DIRETTIVO</w:t>
      </w:r>
    </w:p>
    <w:p w14:paraId="0574E7B1" w14:textId="77777777" w:rsidR="00483A3E" w:rsidRPr="002419EA" w:rsidRDefault="00483A3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519F06E" w14:textId="77777777" w:rsidR="002419EA" w:rsidRPr="002419EA" w:rsidRDefault="002419EA" w:rsidP="002419EA">
      <w:pPr>
        <w:pStyle w:val="LndNormale1"/>
        <w:rPr>
          <w:color w:val="002060"/>
          <w:u w:val="single"/>
        </w:rPr>
      </w:pPr>
      <w:r w:rsidRPr="002419EA">
        <w:rPr>
          <w:color w:val="002060"/>
          <w:u w:val="single"/>
        </w:rPr>
        <w:t xml:space="preserve">RIUNIONE DEL CONSIGLIO DIRETTIVO N. 16  DEL 17.03.2021 </w:t>
      </w:r>
    </w:p>
    <w:p w14:paraId="1F296DE6" w14:textId="77777777" w:rsidR="002419EA" w:rsidRPr="002419EA" w:rsidRDefault="002419EA" w:rsidP="002419EA">
      <w:pPr>
        <w:rPr>
          <w:rFonts w:ascii="Arial" w:hAnsi="Arial" w:cs="Arial"/>
          <w:color w:val="002060"/>
          <w:sz w:val="22"/>
          <w:szCs w:val="22"/>
        </w:rPr>
      </w:pPr>
      <w:r w:rsidRPr="002419EA">
        <w:rPr>
          <w:rFonts w:ascii="Arial" w:hAnsi="Arial" w:cs="Arial"/>
          <w:color w:val="002060"/>
          <w:sz w:val="22"/>
          <w:szCs w:val="22"/>
          <w:u w:val="single"/>
        </w:rPr>
        <w:t>Sono presenti</w:t>
      </w:r>
      <w:r w:rsidRPr="002419EA">
        <w:rPr>
          <w:rFonts w:ascii="Arial" w:hAnsi="Arial" w:cs="Arial"/>
          <w:color w:val="002060"/>
          <w:sz w:val="22"/>
          <w:szCs w:val="22"/>
        </w:rPr>
        <w:t xml:space="preserve">: </w:t>
      </w:r>
      <w:proofErr w:type="spellStart"/>
      <w:r w:rsidRPr="002419EA">
        <w:rPr>
          <w:rFonts w:ascii="Arial" w:hAnsi="Arial" w:cs="Arial"/>
          <w:color w:val="002060"/>
          <w:sz w:val="22"/>
          <w:szCs w:val="22"/>
        </w:rPr>
        <w:t>Panichi</w:t>
      </w:r>
      <w:proofErr w:type="spellEnd"/>
      <w:r w:rsidRPr="002419EA">
        <w:rPr>
          <w:rFonts w:ascii="Arial" w:hAnsi="Arial" w:cs="Arial"/>
          <w:color w:val="002060"/>
          <w:sz w:val="22"/>
          <w:szCs w:val="22"/>
        </w:rPr>
        <w:t xml:space="preserve"> (Presidente), Arriva, Colò (da remoto), Cotichella, Cremonesi, </w:t>
      </w:r>
      <w:proofErr w:type="spellStart"/>
      <w:r w:rsidRPr="002419EA">
        <w:rPr>
          <w:rFonts w:ascii="Arial" w:hAnsi="Arial" w:cs="Arial"/>
          <w:color w:val="002060"/>
          <w:sz w:val="22"/>
          <w:szCs w:val="22"/>
        </w:rPr>
        <w:t>Malascorta</w:t>
      </w:r>
      <w:proofErr w:type="spellEnd"/>
      <w:r w:rsidRPr="002419EA">
        <w:rPr>
          <w:rFonts w:ascii="Arial" w:hAnsi="Arial" w:cs="Arial"/>
          <w:color w:val="002060"/>
          <w:sz w:val="22"/>
          <w:szCs w:val="22"/>
        </w:rPr>
        <w:t>, Scarpini (da remoto), Borroni, Capretti, Castellana (</w:t>
      </w:r>
      <w:proofErr w:type="spellStart"/>
      <w:r w:rsidRPr="002419EA">
        <w:rPr>
          <w:rFonts w:ascii="Arial" w:hAnsi="Arial" w:cs="Arial"/>
          <w:color w:val="002060"/>
          <w:sz w:val="22"/>
          <w:szCs w:val="22"/>
        </w:rPr>
        <w:t>Segr</w:t>
      </w:r>
      <w:proofErr w:type="spellEnd"/>
      <w:r w:rsidRPr="002419EA">
        <w:rPr>
          <w:rFonts w:ascii="Arial" w:hAnsi="Arial" w:cs="Arial"/>
          <w:color w:val="002060"/>
          <w:sz w:val="22"/>
          <w:szCs w:val="22"/>
        </w:rPr>
        <w:t>.).</w:t>
      </w:r>
    </w:p>
    <w:p w14:paraId="1369E467" w14:textId="1608D5C1" w:rsidR="002419EA" w:rsidRPr="002419EA" w:rsidRDefault="002419EA" w:rsidP="002419EA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6BFD103F" w14:textId="77777777" w:rsidR="002419EA" w:rsidRPr="002419EA" w:rsidRDefault="002419EA" w:rsidP="002419EA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41B53DBB" w14:textId="77777777" w:rsidR="002419EA" w:rsidRPr="002419EA" w:rsidRDefault="002419EA" w:rsidP="002419EA">
      <w:pPr>
        <w:pStyle w:val="LndNormale1"/>
        <w:rPr>
          <w:b/>
          <w:color w:val="002060"/>
          <w:sz w:val="28"/>
          <w:szCs w:val="28"/>
        </w:rPr>
      </w:pPr>
      <w:r w:rsidRPr="002419EA">
        <w:rPr>
          <w:b/>
          <w:color w:val="002060"/>
          <w:sz w:val="28"/>
          <w:szCs w:val="28"/>
        </w:rPr>
        <w:t>RINUNCIA ALLA PARTECIPAZIONE AI CAMPIONATI</w:t>
      </w:r>
    </w:p>
    <w:p w14:paraId="610E12BD" w14:textId="77777777" w:rsidR="002419EA" w:rsidRPr="002419EA" w:rsidRDefault="002419EA" w:rsidP="002419EA">
      <w:pPr>
        <w:pStyle w:val="LndNormale1"/>
        <w:rPr>
          <w:color w:val="002060"/>
          <w:szCs w:val="22"/>
        </w:rPr>
      </w:pPr>
    </w:p>
    <w:p w14:paraId="73F1B466" w14:textId="247B27F2" w:rsidR="002419EA" w:rsidRPr="002419EA" w:rsidRDefault="002419EA" w:rsidP="002419EA">
      <w:pPr>
        <w:pStyle w:val="LndNormale1"/>
        <w:rPr>
          <w:color w:val="002060"/>
        </w:rPr>
      </w:pPr>
      <w:r w:rsidRPr="002419EA">
        <w:rPr>
          <w:color w:val="002060"/>
        </w:rPr>
        <w:t xml:space="preserve">I </w:t>
      </w:r>
      <w:r w:rsidRPr="002419EA">
        <w:rPr>
          <w:rStyle w:val="Enfasigrassetto"/>
          <w:color w:val="002060"/>
        </w:rPr>
        <w:t xml:space="preserve">Campionati di Calcio a Cinque C1 maschile e Calcio a </w:t>
      </w:r>
      <w:r w:rsidRPr="002419EA">
        <w:rPr>
          <w:rStyle w:val="Enfasigrassetto"/>
          <w:color w:val="002060"/>
        </w:rPr>
        <w:t xml:space="preserve">Cinque </w:t>
      </w:r>
      <w:r w:rsidRPr="002419EA">
        <w:rPr>
          <w:rStyle w:val="Enfasigrassetto"/>
          <w:color w:val="002060"/>
        </w:rPr>
        <w:t>Femminile</w:t>
      </w:r>
      <w:r w:rsidRPr="002419EA">
        <w:rPr>
          <w:rStyle w:val="Enfasigrassetto"/>
          <w:b w:val="0"/>
          <w:bCs w:val="0"/>
          <w:color w:val="002060"/>
        </w:rPr>
        <w:t xml:space="preserve">, considerati apicali dalla L.N.D </w:t>
      </w:r>
      <w:r w:rsidRPr="002419EA">
        <w:rPr>
          <w:b/>
          <w:bCs/>
          <w:color w:val="002060"/>
        </w:rPr>
        <w:t xml:space="preserve"> non avranno svolgimento </w:t>
      </w:r>
      <w:r w:rsidRPr="002419EA">
        <w:rPr>
          <w:color w:val="002060"/>
        </w:rPr>
        <w:t xml:space="preserve">poiché le Società che hanno manifestato la volontà di ripartenza </w:t>
      </w:r>
      <w:r w:rsidRPr="002419EA">
        <w:rPr>
          <w:b/>
          <w:bCs/>
          <w:color w:val="002060"/>
        </w:rPr>
        <w:t>non</w:t>
      </w:r>
      <w:r w:rsidRPr="002419EA">
        <w:rPr>
          <w:color w:val="002060"/>
        </w:rPr>
        <w:t xml:space="preserve"> hanno </w:t>
      </w:r>
      <w:r w:rsidRPr="002419EA">
        <w:rPr>
          <w:b/>
          <w:bCs/>
          <w:color w:val="002060"/>
        </w:rPr>
        <w:t>raggiunto i</w:t>
      </w:r>
      <w:r w:rsidRPr="002419EA">
        <w:rPr>
          <w:color w:val="002060"/>
        </w:rPr>
        <w:t xml:space="preserve">l </w:t>
      </w:r>
      <w:r w:rsidRPr="002419EA">
        <w:rPr>
          <w:b/>
          <w:bCs/>
          <w:color w:val="002060"/>
        </w:rPr>
        <w:t>numero minimo previsto</w:t>
      </w:r>
      <w:r w:rsidRPr="002419EA">
        <w:rPr>
          <w:color w:val="002060"/>
        </w:rPr>
        <w:t>.</w:t>
      </w:r>
    </w:p>
    <w:p w14:paraId="1AA2A1CC" w14:textId="77777777" w:rsidR="002419EA" w:rsidRPr="002419EA" w:rsidRDefault="002419EA" w:rsidP="002419EA">
      <w:pPr>
        <w:pStyle w:val="LndNormale1"/>
        <w:ind w:left="360"/>
        <w:rPr>
          <w:color w:val="002060"/>
        </w:rPr>
      </w:pPr>
    </w:p>
    <w:p w14:paraId="606C00B5" w14:textId="77777777" w:rsidR="002419EA" w:rsidRPr="002419EA" w:rsidRDefault="002419EA" w:rsidP="002419EA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2A640FEC" w14:textId="77777777" w:rsidR="002419EA" w:rsidRPr="002419EA" w:rsidRDefault="002419EA" w:rsidP="002419EA">
      <w:pPr>
        <w:pStyle w:val="LndNormale1"/>
        <w:rPr>
          <w:b/>
          <w:color w:val="002060"/>
          <w:sz w:val="28"/>
          <w:szCs w:val="28"/>
        </w:rPr>
      </w:pPr>
      <w:r w:rsidRPr="002419EA">
        <w:rPr>
          <w:b/>
          <w:color w:val="002060"/>
          <w:sz w:val="28"/>
          <w:szCs w:val="28"/>
        </w:rPr>
        <w:t>AUTORIZZAZIONE EX ART. 34/3 N.O.I.F.</w:t>
      </w:r>
    </w:p>
    <w:p w14:paraId="5BC3A75A" w14:textId="77777777" w:rsidR="002419EA" w:rsidRPr="002419EA" w:rsidRDefault="002419EA" w:rsidP="002419EA">
      <w:pPr>
        <w:pStyle w:val="LndNormale1"/>
        <w:rPr>
          <w:color w:val="002060"/>
        </w:rPr>
      </w:pPr>
    </w:p>
    <w:p w14:paraId="7BF800A2" w14:textId="77777777" w:rsidR="002419EA" w:rsidRPr="002419EA" w:rsidRDefault="002419EA" w:rsidP="002419EA">
      <w:pPr>
        <w:pStyle w:val="LndNormale1"/>
        <w:rPr>
          <w:color w:val="002060"/>
        </w:rPr>
      </w:pPr>
      <w:r w:rsidRPr="002419EA">
        <w:rPr>
          <w:color w:val="002060"/>
        </w:rPr>
        <w:t>Vista la certificazione presentata in conformità all’art. 34/3 delle N.O.I.F. si concede l’autorizzazione (prevista al compimento del 14° anno di età per le calciatrici e del 15° anno di età per i calciatori) al  seguente calciatore:</w:t>
      </w:r>
    </w:p>
    <w:p w14:paraId="743D37FE" w14:textId="77777777" w:rsidR="002419EA" w:rsidRPr="002419EA" w:rsidRDefault="002419EA" w:rsidP="002419EA">
      <w:pPr>
        <w:pStyle w:val="LndNormale1"/>
        <w:rPr>
          <w:b/>
          <w:color w:val="002060"/>
        </w:rPr>
      </w:pPr>
      <w:r w:rsidRPr="002419EA">
        <w:rPr>
          <w:b/>
          <w:color w:val="002060"/>
        </w:rPr>
        <w:t>PICCIONI MARTINO</w:t>
      </w:r>
      <w:r w:rsidRPr="002419EA">
        <w:rPr>
          <w:b/>
          <w:color w:val="002060"/>
        </w:rPr>
        <w:tab/>
      </w:r>
      <w:r w:rsidRPr="002419EA">
        <w:rPr>
          <w:b/>
          <w:color w:val="002060"/>
        </w:rPr>
        <w:tab/>
        <w:t>nato 11.11.2005</w:t>
      </w:r>
      <w:r w:rsidRPr="002419EA">
        <w:rPr>
          <w:b/>
          <w:color w:val="002060"/>
        </w:rPr>
        <w:tab/>
        <w:t xml:space="preserve">A.S.D. CALCIO A 5 CORINALDO  </w:t>
      </w:r>
    </w:p>
    <w:p w14:paraId="2788FF20" w14:textId="77777777" w:rsidR="00483A3E" w:rsidRPr="002419EA" w:rsidRDefault="00483A3E" w:rsidP="00483A3E">
      <w:pPr>
        <w:pStyle w:val="Nessunaspaziatura"/>
        <w:jc w:val="both"/>
        <w:rPr>
          <w:rFonts w:ascii="Arial" w:hAnsi="Arial" w:cs="Arial"/>
          <w:color w:val="002060"/>
        </w:rPr>
      </w:pPr>
    </w:p>
    <w:p w14:paraId="5B3B6B17" w14:textId="118838C2" w:rsidR="00E22700" w:rsidRPr="002419EA" w:rsidRDefault="00E22700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6D679A1" w14:textId="77777777" w:rsidR="002419EA" w:rsidRPr="002419EA" w:rsidRDefault="002419EA" w:rsidP="002419EA">
      <w:pPr>
        <w:rPr>
          <w:rFonts w:ascii="Arial" w:hAnsi="Arial" w:cs="Arial"/>
          <w:b/>
          <w:color w:val="002060"/>
          <w:sz w:val="28"/>
          <w:szCs w:val="28"/>
        </w:rPr>
      </w:pPr>
      <w:r w:rsidRPr="002419EA">
        <w:rPr>
          <w:rFonts w:ascii="Arial" w:hAnsi="Arial" w:cs="Arial"/>
          <w:b/>
          <w:color w:val="002060"/>
          <w:sz w:val="28"/>
          <w:szCs w:val="28"/>
        </w:rPr>
        <w:t>CHIUSURA UFFICI</w:t>
      </w:r>
    </w:p>
    <w:p w14:paraId="3D04DFF8" w14:textId="77777777" w:rsidR="002419EA" w:rsidRPr="002419EA" w:rsidRDefault="002419EA" w:rsidP="002419EA">
      <w:pPr>
        <w:rPr>
          <w:rFonts w:ascii="Arial" w:hAnsi="Arial" w:cs="Arial"/>
          <w:color w:val="002060"/>
          <w:sz w:val="22"/>
          <w:szCs w:val="22"/>
        </w:rPr>
      </w:pPr>
    </w:p>
    <w:p w14:paraId="7F10F5B2" w14:textId="77777777" w:rsidR="002419EA" w:rsidRPr="002419EA" w:rsidRDefault="002419EA" w:rsidP="002419EA">
      <w:pPr>
        <w:rPr>
          <w:rFonts w:ascii="Arial" w:hAnsi="Arial" w:cs="Arial"/>
          <w:color w:val="002060"/>
          <w:sz w:val="22"/>
          <w:szCs w:val="22"/>
        </w:rPr>
      </w:pPr>
      <w:r w:rsidRPr="002419EA">
        <w:rPr>
          <w:rFonts w:ascii="Arial" w:hAnsi="Arial" w:cs="Arial"/>
          <w:color w:val="002060"/>
          <w:sz w:val="22"/>
          <w:szCs w:val="22"/>
        </w:rPr>
        <w:t xml:space="preserve">Si ribadisce che la Lega Nazionale Dilettanti ha disposto la chiusura fino al </w:t>
      </w:r>
      <w:r w:rsidRPr="002419EA">
        <w:rPr>
          <w:rFonts w:ascii="Arial" w:hAnsi="Arial" w:cs="Arial"/>
          <w:b/>
          <w:color w:val="002060"/>
          <w:sz w:val="22"/>
          <w:szCs w:val="22"/>
          <w:u w:val="single"/>
        </w:rPr>
        <w:t>tutto il 30 giugno 2021</w:t>
      </w:r>
      <w:r w:rsidRPr="002419EA">
        <w:rPr>
          <w:rFonts w:ascii="Arial" w:hAnsi="Arial" w:cs="Arial"/>
          <w:color w:val="002060"/>
          <w:sz w:val="22"/>
          <w:szCs w:val="22"/>
        </w:rPr>
        <w:t xml:space="preserve"> delle Sedi Provinciali, Distrettuali e Zonali nonché la chiusura al pubblico, fino alla suddetta data, delle Sedi Regionali.</w:t>
      </w:r>
    </w:p>
    <w:p w14:paraId="48AEAE3E" w14:textId="5C8283D8" w:rsidR="002419EA" w:rsidRPr="002419EA" w:rsidRDefault="002419EA" w:rsidP="002419EA">
      <w:pPr>
        <w:rPr>
          <w:rFonts w:ascii="Arial" w:hAnsi="Arial" w:cs="Arial"/>
          <w:color w:val="002060"/>
          <w:sz w:val="22"/>
          <w:szCs w:val="22"/>
        </w:rPr>
      </w:pPr>
      <w:r w:rsidRPr="002419EA">
        <w:rPr>
          <w:rFonts w:ascii="Arial" w:hAnsi="Arial" w:cs="Arial"/>
          <w:color w:val="002060"/>
          <w:sz w:val="22"/>
          <w:szCs w:val="22"/>
        </w:rPr>
        <w:t xml:space="preserve">Ciò premesso, si informa che la sede del Comitato Regionale Marche sarà </w:t>
      </w:r>
      <w:r w:rsidRPr="002419EA">
        <w:rPr>
          <w:rFonts w:ascii="Arial" w:hAnsi="Arial" w:cs="Arial"/>
          <w:b/>
          <w:color w:val="002060"/>
          <w:sz w:val="22"/>
          <w:szCs w:val="22"/>
        </w:rPr>
        <w:t>periodicamente</w:t>
      </w:r>
      <w:r w:rsidRPr="002419EA">
        <w:rPr>
          <w:rFonts w:ascii="Arial" w:hAnsi="Arial" w:cs="Arial"/>
          <w:color w:val="002060"/>
          <w:sz w:val="22"/>
          <w:szCs w:val="22"/>
        </w:rPr>
        <w:t xml:space="preserve"> presidiata; i contatti potranno avvenire per e-mail all’indirizzo </w:t>
      </w:r>
      <w:hyperlink r:id="rId10" w:history="1">
        <w:r w:rsidRPr="002419EA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2419EA">
        <w:rPr>
          <w:rFonts w:ascii="Arial" w:hAnsi="Arial" w:cs="Arial"/>
          <w:color w:val="002060"/>
          <w:sz w:val="22"/>
          <w:szCs w:val="22"/>
        </w:rPr>
        <w:t xml:space="preserve"> o </w:t>
      </w:r>
      <w:proofErr w:type="spellStart"/>
      <w:r w:rsidRPr="002419EA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 w:rsidRPr="002419EA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1" w:history="1">
        <w:r w:rsidRPr="002419EA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14:paraId="7220077C" w14:textId="77777777" w:rsidR="00072072" w:rsidRPr="002419EA" w:rsidRDefault="00072072" w:rsidP="00BB3075">
      <w:pPr>
        <w:pStyle w:val="LndNormale1"/>
        <w:rPr>
          <w:bCs/>
          <w:color w:val="002060"/>
          <w:szCs w:val="22"/>
        </w:rPr>
      </w:pPr>
    </w:p>
    <w:p w14:paraId="4A225A66" w14:textId="77777777" w:rsidR="00BB3075" w:rsidRPr="002419EA" w:rsidRDefault="00BB3075" w:rsidP="00BB3075">
      <w:pPr>
        <w:pStyle w:val="LndNormale1"/>
        <w:rPr>
          <w:b/>
          <w:color w:val="002060"/>
          <w:szCs w:val="22"/>
        </w:rPr>
      </w:pPr>
    </w:p>
    <w:p w14:paraId="3B678B7E" w14:textId="0E5F2616" w:rsidR="00B6587E" w:rsidRPr="002419EA" w:rsidRDefault="00B6587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67E2FFC" w14:textId="77777777" w:rsidR="003A584D" w:rsidRPr="00C32520" w:rsidRDefault="003A584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91FDADE" w14:textId="5D36E534" w:rsidR="007B4023" w:rsidRPr="00A636F4" w:rsidRDefault="007B28E9" w:rsidP="004302A0">
      <w:pPr>
        <w:pStyle w:val="Nessunaspaziatura"/>
        <w:jc w:val="both"/>
        <w:rPr>
          <w:rFonts w:ascii="Arial" w:hAnsi="Arial" w:cs="Arial"/>
          <w:color w:val="002060"/>
        </w:rPr>
      </w:pPr>
      <w:r w:rsidRPr="00A636F4">
        <w:rPr>
          <w:rFonts w:ascii="Arial" w:hAnsi="Arial" w:cs="Arial"/>
          <w:color w:val="002060"/>
        </w:rPr>
        <w:tab/>
      </w:r>
    </w:p>
    <w:p w14:paraId="461C3810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0D9E09B" w14:textId="77777777" w:rsidR="005A586B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403215FE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2419EA">
        <w:rPr>
          <w:b/>
          <w:color w:val="002060"/>
          <w:u w:val="single"/>
        </w:rPr>
        <w:t>20</w:t>
      </w:r>
      <w:r w:rsidR="005C12EC" w:rsidRPr="007F5272">
        <w:rPr>
          <w:b/>
          <w:color w:val="002060"/>
          <w:u w:val="single"/>
        </w:rPr>
        <w:t>/</w:t>
      </w:r>
      <w:r w:rsidR="00396AD1">
        <w:rPr>
          <w:b/>
          <w:color w:val="002060"/>
          <w:u w:val="single"/>
        </w:rPr>
        <w:t>0</w:t>
      </w:r>
      <w:r w:rsidR="00483A3E">
        <w:rPr>
          <w:b/>
          <w:color w:val="002060"/>
          <w:u w:val="single"/>
        </w:rPr>
        <w:t>3</w:t>
      </w:r>
      <w:r w:rsidR="009C7FA9">
        <w:rPr>
          <w:b/>
          <w:color w:val="002060"/>
          <w:u w:val="single"/>
        </w:rPr>
        <w:t>/</w:t>
      </w:r>
      <w:r w:rsidR="00863DF3" w:rsidRPr="007F5272">
        <w:rPr>
          <w:b/>
          <w:color w:val="002060"/>
          <w:u w:val="single"/>
        </w:rPr>
        <w:t>20</w:t>
      </w:r>
      <w:r w:rsidR="00C73E5D">
        <w:rPr>
          <w:b/>
          <w:color w:val="002060"/>
          <w:u w:val="single"/>
        </w:rPr>
        <w:t>2</w:t>
      </w:r>
      <w:r w:rsidR="00396AD1">
        <w:rPr>
          <w:b/>
          <w:color w:val="002060"/>
          <w:u w:val="single"/>
        </w:rPr>
        <w:t>1</w:t>
      </w:r>
      <w:r w:rsidRPr="007F5272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2"/>
      <w:footerReference w:type="even" r:id="rId13"/>
      <w:footerReference w:type="default" r:id="rId14"/>
      <w:headerReference w:type="first" r:id="rId15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59BC8C" w14:textId="77777777" w:rsidR="001E2007" w:rsidRDefault="001E2007">
      <w:r>
        <w:separator/>
      </w:r>
    </w:p>
  </w:endnote>
  <w:endnote w:type="continuationSeparator" w:id="0">
    <w:p w14:paraId="4F2996A9" w14:textId="77777777" w:rsidR="001E2007" w:rsidRDefault="001E2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altName w:val="﷽﷽﷽﷽﷽﷽﷽﷽ĝ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4FEC2" w14:textId="3E4A9746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2419EA">
      <w:rPr>
        <w:rStyle w:val="Numeropagina"/>
        <w:rFonts w:ascii="Arial" w:hAnsi="Arial" w:cs="Arial"/>
        <w:color w:val="002060"/>
      </w:rPr>
      <w:t>31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682F2A" w14:textId="77777777" w:rsidR="001E2007" w:rsidRDefault="001E2007">
      <w:r>
        <w:separator/>
      </w:r>
    </w:p>
  </w:footnote>
  <w:footnote w:type="continuationSeparator" w:id="0">
    <w:p w14:paraId="77B1E9D8" w14:textId="77777777" w:rsidR="001E2007" w:rsidRDefault="001E20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07A21"/>
    <w:multiLevelType w:val="hybridMultilevel"/>
    <w:tmpl w:val="507861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523294"/>
    <w:multiLevelType w:val="hybridMultilevel"/>
    <w:tmpl w:val="76226A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D17F44"/>
    <w:multiLevelType w:val="hybridMultilevel"/>
    <w:tmpl w:val="D7D0EFF8"/>
    <w:lvl w:ilvl="0" w:tplc="0410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072"/>
    <w:rsid w:val="00072362"/>
    <w:rsid w:val="000728AE"/>
    <w:rsid w:val="00073FA0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5E81"/>
    <w:rsid w:val="000D6A1D"/>
    <w:rsid w:val="000D7469"/>
    <w:rsid w:val="000D7A3E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F65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17"/>
    <w:rsid w:val="00181F44"/>
    <w:rsid w:val="001820C0"/>
    <w:rsid w:val="00184689"/>
    <w:rsid w:val="00185090"/>
    <w:rsid w:val="00186502"/>
    <w:rsid w:val="0019095B"/>
    <w:rsid w:val="00191B35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007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9EA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39B"/>
    <w:rsid w:val="00347C41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706"/>
    <w:rsid w:val="0043326E"/>
    <w:rsid w:val="00435BBB"/>
    <w:rsid w:val="00436136"/>
    <w:rsid w:val="004361AF"/>
    <w:rsid w:val="00436BAA"/>
    <w:rsid w:val="00436F00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1DF8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469"/>
    <w:rsid w:val="004D0C74"/>
    <w:rsid w:val="004D0D4B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783E"/>
    <w:rsid w:val="005603CA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D8A"/>
    <w:rsid w:val="005A586B"/>
    <w:rsid w:val="005A6ACC"/>
    <w:rsid w:val="005A6D6A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3329"/>
    <w:rsid w:val="005C4715"/>
    <w:rsid w:val="005C6356"/>
    <w:rsid w:val="005C68C1"/>
    <w:rsid w:val="005C7CFA"/>
    <w:rsid w:val="005D1FEE"/>
    <w:rsid w:val="005D28E0"/>
    <w:rsid w:val="005D433D"/>
    <w:rsid w:val="005D68D0"/>
    <w:rsid w:val="005D6EC2"/>
    <w:rsid w:val="005D79C7"/>
    <w:rsid w:val="005E17F8"/>
    <w:rsid w:val="005E1D85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10A0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67E"/>
    <w:rsid w:val="006B1295"/>
    <w:rsid w:val="006B2351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1D2"/>
    <w:rsid w:val="00815686"/>
    <w:rsid w:val="00815E6E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A42"/>
    <w:rsid w:val="008B2B95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76C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809"/>
    <w:rsid w:val="009629CF"/>
    <w:rsid w:val="00962A3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600"/>
    <w:rsid w:val="00985E41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B02A7"/>
    <w:rsid w:val="009B0433"/>
    <w:rsid w:val="009B0789"/>
    <w:rsid w:val="009B2ED2"/>
    <w:rsid w:val="009B3521"/>
    <w:rsid w:val="009B44FB"/>
    <w:rsid w:val="009B5977"/>
    <w:rsid w:val="009B6F3C"/>
    <w:rsid w:val="009C0E1C"/>
    <w:rsid w:val="009C1320"/>
    <w:rsid w:val="009C2E0D"/>
    <w:rsid w:val="009C36B9"/>
    <w:rsid w:val="009C3AA0"/>
    <w:rsid w:val="009C3BFA"/>
    <w:rsid w:val="009C5ABB"/>
    <w:rsid w:val="009C5F62"/>
    <w:rsid w:val="009C7FA9"/>
    <w:rsid w:val="009D0B82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81727"/>
    <w:rsid w:val="00A840F9"/>
    <w:rsid w:val="00A86878"/>
    <w:rsid w:val="00A870D9"/>
    <w:rsid w:val="00A91AD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FEC"/>
    <w:rsid w:val="00AC1432"/>
    <w:rsid w:val="00AC19D9"/>
    <w:rsid w:val="00AC48FC"/>
    <w:rsid w:val="00AC5D91"/>
    <w:rsid w:val="00AC610A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AA"/>
    <w:rsid w:val="00AE20FF"/>
    <w:rsid w:val="00AE4269"/>
    <w:rsid w:val="00AE4A63"/>
    <w:rsid w:val="00AE5A89"/>
    <w:rsid w:val="00AE5D85"/>
    <w:rsid w:val="00AE5DB7"/>
    <w:rsid w:val="00AE6F32"/>
    <w:rsid w:val="00AF2714"/>
    <w:rsid w:val="00AF2AF6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4129"/>
    <w:rsid w:val="00B9439B"/>
    <w:rsid w:val="00B94EC4"/>
    <w:rsid w:val="00B962A2"/>
    <w:rsid w:val="00B97302"/>
    <w:rsid w:val="00BA0269"/>
    <w:rsid w:val="00BA028E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3774"/>
    <w:rsid w:val="00D14E13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23B6"/>
    <w:rsid w:val="00D7312C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3A9D"/>
    <w:rsid w:val="00DF5814"/>
    <w:rsid w:val="00DF623F"/>
    <w:rsid w:val="00DF6277"/>
    <w:rsid w:val="00E00F41"/>
    <w:rsid w:val="00E0255E"/>
    <w:rsid w:val="00E032BF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50A8"/>
    <w:rsid w:val="00E25FED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5C16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D05C4"/>
    <w:rsid w:val="00ED115B"/>
    <w:rsid w:val="00ED1A44"/>
    <w:rsid w:val="00ED3128"/>
    <w:rsid w:val="00ED3B5C"/>
    <w:rsid w:val="00ED42AF"/>
    <w:rsid w:val="00ED4617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DC1"/>
    <w:rsid w:val="00F712D2"/>
    <w:rsid w:val="00F71851"/>
    <w:rsid w:val="00F72ECB"/>
    <w:rsid w:val="00F76A4F"/>
    <w:rsid w:val="00F76B63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63B"/>
    <w:rsid w:val="00FA1EB5"/>
    <w:rsid w:val="00FA35F0"/>
    <w:rsid w:val="00FA4064"/>
    <w:rsid w:val="00FA572D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DBF"/>
    <w:rsid w:val="00FE1CE7"/>
    <w:rsid w:val="00FE3283"/>
    <w:rsid w:val="00FE4671"/>
    <w:rsid w:val="00FE4B89"/>
    <w:rsid w:val="00FE4F4A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semiHidden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che@pec.figcmarche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crlnd.marche01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70</TotalTime>
  <Pages>2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2983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21</cp:revision>
  <cp:lastPrinted>2020-10-21T08:37:00Z</cp:lastPrinted>
  <dcterms:created xsi:type="dcterms:W3CDTF">2020-10-28T11:42:00Z</dcterms:created>
  <dcterms:modified xsi:type="dcterms:W3CDTF">2021-03-20T11:21:00Z</dcterms:modified>
</cp:coreProperties>
</file>