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7F22A89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507F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A849E8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6A74E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849E8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507F7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844F302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75E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EE20F3E" w:rsidR="00AC19D9" w:rsidRPr="002419EA" w:rsidRDefault="00AF04A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75E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A132534" w:rsidR="00AC19D9" w:rsidRPr="002419EA" w:rsidRDefault="00AF04A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75E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B1CCB47" w:rsidR="00AC19D9" w:rsidRPr="002419EA" w:rsidRDefault="00AF04A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75E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5FC3126B" w:rsidR="00AC19D9" w:rsidRPr="002419EA" w:rsidRDefault="00AF04A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75E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2CD4360A" w14:textId="77777777" w:rsidR="006B2A55" w:rsidRPr="008E4CAF" w:rsidRDefault="006B2A5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2152D61" w14:textId="2E757B04" w:rsidR="007C170D" w:rsidRDefault="007C170D" w:rsidP="009D0C38">
      <w:pPr>
        <w:pStyle w:val="LndNormale1"/>
        <w:rPr>
          <w:color w:val="002060"/>
          <w:szCs w:val="22"/>
        </w:rPr>
      </w:pPr>
    </w:p>
    <w:p w14:paraId="6BFD1733" w14:textId="77777777" w:rsidR="00234765" w:rsidRDefault="00234765" w:rsidP="009D0C38">
      <w:pPr>
        <w:pStyle w:val="LndNormale1"/>
        <w:rPr>
          <w:color w:val="002060"/>
          <w:szCs w:val="22"/>
        </w:rPr>
      </w:pPr>
    </w:p>
    <w:p w14:paraId="7BB479FF" w14:textId="2EB314A2" w:rsidR="00E92CDB" w:rsidRDefault="00E92CDB" w:rsidP="00E92CDB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GRADUATORIE PER COMPLETAMENTO ORGANICI 2021/2022</w:t>
      </w:r>
    </w:p>
    <w:p w14:paraId="55B92013" w14:textId="77777777" w:rsidR="00E92CDB" w:rsidRDefault="00E92CDB" w:rsidP="00E92CDB">
      <w:pPr>
        <w:pStyle w:val="LndNormale1"/>
        <w:rPr>
          <w:color w:val="002060"/>
        </w:rPr>
      </w:pPr>
    </w:p>
    <w:p w14:paraId="3A105D3B" w14:textId="11902077" w:rsidR="00E92CDB" w:rsidRDefault="00E92CDB" w:rsidP="00E92CDB">
      <w:pPr>
        <w:pStyle w:val="LndNormale1"/>
        <w:rPr>
          <w:color w:val="002060"/>
        </w:rPr>
      </w:pPr>
      <w:r>
        <w:rPr>
          <w:color w:val="002060"/>
        </w:rPr>
        <w:t xml:space="preserve">Con riferimento a quanto riportato nel C.U. n° 01 del 06/07/2021, si pubblicano, di seguito, le graduatorie, suddivise per campionato, delle Società che hanno presentato domanda secondo quanto </w:t>
      </w:r>
      <w:r>
        <w:rPr>
          <w:color w:val="002060"/>
        </w:rPr>
        <w:lastRenderedPageBreak/>
        <w:t>previsto nel C.U. n° 01 del 06/07/2021, per il completamento degli organici relativi alla stagione sportiva 2021/2022.</w:t>
      </w:r>
    </w:p>
    <w:p w14:paraId="20D58298" w14:textId="7D690257" w:rsidR="00E92CDB" w:rsidRPr="00E15763" w:rsidRDefault="00E92CDB" w:rsidP="00E92CDB">
      <w:pPr>
        <w:pStyle w:val="LndNormale1"/>
        <w:rPr>
          <w:color w:val="002060"/>
          <w:szCs w:val="22"/>
        </w:rPr>
      </w:pPr>
      <w:r w:rsidRPr="00E15763">
        <w:rPr>
          <w:color w:val="002060"/>
          <w:szCs w:val="22"/>
        </w:rPr>
        <w:t>Si informa che nell’attribuzione dei punteggi non sono stati considerati quelli relativi alla partecipazione delle Società alle riunioni provinciali</w:t>
      </w:r>
      <w:r>
        <w:rPr>
          <w:color w:val="002060"/>
          <w:szCs w:val="22"/>
        </w:rPr>
        <w:t xml:space="preserve"> poiché non sono state programmate.</w:t>
      </w:r>
    </w:p>
    <w:p w14:paraId="470AB6FD" w14:textId="791BB3E9" w:rsidR="00E92CDB" w:rsidRPr="00775E79" w:rsidRDefault="00E92CDB" w:rsidP="00E92CDB">
      <w:pPr>
        <w:pStyle w:val="LndNormale1"/>
        <w:rPr>
          <w:rFonts w:cs="Arial"/>
          <w:color w:val="002060"/>
          <w:szCs w:val="22"/>
        </w:rPr>
      </w:pPr>
      <w:r w:rsidRPr="00E15763">
        <w:rPr>
          <w:color w:val="002060"/>
          <w:szCs w:val="22"/>
        </w:rPr>
        <w:t xml:space="preserve">Si sottolinea inoltre che, in caso di parità di punteggio fra due o più Società appartenenti alla medesima fascia, la graduatoria viene </w:t>
      </w:r>
      <w:r>
        <w:rPr>
          <w:color w:val="002060"/>
          <w:szCs w:val="22"/>
        </w:rPr>
        <w:t>stilata</w:t>
      </w:r>
      <w:r>
        <w:rPr>
          <w:rFonts w:cs="Arial"/>
          <w:color w:val="002060"/>
          <w:szCs w:val="22"/>
        </w:rPr>
        <w:t xml:space="preserve"> conto nell’ordine dell’a</w:t>
      </w:r>
      <w:r w:rsidRPr="00E92CDB">
        <w:rPr>
          <w:rFonts w:cs="Arial"/>
          <w:color w:val="002060"/>
          <w:szCs w:val="22"/>
        </w:rPr>
        <w:t>nzianità nella categoria di appartenenza corrente in maniera consecutiva</w:t>
      </w:r>
      <w:r w:rsidR="00187BD6">
        <w:rPr>
          <w:rFonts w:cs="Arial"/>
          <w:color w:val="002060"/>
          <w:szCs w:val="22"/>
        </w:rPr>
        <w:t xml:space="preserve"> e successivamente del m</w:t>
      </w:r>
      <w:r w:rsidRPr="00187BD6">
        <w:rPr>
          <w:rFonts w:cs="Arial"/>
          <w:color w:val="002060"/>
          <w:szCs w:val="22"/>
        </w:rPr>
        <w:t>aggior numero di calciatori tesserati nella stagione sportiva 2020/2021 al 30.06.2021.</w:t>
      </w:r>
    </w:p>
    <w:p w14:paraId="217925B3" w14:textId="0A21A02E" w:rsidR="00E92CDB" w:rsidRPr="00E15763" w:rsidRDefault="00E92CDB" w:rsidP="00E92CDB">
      <w:pPr>
        <w:pStyle w:val="LndNormale1"/>
        <w:rPr>
          <w:color w:val="002060"/>
          <w:szCs w:val="22"/>
        </w:rPr>
      </w:pPr>
      <w:r w:rsidRPr="00E15763">
        <w:rPr>
          <w:color w:val="002060"/>
          <w:szCs w:val="22"/>
        </w:rPr>
        <w:t xml:space="preserve">Tutte le Società che hanno presentato domanda di ammissione al Campionato superiore </w:t>
      </w:r>
      <w:r w:rsidRPr="00E15763">
        <w:rPr>
          <w:b/>
          <w:color w:val="002060"/>
          <w:szCs w:val="22"/>
          <w:u w:val="single"/>
        </w:rPr>
        <w:t>devono effettuare l’iscrizione, con le modalità on line, al campionato di propria competenza</w:t>
      </w:r>
      <w:r w:rsidRPr="00E15763">
        <w:rPr>
          <w:color w:val="002060"/>
          <w:szCs w:val="22"/>
        </w:rPr>
        <w:t xml:space="preserve">, a prescindere dall’esito dell’eventuale ripescaggio. </w:t>
      </w:r>
    </w:p>
    <w:p w14:paraId="3FA8157A" w14:textId="77777777" w:rsidR="00E92CDB" w:rsidRPr="00E15763" w:rsidRDefault="00E92CDB" w:rsidP="00E92CDB">
      <w:pPr>
        <w:pStyle w:val="LndNormale1"/>
        <w:rPr>
          <w:b/>
          <w:color w:val="002060"/>
        </w:rPr>
      </w:pPr>
    </w:p>
    <w:p w14:paraId="2E4CADCE" w14:textId="2ADA02A5" w:rsidR="00E92CDB" w:rsidRDefault="00E92CDB" w:rsidP="00E92CDB">
      <w:pPr>
        <w:pStyle w:val="LndNormale1"/>
        <w:rPr>
          <w:b/>
          <w:color w:val="002060"/>
        </w:rPr>
      </w:pPr>
      <w:r w:rsidRPr="00E15763">
        <w:rPr>
          <w:b/>
          <w:color w:val="002060"/>
        </w:rPr>
        <w:t xml:space="preserve">Eventuali osservazioni e/o contestazioni relative alle sotto indicate graduatorie dovranno </w:t>
      </w:r>
      <w:r>
        <w:rPr>
          <w:b/>
          <w:color w:val="002060"/>
        </w:rPr>
        <w:t xml:space="preserve">essere espresse al Comitato Regionale Marche, </w:t>
      </w:r>
      <w:r>
        <w:rPr>
          <w:b/>
          <w:color w:val="002060"/>
          <w:u w:val="single"/>
        </w:rPr>
        <w:t>in forma scritta ed a firma del Legale Rappresentante</w:t>
      </w:r>
      <w:r>
        <w:rPr>
          <w:b/>
          <w:color w:val="002060"/>
        </w:rPr>
        <w:t xml:space="preserve"> della Società, con motivazioni documentate </w:t>
      </w:r>
      <w:r>
        <w:rPr>
          <w:b/>
          <w:color w:val="002060"/>
          <w:u w:val="single"/>
        </w:rPr>
        <w:t xml:space="preserve">entro e non oltre il </w:t>
      </w:r>
      <w:r w:rsidR="00775E79">
        <w:rPr>
          <w:b/>
          <w:color w:val="002060"/>
          <w:u w:val="single"/>
        </w:rPr>
        <w:t>03</w:t>
      </w:r>
      <w:r>
        <w:rPr>
          <w:b/>
          <w:color w:val="002060"/>
          <w:u w:val="single"/>
        </w:rPr>
        <w:t>/08/202</w:t>
      </w:r>
      <w:r w:rsidR="00775E79">
        <w:rPr>
          <w:b/>
          <w:color w:val="002060"/>
          <w:u w:val="single"/>
        </w:rPr>
        <w:t>1</w:t>
      </w:r>
      <w:r>
        <w:rPr>
          <w:b/>
          <w:color w:val="002060"/>
          <w:u w:val="single"/>
        </w:rPr>
        <w:t>;</w:t>
      </w:r>
      <w:r>
        <w:rPr>
          <w:b/>
          <w:color w:val="002060"/>
        </w:rPr>
        <w:t xml:space="preserve"> solo successivamente a tale data diverranno definitive con relativa pubblicazione su apposito Comunicato Ufficiale.</w:t>
      </w:r>
    </w:p>
    <w:p w14:paraId="4EB4926C" w14:textId="77777777" w:rsidR="00E92CDB" w:rsidRDefault="00E92CDB" w:rsidP="00E92CDB">
      <w:pPr>
        <w:pStyle w:val="LndNormale1"/>
        <w:rPr>
          <w:color w:val="002060"/>
        </w:rPr>
      </w:pPr>
    </w:p>
    <w:p w14:paraId="00622A3B" w14:textId="77777777" w:rsidR="00E92CDB" w:rsidRDefault="00E92CDB" w:rsidP="00E92CDB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C1</w:t>
      </w:r>
    </w:p>
    <w:p w14:paraId="50FAC99D" w14:textId="77777777" w:rsidR="00E92CDB" w:rsidRDefault="00E92CDB" w:rsidP="00E92CDB">
      <w:pPr>
        <w:pStyle w:val="LndNormale1"/>
        <w:rPr>
          <w:color w:val="002060"/>
        </w:rPr>
      </w:pPr>
    </w:p>
    <w:p w14:paraId="40155E02" w14:textId="59176E5A" w:rsidR="00E92CDB" w:rsidRPr="0042584E" w:rsidRDefault="00E92CDB" w:rsidP="00E92CDB">
      <w:pPr>
        <w:ind w:left="1410" w:hanging="1410"/>
        <w:rPr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>
        <w:rPr>
          <w:rFonts w:ascii="Arial" w:hAnsi="Arial" w:cs="Arial"/>
          <w:b/>
          <w:color w:val="002060"/>
          <w:sz w:val="22"/>
          <w:szCs w:val="22"/>
        </w:rPr>
        <w:t>1^</w:t>
      </w:r>
      <w:proofErr w:type="gramEnd"/>
      <w:r>
        <w:rPr>
          <w:rFonts w:ascii="Arial" w:hAnsi="Arial" w:cs="Arial"/>
          <w:b/>
          <w:color w:val="002060"/>
          <w:sz w:val="22"/>
          <w:szCs w:val="22"/>
        </w:rPr>
        <w:t xml:space="preserve"> fascia: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="00775E79">
        <w:rPr>
          <w:rFonts w:ascii="Arial" w:hAnsi="Arial" w:cs="Arial"/>
          <w:b/>
          <w:bCs/>
          <w:color w:val="002060"/>
          <w:sz w:val="22"/>
          <w:szCs w:val="22"/>
        </w:rPr>
        <w:t>società aventi diritto a presentare richiesta di ripescaggio</w:t>
      </w:r>
    </w:p>
    <w:p w14:paraId="0EC45004" w14:textId="0CF47D36" w:rsidR="00E92CDB" w:rsidRPr="001626AD" w:rsidRDefault="00775E79" w:rsidP="00E92CDB">
      <w:pPr>
        <w:ind w:left="702" w:firstLine="708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CASTELBELLINO CALCIO A 5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626AD">
        <w:rPr>
          <w:rFonts w:ascii="Arial" w:hAnsi="Arial" w:cs="Arial"/>
          <w:color w:val="002060"/>
          <w:sz w:val="22"/>
          <w:szCs w:val="22"/>
        </w:rPr>
        <w:t>39</w:t>
      </w:r>
    </w:p>
    <w:p w14:paraId="1C3E6267" w14:textId="55C582BD" w:rsidR="00E92CDB" w:rsidRPr="001626AD" w:rsidRDefault="00775E79" w:rsidP="00E92CDB">
      <w:pPr>
        <w:ind w:left="702" w:firstLine="708"/>
        <w:rPr>
          <w:rFonts w:ascii="Arial" w:hAnsi="Arial" w:cs="Arial"/>
          <w:color w:val="002060"/>
          <w:sz w:val="22"/>
          <w:szCs w:val="22"/>
        </w:rPr>
      </w:pPr>
      <w:r w:rsidRPr="001626AD">
        <w:rPr>
          <w:rFonts w:ascii="Arial" w:hAnsi="Arial" w:cs="Arial"/>
          <w:color w:val="002060"/>
          <w:sz w:val="22"/>
          <w:szCs w:val="22"/>
        </w:rPr>
        <w:t>SANGIORGIO</w:t>
      </w:r>
      <w:r w:rsidRPr="001626AD">
        <w:rPr>
          <w:rFonts w:ascii="Arial" w:hAnsi="Arial" w:cs="Arial"/>
          <w:color w:val="002060"/>
          <w:sz w:val="22"/>
          <w:szCs w:val="22"/>
        </w:rPr>
        <w:tab/>
      </w:r>
      <w:r w:rsidRPr="001626AD">
        <w:rPr>
          <w:rFonts w:ascii="Arial" w:hAnsi="Arial" w:cs="Arial"/>
          <w:color w:val="002060"/>
          <w:sz w:val="22"/>
          <w:szCs w:val="22"/>
        </w:rPr>
        <w:tab/>
      </w:r>
      <w:r w:rsidRPr="001626AD">
        <w:rPr>
          <w:rFonts w:ascii="Arial" w:hAnsi="Arial" w:cs="Arial"/>
          <w:color w:val="002060"/>
          <w:sz w:val="22"/>
          <w:szCs w:val="22"/>
        </w:rPr>
        <w:tab/>
      </w:r>
      <w:r w:rsidRPr="001626AD">
        <w:rPr>
          <w:rFonts w:ascii="Arial" w:hAnsi="Arial" w:cs="Arial"/>
          <w:color w:val="002060"/>
          <w:sz w:val="22"/>
          <w:szCs w:val="22"/>
        </w:rPr>
        <w:tab/>
        <w:t>28</w:t>
      </w:r>
    </w:p>
    <w:p w14:paraId="2051BEB2" w14:textId="77777777" w:rsidR="00E92CDB" w:rsidRDefault="00E92CDB" w:rsidP="00E92CDB">
      <w:pPr>
        <w:rPr>
          <w:rFonts w:ascii="Arial" w:hAnsi="Arial" w:cs="Arial"/>
          <w:color w:val="002060"/>
          <w:sz w:val="22"/>
          <w:szCs w:val="22"/>
        </w:rPr>
      </w:pPr>
    </w:p>
    <w:tbl>
      <w:tblPr>
        <w:tblW w:w="8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1"/>
        <w:gridCol w:w="669"/>
        <w:gridCol w:w="609"/>
        <w:gridCol w:w="567"/>
        <w:gridCol w:w="425"/>
        <w:gridCol w:w="426"/>
        <w:gridCol w:w="425"/>
        <w:gridCol w:w="425"/>
        <w:gridCol w:w="425"/>
        <w:gridCol w:w="567"/>
        <w:gridCol w:w="567"/>
        <w:gridCol w:w="992"/>
      </w:tblGrid>
      <w:tr w:rsidR="00775E79" w14:paraId="266A61D4" w14:textId="77777777" w:rsidTr="00775E79">
        <w:trPr>
          <w:jc w:val="center"/>
        </w:trPr>
        <w:tc>
          <w:tcPr>
            <w:tcW w:w="2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D6BC2" w14:textId="77777777" w:rsidR="00775E79" w:rsidRDefault="00775E79" w:rsidP="005C5DF3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SOCIETA’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BDB0D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AFFILIAZ.</w:t>
            </w:r>
          </w:p>
          <w:p w14:paraId="0F3F5904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14:paraId="697FDE84" w14:textId="77777777" w:rsidR="00775E79" w:rsidRDefault="00775E79" w:rsidP="005C5DF3">
            <w:pPr>
              <w:pStyle w:val="LndNormale1"/>
              <w:ind w:left="113" w:right="113"/>
              <w:rPr>
                <w:b/>
                <w:color w:val="002060"/>
                <w:sz w:val="13"/>
                <w:szCs w:val="13"/>
              </w:rPr>
            </w:pPr>
            <w:r>
              <w:rPr>
                <w:b/>
                <w:color w:val="002060"/>
                <w:sz w:val="13"/>
                <w:szCs w:val="13"/>
              </w:rPr>
              <w:t>COPPA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864B6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ATTIVITA’ GIOVANILE</w:t>
            </w:r>
          </w:p>
          <w:p w14:paraId="308C9680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740F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RIUNIONI</w:t>
            </w:r>
          </w:p>
          <w:p w14:paraId="074F28D6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2DE54DD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775E79" w14:paraId="620D5D77" w14:textId="77777777" w:rsidTr="00775E79">
        <w:trPr>
          <w:jc w:val="center"/>
        </w:trPr>
        <w:tc>
          <w:tcPr>
            <w:tcW w:w="2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7B6B1" w14:textId="77777777" w:rsidR="00775E79" w:rsidRDefault="00775E79" w:rsidP="005C5DF3">
            <w:pPr>
              <w:jc w:val="left"/>
              <w:rPr>
                <w:rFonts w:ascii="Arial" w:hAnsi="Arial" w:cs="Arial"/>
                <w:b/>
                <w:noProof/>
                <w:color w:val="002060"/>
                <w:sz w:val="16"/>
                <w:szCs w:val="16"/>
                <w:lang w:eastAsia="en-US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88962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B295B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1F771" w14:textId="77777777" w:rsidR="00775E79" w:rsidRDefault="00775E79" w:rsidP="005C5DF3">
            <w:pPr>
              <w:jc w:val="left"/>
              <w:rPr>
                <w:rFonts w:ascii="Arial" w:hAnsi="Arial" w:cs="Arial"/>
                <w:b/>
                <w:noProof/>
                <w:color w:val="002060"/>
                <w:sz w:val="13"/>
                <w:szCs w:val="13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E604C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296130EE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EF4E7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3D25FE9C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58574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69FDAAB9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B7783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5874C38A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E7501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4"/>
                <w:szCs w:val="14"/>
              </w:rPr>
            </w:pPr>
            <w:r>
              <w:rPr>
                <w:b/>
                <w:color w:val="002060"/>
                <w:sz w:val="14"/>
                <w:szCs w:val="14"/>
              </w:rPr>
              <w:t>AdB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B621C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8F3D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6BA14" w14:textId="77777777" w:rsidR="00775E79" w:rsidRDefault="00775E79" w:rsidP="005C5DF3">
            <w:pPr>
              <w:jc w:val="left"/>
              <w:rPr>
                <w:rFonts w:ascii="Arial" w:hAnsi="Arial" w:cs="Arial"/>
                <w:b/>
                <w:noProof/>
                <w:color w:val="002060"/>
                <w:sz w:val="16"/>
                <w:szCs w:val="16"/>
                <w:lang w:eastAsia="en-US"/>
              </w:rPr>
            </w:pPr>
          </w:p>
        </w:tc>
      </w:tr>
      <w:tr w:rsidR="00775E79" w14:paraId="76649048" w14:textId="77777777" w:rsidTr="00775E79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64BF9" w14:textId="676FCD65" w:rsidR="00775E79" w:rsidRPr="004958B4" w:rsidRDefault="00775E79" w:rsidP="005C5DF3">
            <w:pPr>
              <w:pStyle w:val="LndNormale1"/>
              <w:jc w:val="left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CASTELBELLINO CALCIO A 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D6639" w14:textId="248EBAD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2007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5E77F95" w14:textId="5DDF1411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AB8C581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D7DD968" w14:textId="1B55D29B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00A21DC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FC19571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08EE372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4B87A42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4371AC2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/////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10A43B8" w14:textId="58296A53" w:rsidR="00775E79" w:rsidRPr="001626AD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1626AD"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1D4A903" w14:textId="6B04F4D2" w:rsidR="00775E79" w:rsidRPr="001626AD" w:rsidRDefault="00775E79" w:rsidP="005C5DF3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 w:rsidRPr="001626AD">
              <w:rPr>
                <w:b/>
                <w:color w:val="002060"/>
                <w:sz w:val="20"/>
              </w:rPr>
              <w:t>39</w:t>
            </w:r>
          </w:p>
        </w:tc>
      </w:tr>
      <w:tr w:rsidR="00775E79" w14:paraId="3C05D160" w14:textId="77777777" w:rsidTr="00775E79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5722C" w14:textId="77777777" w:rsidR="00775E79" w:rsidRDefault="00775E79" w:rsidP="005C5DF3">
            <w:pPr>
              <w:pStyle w:val="LndNormale1"/>
              <w:jc w:val="left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SANGIORGIO</w:t>
            </w:r>
          </w:p>
          <w:p w14:paraId="0B002334" w14:textId="0068FCC3" w:rsidR="00775E79" w:rsidRDefault="00775E79" w:rsidP="005C5DF3">
            <w:pPr>
              <w:pStyle w:val="LndNormale1"/>
              <w:jc w:val="left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33DE9" w14:textId="43F55215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2008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77ADA13" w14:textId="22F87016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C1B9A81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A03305C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7633009" w14:textId="4F22110D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336915A" w14:textId="1847E44C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F72F97F" w14:textId="4A280CD0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8DA41C6" w14:textId="4289EE0E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81A0B18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/////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A285A1A" w14:textId="2AD51888" w:rsidR="00775E79" w:rsidRPr="001626AD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1626AD"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915951A" w14:textId="08464C57" w:rsidR="00775E79" w:rsidRPr="001626AD" w:rsidRDefault="00775E79" w:rsidP="005C5DF3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 w:rsidRPr="001626AD">
              <w:rPr>
                <w:b/>
                <w:color w:val="002060"/>
                <w:sz w:val="20"/>
              </w:rPr>
              <w:t>28</w:t>
            </w:r>
          </w:p>
        </w:tc>
      </w:tr>
    </w:tbl>
    <w:p w14:paraId="463E1BED" w14:textId="77777777" w:rsidR="00E92CDB" w:rsidRDefault="00E92CDB" w:rsidP="00E92CDB">
      <w:pPr>
        <w:pStyle w:val="LndNormale1"/>
        <w:rPr>
          <w:b/>
          <w:color w:val="002060"/>
          <w:u w:val="single"/>
        </w:rPr>
      </w:pPr>
    </w:p>
    <w:p w14:paraId="57C23AF2" w14:textId="7263E219" w:rsidR="00E92CDB" w:rsidRDefault="00E92CDB" w:rsidP="00E92CDB">
      <w:pPr>
        <w:pStyle w:val="LndNormale1"/>
        <w:rPr>
          <w:i/>
          <w:color w:val="002060"/>
          <w:sz w:val="16"/>
        </w:rPr>
      </w:pPr>
      <w:r>
        <w:rPr>
          <w:i/>
          <w:color w:val="002060"/>
          <w:sz w:val="16"/>
          <w:u w:val="single"/>
        </w:rPr>
        <w:t>LEGENDA</w:t>
      </w:r>
      <w:r>
        <w:rPr>
          <w:i/>
          <w:color w:val="002060"/>
          <w:sz w:val="16"/>
        </w:rPr>
        <w:t>: AA Anno affiliazione – P Punti – C Partecipazione alla Coppa –  U21 Under 21 – U19 Under 19 – U17 Under 17 – U15 Under 15 – AdB Attività di Base – Riunioni Regionali e Provinciali</w:t>
      </w:r>
    </w:p>
    <w:p w14:paraId="515C4CAD" w14:textId="77777777" w:rsidR="00E92CDB" w:rsidRDefault="00E92CDB" w:rsidP="00E92CDB">
      <w:pPr>
        <w:rPr>
          <w:rFonts w:ascii="Arial" w:hAnsi="Arial" w:cs="Arial"/>
          <w:color w:val="002060"/>
          <w:sz w:val="22"/>
          <w:szCs w:val="22"/>
        </w:rPr>
      </w:pPr>
    </w:p>
    <w:p w14:paraId="12F2AED9" w14:textId="5526FED8" w:rsidR="00E92CDB" w:rsidRDefault="00E92CDB" w:rsidP="00775E79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b/>
          <w:color w:val="002060"/>
          <w:sz w:val="22"/>
          <w:szCs w:val="22"/>
        </w:rPr>
        <w:t>2^</w:t>
      </w:r>
      <w:proofErr w:type="gramEnd"/>
      <w:r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="00775E79">
        <w:rPr>
          <w:rFonts w:ascii="Arial" w:hAnsi="Arial" w:cs="Arial"/>
          <w:b/>
          <w:bCs/>
          <w:color w:val="002060"/>
          <w:sz w:val="22"/>
          <w:szCs w:val="22"/>
        </w:rPr>
        <w:t xml:space="preserve">società </w:t>
      </w:r>
      <w:r w:rsidR="00352708">
        <w:rPr>
          <w:rFonts w:ascii="Arial" w:hAnsi="Arial" w:cs="Arial"/>
          <w:b/>
          <w:bCs/>
          <w:color w:val="002060"/>
          <w:sz w:val="22"/>
          <w:szCs w:val="22"/>
        </w:rPr>
        <w:t xml:space="preserve">non </w:t>
      </w:r>
      <w:r w:rsidR="00775E79">
        <w:rPr>
          <w:rFonts w:ascii="Arial" w:hAnsi="Arial" w:cs="Arial"/>
          <w:b/>
          <w:bCs/>
          <w:color w:val="002060"/>
          <w:sz w:val="22"/>
          <w:szCs w:val="22"/>
        </w:rPr>
        <w:t xml:space="preserve">aventi diritto a </w:t>
      </w:r>
      <w:r w:rsidR="00352708">
        <w:rPr>
          <w:rFonts w:ascii="Arial" w:hAnsi="Arial" w:cs="Arial"/>
          <w:b/>
          <w:bCs/>
          <w:color w:val="002060"/>
          <w:sz w:val="22"/>
          <w:szCs w:val="22"/>
        </w:rPr>
        <w:t>presentare</w:t>
      </w:r>
      <w:r w:rsidR="00775E79">
        <w:rPr>
          <w:rFonts w:ascii="Arial" w:hAnsi="Arial" w:cs="Arial"/>
          <w:b/>
          <w:bCs/>
          <w:color w:val="002060"/>
          <w:sz w:val="22"/>
          <w:szCs w:val="22"/>
        </w:rPr>
        <w:t xml:space="preserve"> richiesta di ripescaggio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775E79">
        <w:rPr>
          <w:rFonts w:ascii="Arial" w:hAnsi="Arial" w:cs="Arial"/>
          <w:color w:val="002060"/>
          <w:sz w:val="22"/>
          <w:szCs w:val="22"/>
        </w:rPr>
        <w:t>NESSUNA DOMANDA PRESENTATA</w:t>
      </w:r>
    </w:p>
    <w:p w14:paraId="1A7EDA0E" w14:textId="77777777" w:rsidR="00775E79" w:rsidRDefault="00775E79" w:rsidP="00775E79">
      <w:pPr>
        <w:rPr>
          <w:rFonts w:ascii="Arial" w:hAnsi="Arial" w:cs="Arial"/>
          <w:color w:val="002060"/>
          <w:sz w:val="22"/>
          <w:szCs w:val="22"/>
        </w:rPr>
      </w:pPr>
    </w:p>
    <w:p w14:paraId="48F07BB3" w14:textId="77777777" w:rsidR="00E92CDB" w:rsidRDefault="00E92CDB" w:rsidP="00E92CDB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4CC657E5" w14:textId="77777777" w:rsidR="00E92CDB" w:rsidRDefault="00E92CDB" w:rsidP="00E92CDB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C2</w:t>
      </w:r>
    </w:p>
    <w:p w14:paraId="7026CC2C" w14:textId="77777777" w:rsidR="00E92CDB" w:rsidRDefault="00E92CDB" w:rsidP="00E92CDB">
      <w:pPr>
        <w:rPr>
          <w:rFonts w:ascii="Arial" w:hAnsi="Arial" w:cs="Arial"/>
          <w:color w:val="002060"/>
          <w:sz w:val="22"/>
          <w:szCs w:val="22"/>
        </w:rPr>
      </w:pPr>
    </w:p>
    <w:p w14:paraId="4E3BF5A6" w14:textId="77777777" w:rsidR="00352708" w:rsidRPr="0042584E" w:rsidRDefault="00352708" w:rsidP="00352708">
      <w:pPr>
        <w:ind w:left="1410" w:hanging="1410"/>
        <w:rPr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>
        <w:rPr>
          <w:rFonts w:ascii="Arial" w:hAnsi="Arial" w:cs="Arial"/>
          <w:b/>
          <w:color w:val="002060"/>
          <w:sz w:val="22"/>
          <w:szCs w:val="22"/>
        </w:rPr>
        <w:t>1^</w:t>
      </w:r>
      <w:proofErr w:type="gramEnd"/>
      <w:r>
        <w:rPr>
          <w:rFonts w:ascii="Arial" w:hAnsi="Arial" w:cs="Arial"/>
          <w:b/>
          <w:color w:val="002060"/>
          <w:sz w:val="22"/>
          <w:szCs w:val="22"/>
        </w:rPr>
        <w:t xml:space="preserve"> fascia: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società aventi diritto a presentare richiesta di ripescaggio</w:t>
      </w:r>
    </w:p>
    <w:p w14:paraId="6D4BB7B2" w14:textId="15FE8A3C" w:rsidR="00352708" w:rsidRPr="001626AD" w:rsidRDefault="00352708" w:rsidP="00352708">
      <w:pPr>
        <w:ind w:left="702" w:firstLine="708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FUTSAL SAMBUCHETO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626AD">
        <w:rPr>
          <w:rFonts w:ascii="Arial" w:hAnsi="Arial" w:cs="Arial"/>
          <w:color w:val="002060"/>
          <w:sz w:val="22"/>
          <w:szCs w:val="22"/>
        </w:rPr>
        <w:t>29</w:t>
      </w:r>
    </w:p>
    <w:p w14:paraId="1868C6F5" w14:textId="77777777" w:rsidR="00352708" w:rsidRDefault="00352708" w:rsidP="00352708">
      <w:pPr>
        <w:rPr>
          <w:rFonts w:ascii="Arial" w:hAnsi="Arial" w:cs="Arial"/>
          <w:color w:val="002060"/>
          <w:sz w:val="22"/>
          <w:szCs w:val="22"/>
        </w:rPr>
      </w:pPr>
    </w:p>
    <w:tbl>
      <w:tblPr>
        <w:tblW w:w="8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1"/>
        <w:gridCol w:w="669"/>
        <w:gridCol w:w="609"/>
        <w:gridCol w:w="567"/>
        <w:gridCol w:w="425"/>
        <w:gridCol w:w="426"/>
        <w:gridCol w:w="425"/>
        <w:gridCol w:w="425"/>
        <w:gridCol w:w="425"/>
        <w:gridCol w:w="567"/>
        <w:gridCol w:w="567"/>
        <w:gridCol w:w="992"/>
      </w:tblGrid>
      <w:tr w:rsidR="00352708" w14:paraId="7D38AFD9" w14:textId="77777777" w:rsidTr="005C5DF3">
        <w:trPr>
          <w:jc w:val="center"/>
        </w:trPr>
        <w:tc>
          <w:tcPr>
            <w:tcW w:w="2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56200" w14:textId="77777777" w:rsidR="00352708" w:rsidRDefault="00352708" w:rsidP="005C5DF3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SOCIETA’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D47EF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AFFILIAZ.</w:t>
            </w:r>
          </w:p>
          <w:p w14:paraId="3FAD5C90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14:paraId="78C4D7C0" w14:textId="77777777" w:rsidR="00352708" w:rsidRDefault="00352708" w:rsidP="005C5DF3">
            <w:pPr>
              <w:pStyle w:val="LndNormale1"/>
              <w:ind w:left="113" w:right="113"/>
              <w:rPr>
                <w:b/>
                <w:color w:val="002060"/>
                <w:sz w:val="13"/>
                <w:szCs w:val="13"/>
              </w:rPr>
            </w:pPr>
            <w:r>
              <w:rPr>
                <w:b/>
                <w:color w:val="002060"/>
                <w:sz w:val="13"/>
                <w:szCs w:val="13"/>
              </w:rPr>
              <w:t>COPPA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5DFFB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ATTIVITA’ GIOVANILE</w:t>
            </w:r>
          </w:p>
          <w:p w14:paraId="3ABE6425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AF9E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RIUNIONI</w:t>
            </w:r>
          </w:p>
          <w:p w14:paraId="75A20182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320D282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352708" w14:paraId="65641704" w14:textId="77777777" w:rsidTr="005C5DF3">
        <w:trPr>
          <w:jc w:val="center"/>
        </w:trPr>
        <w:tc>
          <w:tcPr>
            <w:tcW w:w="2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F03E2" w14:textId="77777777" w:rsidR="00352708" w:rsidRDefault="00352708" w:rsidP="005C5DF3">
            <w:pPr>
              <w:jc w:val="left"/>
              <w:rPr>
                <w:rFonts w:ascii="Arial" w:hAnsi="Arial" w:cs="Arial"/>
                <w:b/>
                <w:noProof/>
                <w:color w:val="002060"/>
                <w:sz w:val="16"/>
                <w:szCs w:val="16"/>
                <w:lang w:eastAsia="en-US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4A5E1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C8C18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76017" w14:textId="77777777" w:rsidR="00352708" w:rsidRDefault="00352708" w:rsidP="005C5DF3">
            <w:pPr>
              <w:jc w:val="left"/>
              <w:rPr>
                <w:rFonts w:ascii="Arial" w:hAnsi="Arial" w:cs="Arial"/>
                <w:b/>
                <w:noProof/>
                <w:color w:val="002060"/>
                <w:sz w:val="13"/>
                <w:szCs w:val="13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E375C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038E9892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FCBD8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11BBD6CB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DB7F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2390885B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BD037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77FFC0EB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8E9CA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4"/>
                <w:szCs w:val="14"/>
              </w:rPr>
            </w:pPr>
            <w:r>
              <w:rPr>
                <w:b/>
                <w:color w:val="002060"/>
                <w:sz w:val="14"/>
                <w:szCs w:val="14"/>
              </w:rPr>
              <w:t>AdB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DABF1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A3A48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AAE0E" w14:textId="77777777" w:rsidR="00352708" w:rsidRDefault="00352708" w:rsidP="005C5DF3">
            <w:pPr>
              <w:jc w:val="left"/>
              <w:rPr>
                <w:rFonts w:ascii="Arial" w:hAnsi="Arial" w:cs="Arial"/>
                <w:b/>
                <w:noProof/>
                <w:color w:val="002060"/>
                <w:sz w:val="16"/>
                <w:szCs w:val="16"/>
                <w:lang w:eastAsia="en-US"/>
              </w:rPr>
            </w:pPr>
          </w:p>
        </w:tc>
      </w:tr>
      <w:tr w:rsidR="00352708" w14:paraId="61ED2557" w14:textId="77777777" w:rsidTr="00352708">
        <w:trPr>
          <w:trHeight w:val="163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3DCAE" w14:textId="189594B4" w:rsidR="00352708" w:rsidRPr="004958B4" w:rsidRDefault="00352708" w:rsidP="005C5DF3">
            <w:pPr>
              <w:pStyle w:val="LndNormale1"/>
              <w:jc w:val="left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FUTSAL SAMBUCHETO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5CC17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2007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4334FC4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F8801FF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FC16DC7" w14:textId="03BDC75C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A9D327A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BA63B39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33AEFCB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70E22C6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458F294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/////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35ED9C8" w14:textId="77777777" w:rsidR="00352708" w:rsidRPr="001626AD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1626AD"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8D5821B" w14:textId="1B290AFE" w:rsidR="00352708" w:rsidRPr="001626AD" w:rsidRDefault="00352708" w:rsidP="005C5DF3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 w:rsidRPr="001626AD">
              <w:rPr>
                <w:b/>
                <w:color w:val="002060"/>
                <w:sz w:val="20"/>
              </w:rPr>
              <w:t>29</w:t>
            </w:r>
          </w:p>
        </w:tc>
      </w:tr>
    </w:tbl>
    <w:p w14:paraId="0BA1D176" w14:textId="77777777" w:rsidR="00352708" w:rsidRDefault="00352708" w:rsidP="00352708">
      <w:pPr>
        <w:pStyle w:val="LndNormale1"/>
        <w:rPr>
          <w:b/>
          <w:color w:val="002060"/>
          <w:u w:val="single"/>
        </w:rPr>
      </w:pPr>
    </w:p>
    <w:p w14:paraId="59ED6226" w14:textId="77777777" w:rsidR="00352708" w:rsidRDefault="00352708" w:rsidP="00352708">
      <w:pPr>
        <w:pStyle w:val="LndNormale1"/>
        <w:rPr>
          <w:i/>
          <w:color w:val="002060"/>
          <w:sz w:val="16"/>
        </w:rPr>
      </w:pPr>
      <w:r>
        <w:rPr>
          <w:i/>
          <w:color w:val="002060"/>
          <w:sz w:val="16"/>
          <w:u w:val="single"/>
        </w:rPr>
        <w:t>LEGENDA</w:t>
      </w:r>
      <w:r>
        <w:rPr>
          <w:i/>
          <w:color w:val="002060"/>
          <w:sz w:val="16"/>
        </w:rPr>
        <w:t>: AA Anno affiliazione – P Punti – C Partecipazione alla Coppa –  U21 Under 21 – U19 Under 19 – U17 Under 17 – U15 Under 15 – AdB Attività di Base – Riunioni Regionali e Provinciali</w:t>
      </w:r>
    </w:p>
    <w:p w14:paraId="02DB342F" w14:textId="77777777" w:rsidR="00352708" w:rsidRDefault="00352708" w:rsidP="00352708">
      <w:pPr>
        <w:rPr>
          <w:rFonts w:ascii="Arial" w:hAnsi="Arial" w:cs="Arial"/>
          <w:color w:val="002060"/>
          <w:sz w:val="22"/>
          <w:szCs w:val="22"/>
        </w:rPr>
      </w:pPr>
    </w:p>
    <w:p w14:paraId="2E6DA387" w14:textId="77777777" w:rsidR="00352708" w:rsidRDefault="00352708" w:rsidP="0035270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b/>
          <w:color w:val="002060"/>
          <w:sz w:val="22"/>
          <w:szCs w:val="22"/>
        </w:rPr>
        <w:t>2^</w:t>
      </w:r>
      <w:proofErr w:type="gramEnd"/>
      <w:r>
        <w:rPr>
          <w:rFonts w:ascii="Arial" w:hAnsi="Arial" w:cs="Arial"/>
          <w:b/>
          <w:color w:val="002060"/>
          <w:sz w:val="22"/>
          <w:szCs w:val="22"/>
        </w:rPr>
        <w:t xml:space="preserve"> fascia: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società non aventi diritto a presentare richiesta di ripescaggio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NESSUNA DOMANDA PRESENTATA</w:t>
      </w:r>
    </w:p>
    <w:p w14:paraId="297E1CAE" w14:textId="77777777" w:rsidR="00E92CDB" w:rsidRDefault="00E92CDB" w:rsidP="00E92CDB">
      <w:pPr>
        <w:rPr>
          <w:rFonts w:ascii="Arial" w:hAnsi="Arial" w:cs="Arial"/>
          <w:color w:val="002060"/>
          <w:sz w:val="22"/>
          <w:szCs w:val="22"/>
        </w:rPr>
      </w:pPr>
    </w:p>
    <w:p w14:paraId="661F08B7" w14:textId="09727EC4" w:rsidR="00E92CDB" w:rsidRDefault="00352708" w:rsidP="00E92CDB">
      <w:pPr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Si stabilisce </w:t>
      </w:r>
      <w:r w:rsidR="00E92CDB">
        <w:rPr>
          <w:rFonts w:ascii="Arial" w:hAnsi="Arial" w:cs="Arial"/>
          <w:color w:val="002060"/>
          <w:sz w:val="22"/>
          <w:szCs w:val="22"/>
        </w:rPr>
        <w:t xml:space="preserve">che, per l’eventuale completamento di organici dei campionati regionali di serie C1 e Serie C2 derivanti da ulteriori ammissioni al Campionato Nazionale di Serie B, da mancate iscrizioni e da </w:t>
      </w:r>
      <w:r w:rsidR="00E92CDB">
        <w:rPr>
          <w:rFonts w:ascii="Arial" w:hAnsi="Arial" w:cs="Arial"/>
          <w:color w:val="002060"/>
          <w:sz w:val="22"/>
          <w:szCs w:val="22"/>
        </w:rPr>
        <w:lastRenderedPageBreak/>
        <w:t>fusioni, si cercherà di</w:t>
      </w:r>
      <w:r w:rsidR="00E92CDB">
        <w:rPr>
          <w:rFonts w:ascii="Arial" w:hAnsi="Arial" w:cs="Arial"/>
          <w:bCs/>
          <w:color w:val="002060"/>
          <w:sz w:val="22"/>
          <w:szCs w:val="22"/>
        </w:rPr>
        <w:t xml:space="preserve"> stabilire l’organico di n. 14 squadre nella serie C1 e di n. 14 squadre nei singoli gironi di serie C2.</w:t>
      </w:r>
    </w:p>
    <w:p w14:paraId="3DB61CE3" w14:textId="19C89894" w:rsidR="00AE1364" w:rsidRDefault="00AE1364" w:rsidP="00AE1364">
      <w:pPr>
        <w:pStyle w:val="Nessunaspaziatura"/>
        <w:jc w:val="both"/>
        <w:rPr>
          <w:rFonts w:ascii="Arial" w:hAnsi="Arial" w:cs="Arial"/>
          <w:color w:val="002060"/>
        </w:rPr>
      </w:pPr>
    </w:p>
    <w:p w14:paraId="6468FF7A" w14:textId="77777777" w:rsidR="00352708" w:rsidRDefault="00352708" w:rsidP="00352708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Al verificarsi di situazioni diverse da quelle previste, il Consiglio Direttivo del Comitato Regionale Marche si riserva le valutazioni e le decisioni di competenza.</w:t>
      </w:r>
    </w:p>
    <w:p w14:paraId="60743438" w14:textId="582D58B0" w:rsidR="009D0C38" w:rsidRPr="006A74E7" w:rsidRDefault="009D0C38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6A74E7" w:rsidRDefault="003A584D" w:rsidP="00072362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62A074B0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0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9D0C38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2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E422BBF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6A74E7">
        <w:rPr>
          <w:b/>
          <w:color w:val="002060"/>
          <w:u w:val="single"/>
        </w:rPr>
        <w:t>2</w:t>
      </w:r>
      <w:r w:rsidR="00352708">
        <w:rPr>
          <w:b/>
          <w:color w:val="002060"/>
          <w:u w:val="single"/>
        </w:rPr>
        <w:t>7</w:t>
      </w:r>
      <w:r w:rsidR="00830450" w:rsidRPr="000039D0">
        <w:rPr>
          <w:b/>
          <w:color w:val="002060"/>
          <w:u w:val="single"/>
        </w:rPr>
        <w:t>/0</w:t>
      </w:r>
      <w:r w:rsidR="003507F7">
        <w:rPr>
          <w:b/>
          <w:color w:val="002060"/>
          <w:u w:val="single"/>
        </w:rPr>
        <w:t>7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396AD1" w:rsidRPr="000039D0">
        <w:rPr>
          <w:b/>
          <w:color w:val="002060"/>
          <w:u w:val="single"/>
        </w:rPr>
        <w:t>1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990BE" w14:textId="77777777" w:rsidR="00AF04A3" w:rsidRDefault="00AF04A3">
      <w:r>
        <w:separator/>
      </w:r>
    </w:p>
  </w:endnote>
  <w:endnote w:type="continuationSeparator" w:id="0">
    <w:p w14:paraId="46C571E7" w14:textId="77777777" w:rsidR="00AF04A3" w:rsidRDefault="00AF0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7CDA51C7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9D0C38">
      <w:rPr>
        <w:rStyle w:val="Numeropagina"/>
        <w:rFonts w:ascii="Arial" w:hAnsi="Arial" w:cs="Arial"/>
        <w:color w:val="002060"/>
      </w:rPr>
      <w:t>0</w:t>
    </w:r>
    <w:r w:rsidR="00E92CDB">
      <w:rPr>
        <w:rStyle w:val="Numeropagina"/>
        <w:rFonts w:ascii="Arial" w:hAnsi="Arial" w:cs="Arial"/>
        <w:color w:val="00206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161A6" w14:textId="77777777" w:rsidR="00AF04A3" w:rsidRDefault="00AF04A3">
      <w:r>
        <w:separator/>
      </w:r>
    </w:p>
  </w:footnote>
  <w:footnote w:type="continuationSeparator" w:id="0">
    <w:p w14:paraId="6046EA6C" w14:textId="77777777" w:rsidR="00AF04A3" w:rsidRDefault="00AF0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040BA"/>
    <w:multiLevelType w:val="hybridMultilevel"/>
    <w:tmpl w:val="5560B1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E2893"/>
    <w:multiLevelType w:val="hybridMultilevel"/>
    <w:tmpl w:val="7BAC1C16"/>
    <w:lvl w:ilvl="0" w:tplc="1068AA0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52D1B"/>
    <w:multiLevelType w:val="hybridMultilevel"/>
    <w:tmpl w:val="212E60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1154F"/>
    <w:multiLevelType w:val="hybridMultilevel"/>
    <w:tmpl w:val="2B6AD27C"/>
    <w:lvl w:ilvl="0" w:tplc="AA32F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B5997"/>
    <w:multiLevelType w:val="hybridMultilevel"/>
    <w:tmpl w:val="9DD4722A"/>
    <w:lvl w:ilvl="0" w:tplc="5D863500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9619A"/>
    <w:multiLevelType w:val="hybridMultilevel"/>
    <w:tmpl w:val="B7C6B2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E062FE"/>
    <w:multiLevelType w:val="hybridMultilevel"/>
    <w:tmpl w:val="0F1260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5A35BE"/>
    <w:multiLevelType w:val="hybridMultilevel"/>
    <w:tmpl w:val="038EE1EA"/>
    <w:lvl w:ilvl="0" w:tplc="60F29836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9929C82">
      <w:numFmt w:val="bullet"/>
      <w:lvlText w:val="•"/>
      <w:lvlJc w:val="left"/>
      <w:pPr>
        <w:ind w:left="1314" w:hanging="140"/>
      </w:pPr>
      <w:rPr>
        <w:lang w:val="it-IT" w:eastAsia="en-US" w:bidi="ar-SA"/>
      </w:rPr>
    </w:lvl>
    <w:lvl w:ilvl="2" w:tplc="BD249BEA">
      <w:numFmt w:val="bullet"/>
      <w:lvlText w:val="•"/>
      <w:lvlJc w:val="left"/>
      <w:pPr>
        <w:ind w:left="2309" w:hanging="140"/>
      </w:pPr>
      <w:rPr>
        <w:lang w:val="it-IT" w:eastAsia="en-US" w:bidi="ar-SA"/>
      </w:rPr>
    </w:lvl>
    <w:lvl w:ilvl="3" w:tplc="C88E8976">
      <w:numFmt w:val="bullet"/>
      <w:lvlText w:val="•"/>
      <w:lvlJc w:val="left"/>
      <w:pPr>
        <w:ind w:left="3303" w:hanging="140"/>
      </w:pPr>
      <w:rPr>
        <w:lang w:val="it-IT" w:eastAsia="en-US" w:bidi="ar-SA"/>
      </w:rPr>
    </w:lvl>
    <w:lvl w:ilvl="4" w:tplc="F6084A9E">
      <w:numFmt w:val="bullet"/>
      <w:lvlText w:val="•"/>
      <w:lvlJc w:val="left"/>
      <w:pPr>
        <w:ind w:left="4298" w:hanging="140"/>
      </w:pPr>
      <w:rPr>
        <w:lang w:val="it-IT" w:eastAsia="en-US" w:bidi="ar-SA"/>
      </w:rPr>
    </w:lvl>
    <w:lvl w:ilvl="5" w:tplc="EAD6DC10">
      <w:numFmt w:val="bullet"/>
      <w:lvlText w:val="•"/>
      <w:lvlJc w:val="left"/>
      <w:pPr>
        <w:ind w:left="5293" w:hanging="140"/>
      </w:pPr>
      <w:rPr>
        <w:lang w:val="it-IT" w:eastAsia="en-US" w:bidi="ar-SA"/>
      </w:rPr>
    </w:lvl>
    <w:lvl w:ilvl="6" w:tplc="FE3274E8">
      <w:numFmt w:val="bullet"/>
      <w:lvlText w:val="•"/>
      <w:lvlJc w:val="left"/>
      <w:pPr>
        <w:ind w:left="6287" w:hanging="140"/>
      </w:pPr>
      <w:rPr>
        <w:lang w:val="it-IT" w:eastAsia="en-US" w:bidi="ar-SA"/>
      </w:rPr>
    </w:lvl>
    <w:lvl w:ilvl="7" w:tplc="5A9EC244">
      <w:numFmt w:val="bullet"/>
      <w:lvlText w:val="•"/>
      <w:lvlJc w:val="left"/>
      <w:pPr>
        <w:ind w:left="7282" w:hanging="140"/>
      </w:pPr>
      <w:rPr>
        <w:lang w:val="it-IT" w:eastAsia="en-US" w:bidi="ar-SA"/>
      </w:rPr>
    </w:lvl>
    <w:lvl w:ilvl="8" w:tplc="61D47BCC">
      <w:numFmt w:val="bullet"/>
      <w:lvlText w:val="•"/>
      <w:lvlJc w:val="left"/>
      <w:pPr>
        <w:ind w:left="8277" w:hanging="140"/>
      </w:pPr>
      <w:rPr>
        <w:lang w:val="it-IT" w:eastAsia="en-US" w:bidi="ar-SA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360A7"/>
    <w:multiLevelType w:val="hybridMultilevel"/>
    <w:tmpl w:val="61823D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51278"/>
    <w:multiLevelType w:val="hybridMultilevel"/>
    <w:tmpl w:val="03448092"/>
    <w:lvl w:ilvl="0" w:tplc="34F03D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C311A"/>
    <w:multiLevelType w:val="hybridMultilevel"/>
    <w:tmpl w:val="04A470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B056F"/>
    <w:multiLevelType w:val="hybridMultilevel"/>
    <w:tmpl w:val="2696B9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C40B9C"/>
    <w:multiLevelType w:val="hybridMultilevel"/>
    <w:tmpl w:val="3CB6607E"/>
    <w:lvl w:ilvl="0" w:tplc="510EF10E">
      <w:start w:val="1"/>
      <w:numFmt w:val="lowerLetter"/>
      <w:lvlText w:val="%1)"/>
      <w:lvlJc w:val="left"/>
      <w:pPr>
        <w:ind w:left="709" w:hanging="70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5404821C">
      <w:numFmt w:val="bullet"/>
      <w:lvlText w:val="-"/>
      <w:lvlJc w:val="left"/>
      <w:pPr>
        <w:ind w:left="6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0BB69112">
      <w:numFmt w:val="bullet"/>
      <w:lvlText w:val="•"/>
      <w:lvlJc w:val="left"/>
      <w:pPr>
        <w:ind w:left="1762" w:hanging="140"/>
      </w:pPr>
      <w:rPr>
        <w:lang w:val="it-IT" w:eastAsia="en-US" w:bidi="ar-SA"/>
      </w:rPr>
    </w:lvl>
    <w:lvl w:ilvl="3" w:tplc="DF8C9ADC">
      <w:numFmt w:val="bullet"/>
      <w:lvlText w:val="•"/>
      <w:lvlJc w:val="left"/>
      <w:pPr>
        <w:ind w:left="2825" w:hanging="140"/>
      </w:pPr>
      <w:rPr>
        <w:lang w:val="it-IT" w:eastAsia="en-US" w:bidi="ar-SA"/>
      </w:rPr>
    </w:lvl>
    <w:lvl w:ilvl="4" w:tplc="6D4EA8E2">
      <w:numFmt w:val="bullet"/>
      <w:lvlText w:val="•"/>
      <w:lvlJc w:val="left"/>
      <w:pPr>
        <w:ind w:left="3888" w:hanging="140"/>
      </w:pPr>
      <w:rPr>
        <w:lang w:val="it-IT" w:eastAsia="en-US" w:bidi="ar-SA"/>
      </w:rPr>
    </w:lvl>
    <w:lvl w:ilvl="5" w:tplc="8670E1F0">
      <w:numFmt w:val="bullet"/>
      <w:lvlText w:val="•"/>
      <w:lvlJc w:val="left"/>
      <w:pPr>
        <w:ind w:left="4951" w:hanging="140"/>
      </w:pPr>
      <w:rPr>
        <w:lang w:val="it-IT" w:eastAsia="en-US" w:bidi="ar-SA"/>
      </w:rPr>
    </w:lvl>
    <w:lvl w:ilvl="6" w:tplc="508A404C">
      <w:numFmt w:val="bullet"/>
      <w:lvlText w:val="•"/>
      <w:lvlJc w:val="left"/>
      <w:pPr>
        <w:ind w:left="6014" w:hanging="140"/>
      </w:pPr>
      <w:rPr>
        <w:lang w:val="it-IT" w:eastAsia="en-US" w:bidi="ar-SA"/>
      </w:rPr>
    </w:lvl>
    <w:lvl w:ilvl="7" w:tplc="1908895C">
      <w:numFmt w:val="bullet"/>
      <w:lvlText w:val="•"/>
      <w:lvlJc w:val="left"/>
      <w:pPr>
        <w:ind w:left="7077" w:hanging="140"/>
      </w:pPr>
      <w:rPr>
        <w:lang w:val="it-IT" w:eastAsia="en-US" w:bidi="ar-SA"/>
      </w:rPr>
    </w:lvl>
    <w:lvl w:ilvl="8" w:tplc="1456A5EE">
      <w:numFmt w:val="bullet"/>
      <w:lvlText w:val="•"/>
      <w:lvlJc w:val="left"/>
      <w:pPr>
        <w:ind w:left="8140" w:hanging="140"/>
      </w:pPr>
      <w:rPr>
        <w:lang w:val="it-IT" w:eastAsia="en-US" w:bidi="ar-SA"/>
      </w:rPr>
    </w:lvl>
  </w:abstractNum>
  <w:abstractNum w:abstractNumId="28" w15:restartNumberingAfterBreak="0">
    <w:nsid w:val="5DFC66BD"/>
    <w:multiLevelType w:val="hybridMultilevel"/>
    <w:tmpl w:val="A3E863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4F26D7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99031E"/>
    <w:multiLevelType w:val="hybridMultilevel"/>
    <w:tmpl w:val="759437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7A3072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84221E"/>
    <w:multiLevelType w:val="hybridMultilevel"/>
    <w:tmpl w:val="F04648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num w:numId="1">
    <w:abstractNumId w:val="18"/>
  </w:num>
  <w:num w:numId="2">
    <w:abstractNumId w:val="11"/>
  </w:num>
  <w:num w:numId="3">
    <w:abstractNumId w:val="0"/>
  </w:num>
  <w:num w:numId="4">
    <w:abstractNumId w:val="38"/>
  </w:num>
  <w:num w:numId="5">
    <w:abstractNumId w:val="32"/>
  </w:num>
  <w:num w:numId="6">
    <w:abstractNumId w:val="35"/>
  </w:num>
  <w:num w:numId="7">
    <w:abstractNumId w:val="6"/>
  </w:num>
  <w:num w:numId="8">
    <w:abstractNumId w:val="23"/>
  </w:num>
  <w:num w:numId="9">
    <w:abstractNumId w:val="37"/>
  </w:num>
  <w:num w:numId="10">
    <w:abstractNumId w:val="24"/>
  </w:num>
  <w:num w:numId="11">
    <w:abstractNumId w:val="34"/>
  </w:num>
  <w:num w:numId="12">
    <w:abstractNumId w:val="29"/>
  </w:num>
  <w:num w:numId="13">
    <w:abstractNumId w:val="33"/>
  </w:num>
  <w:num w:numId="14">
    <w:abstractNumId w:val="14"/>
  </w:num>
  <w:num w:numId="15">
    <w:abstractNumId w:val="9"/>
  </w:num>
  <w:num w:numId="16">
    <w:abstractNumId w:val="15"/>
  </w:num>
  <w:num w:numId="17">
    <w:abstractNumId w:val="7"/>
  </w:num>
  <w:num w:numId="18">
    <w:abstractNumId w:val="20"/>
  </w:num>
  <w:num w:numId="19">
    <w:abstractNumId w:val="16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"/>
  </w:num>
  <w:num w:numId="26">
    <w:abstractNumId w:val="2"/>
  </w:num>
  <w:num w:numId="27">
    <w:abstractNumId w:val="30"/>
  </w:num>
  <w:num w:numId="28">
    <w:abstractNumId w:val="19"/>
  </w:num>
  <w:num w:numId="29">
    <w:abstractNumId w:val="4"/>
  </w:num>
  <w:num w:numId="30">
    <w:abstractNumId w:val="12"/>
  </w:num>
  <w:num w:numId="31">
    <w:abstractNumId w:val="21"/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17"/>
  </w:num>
  <w:num w:numId="35">
    <w:abstractNumId w:val="22"/>
  </w:num>
  <w:num w:numId="36">
    <w:abstractNumId w:val="8"/>
  </w:num>
  <w:num w:numId="37">
    <w:abstractNumId w:val="40"/>
  </w:num>
  <w:num w:numId="38">
    <w:abstractNumId w:val="13"/>
  </w:num>
  <w:num w:numId="39">
    <w:abstractNumId w:val="5"/>
  </w:num>
  <w:num w:numId="40">
    <w:abstractNumId w:val="28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</w:num>
  <w:num w:numId="45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6AD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4765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4442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8AD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08C"/>
    <w:rsid w:val="005D28E0"/>
    <w:rsid w:val="005D3C53"/>
    <w:rsid w:val="005D433D"/>
    <w:rsid w:val="005D68D0"/>
    <w:rsid w:val="005D6BFF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4E7"/>
    <w:rsid w:val="006A767E"/>
    <w:rsid w:val="006B1295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5E79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132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84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58C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364"/>
    <w:rsid w:val="00AE20AA"/>
    <w:rsid w:val="00AE20FF"/>
    <w:rsid w:val="00AE4269"/>
    <w:rsid w:val="00AE4A63"/>
    <w:rsid w:val="00AE5A89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7B1B"/>
    <w:rsid w:val="00C012D1"/>
    <w:rsid w:val="00C01A54"/>
    <w:rsid w:val="00C01B62"/>
    <w:rsid w:val="00C04035"/>
    <w:rsid w:val="00C042DF"/>
    <w:rsid w:val="00C05464"/>
    <w:rsid w:val="00C05C17"/>
    <w:rsid w:val="00C075E6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2CDB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2C79"/>
    <w:rsid w:val="00F4389C"/>
    <w:rsid w:val="00F44479"/>
    <w:rsid w:val="00F4657A"/>
    <w:rsid w:val="00F47322"/>
    <w:rsid w:val="00F5122E"/>
    <w:rsid w:val="00F51C19"/>
    <w:rsid w:val="00F5284C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che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1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32</TotalTime>
  <Pages>3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5379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8</cp:revision>
  <cp:lastPrinted>2021-07-23T16:15:00Z</cp:lastPrinted>
  <dcterms:created xsi:type="dcterms:W3CDTF">2021-07-27T10:30:00Z</dcterms:created>
  <dcterms:modified xsi:type="dcterms:W3CDTF">2021-07-27T13:34:00Z</dcterms:modified>
</cp:coreProperties>
</file>