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224EF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24EF1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224EF1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9676877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07903" w:rsidRDefault="00445E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9676877" w:history="1">
        <w:r w:rsidR="00E07903" w:rsidRPr="00D85ADB">
          <w:rPr>
            <w:rStyle w:val="Collegamentoipertestuale"/>
            <w:noProof/>
          </w:rPr>
          <w:t>SOMMARIO</w:t>
        </w:r>
        <w:r w:rsidR="00E07903">
          <w:rPr>
            <w:noProof/>
            <w:webHidden/>
          </w:rPr>
          <w:tab/>
        </w:r>
        <w:r w:rsidR="00E07903">
          <w:rPr>
            <w:noProof/>
            <w:webHidden/>
          </w:rPr>
          <w:fldChar w:fldCharType="begin"/>
        </w:r>
        <w:r w:rsidR="00E07903">
          <w:rPr>
            <w:noProof/>
            <w:webHidden/>
          </w:rPr>
          <w:instrText xml:space="preserve"> PAGEREF _Toc79676877 \h </w:instrText>
        </w:r>
        <w:r w:rsidR="00E07903">
          <w:rPr>
            <w:noProof/>
            <w:webHidden/>
          </w:rPr>
        </w:r>
        <w:r w:rsidR="00E07903">
          <w:rPr>
            <w:noProof/>
            <w:webHidden/>
          </w:rPr>
          <w:fldChar w:fldCharType="separate"/>
        </w:r>
        <w:r w:rsidR="00E07903">
          <w:rPr>
            <w:noProof/>
            <w:webHidden/>
          </w:rPr>
          <w:t>1</w:t>
        </w:r>
        <w:r w:rsidR="00E07903">
          <w:rPr>
            <w:noProof/>
            <w:webHidden/>
          </w:rPr>
          <w:fldChar w:fldCharType="end"/>
        </w:r>
      </w:hyperlink>
    </w:p>
    <w:p w:rsidR="00E07903" w:rsidRDefault="00E079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76878" w:history="1">
        <w:r w:rsidRPr="00D85AD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_Toc79676878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07903" w:rsidRDefault="00E079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76879" w:history="1">
        <w:r w:rsidRPr="00D85AD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_Toc79676879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07903" w:rsidRDefault="00E079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676880" w:history="1">
        <w:r w:rsidRPr="00D85AD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_Toc79676880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45E9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9676878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9676879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7F70D2" w:rsidRPr="007F70D2" w:rsidRDefault="007F70D2" w:rsidP="00EA7573">
      <w:pPr>
        <w:pStyle w:val="LndNormale1"/>
        <w:rPr>
          <w:b/>
          <w:sz w:val="28"/>
          <w:szCs w:val="28"/>
          <w:u w:val="single"/>
        </w:rPr>
      </w:pPr>
      <w:r w:rsidRPr="007F70D2">
        <w:rPr>
          <w:b/>
          <w:sz w:val="28"/>
          <w:szCs w:val="28"/>
          <w:u w:val="single"/>
        </w:rPr>
        <w:t>AGGIORNAMENTO PROTOCOLLO FIGC</w:t>
      </w:r>
    </w:p>
    <w:p w:rsidR="007F70D2" w:rsidRDefault="007F70D2" w:rsidP="00EA7573">
      <w:pPr>
        <w:pStyle w:val="LndNormale1"/>
      </w:pPr>
    </w:p>
    <w:p w:rsidR="007F70D2" w:rsidRDefault="007F70D2" w:rsidP="00EA7573">
      <w:pPr>
        <w:pStyle w:val="LndNormale1"/>
      </w:pPr>
      <w:r>
        <w:t>Si comunica che è online l’aggiornamento dei protocolli del calcio professionistico e dilettantistico/giovanile/attività di base, pubblicati dalla F.I.G.C. per la stagione sportiva 2021/2022, a seguito delle intervenute disposizioni normative emanate dal Governo, nonché delle richieste di chiarimenti pervente dalle Componenti e dalle Società.</w:t>
      </w:r>
    </w:p>
    <w:p w:rsidR="00E07903" w:rsidRDefault="007F70D2" w:rsidP="00EA7573">
      <w:pPr>
        <w:pStyle w:val="LndNormale1"/>
      </w:pPr>
      <w:r>
        <w:t>Di seguito il link per la visualizzaz</w:t>
      </w:r>
      <w:r w:rsidR="00E07903">
        <w:t xml:space="preserve">ione: </w:t>
      </w:r>
    </w:p>
    <w:p w:rsidR="00E07903" w:rsidRDefault="00E07903" w:rsidP="00EA7573">
      <w:pPr>
        <w:pStyle w:val="LndNormale1"/>
      </w:pPr>
      <w:hyperlink r:id="rId9" w:history="1">
        <w:r w:rsidRPr="008B4193">
          <w:rPr>
            <w:rStyle w:val="Collegamentoipertestuale"/>
          </w:rPr>
          <w:t>https://.lnd.it/it/news-lnd/agonistica/emergenza-covid-19-le-integrazioni-al-protocollo-figc-per-la-stagione-2021-2022</w:t>
        </w:r>
      </w:hyperlink>
      <w:r>
        <w:t>.</w:t>
      </w:r>
    </w:p>
    <w:p w:rsidR="007F70D2" w:rsidRDefault="007F70D2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9676880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D67F53" w:rsidRPr="00656682" w:rsidRDefault="00D67F53" w:rsidP="00D67F53">
      <w:pPr>
        <w:pStyle w:val="LndNormale1"/>
        <w:rPr>
          <w:b/>
          <w:sz w:val="28"/>
          <w:szCs w:val="28"/>
          <w:u w:val="single"/>
        </w:rPr>
      </w:pPr>
      <w:r w:rsidRPr="00656682">
        <w:rPr>
          <w:b/>
          <w:sz w:val="28"/>
          <w:szCs w:val="28"/>
          <w:u w:val="single"/>
        </w:rPr>
        <w:t>ELENCO CALCIATORI SVINCOLATI</w:t>
      </w:r>
    </w:p>
    <w:p w:rsidR="00D67F53" w:rsidRDefault="00D67F53" w:rsidP="00D67F53">
      <w:pPr>
        <w:pStyle w:val="LndNormale1"/>
      </w:pPr>
      <w:r>
        <w:t>Si allega al presente Comunicato Ufficiale l’elenco dei calciatori svincolati al Luglio 2021.</w:t>
      </w:r>
    </w:p>
    <w:p w:rsidR="0059273C" w:rsidRDefault="0059273C" w:rsidP="00CC16EC">
      <w:pPr>
        <w:rPr>
          <w:rFonts w:ascii="Arial" w:hAnsi="Arial" w:cs="Arial"/>
          <w:sz w:val="22"/>
          <w:szCs w:val="22"/>
        </w:rPr>
      </w:pPr>
    </w:p>
    <w:p w:rsidR="0059273C" w:rsidRPr="00D67F53" w:rsidRDefault="00D67F53" w:rsidP="00D67F5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2"/>
          <w:szCs w:val="22"/>
        </w:rPr>
        <w:br/>
      </w:r>
      <w:r w:rsidR="0059273C" w:rsidRPr="00D67F53">
        <w:rPr>
          <w:rFonts w:ascii="Arial" w:hAnsi="Arial" w:cs="Arial"/>
          <w:b/>
          <w:sz w:val="28"/>
          <w:szCs w:val="28"/>
          <w:u w:val="single"/>
        </w:rPr>
        <w:t>COMPLETAMENTO ORGANICI STAGIONE SPORTIVA 2021/2022</w:t>
      </w:r>
    </w:p>
    <w:p w:rsidR="0059273C" w:rsidRDefault="0059273C" w:rsidP="0059273C">
      <w:pPr>
        <w:pStyle w:val="LndNormale1"/>
        <w:rPr>
          <w:szCs w:val="22"/>
        </w:rPr>
      </w:pPr>
    </w:p>
    <w:p w:rsidR="0059273C" w:rsidRDefault="0059273C" w:rsidP="0059273C">
      <w:pPr>
        <w:pStyle w:val="LndNormale1"/>
        <w:rPr>
          <w:szCs w:val="22"/>
        </w:rPr>
      </w:pPr>
      <w:r>
        <w:rPr>
          <w:szCs w:val="22"/>
        </w:rPr>
        <w:t xml:space="preserve">Alla luce delle iscrizioni ai vari campionati e con riferimento alle graduatorie definitive per il completamento degli organici pubblicate nel CU n. 9 del 03.08.2021 gli organici delle Società aventi diritto nelle varie categorie, pubblicati nel CU n. </w:t>
      </w:r>
      <w:r w:rsidR="00862D77">
        <w:rPr>
          <w:szCs w:val="22"/>
        </w:rPr>
        <w:t>3</w:t>
      </w:r>
      <w:r>
        <w:rPr>
          <w:szCs w:val="22"/>
        </w:rPr>
        <w:t xml:space="preserve"> del </w:t>
      </w:r>
      <w:r w:rsidR="00862D77">
        <w:rPr>
          <w:szCs w:val="22"/>
        </w:rPr>
        <w:t>06</w:t>
      </w:r>
      <w:r>
        <w:rPr>
          <w:szCs w:val="22"/>
        </w:rPr>
        <w:t>.0</w:t>
      </w:r>
      <w:r w:rsidR="00862D77">
        <w:rPr>
          <w:szCs w:val="22"/>
        </w:rPr>
        <w:t>7</w:t>
      </w:r>
      <w:r>
        <w:rPr>
          <w:szCs w:val="22"/>
        </w:rPr>
        <w:t>.202</w:t>
      </w:r>
      <w:r w:rsidR="00862D77">
        <w:rPr>
          <w:szCs w:val="22"/>
        </w:rPr>
        <w:t>1</w:t>
      </w:r>
      <w:r>
        <w:rPr>
          <w:szCs w:val="22"/>
        </w:rPr>
        <w:t xml:space="preserve">, </w:t>
      </w:r>
      <w:r w:rsidR="00862D77">
        <w:rPr>
          <w:szCs w:val="22"/>
        </w:rPr>
        <w:t>risultano essere i seguenti</w:t>
      </w:r>
      <w:r>
        <w:rPr>
          <w:szCs w:val="22"/>
        </w:rPr>
        <w:t xml:space="preserve">: </w:t>
      </w:r>
    </w:p>
    <w:p w:rsidR="0059273C" w:rsidRDefault="0059273C" w:rsidP="0059273C">
      <w:pPr>
        <w:pStyle w:val="LndNormale1"/>
        <w:rPr>
          <w:szCs w:val="22"/>
        </w:rPr>
      </w:pPr>
    </w:p>
    <w:p w:rsidR="0059273C" w:rsidRPr="004D493D" w:rsidRDefault="0059273C" w:rsidP="0059273C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ECCELLENZA</w:t>
      </w:r>
    </w:p>
    <w:p w:rsidR="0059273C" w:rsidRDefault="0059273C" w:rsidP="0059273C">
      <w:pPr>
        <w:pStyle w:val="LndNormale1"/>
        <w:rPr>
          <w:szCs w:val="22"/>
        </w:rPr>
      </w:pPr>
      <w:r>
        <w:rPr>
          <w:szCs w:val="22"/>
        </w:rPr>
        <w:t xml:space="preserve">Alla luce delle iscrizioni al Campionato in questione l’elenco delle Società di cui al richiamato CU n. </w:t>
      </w:r>
      <w:r w:rsidR="00862D77">
        <w:rPr>
          <w:szCs w:val="22"/>
        </w:rPr>
        <w:t>3</w:t>
      </w:r>
      <w:r>
        <w:rPr>
          <w:szCs w:val="22"/>
        </w:rPr>
        <w:t>.</w:t>
      </w:r>
      <w:r w:rsidR="00862D77">
        <w:rPr>
          <w:szCs w:val="22"/>
        </w:rPr>
        <w:t>è modificato dalla mancata iscrizione dell’</w:t>
      </w:r>
      <w:r w:rsidR="00CD748D">
        <w:rPr>
          <w:szCs w:val="22"/>
        </w:rPr>
        <w:t>US Anconitana</w:t>
      </w:r>
      <w:r w:rsidR="00862D77">
        <w:rPr>
          <w:szCs w:val="22"/>
        </w:rPr>
        <w:t xml:space="preserve"> ASD</w:t>
      </w:r>
      <w:r w:rsidR="00C1009D">
        <w:rPr>
          <w:szCs w:val="22"/>
        </w:rPr>
        <w:t>.</w:t>
      </w:r>
    </w:p>
    <w:p w:rsidR="00C1009D" w:rsidRPr="00C1009D" w:rsidRDefault="00C1009D" w:rsidP="0059273C">
      <w:pPr>
        <w:pStyle w:val="LndNormale1"/>
        <w:rPr>
          <w:b/>
          <w:szCs w:val="22"/>
        </w:rPr>
      </w:pPr>
      <w:r w:rsidRPr="00C1009D">
        <w:rPr>
          <w:b/>
          <w:szCs w:val="22"/>
        </w:rPr>
        <w:t xml:space="preserve">ORGANICO: </w:t>
      </w:r>
      <w:r w:rsidR="009C4269">
        <w:rPr>
          <w:b/>
          <w:szCs w:val="22"/>
        </w:rPr>
        <w:t>n</w:t>
      </w:r>
      <w:r w:rsidRPr="00C1009D">
        <w:rPr>
          <w:b/>
          <w:szCs w:val="22"/>
        </w:rPr>
        <w:t>. 17</w:t>
      </w:r>
    </w:p>
    <w:p w:rsidR="0059273C" w:rsidRDefault="0059273C" w:rsidP="0059273C">
      <w:pPr>
        <w:pStyle w:val="LndNormale1"/>
        <w:rPr>
          <w:szCs w:val="22"/>
        </w:rPr>
      </w:pPr>
    </w:p>
    <w:p w:rsidR="0059273C" w:rsidRPr="004D493D" w:rsidRDefault="0059273C" w:rsidP="0059273C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PROMOZIONE</w:t>
      </w:r>
    </w:p>
    <w:p w:rsidR="00862D77" w:rsidRDefault="00862D77" w:rsidP="00862D77">
      <w:pPr>
        <w:pStyle w:val="LndNormale1"/>
        <w:rPr>
          <w:szCs w:val="22"/>
        </w:rPr>
      </w:pPr>
      <w:r>
        <w:rPr>
          <w:szCs w:val="22"/>
        </w:rPr>
        <w:t>Alla luce delle iscrizioni al Campionato in questione è confermato l’elenco delle Società di cui al richiamato CU n. 3.</w:t>
      </w:r>
    </w:p>
    <w:p w:rsidR="00862D77" w:rsidRPr="00C1009D" w:rsidRDefault="00C1009D" w:rsidP="00862D77">
      <w:pPr>
        <w:pStyle w:val="LndNormale1"/>
        <w:rPr>
          <w:b/>
          <w:szCs w:val="22"/>
        </w:rPr>
      </w:pPr>
      <w:r w:rsidRPr="00C1009D">
        <w:rPr>
          <w:b/>
          <w:szCs w:val="22"/>
        </w:rPr>
        <w:t xml:space="preserve">ORGANICO: </w:t>
      </w:r>
      <w:r w:rsidR="009C4269">
        <w:rPr>
          <w:b/>
          <w:szCs w:val="22"/>
        </w:rPr>
        <w:t>n.</w:t>
      </w:r>
      <w:r w:rsidRPr="00C1009D">
        <w:rPr>
          <w:b/>
          <w:szCs w:val="22"/>
        </w:rPr>
        <w:t xml:space="preserve"> 36</w:t>
      </w:r>
    </w:p>
    <w:p w:rsidR="00C1009D" w:rsidRDefault="00C1009D" w:rsidP="00862D77">
      <w:pPr>
        <w:pStyle w:val="LndNormale1"/>
        <w:rPr>
          <w:szCs w:val="22"/>
        </w:rPr>
      </w:pPr>
    </w:p>
    <w:p w:rsidR="0059273C" w:rsidRDefault="0059273C" w:rsidP="0059273C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PRIMA CATEGORIA</w:t>
      </w:r>
    </w:p>
    <w:p w:rsidR="0059273C" w:rsidRDefault="0059273C" w:rsidP="0059273C">
      <w:pPr>
        <w:pStyle w:val="LndNormale1"/>
        <w:rPr>
          <w:szCs w:val="22"/>
        </w:rPr>
      </w:pPr>
      <w:r>
        <w:rPr>
          <w:szCs w:val="22"/>
        </w:rPr>
        <w:t>Alla luce della mancata iscrizione dell</w:t>
      </w:r>
      <w:r w:rsidR="00862D77">
        <w:rPr>
          <w:szCs w:val="22"/>
        </w:rPr>
        <w:t xml:space="preserve">e </w:t>
      </w:r>
      <w:r>
        <w:rPr>
          <w:szCs w:val="22"/>
        </w:rPr>
        <w:t xml:space="preserve">Società </w:t>
      </w:r>
      <w:r w:rsidR="0080242A" w:rsidRPr="0080242A">
        <w:rPr>
          <w:szCs w:val="22"/>
        </w:rPr>
        <w:t>A.S.D. ACADEMY MAROTTAMONDOLFO</w:t>
      </w:r>
      <w:r w:rsidR="0080242A">
        <w:rPr>
          <w:szCs w:val="22"/>
        </w:rPr>
        <w:t xml:space="preserve"> (già US Marotta ASD) </w:t>
      </w:r>
      <w:r>
        <w:rPr>
          <w:szCs w:val="22"/>
        </w:rPr>
        <w:t xml:space="preserve">e </w:t>
      </w:r>
      <w:r w:rsidR="0080242A" w:rsidRPr="0080242A">
        <w:rPr>
          <w:szCs w:val="22"/>
        </w:rPr>
        <w:t xml:space="preserve">POL. </w:t>
      </w:r>
      <w:r w:rsidR="0080242A">
        <w:rPr>
          <w:szCs w:val="22"/>
        </w:rPr>
        <w:t>FIUMINATA</w:t>
      </w:r>
      <w:r>
        <w:rPr>
          <w:szCs w:val="22"/>
        </w:rPr>
        <w:t>, viene ammessa al campionato regionale di Prima Categoria, la  seguente Società:</w:t>
      </w:r>
    </w:p>
    <w:p w:rsidR="0080242A" w:rsidRDefault="0080242A" w:rsidP="0059273C">
      <w:pPr>
        <w:pStyle w:val="LndNormale1"/>
        <w:rPr>
          <w:rFonts w:ascii="Courier New" w:hAnsi="Courier New" w:cs="Courier New"/>
          <w:b/>
          <w:szCs w:val="22"/>
        </w:rPr>
      </w:pPr>
      <w:r w:rsidRPr="0080242A">
        <w:rPr>
          <w:rFonts w:ascii="Courier New" w:hAnsi="Courier New" w:cs="Courier New"/>
          <w:b/>
          <w:szCs w:val="22"/>
        </w:rPr>
        <w:t xml:space="preserve">33040 G.S. MURAGLIA S.S.D. A R.L. </w:t>
      </w:r>
    </w:p>
    <w:p w:rsidR="0080242A" w:rsidRPr="0080242A" w:rsidRDefault="0080242A" w:rsidP="0059273C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 xml:space="preserve">La </w:t>
      </w:r>
      <w:r w:rsidR="0059273C" w:rsidRPr="0080242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suddetta Società viene inserita fra le partecipanti alla Coppa Marche di Prima Categoria</w:t>
      </w:r>
    </w:p>
    <w:p w:rsidR="0059273C" w:rsidRPr="00C1009D" w:rsidRDefault="00C1009D" w:rsidP="0059273C">
      <w:pPr>
        <w:pStyle w:val="LndNormale1"/>
        <w:rPr>
          <w:rFonts w:cs="Arial"/>
          <w:b/>
          <w:szCs w:val="22"/>
        </w:rPr>
      </w:pPr>
      <w:r w:rsidRPr="00C1009D">
        <w:rPr>
          <w:rFonts w:cs="Arial"/>
          <w:b/>
          <w:szCs w:val="22"/>
        </w:rPr>
        <w:t xml:space="preserve">ORGANICO: </w:t>
      </w:r>
      <w:r w:rsidR="009C4269">
        <w:rPr>
          <w:rFonts w:cs="Arial"/>
          <w:b/>
          <w:szCs w:val="22"/>
        </w:rPr>
        <w:t>n</w:t>
      </w:r>
      <w:r w:rsidRPr="00C1009D">
        <w:rPr>
          <w:rFonts w:cs="Arial"/>
          <w:b/>
          <w:szCs w:val="22"/>
        </w:rPr>
        <w:t xml:space="preserve">. 64     </w:t>
      </w:r>
    </w:p>
    <w:p w:rsidR="00C1009D" w:rsidRDefault="00C1009D" w:rsidP="0059273C">
      <w:pPr>
        <w:pStyle w:val="LndNormale1"/>
        <w:rPr>
          <w:rFonts w:cs="Arial"/>
          <w:szCs w:val="22"/>
        </w:rPr>
      </w:pPr>
    </w:p>
    <w:p w:rsidR="0059273C" w:rsidRPr="004D493D" w:rsidRDefault="0059273C" w:rsidP="0059273C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SECONDA CATEGORIA</w:t>
      </w:r>
    </w:p>
    <w:p w:rsidR="0059273C" w:rsidRDefault="0059273C" w:rsidP="0059273C">
      <w:pPr>
        <w:pStyle w:val="LndNormale1"/>
        <w:rPr>
          <w:szCs w:val="22"/>
        </w:rPr>
      </w:pPr>
      <w:r>
        <w:rPr>
          <w:szCs w:val="22"/>
        </w:rPr>
        <w:t xml:space="preserve">Alla luce delle mancate iscrizioni delle Società </w:t>
      </w:r>
      <w:r w:rsidR="00247581" w:rsidRPr="00247581">
        <w:rPr>
          <w:szCs w:val="22"/>
        </w:rPr>
        <w:t>A.S.D. ACCADEMIA CALCIO</w:t>
      </w:r>
      <w:r w:rsidR="00247581">
        <w:rPr>
          <w:szCs w:val="22"/>
        </w:rPr>
        <w:t xml:space="preserve">, </w:t>
      </w:r>
      <w:r w:rsidR="00247581" w:rsidRPr="00247581">
        <w:rPr>
          <w:szCs w:val="22"/>
        </w:rPr>
        <w:t>ASCD   PIANDIMELETO FRONTINO</w:t>
      </w:r>
      <w:r w:rsidR="00247581">
        <w:rPr>
          <w:szCs w:val="22"/>
        </w:rPr>
        <w:t xml:space="preserve">, </w:t>
      </w:r>
      <w:r w:rsidR="00686512" w:rsidRPr="00686512">
        <w:rPr>
          <w:szCs w:val="22"/>
        </w:rPr>
        <w:t>A.S.D. U.S.A. S.CATERINA</w:t>
      </w:r>
      <w:r w:rsidR="00686512">
        <w:rPr>
          <w:szCs w:val="22"/>
        </w:rPr>
        <w:t xml:space="preserve">, </w:t>
      </w:r>
      <w:r w:rsidR="00686512" w:rsidRPr="00686512">
        <w:rPr>
          <w:szCs w:val="22"/>
        </w:rPr>
        <w:t>A.S.D. USG GROTTAZZOLINA CALCIO</w:t>
      </w:r>
      <w:r w:rsidR="00686512">
        <w:rPr>
          <w:szCs w:val="22"/>
        </w:rPr>
        <w:t xml:space="preserve">, </w:t>
      </w:r>
      <w:r w:rsidR="00686512" w:rsidRPr="00686512">
        <w:rPr>
          <w:szCs w:val="22"/>
        </w:rPr>
        <w:t xml:space="preserve">A.S.D. OFFSIDE </w:t>
      </w:r>
      <w:r>
        <w:rPr>
          <w:szCs w:val="22"/>
        </w:rPr>
        <w:t xml:space="preserve">(cessazione attività), </w:t>
      </w:r>
      <w:r w:rsidR="00686512" w:rsidRPr="00686512">
        <w:rPr>
          <w:szCs w:val="22"/>
        </w:rPr>
        <w:t xml:space="preserve">A.C. NUOVA FOLGORE </w:t>
      </w:r>
      <w:r>
        <w:rPr>
          <w:szCs w:val="22"/>
        </w:rPr>
        <w:t>(per</w:t>
      </w:r>
      <w:r w:rsidR="00686512">
        <w:rPr>
          <w:szCs w:val="22"/>
        </w:rPr>
        <w:t xml:space="preserve"> passaggio al Settore Giovanile e Scolastico</w:t>
      </w:r>
      <w:r>
        <w:rPr>
          <w:szCs w:val="22"/>
        </w:rPr>
        <w:t>)</w:t>
      </w:r>
      <w:r w:rsidR="00686512">
        <w:rPr>
          <w:szCs w:val="22"/>
        </w:rPr>
        <w:t xml:space="preserve">, </w:t>
      </w:r>
      <w:r w:rsidR="00686512" w:rsidRPr="00686512">
        <w:rPr>
          <w:szCs w:val="22"/>
        </w:rPr>
        <w:t xml:space="preserve">A.S.D. UNION PICENA </w:t>
      </w:r>
      <w:r w:rsidR="00686512">
        <w:rPr>
          <w:szCs w:val="22"/>
        </w:rPr>
        <w:t xml:space="preserve">e </w:t>
      </w:r>
      <w:r w:rsidR="00686512" w:rsidRPr="00686512">
        <w:rPr>
          <w:szCs w:val="22"/>
        </w:rPr>
        <w:t xml:space="preserve">A.S.D. VIS STELLA MSP </w:t>
      </w:r>
      <w:r w:rsidR="00686512">
        <w:rPr>
          <w:szCs w:val="22"/>
        </w:rPr>
        <w:t>(rinuncia al campionato in epigrafe),</w:t>
      </w:r>
      <w:r w:rsidR="00686512" w:rsidRPr="00686512">
        <w:rPr>
          <w:szCs w:val="22"/>
        </w:rPr>
        <w:t xml:space="preserve"> </w:t>
      </w:r>
      <w:r>
        <w:rPr>
          <w:szCs w:val="22"/>
        </w:rPr>
        <w:t xml:space="preserve">considerata l’ammissione al Campionato di Prima Categoria della citata </w:t>
      </w:r>
      <w:r w:rsidR="009C4269">
        <w:rPr>
          <w:szCs w:val="22"/>
        </w:rPr>
        <w:t>s</w:t>
      </w:r>
      <w:r>
        <w:rPr>
          <w:szCs w:val="22"/>
        </w:rPr>
        <w:t>ocietà</w:t>
      </w:r>
      <w:r w:rsidR="009C4269">
        <w:rPr>
          <w:szCs w:val="22"/>
        </w:rPr>
        <w:t xml:space="preserve"> Muraglia SSD ARL</w:t>
      </w:r>
      <w:r>
        <w:rPr>
          <w:szCs w:val="22"/>
        </w:rPr>
        <w:t>, v</w:t>
      </w:r>
      <w:r w:rsidR="00686512">
        <w:rPr>
          <w:szCs w:val="22"/>
        </w:rPr>
        <w:t>engono a</w:t>
      </w:r>
      <w:r>
        <w:rPr>
          <w:szCs w:val="22"/>
        </w:rPr>
        <w:t>mmess</w:t>
      </w:r>
      <w:r w:rsidR="00686512">
        <w:rPr>
          <w:szCs w:val="22"/>
        </w:rPr>
        <w:t>e</w:t>
      </w:r>
      <w:r>
        <w:rPr>
          <w:szCs w:val="22"/>
        </w:rPr>
        <w:t xml:space="preserve"> al campionato regionale di Seconda categoria, l</w:t>
      </w:r>
      <w:r w:rsidR="00686512">
        <w:rPr>
          <w:szCs w:val="22"/>
        </w:rPr>
        <w:t xml:space="preserve">e seguenti </w:t>
      </w:r>
      <w:r>
        <w:rPr>
          <w:szCs w:val="22"/>
        </w:rPr>
        <w:t>Società:</w:t>
      </w:r>
    </w:p>
    <w:p w:rsidR="007B6967" w:rsidRPr="00736750" w:rsidRDefault="007B6967" w:rsidP="007B6967">
      <w:pPr>
        <w:rPr>
          <w:rFonts w:ascii="Courier New" w:hAnsi="Courier New" w:cs="Courier New"/>
          <w:b/>
          <w:sz w:val="22"/>
          <w:szCs w:val="22"/>
        </w:rPr>
      </w:pPr>
      <w:proofErr w:type="spellStart"/>
      <w:r w:rsidRPr="00736750">
        <w:rPr>
          <w:rFonts w:ascii="Courier New" w:hAnsi="Courier New" w:cs="Courier New"/>
          <w:b/>
          <w:sz w:val="22"/>
          <w:szCs w:val="22"/>
        </w:rPr>
        <w:t>ASD.P.</w:t>
      </w:r>
      <w:proofErr w:type="spellEnd"/>
      <w:r w:rsidRPr="00736750">
        <w:rPr>
          <w:rFonts w:ascii="Courier New" w:hAnsi="Courier New" w:cs="Courier New"/>
          <w:b/>
          <w:sz w:val="22"/>
          <w:szCs w:val="22"/>
        </w:rPr>
        <w:t xml:space="preserve"> CANDIA BARACCOLA ASPIO </w:t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</w:p>
    <w:p w:rsidR="007B6967" w:rsidRPr="00736750" w:rsidRDefault="007B6967" w:rsidP="007B6967">
      <w:pPr>
        <w:rPr>
          <w:rFonts w:ascii="Courier New" w:hAnsi="Courier New" w:cs="Courier New"/>
          <w:b/>
          <w:sz w:val="22"/>
          <w:szCs w:val="22"/>
        </w:rPr>
      </w:pPr>
      <w:proofErr w:type="spellStart"/>
      <w:r w:rsidRPr="00736750">
        <w:rPr>
          <w:rFonts w:ascii="Courier New" w:hAnsi="Courier New" w:cs="Courier New"/>
          <w:b/>
          <w:sz w:val="22"/>
          <w:szCs w:val="22"/>
        </w:rPr>
        <w:t>A.S.D.</w:t>
      </w:r>
      <w:proofErr w:type="spellEnd"/>
      <w:r w:rsidRPr="00736750">
        <w:rPr>
          <w:rFonts w:ascii="Courier New" w:hAnsi="Courier New" w:cs="Courier New"/>
          <w:b/>
          <w:sz w:val="22"/>
          <w:szCs w:val="22"/>
        </w:rPr>
        <w:t xml:space="preserve"> PORTA ROMANA</w:t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</w:p>
    <w:p w:rsidR="007B6967" w:rsidRPr="00736750" w:rsidRDefault="007B6967" w:rsidP="007B6967">
      <w:pPr>
        <w:rPr>
          <w:rFonts w:ascii="Courier New" w:hAnsi="Courier New" w:cs="Courier New"/>
          <w:b/>
          <w:sz w:val="16"/>
          <w:szCs w:val="16"/>
        </w:rPr>
      </w:pPr>
      <w:proofErr w:type="spellStart"/>
      <w:r w:rsidRPr="00736750">
        <w:rPr>
          <w:rFonts w:ascii="Courier New" w:hAnsi="Courier New" w:cs="Courier New"/>
          <w:b/>
          <w:sz w:val="22"/>
          <w:szCs w:val="22"/>
        </w:rPr>
        <w:t>A.S.D.</w:t>
      </w:r>
      <w:proofErr w:type="spellEnd"/>
      <w:r w:rsidRPr="00736750">
        <w:rPr>
          <w:rFonts w:ascii="Courier New" w:hAnsi="Courier New" w:cs="Courier New"/>
          <w:b/>
          <w:sz w:val="22"/>
          <w:szCs w:val="22"/>
        </w:rPr>
        <w:t xml:space="preserve"> DELLA ROVERE CALCIO</w:t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</w:p>
    <w:p w:rsidR="00736750" w:rsidRPr="00736750" w:rsidRDefault="007B6967" w:rsidP="007B6967">
      <w:pPr>
        <w:rPr>
          <w:rFonts w:ascii="Courier New" w:hAnsi="Courier New" w:cs="Courier New"/>
          <w:b/>
          <w:sz w:val="22"/>
          <w:szCs w:val="22"/>
          <w:lang w:val="en-US"/>
        </w:rPr>
      </w:pPr>
      <w:r w:rsidRPr="00736750">
        <w:rPr>
          <w:rFonts w:ascii="Courier New" w:hAnsi="Courier New" w:cs="Courier New"/>
          <w:b/>
          <w:sz w:val="22"/>
          <w:szCs w:val="22"/>
          <w:lang w:val="en-US"/>
        </w:rPr>
        <w:t>U.S.   JUNIORJESINA LIBERTAS ASD</w:t>
      </w:r>
      <w:r w:rsidRPr="00736750">
        <w:rPr>
          <w:rFonts w:ascii="Courier New" w:hAnsi="Courier New" w:cs="Courier New"/>
          <w:b/>
          <w:sz w:val="22"/>
          <w:szCs w:val="22"/>
          <w:lang w:val="en-US"/>
        </w:rPr>
        <w:tab/>
      </w:r>
    </w:p>
    <w:p w:rsidR="007B6967" w:rsidRPr="00736750" w:rsidRDefault="007B6967" w:rsidP="007B6967">
      <w:pPr>
        <w:rPr>
          <w:rFonts w:ascii="Courier New" w:hAnsi="Courier New" w:cs="Courier New"/>
          <w:b/>
          <w:sz w:val="22"/>
          <w:szCs w:val="22"/>
        </w:rPr>
      </w:pPr>
      <w:r w:rsidRPr="00736750">
        <w:rPr>
          <w:rFonts w:ascii="Courier New" w:hAnsi="Courier New" w:cs="Courier New"/>
          <w:b/>
          <w:sz w:val="22"/>
          <w:szCs w:val="22"/>
        </w:rPr>
        <w:t xml:space="preserve">A.D.P. SANTA MARIA APPARENTE  </w:t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</w:p>
    <w:p w:rsidR="00736750" w:rsidRPr="00736750" w:rsidRDefault="007B6967" w:rsidP="007B6967">
      <w:pPr>
        <w:rPr>
          <w:rFonts w:ascii="Courier New" w:hAnsi="Courier New" w:cs="Courier New"/>
          <w:b/>
          <w:sz w:val="22"/>
          <w:szCs w:val="22"/>
        </w:rPr>
      </w:pPr>
      <w:proofErr w:type="spellStart"/>
      <w:r w:rsidRPr="00736750">
        <w:rPr>
          <w:rFonts w:ascii="Courier New" w:hAnsi="Courier New" w:cs="Courier New"/>
          <w:b/>
          <w:sz w:val="22"/>
          <w:szCs w:val="22"/>
        </w:rPr>
        <w:t>A.S.D.</w:t>
      </w:r>
      <w:proofErr w:type="spellEnd"/>
      <w:r w:rsidRPr="00736750">
        <w:rPr>
          <w:rFonts w:ascii="Courier New" w:hAnsi="Courier New" w:cs="Courier New"/>
          <w:b/>
          <w:sz w:val="22"/>
          <w:szCs w:val="22"/>
        </w:rPr>
        <w:t xml:space="preserve"> ATLETICO CONERO</w:t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</w:p>
    <w:p w:rsidR="007B6967" w:rsidRPr="00736750" w:rsidRDefault="007B6967" w:rsidP="007B6967">
      <w:pPr>
        <w:rPr>
          <w:rFonts w:ascii="Courier New" w:hAnsi="Courier New" w:cs="Courier New"/>
          <w:b/>
          <w:sz w:val="22"/>
          <w:szCs w:val="22"/>
        </w:rPr>
      </w:pPr>
      <w:r w:rsidRPr="00736750">
        <w:rPr>
          <w:rFonts w:ascii="Courier New" w:hAnsi="Courier New" w:cs="Courier New"/>
          <w:b/>
          <w:sz w:val="22"/>
          <w:szCs w:val="22"/>
        </w:rPr>
        <w:t>U.S.D. TREIESE</w:t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  <w:r w:rsidRPr="00736750">
        <w:rPr>
          <w:rFonts w:ascii="Courier New" w:hAnsi="Courier New" w:cs="Courier New"/>
          <w:b/>
          <w:sz w:val="22"/>
          <w:szCs w:val="22"/>
        </w:rPr>
        <w:tab/>
      </w:r>
    </w:p>
    <w:p w:rsidR="00C1009D" w:rsidRPr="00C1009D" w:rsidRDefault="00C1009D" w:rsidP="00C1009D">
      <w:pPr>
        <w:pStyle w:val="LndNormale1"/>
        <w:rPr>
          <w:rFonts w:cs="Arial"/>
          <w:b/>
          <w:szCs w:val="22"/>
        </w:rPr>
      </w:pPr>
      <w:r w:rsidRPr="00C1009D">
        <w:rPr>
          <w:rFonts w:cs="Arial"/>
          <w:b/>
          <w:szCs w:val="22"/>
        </w:rPr>
        <w:t xml:space="preserve">ORGANICO: </w:t>
      </w:r>
      <w:r w:rsidR="009C4269" w:rsidRPr="00C1009D">
        <w:rPr>
          <w:rFonts w:cs="Arial"/>
          <w:b/>
          <w:szCs w:val="22"/>
        </w:rPr>
        <w:t>n</w:t>
      </w:r>
      <w:r w:rsidRPr="00C1009D">
        <w:rPr>
          <w:rFonts w:cs="Arial"/>
          <w:b/>
          <w:szCs w:val="22"/>
        </w:rPr>
        <w:t xml:space="preserve">. </w:t>
      </w:r>
      <w:r>
        <w:rPr>
          <w:rFonts w:cs="Arial"/>
          <w:b/>
          <w:szCs w:val="22"/>
        </w:rPr>
        <w:t>128</w:t>
      </w:r>
      <w:r w:rsidRPr="00C1009D">
        <w:rPr>
          <w:rFonts w:cs="Arial"/>
          <w:b/>
          <w:szCs w:val="22"/>
        </w:rPr>
        <w:t xml:space="preserve">     </w:t>
      </w:r>
    </w:p>
    <w:p w:rsidR="0059273C" w:rsidRDefault="0059273C" w:rsidP="00CC16EC">
      <w:pPr>
        <w:rPr>
          <w:rFonts w:ascii="Arial" w:hAnsi="Arial" w:cs="Arial"/>
          <w:sz w:val="22"/>
          <w:szCs w:val="22"/>
        </w:rPr>
      </w:pPr>
    </w:p>
    <w:p w:rsidR="00123D78" w:rsidRDefault="00123D78" w:rsidP="00CC16EC">
      <w:pPr>
        <w:rPr>
          <w:rFonts w:ascii="Arial" w:hAnsi="Arial" w:cs="Arial"/>
          <w:sz w:val="22"/>
          <w:szCs w:val="22"/>
        </w:rPr>
      </w:pPr>
    </w:p>
    <w:p w:rsidR="00D67F53" w:rsidRDefault="00D67F53" w:rsidP="00CC16EC">
      <w:pPr>
        <w:rPr>
          <w:rFonts w:ascii="Arial" w:hAnsi="Arial" w:cs="Arial"/>
          <w:b/>
          <w:sz w:val="28"/>
          <w:szCs w:val="28"/>
          <w:u w:val="single"/>
        </w:rPr>
      </w:pPr>
      <w:r w:rsidRPr="00D67F53">
        <w:rPr>
          <w:rFonts w:ascii="Arial" w:hAnsi="Arial" w:cs="Arial"/>
          <w:b/>
          <w:sz w:val="28"/>
          <w:szCs w:val="28"/>
          <w:u w:val="single"/>
        </w:rPr>
        <w:t>COMUNICAZIONE CONI</w:t>
      </w:r>
    </w:p>
    <w:p w:rsidR="00D67F53" w:rsidRDefault="00D67F53" w:rsidP="00CC16EC">
      <w:pPr>
        <w:rPr>
          <w:rFonts w:ascii="Arial" w:hAnsi="Arial" w:cs="Arial"/>
          <w:sz w:val="22"/>
          <w:szCs w:val="22"/>
        </w:rPr>
      </w:pPr>
    </w:p>
    <w:p w:rsidR="00005955" w:rsidRDefault="00005955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porta a conoscenza che la Regione Marche, su sollecito del CONI Marche, ha recepito le indicazioni del Capo di Gabinetto della Struttura di Supporto Commissariale per l’emergenza COVID-19 Gabriele Cosimo </w:t>
      </w:r>
      <w:proofErr w:type="spellStart"/>
      <w:r>
        <w:rPr>
          <w:rFonts w:ascii="Arial" w:hAnsi="Arial" w:cs="Arial"/>
          <w:sz w:val="22"/>
          <w:szCs w:val="22"/>
        </w:rPr>
        <w:t>Garau</w:t>
      </w:r>
      <w:proofErr w:type="spellEnd"/>
      <w:r>
        <w:rPr>
          <w:rFonts w:ascii="Arial" w:hAnsi="Arial" w:cs="Arial"/>
          <w:sz w:val="22"/>
          <w:szCs w:val="22"/>
        </w:rPr>
        <w:t xml:space="preserve"> che chiedeva alle ASL / ASR di prevedere corsie preferenziali per il completamento della vaccinazione in favore dei </w:t>
      </w:r>
      <w:r w:rsidRPr="00005955">
        <w:rPr>
          <w:rFonts w:ascii="Arial" w:hAnsi="Arial" w:cs="Arial"/>
          <w:sz w:val="22"/>
          <w:szCs w:val="22"/>
          <w:u w:val="single"/>
        </w:rPr>
        <w:t>cittadini tesserati</w:t>
      </w:r>
      <w:r>
        <w:rPr>
          <w:rFonts w:ascii="Arial" w:hAnsi="Arial" w:cs="Arial"/>
          <w:sz w:val="22"/>
          <w:szCs w:val="22"/>
        </w:rPr>
        <w:t xml:space="preserve"> rientranti tra le categorie autorizzate per la vaccinazione.</w:t>
      </w:r>
    </w:p>
    <w:p w:rsidR="00005955" w:rsidRDefault="00005955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</w:t>
      </w:r>
      <w:r>
        <w:rPr>
          <w:rFonts w:ascii="Arial" w:hAnsi="Arial" w:cs="Arial"/>
          <w:b/>
          <w:sz w:val="22"/>
          <w:szCs w:val="22"/>
          <w:u w:val="single"/>
        </w:rPr>
        <w:t>a partire dal 16 agosto p.v.</w:t>
      </w:r>
      <w:r>
        <w:rPr>
          <w:rFonts w:ascii="Arial" w:hAnsi="Arial" w:cs="Arial"/>
          <w:sz w:val="22"/>
          <w:szCs w:val="22"/>
        </w:rPr>
        <w:t>, i tesserati alle Federazioni Sportive, Discipline associate ed Enti di Promozione Sportiva potranno accedere direttamente, senza prenotazione, ai Punti vaccinali di Popolazione operanti nel territorio regionale.</w:t>
      </w:r>
    </w:p>
    <w:p w:rsidR="00005955" w:rsidRDefault="00005955" w:rsidP="00CC16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Sito CONI Marche –</w:t>
      </w:r>
    </w:p>
    <w:p w:rsidR="00005955" w:rsidRDefault="00CF7195" w:rsidP="00CC16EC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</w:t>
      </w:r>
      <w:r w:rsidR="00005955" w:rsidRPr="00005955">
        <w:rPr>
          <w:rFonts w:ascii="Arial" w:hAnsi="Arial" w:cs="Arial"/>
          <w:sz w:val="22"/>
          <w:szCs w:val="22"/>
          <w:lang w:val="en-US"/>
        </w:rPr>
        <w:t xml:space="preserve">ink: </w:t>
      </w:r>
      <w:hyperlink r:id="rId10" w:history="1">
        <w:r w:rsidR="00005955" w:rsidRPr="008B4193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https://marche.coni.it/marche/marche/notizie/24108-sicurezza-e-sport-dal-16-agosto-al-via-la-vaccinazione-per-tutti-i-tesserati-di-ogni-et%C£%AO.html</w:t>
        </w:r>
      </w:hyperlink>
    </w:p>
    <w:p w:rsidR="00005955" w:rsidRDefault="00005955" w:rsidP="00CC16EC">
      <w:pPr>
        <w:rPr>
          <w:rFonts w:ascii="Arial" w:hAnsi="Arial" w:cs="Arial"/>
          <w:sz w:val="22"/>
          <w:szCs w:val="22"/>
          <w:lang w:val="en-US"/>
        </w:rPr>
      </w:pPr>
    </w:p>
    <w:p w:rsidR="00CF7195" w:rsidRDefault="00CF7195" w:rsidP="00CC16EC">
      <w:pPr>
        <w:rPr>
          <w:rFonts w:ascii="Arial" w:hAnsi="Arial" w:cs="Arial"/>
          <w:b/>
          <w:i/>
          <w:sz w:val="22"/>
          <w:szCs w:val="22"/>
        </w:rPr>
      </w:pPr>
      <w:r w:rsidRPr="00CF7195">
        <w:rPr>
          <w:rFonts w:ascii="Arial" w:hAnsi="Arial" w:cs="Arial"/>
          <w:sz w:val="22"/>
          <w:szCs w:val="22"/>
        </w:rPr>
        <w:t xml:space="preserve">Con l’occasione, inoltre, si informa che </w:t>
      </w:r>
      <w:r>
        <w:rPr>
          <w:rFonts w:ascii="Arial" w:hAnsi="Arial" w:cs="Arial"/>
          <w:sz w:val="22"/>
          <w:szCs w:val="22"/>
        </w:rPr>
        <w:t xml:space="preserve">la Regione Marche ha pubblicato la </w:t>
      </w:r>
      <w:r w:rsidRPr="00CF7195">
        <w:rPr>
          <w:rFonts w:ascii="Arial" w:hAnsi="Arial" w:cs="Arial"/>
          <w:b/>
          <w:i/>
          <w:sz w:val="22"/>
          <w:szCs w:val="22"/>
        </w:rPr>
        <w:t>“Misura 3.1 – Contributi a fondo perduto per il sostegno all’acquisto di mezzi per il trasporto atleti tesserati</w:t>
      </w:r>
      <w:r>
        <w:rPr>
          <w:rFonts w:ascii="Arial" w:hAnsi="Arial" w:cs="Arial"/>
          <w:b/>
          <w:i/>
          <w:sz w:val="22"/>
          <w:szCs w:val="22"/>
        </w:rPr>
        <w:t>”</w:t>
      </w:r>
    </w:p>
    <w:p w:rsidR="00CF7195" w:rsidRDefault="00CF7195" w:rsidP="00CF71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Sito CONI Marche –</w:t>
      </w:r>
    </w:p>
    <w:p w:rsidR="00CF7195" w:rsidRPr="001E66AB" w:rsidRDefault="00CF7195" w:rsidP="00CC16EC">
      <w:pPr>
        <w:rPr>
          <w:rFonts w:ascii="Arial" w:hAnsi="Arial" w:cs="Arial"/>
          <w:sz w:val="22"/>
          <w:szCs w:val="22"/>
          <w:lang w:val="en-US"/>
        </w:rPr>
      </w:pPr>
      <w:r w:rsidRPr="001E66AB">
        <w:rPr>
          <w:rFonts w:ascii="Arial" w:hAnsi="Arial" w:cs="Arial"/>
          <w:sz w:val="22"/>
          <w:szCs w:val="22"/>
          <w:lang w:val="en-US"/>
        </w:rPr>
        <w:lastRenderedPageBreak/>
        <w:t xml:space="preserve">Link: </w:t>
      </w:r>
      <w:hyperlink r:id="rId11" w:history="1">
        <w:r w:rsidR="001E66AB" w:rsidRPr="001E66A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https://marche.coni.it/marche/marche/notizie/24103-regione-marche-bando-per-contributo-acquisto-automezzi-trasporto-atleti-tesserati.html</w:t>
        </w:r>
      </w:hyperlink>
      <w:r w:rsidR="001E66AB" w:rsidRPr="001E66AB">
        <w:rPr>
          <w:rFonts w:ascii="Arial" w:hAnsi="Arial" w:cs="Arial"/>
          <w:sz w:val="22"/>
          <w:szCs w:val="22"/>
          <w:lang w:val="en-US"/>
        </w:rPr>
        <w:t>.</w:t>
      </w:r>
    </w:p>
    <w:p w:rsidR="00D67F53" w:rsidRPr="001E66AB" w:rsidRDefault="00D67F53" w:rsidP="00CC16EC">
      <w:pPr>
        <w:rPr>
          <w:rFonts w:ascii="Arial" w:hAnsi="Arial" w:cs="Arial"/>
          <w:sz w:val="22"/>
          <w:szCs w:val="22"/>
          <w:lang w:val="en-US"/>
        </w:rPr>
      </w:pPr>
    </w:p>
    <w:p w:rsidR="00D67F53" w:rsidRPr="001E66AB" w:rsidRDefault="00D67F53" w:rsidP="00CC16EC">
      <w:pPr>
        <w:rPr>
          <w:rFonts w:ascii="Arial" w:hAnsi="Arial" w:cs="Arial"/>
          <w:sz w:val="28"/>
          <w:szCs w:val="28"/>
          <w:lang w:val="en-US"/>
        </w:rPr>
      </w:pPr>
    </w:p>
    <w:p w:rsidR="0059273C" w:rsidRDefault="0059273C" w:rsidP="0059273C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ISCRIZIONE AL CAMPIONATO REGIONALE UNDER 18 2021/2022</w:t>
      </w:r>
    </w:p>
    <w:p w:rsidR="0059273C" w:rsidRPr="00322523" w:rsidRDefault="0059273C" w:rsidP="0059273C">
      <w:pPr>
        <w:pStyle w:val="LndNormale1"/>
        <w:rPr>
          <w:b/>
        </w:rPr>
      </w:pPr>
    </w:p>
    <w:p w:rsidR="0059273C" w:rsidRDefault="0059273C" w:rsidP="0059273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="00C1009D">
        <w:rPr>
          <w:rFonts w:ascii="Arial" w:hAnsi="Arial" w:cs="Arial"/>
        </w:rPr>
        <w:t xml:space="preserve">ribadisce </w:t>
      </w:r>
      <w:r>
        <w:rPr>
          <w:rFonts w:ascii="Arial" w:hAnsi="Arial" w:cs="Arial"/>
        </w:rPr>
        <w:t xml:space="preserve">che sono aperte le iscrizioni, </w:t>
      </w:r>
      <w:r w:rsidRPr="00C1009D">
        <w:rPr>
          <w:rFonts w:ascii="Arial" w:hAnsi="Arial" w:cs="Arial"/>
          <w:b/>
        </w:rPr>
        <w:t xml:space="preserve">on </w:t>
      </w:r>
      <w:proofErr w:type="spellStart"/>
      <w:r w:rsidRPr="00C1009D">
        <w:rPr>
          <w:rFonts w:ascii="Arial" w:hAnsi="Arial" w:cs="Arial"/>
          <w:b/>
        </w:rPr>
        <w:t>line</w:t>
      </w:r>
      <w:proofErr w:type="spellEnd"/>
      <w:r>
        <w:rPr>
          <w:rFonts w:ascii="Arial" w:hAnsi="Arial" w:cs="Arial"/>
        </w:rPr>
        <w:t xml:space="preserve"> come tutte le altre competizioni, al campionato in epigrafe </w:t>
      </w:r>
      <w:r w:rsidRPr="00BD7895">
        <w:rPr>
          <w:rFonts w:ascii="Arial" w:hAnsi="Arial" w:cs="Arial"/>
          <w:b/>
          <w:u w:val="single"/>
        </w:rPr>
        <w:t>fino al 27 agosto 20</w:t>
      </w:r>
      <w:r>
        <w:rPr>
          <w:rFonts w:ascii="Arial" w:hAnsi="Arial" w:cs="Arial"/>
          <w:b/>
          <w:u w:val="single"/>
        </w:rPr>
        <w:t>2</w:t>
      </w:r>
      <w:r w:rsidRPr="00BD7895">
        <w:rPr>
          <w:rFonts w:ascii="Arial" w:hAnsi="Arial" w:cs="Arial"/>
          <w:b/>
          <w:u w:val="single"/>
        </w:rPr>
        <w:t>1 ore 19,00.</w:t>
      </w:r>
    </w:p>
    <w:p w:rsidR="0059273C" w:rsidRPr="00BD7895" w:rsidRDefault="0059273C" w:rsidP="005927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D7895">
        <w:rPr>
          <w:rFonts w:ascii="Arial" w:hAnsi="Arial" w:cs="Arial"/>
          <w:sz w:val="22"/>
          <w:szCs w:val="22"/>
        </w:rPr>
        <w:t xml:space="preserve">Si ricorda che, come riportato nel CU n. 1 del 1° luglio 2021 del Settore Giovanile e Scolastico FIGC, possono prendere parte all’attività Under 18 i calciatori che, anteriormente al 1° gennaio dell’anno in cui ha inizio la stagione sportiva, abbiano compiuto anagraficamente il 16° anno di età e che, nel medesimo periodo, non abbiano compiuto il 17° (ovvero nati nel </w:t>
      </w:r>
      <w:r w:rsidRPr="00BD7895">
        <w:rPr>
          <w:rFonts w:ascii="Arial" w:hAnsi="Arial" w:cs="Arial"/>
          <w:b/>
          <w:sz w:val="22"/>
          <w:szCs w:val="22"/>
        </w:rPr>
        <w:t>2004</w:t>
      </w:r>
      <w:r w:rsidRPr="00BD7895">
        <w:rPr>
          <w:rFonts w:ascii="Arial" w:hAnsi="Arial" w:cs="Arial"/>
          <w:sz w:val="22"/>
          <w:szCs w:val="22"/>
        </w:rPr>
        <w:t>).</w:t>
      </w:r>
    </w:p>
    <w:p w:rsidR="0059273C" w:rsidRPr="00BD7895" w:rsidRDefault="0059273C" w:rsidP="005927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D7895">
        <w:rPr>
          <w:rFonts w:ascii="Arial" w:hAnsi="Arial" w:cs="Arial"/>
          <w:sz w:val="22"/>
          <w:szCs w:val="22"/>
        </w:rPr>
        <w:t xml:space="preserve">Qualora fosse necessario, possono partecipare all’attività della categoria “Allievi – Under 18” coloro che nel medesimo periodo abbiano compiuto il 15° anno di età (ovvero nati nel 2005), limitatamente ad un </w:t>
      </w:r>
      <w:r w:rsidRPr="00BD7895">
        <w:rPr>
          <w:rFonts w:ascii="Arial" w:hAnsi="Arial" w:cs="Arial"/>
          <w:b/>
          <w:sz w:val="22"/>
          <w:szCs w:val="22"/>
          <w:u w:val="single"/>
        </w:rPr>
        <w:t>numero massimo di 5 calciatori</w:t>
      </w:r>
      <w:r w:rsidRPr="00BD7895">
        <w:rPr>
          <w:rFonts w:ascii="Arial" w:hAnsi="Arial" w:cs="Arial"/>
          <w:sz w:val="22"/>
          <w:szCs w:val="22"/>
          <w:u w:val="single"/>
        </w:rPr>
        <w:t>.</w:t>
      </w:r>
    </w:p>
    <w:p w:rsidR="0059273C" w:rsidRDefault="0059273C" w:rsidP="00CC16EC">
      <w:pPr>
        <w:rPr>
          <w:rFonts w:ascii="Arial" w:hAnsi="Arial" w:cs="Arial"/>
          <w:sz w:val="22"/>
          <w:szCs w:val="22"/>
        </w:rPr>
      </w:pPr>
    </w:p>
    <w:p w:rsidR="00C1009D" w:rsidRDefault="00C1009D" w:rsidP="00CC16EC">
      <w:pPr>
        <w:rPr>
          <w:rFonts w:ascii="Arial" w:hAnsi="Arial" w:cs="Arial"/>
          <w:sz w:val="22"/>
          <w:szCs w:val="22"/>
        </w:rPr>
      </w:pPr>
    </w:p>
    <w:p w:rsidR="00C1009D" w:rsidRDefault="00C1009D" w:rsidP="00C1009D">
      <w:pPr>
        <w:rPr>
          <w:rFonts w:ascii="Arial" w:hAnsi="Arial" w:cs="Arial"/>
          <w:b/>
          <w:sz w:val="28"/>
          <w:szCs w:val="28"/>
          <w:u w:val="single"/>
        </w:rPr>
      </w:pPr>
      <w:r w:rsidRPr="00123D78">
        <w:rPr>
          <w:rFonts w:ascii="Arial" w:hAnsi="Arial" w:cs="Arial"/>
          <w:b/>
          <w:sz w:val="28"/>
          <w:szCs w:val="28"/>
          <w:u w:val="single"/>
        </w:rPr>
        <w:t>CHIUSURA COMITATO REGIONALE MARCHE</w:t>
      </w:r>
    </w:p>
    <w:p w:rsidR="00C1009D" w:rsidRDefault="00C1009D" w:rsidP="00C1009D">
      <w:pPr>
        <w:rPr>
          <w:rFonts w:ascii="Arial" w:hAnsi="Arial" w:cs="Arial"/>
          <w:sz w:val="22"/>
          <w:szCs w:val="22"/>
        </w:rPr>
      </w:pPr>
    </w:p>
    <w:p w:rsidR="00C1009D" w:rsidRPr="00123D78" w:rsidRDefault="00C1009D" w:rsidP="00C100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gli uffici del Comitato Regionale Marche saranno chiusi da </w:t>
      </w:r>
      <w:r w:rsidRPr="00123D78">
        <w:rPr>
          <w:rFonts w:ascii="Arial" w:hAnsi="Arial" w:cs="Arial"/>
          <w:b/>
          <w:sz w:val="22"/>
          <w:szCs w:val="22"/>
        </w:rPr>
        <w:t>venerdì 13 agosto a lunedì 16 agosto 2021.</w:t>
      </w:r>
    </w:p>
    <w:p w:rsidR="00C1009D" w:rsidRPr="00123D78" w:rsidRDefault="00C1009D" w:rsidP="00CC16EC">
      <w:pPr>
        <w:rPr>
          <w:rFonts w:ascii="Arial" w:hAnsi="Arial" w:cs="Arial"/>
          <w:sz w:val="22"/>
          <w:szCs w:val="22"/>
        </w:rPr>
      </w:pPr>
    </w:p>
    <w:p w:rsidR="00817574" w:rsidRPr="00C03845" w:rsidRDefault="00817574" w:rsidP="007D21F6">
      <w:pPr>
        <w:rPr>
          <w:rFonts w:ascii="Arial" w:hAnsi="Arial" w:cs="Arial"/>
          <w:sz w:val="22"/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CD748D">
        <w:rPr>
          <w:b/>
          <w:u w:val="single"/>
        </w:rPr>
        <w:t>12</w:t>
      </w:r>
      <w:r>
        <w:rPr>
          <w:b/>
          <w:u w:val="single"/>
        </w:rPr>
        <w:t>/0</w:t>
      </w:r>
      <w:r w:rsidR="000A6A18">
        <w:rPr>
          <w:b/>
          <w:u w:val="single"/>
        </w:rPr>
        <w:t>8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p w:rsidR="006E107C" w:rsidRDefault="006E107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CAD" w:rsidRDefault="00C84CAD">
      <w:r>
        <w:separator/>
      </w:r>
    </w:p>
  </w:endnote>
  <w:endnote w:type="continuationSeparator" w:id="0">
    <w:p w:rsidR="00C84CAD" w:rsidRDefault="00C8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445E9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E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61E88" w:rsidRDefault="00D61E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445E9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4269">
      <w:rPr>
        <w:rStyle w:val="Numeropagina"/>
        <w:noProof/>
      </w:rPr>
      <w:t>3</w:t>
    </w:r>
    <w:r>
      <w:rPr>
        <w:rStyle w:val="Numeropagina"/>
      </w:rPr>
      <w:fldChar w:fldCharType="end"/>
    </w:r>
    <w:r w:rsidR="00D61E88">
      <w:rPr>
        <w:rStyle w:val="Numeropagina"/>
      </w:rPr>
      <w:t xml:space="preserve"> / </w:t>
    </w:r>
    <w:r w:rsidR="00D61E88">
      <w:rPr>
        <w:rFonts w:ascii="Trebuchet MS" w:hAnsi="Trebuchet MS"/>
      </w:rPr>
      <w:t>153</w:t>
    </w:r>
  </w:p>
  <w:p w:rsidR="00D61E88" w:rsidRPr="00B41648" w:rsidRDefault="00D61E88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CAD" w:rsidRDefault="00C84CAD">
      <w:r>
        <w:separator/>
      </w:r>
    </w:p>
  </w:footnote>
  <w:footnote w:type="continuationSeparator" w:id="0">
    <w:p w:rsidR="00C84CAD" w:rsidRDefault="00C84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Pr="00C828DB" w:rsidRDefault="00D61E88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61E88">
      <w:tc>
        <w:tcPr>
          <w:tcW w:w="2050" w:type="dxa"/>
        </w:tcPr>
        <w:p w:rsidR="00D61E88" w:rsidRDefault="00D61E8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61E88" w:rsidRDefault="00D61E8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61E88" w:rsidRDefault="00D61E8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02D3B"/>
    <w:multiLevelType w:val="hybridMultilevel"/>
    <w:tmpl w:val="13203A26"/>
    <w:lvl w:ilvl="0" w:tplc="5398477E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1A735EBE"/>
    <w:multiLevelType w:val="hybridMultilevel"/>
    <w:tmpl w:val="C2FE2CA4"/>
    <w:lvl w:ilvl="0" w:tplc="759E94C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6D33145"/>
    <w:multiLevelType w:val="hybridMultilevel"/>
    <w:tmpl w:val="C8E6D9CA"/>
    <w:lvl w:ilvl="0" w:tplc="94EA3A94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40BDC"/>
    <w:multiLevelType w:val="hybridMultilevel"/>
    <w:tmpl w:val="8EBEAAA2"/>
    <w:lvl w:ilvl="0" w:tplc="C6AC3946">
      <w:start w:val="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6065A"/>
    <w:multiLevelType w:val="hybridMultilevel"/>
    <w:tmpl w:val="7C0A18AA"/>
    <w:lvl w:ilvl="0" w:tplc="781EAF96">
      <w:start w:val="70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C43505"/>
    <w:multiLevelType w:val="hybridMultilevel"/>
    <w:tmpl w:val="C6FC5546"/>
    <w:lvl w:ilvl="0" w:tplc="202CA1E2">
      <w:start w:val="7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0"/>
  </w:num>
  <w:num w:numId="5">
    <w:abstractNumId w:val="17"/>
  </w:num>
  <w:num w:numId="6">
    <w:abstractNumId w:val="4"/>
  </w:num>
  <w:num w:numId="7">
    <w:abstractNumId w:val="18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1"/>
  </w:num>
  <w:num w:numId="13">
    <w:abstractNumId w:val="15"/>
  </w:num>
  <w:num w:numId="14">
    <w:abstractNumId w:val="3"/>
  </w:num>
  <w:num w:numId="15">
    <w:abstractNumId w:val="9"/>
  </w:num>
  <w:num w:numId="16">
    <w:abstractNumId w:val="8"/>
  </w:num>
  <w:num w:numId="17">
    <w:abstractNumId w:val="13"/>
  </w:num>
  <w:num w:numId="18">
    <w:abstractNumId w:val="7"/>
  </w:num>
  <w:num w:numId="19">
    <w:abstractNumId w:val="2"/>
  </w:num>
  <w:num w:numId="20">
    <w:abstractNumId w:val="16"/>
  </w:num>
  <w:num w:numId="21">
    <w:abstractNumId w:val="5"/>
  </w:num>
  <w:num w:numId="22">
    <w:abstractNumId w:val="1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5955"/>
    <w:rsid w:val="00006DE9"/>
    <w:rsid w:val="00017F3D"/>
    <w:rsid w:val="00025B31"/>
    <w:rsid w:val="00026891"/>
    <w:rsid w:val="00035408"/>
    <w:rsid w:val="0003573E"/>
    <w:rsid w:val="0004256F"/>
    <w:rsid w:val="00043510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BAA"/>
    <w:rsid w:val="00102D1B"/>
    <w:rsid w:val="00102E0D"/>
    <w:rsid w:val="00111202"/>
    <w:rsid w:val="00115D04"/>
    <w:rsid w:val="0011616A"/>
    <w:rsid w:val="00122193"/>
    <w:rsid w:val="00123C30"/>
    <w:rsid w:val="00123D78"/>
    <w:rsid w:val="001253C5"/>
    <w:rsid w:val="001263C7"/>
    <w:rsid w:val="001313CE"/>
    <w:rsid w:val="00132FDD"/>
    <w:rsid w:val="001330C7"/>
    <w:rsid w:val="00133370"/>
    <w:rsid w:val="0014348A"/>
    <w:rsid w:val="00146B48"/>
    <w:rsid w:val="001470AF"/>
    <w:rsid w:val="001550D7"/>
    <w:rsid w:val="001571E2"/>
    <w:rsid w:val="00161ADE"/>
    <w:rsid w:val="00163614"/>
    <w:rsid w:val="0016541E"/>
    <w:rsid w:val="00165AF7"/>
    <w:rsid w:val="00167121"/>
    <w:rsid w:val="00181F44"/>
    <w:rsid w:val="00190E38"/>
    <w:rsid w:val="001942A2"/>
    <w:rsid w:val="00195D7C"/>
    <w:rsid w:val="001A0339"/>
    <w:rsid w:val="001A19F1"/>
    <w:rsid w:val="001A26BF"/>
    <w:rsid w:val="001A3BE9"/>
    <w:rsid w:val="001B197F"/>
    <w:rsid w:val="001B3335"/>
    <w:rsid w:val="001B3670"/>
    <w:rsid w:val="001B56F4"/>
    <w:rsid w:val="001C06DD"/>
    <w:rsid w:val="001C41B1"/>
    <w:rsid w:val="001C5328"/>
    <w:rsid w:val="001D131A"/>
    <w:rsid w:val="001E07A4"/>
    <w:rsid w:val="001E66AB"/>
    <w:rsid w:val="00200938"/>
    <w:rsid w:val="0020745A"/>
    <w:rsid w:val="002136CC"/>
    <w:rsid w:val="00217A46"/>
    <w:rsid w:val="002221D2"/>
    <w:rsid w:val="00224EF1"/>
    <w:rsid w:val="00233E25"/>
    <w:rsid w:val="0023552C"/>
    <w:rsid w:val="00236F19"/>
    <w:rsid w:val="0024018A"/>
    <w:rsid w:val="00242342"/>
    <w:rsid w:val="002453B0"/>
    <w:rsid w:val="00247581"/>
    <w:rsid w:val="002522CE"/>
    <w:rsid w:val="00252716"/>
    <w:rsid w:val="00255F0C"/>
    <w:rsid w:val="0026155B"/>
    <w:rsid w:val="002759C9"/>
    <w:rsid w:val="002809A9"/>
    <w:rsid w:val="00283E77"/>
    <w:rsid w:val="00291297"/>
    <w:rsid w:val="002950F9"/>
    <w:rsid w:val="002A250D"/>
    <w:rsid w:val="002B032F"/>
    <w:rsid w:val="002B0641"/>
    <w:rsid w:val="002B26CC"/>
    <w:rsid w:val="002B2A42"/>
    <w:rsid w:val="002B2BF9"/>
    <w:rsid w:val="002B4A1B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2489"/>
    <w:rsid w:val="003645BC"/>
    <w:rsid w:val="00365B17"/>
    <w:rsid w:val="0036611B"/>
    <w:rsid w:val="0037196D"/>
    <w:rsid w:val="0037758B"/>
    <w:rsid w:val="003815EE"/>
    <w:rsid w:val="003832A3"/>
    <w:rsid w:val="00385333"/>
    <w:rsid w:val="00396E4D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141D"/>
    <w:rsid w:val="003F3BF9"/>
    <w:rsid w:val="004045F1"/>
    <w:rsid w:val="00404967"/>
    <w:rsid w:val="00406054"/>
    <w:rsid w:val="00411183"/>
    <w:rsid w:val="00423452"/>
    <w:rsid w:val="00426146"/>
    <w:rsid w:val="004272A8"/>
    <w:rsid w:val="00427E2E"/>
    <w:rsid w:val="00435472"/>
    <w:rsid w:val="00436F00"/>
    <w:rsid w:val="00445E9E"/>
    <w:rsid w:val="004525DF"/>
    <w:rsid w:val="0045529E"/>
    <w:rsid w:val="004567F3"/>
    <w:rsid w:val="00457018"/>
    <w:rsid w:val="00464ADC"/>
    <w:rsid w:val="00472A44"/>
    <w:rsid w:val="0047439E"/>
    <w:rsid w:val="00477B8D"/>
    <w:rsid w:val="00480FB5"/>
    <w:rsid w:val="004825B3"/>
    <w:rsid w:val="004921A6"/>
    <w:rsid w:val="00495BD7"/>
    <w:rsid w:val="004A1836"/>
    <w:rsid w:val="004A3585"/>
    <w:rsid w:val="004C0932"/>
    <w:rsid w:val="004C0C68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A57"/>
    <w:rsid w:val="005652B5"/>
    <w:rsid w:val="005665D6"/>
    <w:rsid w:val="00582B88"/>
    <w:rsid w:val="005830FD"/>
    <w:rsid w:val="00583441"/>
    <w:rsid w:val="00583BBF"/>
    <w:rsid w:val="0059062A"/>
    <w:rsid w:val="005919E1"/>
    <w:rsid w:val="0059273C"/>
    <w:rsid w:val="00594020"/>
    <w:rsid w:val="0059632F"/>
    <w:rsid w:val="005A060C"/>
    <w:rsid w:val="005A268B"/>
    <w:rsid w:val="005A4D8A"/>
    <w:rsid w:val="005B7D8A"/>
    <w:rsid w:val="005C6854"/>
    <w:rsid w:val="005D433D"/>
    <w:rsid w:val="005D7352"/>
    <w:rsid w:val="005D73B5"/>
    <w:rsid w:val="005E4D3C"/>
    <w:rsid w:val="005F1C8B"/>
    <w:rsid w:val="00607CBB"/>
    <w:rsid w:val="006112EC"/>
    <w:rsid w:val="00616BF5"/>
    <w:rsid w:val="0062095D"/>
    <w:rsid w:val="00625302"/>
    <w:rsid w:val="00631108"/>
    <w:rsid w:val="00634E32"/>
    <w:rsid w:val="0063677B"/>
    <w:rsid w:val="006402AB"/>
    <w:rsid w:val="00641101"/>
    <w:rsid w:val="00641BEB"/>
    <w:rsid w:val="00643B5C"/>
    <w:rsid w:val="00644863"/>
    <w:rsid w:val="00653ABD"/>
    <w:rsid w:val="00665A69"/>
    <w:rsid w:val="00672A81"/>
    <w:rsid w:val="00674877"/>
    <w:rsid w:val="00674B26"/>
    <w:rsid w:val="0067553F"/>
    <w:rsid w:val="00675FA4"/>
    <w:rsid w:val="00677AA4"/>
    <w:rsid w:val="0068119C"/>
    <w:rsid w:val="006814C9"/>
    <w:rsid w:val="006817DB"/>
    <w:rsid w:val="00686512"/>
    <w:rsid w:val="00691BC5"/>
    <w:rsid w:val="00693693"/>
    <w:rsid w:val="00695EB7"/>
    <w:rsid w:val="0069684C"/>
    <w:rsid w:val="0069697C"/>
    <w:rsid w:val="00696D00"/>
    <w:rsid w:val="006A3F47"/>
    <w:rsid w:val="006A5B93"/>
    <w:rsid w:val="006C170F"/>
    <w:rsid w:val="006C39C8"/>
    <w:rsid w:val="006C5914"/>
    <w:rsid w:val="006D232F"/>
    <w:rsid w:val="006D5C95"/>
    <w:rsid w:val="006E107C"/>
    <w:rsid w:val="006E1D50"/>
    <w:rsid w:val="006E3148"/>
    <w:rsid w:val="006E5758"/>
    <w:rsid w:val="006F2AD0"/>
    <w:rsid w:val="006F3389"/>
    <w:rsid w:val="00705F90"/>
    <w:rsid w:val="00707D77"/>
    <w:rsid w:val="007110E9"/>
    <w:rsid w:val="007162E8"/>
    <w:rsid w:val="007216F5"/>
    <w:rsid w:val="00722BF5"/>
    <w:rsid w:val="0073382D"/>
    <w:rsid w:val="00736750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08F"/>
    <w:rsid w:val="007866EA"/>
    <w:rsid w:val="00790E47"/>
    <w:rsid w:val="007954F9"/>
    <w:rsid w:val="007A1FCE"/>
    <w:rsid w:val="007A301E"/>
    <w:rsid w:val="007B57B6"/>
    <w:rsid w:val="007B5C01"/>
    <w:rsid w:val="007B6967"/>
    <w:rsid w:val="007C326D"/>
    <w:rsid w:val="007C54D7"/>
    <w:rsid w:val="007C7FF5"/>
    <w:rsid w:val="007D2027"/>
    <w:rsid w:val="007D21F6"/>
    <w:rsid w:val="007D3F31"/>
    <w:rsid w:val="007D4B00"/>
    <w:rsid w:val="007F3ADE"/>
    <w:rsid w:val="007F70D2"/>
    <w:rsid w:val="007F74C3"/>
    <w:rsid w:val="0080242A"/>
    <w:rsid w:val="008052F6"/>
    <w:rsid w:val="00806FD2"/>
    <w:rsid w:val="00807500"/>
    <w:rsid w:val="008133FF"/>
    <w:rsid w:val="00815686"/>
    <w:rsid w:val="00817574"/>
    <w:rsid w:val="00821CDA"/>
    <w:rsid w:val="00822CD8"/>
    <w:rsid w:val="00824900"/>
    <w:rsid w:val="00830740"/>
    <w:rsid w:val="00842B81"/>
    <w:rsid w:val="00845566"/>
    <w:rsid w:val="008456B1"/>
    <w:rsid w:val="008461DC"/>
    <w:rsid w:val="00856FB2"/>
    <w:rsid w:val="00860BAD"/>
    <w:rsid w:val="00862D5F"/>
    <w:rsid w:val="00862D77"/>
    <w:rsid w:val="008643F8"/>
    <w:rsid w:val="008664B5"/>
    <w:rsid w:val="00867F74"/>
    <w:rsid w:val="00870FBA"/>
    <w:rsid w:val="00871623"/>
    <w:rsid w:val="008900FF"/>
    <w:rsid w:val="00891F00"/>
    <w:rsid w:val="008926C4"/>
    <w:rsid w:val="00892F4F"/>
    <w:rsid w:val="00893DA1"/>
    <w:rsid w:val="008A22D3"/>
    <w:rsid w:val="008A50FB"/>
    <w:rsid w:val="008A76E7"/>
    <w:rsid w:val="008B328F"/>
    <w:rsid w:val="008B4921"/>
    <w:rsid w:val="008C4DAB"/>
    <w:rsid w:val="008D0C91"/>
    <w:rsid w:val="008D0D8F"/>
    <w:rsid w:val="008D1E1C"/>
    <w:rsid w:val="008D3FA7"/>
    <w:rsid w:val="008D434E"/>
    <w:rsid w:val="008E2777"/>
    <w:rsid w:val="008E7CF1"/>
    <w:rsid w:val="008F204A"/>
    <w:rsid w:val="008F4853"/>
    <w:rsid w:val="009114FD"/>
    <w:rsid w:val="009206A6"/>
    <w:rsid w:val="00921F96"/>
    <w:rsid w:val="0093411E"/>
    <w:rsid w:val="009349AB"/>
    <w:rsid w:val="009354D8"/>
    <w:rsid w:val="00937FDE"/>
    <w:rsid w:val="00941506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B3278"/>
    <w:rsid w:val="009B704F"/>
    <w:rsid w:val="009C1033"/>
    <w:rsid w:val="009C13A8"/>
    <w:rsid w:val="009C4269"/>
    <w:rsid w:val="009C4E54"/>
    <w:rsid w:val="009D0D94"/>
    <w:rsid w:val="009E2A5A"/>
    <w:rsid w:val="009E41F8"/>
    <w:rsid w:val="009F03B8"/>
    <w:rsid w:val="009F0D74"/>
    <w:rsid w:val="009F1FC1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3268"/>
    <w:rsid w:val="00A4542A"/>
    <w:rsid w:val="00A553DE"/>
    <w:rsid w:val="00A734F4"/>
    <w:rsid w:val="00A81651"/>
    <w:rsid w:val="00A86878"/>
    <w:rsid w:val="00AA13B6"/>
    <w:rsid w:val="00AB39A0"/>
    <w:rsid w:val="00AB4B69"/>
    <w:rsid w:val="00AB5C17"/>
    <w:rsid w:val="00AB74FB"/>
    <w:rsid w:val="00AD0722"/>
    <w:rsid w:val="00AD41A0"/>
    <w:rsid w:val="00AE348C"/>
    <w:rsid w:val="00AE4A63"/>
    <w:rsid w:val="00AE7FD0"/>
    <w:rsid w:val="00AF04F3"/>
    <w:rsid w:val="00AF742E"/>
    <w:rsid w:val="00B029E1"/>
    <w:rsid w:val="00B03C1F"/>
    <w:rsid w:val="00B11B32"/>
    <w:rsid w:val="00B165C5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6837"/>
    <w:rsid w:val="00B471CE"/>
    <w:rsid w:val="00B62C42"/>
    <w:rsid w:val="00B650E6"/>
    <w:rsid w:val="00B72F19"/>
    <w:rsid w:val="00B73144"/>
    <w:rsid w:val="00B7763B"/>
    <w:rsid w:val="00B8232D"/>
    <w:rsid w:val="00B8278F"/>
    <w:rsid w:val="00B83AEE"/>
    <w:rsid w:val="00B846E1"/>
    <w:rsid w:val="00B859DC"/>
    <w:rsid w:val="00B911F5"/>
    <w:rsid w:val="00B916B6"/>
    <w:rsid w:val="00B9645A"/>
    <w:rsid w:val="00B96964"/>
    <w:rsid w:val="00BA25BD"/>
    <w:rsid w:val="00BA5219"/>
    <w:rsid w:val="00BA536C"/>
    <w:rsid w:val="00BB557F"/>
    <w:rsid w:val="00BB5828"/>
    <w:rsid w:val="00BC3253"/>
    <w:rsid w:val="00BC6D75"/>
    <w:rsid w:val="00BD1A6B"/>
    <w:rsid w:val="00BD485E"/>
    <w:rsid w:val="00BD5319"/>
    <w:rsid w:val="00BD6FDC"/>
    <w:rsid w:val="00BD74E2"/>
    <w:rsid w:val="00BD7895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009D"/>
    <w:rsid w:val="00C17066"/>
    <w:rsid w:val="00C26B86"/>
    <w:rsid w:val="00C31B76"/>
    <w:rsid w:val="00C32131"/>
    <w:rsid w:val="00C3331A"/>
    <w:rsid w:val="00C64F14"/>
    <w:rsid w:val="00C6504E"/>
    <w:rsid w:val="00C66B9E"/>
    <w:rsid w:val="00C6783A"/>
    <w:rsid w:val="00C72570"/>
    <w:rsid w:val="00C77ABA"/>
    <w:rsid w:val="00C8166A"/>
    <w:rsid w:val="00C83FB5"/>
    <w:rsid w:val="00C84CAD"/>
    <w:rsid w:val="00C87D9D"/>
    <w:rsid w:val="00C93CB3"/>
    <w:rsid w:val="00C964E7"/>
    <w:rsid w:val="00C967AF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7907"/>
    <w:rsid w:val="00CD04D6"/>
    <w:rsid w:val="00CD4784"/>
    <w:rsid w:val="00CD7421"/>
    <w:rsid w:val="00CD748D"/>
    <w:rsid w:val="00CE4BFB"/>
    <w:rsid w:val="00CE799E"/>
    <w:rsid w:val="00CF51B5"/>
    <w:rsid w:val="00CF7195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61E88"/>
    <w:rsid w:val="00D6208D"/>
    <w:rsid w:val="00D67F53"/>
    <w:rsid w:val="00D74353"/>
    <w:rsid w:val="00D83A36"/>
    <w:rsid w:val="00D86F04"/>
    <w:rsid w:val="00D9166D"/>
    <w:rsid w:val="00D96B21"/>
    <w:rsid w:val="00DA062F"/>
    <w:rsid w:val="00DA2C41"/>
    <w:rsid w:val="00DA5882"/>
    <w:rsid w:val="00DB2EFF"/>
    <w:rsid w:val="00DB3FBF"/>
    <w:rsid w:val="00DC5724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07903"/>
    <w:rsid w:val="00E10D04"/>
    <w:rsid w:val="00E1347C"/>
    <w:rsid w:val="00E1702C"/>
    <w:rsid w:val="00E20B59"/>
    <w:rsid w:val="00E2216A"/>
    <w:rsid w:val="00E33D66"/>
    <w:rsid w:val="00E46F2F"/>
    <w:rsid w:val="00E52C2E"/>
    <w:rsid w:val="00E63AF2"/>
    <w:rsid w:val="00E77DF3"/>
    <w:rsid w:val="00E80ED4"/>
    <w:rsid w:val="00E85348"/>
    <w:rsid w:val="00E85541"/>
    <w:rsid w:val="00E85E14"/>
    <w:rsid w:val="00E87800"/>
    <w:rsid w:val="00EA7573"/>
    <w:rsid w:val="00EB0341"/>
    <w:rsid w:val="00EB10A5"/>
    <w:rsid w:val="00EB1DE5"/>
    <w:rsid w:val="00EB284C"/>
    <w:rsid w:val="00EB5D47"/>
    <w:rsid w:val="00ED1A44"/>
    <w:rsid w:val="00EE020D"/>
    <w:rsid w:val="00EF0853"/>
    <w:rsid w:val="00EF11A6"/>
    <w:rsid w:val="00EF19D5"/>
    <w:rsid w:val="00F0649A"/>
    <w:rsid w:val="00F144E5"/>
    <w:rsid w:val="00F202EF"/>
    <w:rsid w:val="00F215B6"/>
    <w:rsid w:val="00F272E7"/>
    <w:rsid w:val="00F31119"/>
    <w:rsid w:val="00F34D3C"/>
    <w:rsid w:val="00F34E3C"/>
    <w:rsid w:val="00F354BE"/>
    <w:rsid w:val="00F35730"/>
    <w:rsid w:val="00F4345B"/>
    <w:rsid w:val="00F43739"/>
    <w:rsid w:val="00F44D8C"/>
    <w:rsid w:val="00F5108A"/>
    <w:rsid w:val="00F5122E"/>
    <w:rsid w:val="00F51C19"/>
    <w:rsid w:val="00F6139E"/>
    <w:rsid w:val="00F62F26"/>
    <w:rsid w:val="00F63550"/>
    <w:rsid w:val="00F64456"/>
    <w:rsid w:val="00F6613D"/>
    <w:rsid w:val="00F7043C"/>
    <w:rsid w:val="00F813CE"/>
    <w:rsid w:val="00F81416"/>
    <w:rsid w:val="00F8484F"/>
    <w:rsid w:val="00F917A4"/>
    <w:rsid w:val="00F931CF"/>
    <w:rsid w:val="00F94091"/>
    <w:rsid w:val="00F94CA4"/>
    <w:rsid w:val="00FA028C"/>
    <w:rsid w:val="00FA4E2D"/>
    <w:rsid w:val="00FB5B8D"/>
    <w:rsid w:val="00FC2A86"/>
    <w:rsid w:val="00FC3735"/>
    <w:rsid w:val="00FC4F8D"/>
    <w:rsid w:val="00FC7642"/>
    <w:rsid w:val="00FC7A32"/>
    <w:rsid w:val="00FD0C56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che.coni.it/marche/marche/notizie/24103-regione-marche-bando-per-contributo-acquisto-automezzi-trasporto-atleti-tesserati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arche.coni.it/marche/marche/notizie/24108-sicurezza-e-sport-dal-16-agosto-al-via-la-vaccinazione-per-tutti-i-tesserati-di-ogni-et%25C&#163;%25AO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.lnd.it/it/news-lnd/agonistica/emergenza-covid-19-le-integrazioni-al-protocollo-figc-per-la-stagione-2021-2022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42CB2-91F3-4361-8408-9E2E9FF3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314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6224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12</cp:revision>
  <cp:lastPrinted>2021-08-11T15:54:00Z</cp:lastPrinted>
  <dcterms:created xsi:type="dcterms:W3CDTF">2021-08-11T15:22:00Z</dcterms:created>
  <dcterms:modified xsi:type="dcterms:W3CDTF">2021-08-12T14:15:00Z</dcterms:modified>
</cp:coreProperties>
</file>