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4B4090" w:rsidTr="00401E58">
        <w:tc>
          <w:tcPr>
            <w:tcW w:w="1514" w:type="pct"/>
            <w:vAlign w:val="center"/>
          </w:tcPr>
          <w:p w:rsidR="004B4090" w:rsidRPr="00917825" w:rsidRDefault="004B4090" w:rsidP="00401E58">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4B4090" w:rsidRPr="003070A1" w:rsidRDefault="004B409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4B4090" w:rsidRPr="003070A1" w:rsidRDefault="004B409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rsidR="004B4090" w:rsidRPr="003070A1" w:rsidRDefault="004B4090" w:rsidP="00401E58">
            <w:pPr>
              <w:pStyle w:val="Nessunaspaziatura"/>
              <w:jc w:val="center"/>
              <w:rPr>
                <w:rFonts w:ascii="Arial" w:hAnsi="Arial"/>
                <w:b/>
                <w:color w:val="002060"/>
                <w:sz w:val="24"/>
              </w:rPr>
            </w:pPr>
          </w:p>
          <w:p w:rsidR="004B4090" w:rsidRPr="00620654" w:rsidRDefault="004B4090" w:rsidP="00401E58">
            <w:pPr>
              <w:pStyle w:val="Nessunaspaziatura"/>
              <w:jc w:val="center"/>
              <w:rPr>
                <w:rFonts w:ascii="Arial" w:hAnsi="Arial"/>
                <w:b/>
                <w:color w:val="002060"/>
                <w:sz w:val="36"/>
              </w:rPr>
            </w:pPr>
            <w:r w:rsidRPr="00620654">
              <w:rPr>
                <w:rFonts w:ascii="Arial" w:hAnsi="Arial"/>
                <w:b/>
                <w:color w:val="002060"/>
                <w:sz w:val="36"/>
              </w:rPr>
              <w:t>COMITATO REGIONALE MARCHE</w:t>
            </w:r>
          </w:p>
          <w:p w:rsidR="004B4090" w:rsidRPr="00672080" w:rsidRDefault="004B4090" w:rsidP="00401E58">
            <w:pPr>
              <w:pStyle w:val="Nessunaspaziatura"/>
              <w:jc w:val="center"/>
              <w:rPr>
                <w:rFonts w:ascii="Arial" w:hAnsi="Arial"/>
                <w:color w:val="002060"/>
              </w:rPr>
            </w:pPr>
            <w:r w:rsidRPr="00672080">
              <w:rPr>
                <w:rFonts w:ascii="Arial" w:hAnsi="Arial"/>
                <w:color w:val="002060"/>
              </w:rPr>
              <w:t>Via Schiavoni, snc - 60131 ANCONA</w:t>
            </w:r>
          </w:p>
          <w:p w:rsidR="004B4090" w:rsidRPr="00672080" w:rsidRDefault="004B4090" w:rsidP="00401E58">
            <w:pPr>
              <w:pStyle w:val="Nessunaspaziatura"/>
              <w:jc w:val="center"/>
              <w:rPr>
                <w:rFonts w:ascii="Arial" w:hAnsi="Arial"/>
                <w:color w:val="002060"/>
              </w:rPr>
            </w:pPr>
            <w:r w:rsidRPr="00672080">
              <w:rPr>
                <w:rFonts w:ascii="Arial" w:hAnsi="Arial"/>
                <w:color w:val="002060"/>
              </w:rPr>
              <w:t>CENTRALINO: 071 285601 - FAX: 071 28560403</w:t>
            </w:r>
          </w:p>
          <w:p w:rsidR="004B4090" w:rsidRPr="00917825" w:rsidRDefault="004B4090" w:rsidP="00401E58">
            <w:pPr>
              <w:pStyle w:val="Nessunaspaziatura"/>
              <w:jc w:val="center"/>
              <w:rPr>
                <w:rFonts w:ascii="Arial" w:hAnsi="Arial"/>
                <w:color w:val="002060"/>
                <w:sz w:val="24"/>
              </w:rPr>
            </w:pPr>
          </w:p>
          <w:p w:rsidR="004B4090" w:rsidRPr="008268BC" w:rsidRDefault="00952271" w:rsidP="00952271">
            <w:pPr>
              <w:pStyle w:val="Nessunaspaziatura"/>
              <w:rPr>
                <w:rFonts w:ascii="Arial" w:hAnsi="Arial"/>
                <w:color w:val="002060"/>
              </w:rPr>
            </w:pPr>
            <w:r>
              <w:rPr>
                <w:rFonts w:ascii="Arial" w:hAnsi="Arial"/>
                <w:b/>
                <w:color w:val="002060"/>
              </w:rPr>
              <w:t xml:space="preserve">                         </w:t>
            </w:r>
            <w:r w:rsidR="004B4090" w:rsidRPr="008268BC">
              <w:rPr>
                <w:rFonts w:ascii="Arial" w:hAnsi="Arial"/>
                <w:b/>
                <w:color w:val="002060"/>
              </w:rPr>
              <w:t>sito internet</w:t>
            </w:r>
            <w:r w:rsidR="004B4090" w:rsidRPr="008268BC">
              <w:rPr>
                <w:rFonts w:ascii="Arial" w:hAnsi="Arial"/>
                <w:color w:val="002060"/>
              </w:rPr>
              <w:t xml:space="preserve">: </w:t>
            </w:r>
            <w:r>
              <w:rPr>
                <w:rFonts w:ascii="Arial" w:hAnsi="Arial"/>
                <w:color w:val="002060"/>
              </w:rPr>
              <w:t>www.figc</w:t>
            </w:r>
            <w:r w:rsidR="004B4090" w:rsidRPr="008268BC">
              <w:rPr>
                <w:rFonts w:ascii="Arial" w:hAnsi="Arial"/>
                <w:color w:val="002060"/>
              </w:rPr>
              <w:t>marche.it</w:t>
            </w:r>
          </w:p>
          <w:p w:rsidR="004B4090" w:rsidRPr="008268BC" w:rsidRDefault="00952271" w:rsidP="00952271">
            <w:pPr>
              <w:pStyle w:val="Nessunaspaziatura"/>
              <w:rPr>
                <w:rFonts w:ascii="Arial" w:hAnsi="Arial"/>
                <w:color w:val="002060"/>
              </w:rPr>
            </w:pPr>
            <w:r>
              <w:rPr>
                <w:rFonts w:ascii="Arial" w:hAnsi="Arial"/>
                <w:b/>
                <w:color w:val="002060"/>
              </w:rPr>
              <w:t xml:space="preserve">                         </w:t>
            </w:r>
            <w:r w:rsidR="004B4090" w:rsidRPr="008268BC">
              <w:rPr>
                <w:rFonts w:ascii="Arial" w:hAnsi="Arial"/>
                <w:b/>
                <w:color w:val="002060"/>
              </w:rPr>
              <w:t>e-mail</w:t>
            </w:r>
            <w:r w:rsidR="004B4090" w:rsidRPr="008268BC">
              <w:rPr>
                <w:rFonts w:ascii="Arial" w:hAnsi="Arial"/>
                <w:color w:val="002060"/>
              </w:rPr>
              <w:t>: crlnd.marche01@figc.it</w:t>
            </w:r>
          </w:p>
          <w:p w:rsidR="004B4090" w:rsidRPr="00917825" w:rsidRDefault="00BC226E" w:rsidP="00BC226E">
            <w:pPr>
              <w:pStyle w:val="Nessunaspaziatura"/>
              <w:rPr>
                <w:rFonts w:ascii="Arial" w:hAnsi="Arial"/>
                <w:color w:val="000000"/>
                <w:sz w:val="28"/>
              </w:rPr>
            </w:pPr>
            <w:r>
              <w:rPr>
                <w:rFonts w:ascii="Arial" w:hAnsi="Arial"/>
                <w:b/>
                <w:color w:val="002060"/>
              </w:rPr>
              <w:t xml:space="preserve">                         </w:t>
            </w:r>
            <w:r w:rsidR="004B4090" w:rsidRPr="008268BC">
              <w:rPr>
                <w:rFonts w:ascii="Arial" w:hAnsi="Arial"/>
                <w:b/>
                <w:color w:val="002060"/>
              </w:rPr>
              <w:t>pec</w:t>
            </w:r>
            <w:r w:rsidR="004B4090"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Comunicato Ufficiale N° 69 del 05/11/2021</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87026727"/>
      <w:r w:rsidRPr="00AD41A0">
        <w:rPr>
          <w:color w:val="FFFFFF"/>
        </w:rPr>
        <w:t>SOMMARIO</w:t>
      </w:r>
      <w:bookmarkEnd w:id="1"/>
    </w:p>
    <w:p w:rsidR="00937FDE" w:rsidRPr="00DE17C7" w:rsidRDefault="00937FDE" w:rsidP="00DE17C7">
      <w:pPr>
        <w:rPr>
          <w:rFonts w:ascii="Calibri" w:hAnsi="Calibri"/>
          <w:sz w:val="22"/>
          <w:szCs w:val="22"/>
        </w:rPr>
      </w:pPr>
    </w:p>
    <w:p w:rsidR="00BC226E" w:rsidRDefault="004B409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7026727" w:history="1">
        <w:r w:rsidR="00BC226E" w:rsidRPr="00F06DAA">
          <w:rPr>
            <w:rStyle w:val="Collegamentoipertestuale"/>
            <w:noProof/>
          </w:rPr>
          <w:t>SOMMARIO</w:t>
        </w:r>
        <w:r w:rsidR="00BC226E">
          <w:rPr>
            <w:noProof/>
            <w:webHidden/>
          </w:rPr>
          <w:tab/>
        </w:r>
        <w:r w:rsidR="00BC226E">
          <w:rPr>
            <w:noProof/>
            <w:webHidden/>
          </w:rPr>
          <w:fldChar w:fldCharType="begin"/>
        </w:r>
        <w:r w:rsidR="00BC226E">
          <w:rPr>
            <w:noProof/>
            <w:webHidden/>
          </w:rPr>
          <w:instrText xml:space="preserve"> PAGEREF _Toc87026727 \h </w:instrText>
        </w:r>
        <w:r w:rsidR="00BC226E">
          <w:rPr>
            <w:noProof/>
            <w:webHidden/>
          </w:rPr>
        </w:r>
        <w:r w:rsidR="00BC226E">
          <w:rPr>
            <w:noProof/>
            <w:webHidden/>
          </w:rPr>
          <w:fldChar w:fldCharType="separate"/>
        </w:r>
        <w:r w:rsidR="00BC226E">
          <w:rPr>
            <w:noProof/>
            <w:webHidden/>
          </w:rPr>
          <w:t>1</w:t>
        </w:r>
        <w:r w:rsidR="00BC226E">
          <w:rPr>
            <w:noProof/>
            <w:webHidden/>
          </w:rPr>
          <w:fldChar w:fldCharType="end"/>
        </w:r>
      </w:hyperlink>
    </w:p>
    <w:p w:rsidR="00BC226E" w:rsidRDefault="00BC226E">
      <w:pPr>
        <w:pStyle w:val="Sommario2"/>
        <w:tabs>
          <w:tab w:val="right" w:leader="dot" w:pos="9912"/>
        </w:tabs>
        <w:rPr>
          <w:rFonts w:asciiTheme="minorHAnsi" w:eastAsiaTheme="minorEastAsia" w:hAnsiTheme="minorHAnsi" w:cstheme="minorBidi"/>
          <w:noProof/>
          <w:sz w:val="22"/>
          <w:szCs w:val="22"/>
        </w:rPr>
      </w:pPr>
      <w:hyperlink w:anchor="_Toc87026728" w:history="1">
        <w:r w:rsidRPr="00F06DAA">
          <w:rPr>
            <w:rStyle w:val="Collegamentoipertestuale"/>
            <w:noProof/>
          </w:rPr>
          <w:t>COMUNICAZIONI DELLA F.I.G.C.</w:t>
        </w:r>
        <w:r>
          <w:rPr>
            <w:noProof/>
            <w:webHidden/>
          </w:rPr>
          <w:tab/>
        </w:r>
        <w:r>
          <w:rPr>
            <w:noProof/>
            <w:webHidden/>
          </w:rPr>
          <w:fldChar w:fldCharType="begin"/>
        </w:r>
        <w:r>
          <w:rPr>
            <w:noProof/>
            <w:webHidden/>
          </w:rPr>
          <w:instrText xml:space="preserve"> PAGEREF _Toc87026728 \h </w:instrText>
        </w:r>
        <w:r>
          <w:rPr>
            <w:noProof/>
            <w:webHidden/>
          </w:rPr>
        </w:r>
        <w:r>
          <w:rPr>
            <w:noProof/>
            <w:webHidden/>
          </w:rPr>
          <w:fldChar w:fldCharType="separate"/>
        </w:r>
        <w:r>
          <w:rPr>
            <w:noProof/>
            <w:webHidden/>
          </w:rPr>
          <w:t>1</w:t>
        </w:r>
        <w:r>
          <w:rPr>
            <w:noProof/>
            <w:webHidden/>
          </w:rPr>
          <w:fldChar w:fldCharType="end"/>
        </w:r>
      </w:hyperlink>
    </w:p>
    <w:p w:rsidR="00BC226E" w:rsidRDefault="00BC226E">
      <w:pPr>
        <w:pStyle w:val="Sommario2"/>
        <w:tabs>
          <w:tab w:val="right" w:leader="dot" w:pos="9912"/>
        </w:tabs>
        <w:rPr>
          <w:rFonts w:asciiTheme="minorHAnsi" w:eastAsiaTheme="minorEastAsia" w:hAnsiTheme="minorHAnsi" w:cstheme="minorBidi"/>
          <w:noProof/>
          <w:sz w:val="22"/>
          <w:szCs w:val="22"/>
        </w:rPr>
      </w:pPr>
      <w:hyperlink w:anchor="_Toc87026729" w:history="1">
        <w:r w:rsidRPr="00F06DAA">
          <w:rPr>
            <w:rStyle w:val="Collegamentoipertestuale"/>
            <w:noProof/>
          </w:rPr>
          <w:t>COMUNICAZIONI DELLA L.N.D.</w:t>
        </w:r>
        <w:r>
          <w:rPr>
            <w:noProof/>
            <w:webHidden/>
          </w:rPr>
          <w:tab/>
        </w:r>
        <w:r>
          <w:rPr>
            <w:noProof/>
            <w:webHidden/>
          </w:rPr>
          <w:fldChar w:fldCharType="begin"/>
        </w:r>
        <w:r>
          <w:rPr>
            <w:noProof/>
            <w:webHidden/>
          </w:rPr>
          <w:instrText xml:space="preserve"> PAGEREF _Toc87026729 \h </w:instrText>
        </w:r>
        <w:r>
          <w:rPr>
            <w:noProof/>
            <w:webHidden/>
          </w:rPr>
        </w:r>
        <w:r>
          <w:rPr>
            <w:noProof/>
            <w:webHidden/>
          </w:rPr>
          <w:fldChar w:fldCharType="separate"/>
        </w:r>
        <w:r>
          <w:rPr>
            <w:noProof/>
            <w:webHidden/>
          </w:rPr>
          <w:t>1</w:t>
        </w:r>
        <w:r>
          <w:rPr>
            <w:noProof/>
            <w:webHidden/>
          </w:rPr>
          <w:fldChar w:fldCharType="end"/>
        </w:r>
      </w:hyperlink>
    </w:p>
    <w:p w:rsidR="00BC226E" w:rsidRDefault="00BC226E">
      <w:pPr>
        <w:pStyle w:val="Sommario2"/>
        <w:tabs>
          <w:tab w:val="right" w:leader="dot" w:pos="9912"/>
        </w:tabs>
        <w:rPr>
          <w:rFonts w:asciiTheme="minorHAnsi" w:eastAsiaTheme="minorEastAsia" w:hAnsiTheme="minorHAnsi" w:cstheme="minorBidi"/>
          <w:noProof/>
          <w:sz w:val="22"/>
          <w:szCs w:val="22"/>
        </w:rPr>
      </w:pPr>
      <w:hyperlink w:anchor="_Toc87026730" w:history="1">
        <w:r w:rsidRPr="00F06DAA">
          <w:rPr>
            <w:rStyle w:val="Collegamentoipertestuale"/>
            <w:noProof/>
          </w:rPr>
          <w:t>COMUNICAZIONI DEL COMITATO REGIONALE</w:t>
        </w:r>
        <w:r>
          <w:rPr>
            <w:noProof/>
            <w:webHidden/>
          </w:rPr>
          <w:tab/>
        </w:r>
        <w:r>
          <w:rPr>
            <w:noProof/>
            <w:webHidden/>
          </w:rPr>
          <w:fldChar w:fldCharType="begin"/>
        </w:r>
        <w:r>
          <w:rPr>
            <w:noProof/>
            <w:webHidden/>
          </w:rPr>
          <w:instrText xml:space="preserve"> PAGEREF _Toc87026730 \h </w:instrText>
        </w:r>
        <w:r>
          <w:rPr>
            <w:noProof/>
            <w:webHidden/>
          </w:rPr>
        </w:r>
        <w:r>
          <w:rPr>
            <w:noProof/>
            <w:webHidden/>
          </w:rPr>
          <w:fldChar w:fldCharType="separate"/>
        </w:r>
        <w:r>
          <w:rPr>
            <w:noProof/>
            <w:webHidden/>
          </w:rPr>
          <w:t>1</w:t>
        </w:r>
        <w:r>
          <w:rPr>
            <w:noProof/>
            <w:webHidden/>
          </w:rPr>
          <w:fldChar w:fldCharType="end"/>
        </w:r>
      </w:hyperlink>
    </w:p>
    <w:p w:rsidR="00BC226E" w:rsidRDefault="00BC226E">
      <w:pPr>
        <w:pStyle w:val="Sommario2"/>
        <w:tabs>
          <w:tab w:val="right" w:leader="dot" w:pos="9912"/>
        </w:tabs>
        <w:rPr>
          <w:rFonts w:asciiTheme="minorHAnsi" w:eastAsiaTheme="minorEastAsia" w:hAnsiTheme="minorHAnsi" w:cstheme="minorBidi"/>
          <w:noProof/>
          <w:sz w:val="22"/>
          <w:szCs w:val="22"/>
        </w:rPr>
      </w:pPr>
      <w:hyperlink w:anchor="_Toc87026731" w:history="1">
        <w:r w:rsidRPr="00F06DAA">
          <w:rPr>
            <w:rStyle w:val="Collegamentoipertestuale"/>
            <w:noProof/>
          </w:rPr>
          <w:t>Modifiche al programma gare del 07/11/2021</w:t>
        </w:r>
        <w:r>
          <w:rPr>
            <w:noProof/>
            <w:webHidden/>
          </w:rPr>
          <w:tab/>
        </w:r>
        <w:r>
          <w:rPr>
            <w:noProof/>
            <w:webHidden/>
          </w:rPr>
          <w:fldChar w:fldCharType="begin"/>
        </w:r>
        <w:r>
          <w:rPr>
            <w:noProof/>
            <w:webHidden/>
          </w:rPr>
          <w:instrText xml:space="preserve"> PAGEREF _Toc87026731 \h </w:instrText>
        </w:r>
        <w:r>
          <w:rPr>
            <w:noProof/>
            <w:webHidden/>
          </w:rPr>
        </w:r>
        <w:r>
          <w:rPr>
            <w:noProof/>
            <w:webHidden/>
          </w:rPr>
          <w:fldChar w:fldCharType="separate"/>
        </w:r>
        <w:r>
          <w:rPr>
            <w:noProof/>
            <w:webHidden/>
          </w:rPr>
          <w:t>2</w:t>
        </w:r>
        <w:r>
          <w:rPr>
            <w:noProof/>
            <w:webHidden/>
          </w:rPr>
          <w:fldChar w:fldCharType="end"/>
        </w:r>
      </w:hyperlink>
    </w:p>
    <w:p w:rsidR="00BC226E" w:rsidRDefault="00BC226E">
      <w:pPr>
        <w:pStyle w:val="Sommario2"/>
        <w:tabs>
          <w:tab w:val="right" w:leader="dot" w:pos="9912"/>
        </w:tabs>
        <w:rPr>
          <w:rFonts w:asciiTheme="minorHAnsi" w:eastAsiaTheme="minorEastAsia" w:hAnsiTheme="minorHAnsi" w:cstheme="minorBidi"/>
          <w:noProof/>
          <w:sz w:val="22"/>
          <w:szCs w:val="22"/>
        </w:rPr>
      </w:pPr>
      <w:hyperlink w:anchor="_Toc87026732" w:history="1">
        <w:r w:rsidRPr="00F06DAA">
          <w:rPr>
            <w:rStyle w:val="Collegamentoipertestuale"/>
            <w:noProof/>
          </w:rPr>
          <w:t>NOTIZIE SU ATTIVITÀ AGONISTICA</w:t>
        </w:r>
        <w:r>
          <w:rPr>
            <w:noProof/>
            <w:webHidden/>
          </w:rPr>
          <w:tab/>
        </w:r>
        <w:r>
          <w:rPr>
            <w:noProof/>
            <w:webHidden/>
          </w:rPr>
          <w:fldChar w:fldCharType="begin"/>
        </w:r>
        <w:r>
          <w:rPr>
            <w:noProof/>
            <w:webHidden/>
          </w:rPr>
          <w:instrText xml:space="preserve"> PAGEREF _Toc87026732 \h </w:instrText>
        </w:r>
        <w:r>
          <w:rPr>
            <w:noProof/>
            <w:webHidden/>
          </w:rPr>
        </w:r>
        <w:r>
          <w:rPr>
            <w:noProof/>
            <w:webHidden/>
          </w:rPr>
          <w:fldChar w:fldCharType="separate"/>
        </w:r>
        <w:r>
          <w:rPr>
            <w:noProof/>
            <w:webHidden/>
          </w:rPr>
          <w:t>2</w:t>
        </w:r>
        <w:r>
          <w:rPr>
            <w:noProof/>
            <w:webHidden/>
          </w:rPr>
          <w:fldChar w:fldCharType="end"/>
        </w:r>
      </w:hyperlink>
    </w:p>
    <w:p w:rsidR="00BC226E" w:rsidRDefault="00BC226E">
      <w:pPr>
        <w:pStyle w:val="Sommario2"/>
        <w:tabs>
          <w:tab w:val="right" w:leader="dot" w:pos="9912"/>
        </w:tabs>
        <w:rPr>
          <w:rFonts w:asciiTheme="minorHAnsi" w:eastAsiaTheme="minorEastAsia" w:hAnsiTheme="minorHAnsi" w:cstheme="minorBidi"/>
          <w:noProof/>
          <w:sz w:val="22"/>
          <w:szCs w:val="22"/>
        </w:rPr>
      </w:pPr>
      <w:hyperlink w:anchor="_Toc87026733" w:history="1">
        <w:r w:rsidRPr="00F06DAA">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_Toc87026733 \h </w:instrText>
        </w:r>
        <w:r>
          <w:rPr>
            <w:noProof/>
            <w:webHidden/>
          </w:rPr>
        </w:r>
        <w:r>
          <w:rPr>
            <w:noProof/>
            <w:webHidden/>
          </w:rPr>
          <w:fldChar w:fldCharType="separate"/>
        </w:r>
        <w:r>
          <w:rPr>
            <w:noProof/>
            <w:webHidden/>
          </w:rPr>
          <w:t>3</w:t>
        </w:r>
        <w:r>
          <w:rPr>
            <w:noProof/>
            <w:webHidden/>
          </w:rPr>
          <w:fldChar w:fldCharType="end"/>
        </w:r>
      </w:hyperlink>
    </w:p>
    <w:p w:rsidR="00BC226E" w:rsidRDefault="00BC226E">
      <w:pPr>
        <w:pStyle w:val="Sommario1"/>
        <w:rPr>
          <w:rFonts w:asciiTheme="minorHAnsi" w:eastAsiaTheme="minorEastAsia" w:hAnsiTheme="minorHAnsi" w:cstheme="minorBidi"/>
          <w:noProof/>
          <w:sz w:val="22"/>
          <w:szCs w:val="22"/>
        </w:rPr>
      </w:pPr>
      <w:hyperlink w:anchor="_Toc87026734" w:history="1">
        <w:r w:rsidRPr="00F06DAA">
          <w:rPr>
            <w:rStyle w:val="Collegamentoipertestuale"/>
            <w:noProof/>
          </w:rPr>
          <w:t>MOTIVI DELLA DECISIONE</w:t>
        </w:r>
        <w:r>
          <w:rPr>
            <w:noProof/>
            <w:webHidden/>
          </w:rPr>
          <w:tab/>
        </w:r>
        <w:r>
          <w:rPr>
            <w:noProof/>
            <w:webHidden/>
          </w:rPr>
          <w:fldChar w:fldCharType="begin"/>
        </w:r>
        <w:r>
          <w:rPr>
            <w:noProof/>
            <w:webHidden/>
          </w:rPr>
          <w:instrText xml:space="preserve"> PAGEREF _Toc87026734 \h </w:instrText>
        </w:r>
        <w:r>
          <w:rPr>
            <w:noProof/>
            <w:webHidden/>
          </w:rPr>
        </w:r>
        <w:r>
          <w:rPr>
            <w:noProof/>
            <w:webHidden/>
          </w:rPr>
          <w:fldChar w:fldCharType="separate"/>
        </w:r>
        <w:r>
          <w:rPr>
            <w:noProof/>
            <w:webHidden/>
          </w:rPr>
          <w:t>4</w:t>
        </w:r>
        <w:r>
          <w:rPr>
            <w:noProof/>
            <w:webHidden/>
          </w:rPr>
          <w:fldChar w:fldCharType="end"/>
        </w:r>
      </w:hyperlink>
    </w:p>
    <w:p w:rsidR="00BC226E" w:rsidRDefault="00BC226E">
      <w:pPr>
        <w:pStyle w:val="Sommario2"/>
        <w:tabs>
          <w:tab w:val="right" w:leader="dot" w:pos="9912"/>
        </w:tabs>
        <w:rPr>
          <w:rFonts w:asciiTheme="minorHAnsi" w:eastAsiaTheme="minorEastAsia" w:hAnsiTheme="minorHAnsi" w:cstheme="minorBidi"/>
          <w:noProof/>
          <w:sz w:val="22"/>
          <w:szCs w:val="22"/>
        </w:rPr>
      </w:pPr>
      <w:hyperlink w:anchor="_Toc87026735" w:history="1">
        <w:r w:rsidRPr="00F06DAA">
          <w:rPr>
            <w:rStyle w:val="Collegamentoipertestuale"/>
            <w:noProof/>
          </w:rPr>
          <w:t>ERRATA CORRIGE</w:t>
        </w:r>
        <w:r>
          <w:rPr>
            <w:noProof/>
            <w:webHidden/>
          </w:rPr>
          <w:tab/>
        </w:r>
        <w:r>
          <w:rPr>
            <w:noProof/>
            <w:webHidden/>
          </w:rPr>
          <w:fldChar w:fldCharType="begin"/>
        </w:r>
        <w:r>
          <w:rPr>
            <w:noProof/>
            <w:webHidden/>
          </w:rPr>
          <w:instrText xml:space="preserve"> PAGEREF _Toc87026735 \h </w:instrText>
        </w:r>
        <w:r>
          <w:rPr>
            <w:noProof/>
            <w:webHidden/>
          </w:rPr>
        </w:r>
        <w:r>
          <w:rPr>
            <w:noProof/>
            <w:webHidden/>
          </w:rPr>
          <w:fldChar w:fldCharType="separate"/>
        </w:r>
        <w:r>
          <w:rPr>
            <w:noProof/>
            <w:webHidden/>
          </w:rPr>
          <w:t>4</w:t>
        </w:r>
        <w:r>
          <w:rPr>
            <w:noProof/>
            <w:webHidden/>
          </w:rPr>
          <w:fldChar w:fldCharType="end"/>
        </w:r>
      </w:hyperlink>
    </w:p>
    <w:p w:rsidR="00674877" w:rsidRPr="00DE17C7" w:rsidRDefault="004B4090"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87026728"/>
      <w:r>
        <w:rPr>
          <w:color w:val="FFFFFF"/>
        </w:rPr>
        <w:t>COMUNICAZIONI DELLA F.I.G.C.</w:t>
      </w:r>
      <w:bookmarkEnd w:id="2"/>
    </w:p>
    <w:p w:rsidR="00824900" w:rsidRPr="00432C19" w:rsidRDefault="00824900" w:rsidP="00432C19">
      <w:pPr>
        <w:pStyle w:val="LndNormale1"/>
        <w:rPr>
          <w:lang w:val="it-IT"/>
        </w:rPr>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87026729"/>
      <w:r>
        <w:rPr>
          <w:color w:val="FFFFFF"/>
        </w:rPr>
        <w:t>COMUNICAZIONI DELLA L.N.D.</w:t>
      </w:r>
      <w:bookmarkEnd w:id="4"/>
    </w:p>
    <w:p w:rsidR="00822CD8" w:rsidRPr="001B3335" w:rsidRDefault="00822CD8" w:rsidP="00822CD8">
      <w:pPr>
        <w:pStyle w:val="LndNormale1"/>
        <w:rPr>
          <w:lang w:val="it-IT"/>
        </w:rPr>
      </w:pPr>
    </w:p>
    <w:p w:rsidR="00F37560" w:rsidRPr="00C4052E" w:rsidRDefault="00F37560" w:rsidP="00F37560">
      <w:pPr>
        <w:pStyle w:val="LndNormale1"/>
        <w:rPr>
          <w:b/>
          <w:sz w:val="28"/>
          <w:szCs w:val="28"/>
          <w:u w:val="single"/>
        </w:rPr>
      </w:pPr>
      <w:r w:rsidRPr="00C4052E">
        <w:rPr>
          <w:b/>
          <w:sz w:val="28"/>
          <w:szCs w:val="28"/>
          <w:u w:val="single"/>
        </w:rPr>
        <w:t xml:space="preserve">C.U. n. </w:t>
      </w:r>
      <w:r>
        <w:rPr>
          <w:b/>
          <w:sz w:val="28"/>
          <w:szCs w:val="28"/>
          <w:u w:val="single"/>
        </w:rPr>
        <w:t>13</w:t>
      </w:r>
      <w:r>
        <w:rPr>
          <w:b/>
          <w:sz w:val="28"/>
          <w:szCs w:val="28"/>
          <w:u w:val="single"/>
          <w:lang w:val="it-IT"/>
        </w:rPr>
        <w:t>7</w:t>
      </w:r>
      <w:r>
        <w:rPr>
          <w:b/>
          <w:sz w:val="28"/>
          <w:szCs w:val="28"/>
          <w:u w:val="single"/>
        </w:rPr>
        <w:t xml:space="preserve"> </w:t>
      </w:r>
      <w:r w:rsidRPr="00C4052E">
        <w:rPr>
          <w:b/>
          <w:sz w:val="28"/>
          <w:szCs w:val="28"/>
          <w:u w:val="single"/>
        </w:rPr>
        <w:t xml:space="preserve">del </w:t>
      </w:r>
      <w:r>
        <w:rPr>
          <w:b/>
          <w:sz w:val="28"/>
          <w:szCs w:val="28"/>
          <w:u w:val="single"/>
          <w:lang w:val="it-IT"/>
        </w:rPr>
        <w:t>03</w:t>
      </w:r>
      <w:r w:rsidRPr="00C4052E">
        <w:rPr>
          <w:b/>
          <w:sz w:val="28"/>
          <w:szCs w:val="28"/>
          <w:u w:val="single"/>
        </w:rPr>
        <w:t>.</w:t>
      </w:r>
      <w:r>
        <w:rPr>
          <w:b/>
          <w:sz w:val="28"/>
          <w:szCs w:val="28"/>
          <w:u w:val="single"/>
        </w:rPr>
        <w:t>1</w:t>
      </w:r>
      <w:r>
        <w:rPr>
          <w:b/>
          <w:sz w:val="28"/>
          <w:szCs w:val="28"/>
          <w:u w:val="single"/>
          <w:lang w:val="it-IT"/>
        </w:rPr>
        <w:t>1</w:t>
      </w:r>
      <w:r w:rsidRPr="00C4052E">
        <w:rPr>
          <w:b/>
          <w:sz w:val="28"/>
          <w:szCs w:val="28"/>
          <w:u w:val="single"/>
        </w:rPr>
        <w:t>.20</w:t>
      </w:r>
      <w:r>
        <w:rPr>
          <w:b/>
          <w:sz w:val="28"/>
          <w:szCs w:val="28"/>
          <w:u w:val="single"/>
        </w:rPr>
        <w:t>21</w:t>
      </w:r>
      <w:r w:rsidRPr="00C4052E">
        <w:rPr>
          <w:b/>
          <w:sz w:val="28"/>
          <w:szCs w:val="28"/>
          <w:u w:val="single"/>
        </w:rPr>
        <w:t xml:space="preserve"> – STAGIONE SPORTIVA 20</w:t>
      </w:r>
      <w:r>
        <w:rPr>
          <w:b/>
          <w:sz w:val="28"/>
          <w:szCs w:val="28"/>
          <w:u w:val="single"/>
        </w:rPr>
        <w:t>21</w:t>
      </w:r>
      <w:r w:rsidRPr="00C4052E">
        <w:rPr>
          <w:b/>
          <w:sz w:val="28"/>
          <w:szCs w:val="28"/>
          <w:u w:val="single"/>
        </w:rPr>
        <w:t>/20</w:t>
      </w:r>
      <w:r>
        <w:rPr>
          <w:b/>
          <w:sz w:val="28"/>
          <w:szCs w:val="28"/>
          <w:u w:val="single"/>
        </w:rPr>
        <w:t>22</w:t>
      </w:r>
    </w:p>
    <w:p w:rsidR="00F37560" w:rsidRDefault="00F37560" w:rsidP="00F37560">
      <w:pPr>
        <w:pStyle w:val="LndNormale1"/>
      </w:pPr>
      <w:r>
        <w:t xml:space="preserve">Si pubblica in allegato il C.U. n. 131 della L.N.D. inerente </w:t>
      </w:r>
      <w:r>
        <w:rPr>
          <w:lang w:val="it-IT"/>
        </w:rPr>
        <w:t>la convocazione dell’Assemblea Straordinaria Elettiva della Lega Nazionale Dilettanti</w:t>
      </w:r>
      <w:r>
        <w:t>.</w:t>
      </w:r>
    </w:p>
    <w:p w:rsidR="00822CD8" w:rsidRDefault="00822CD8" w:rsidP="00822CD8">
      <w:pPr>
        <w:spacing w:after="120"/>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87026730"/>
      <w:r>
        <w:rPr>
          <w:color w:val="FFFFFF"/>
        </w:rPr>
        <w:t>COMUN</w:t>
      </w:r>
      <w:r w:rsidR="00BF6327">
        <w:rPr>
          <w:color w:val="FFFFFF"/>
        </w:rPr>
        <w:t>ICAZIONI DEL COMITATO REGIONALE</w:t>
      </w:r>
      <w:bookmarkEnd w:id="6"/>
    </w:p>
    <w:p w:rsidR="008732AF" w:rsidRDefault="008732AF" w:rsidP="008732AF">
      <w:pPr>
        <w:pStyle w:val="LndNormale1"/>
        <w:rPr>
          <w:lang w:val="it-IT"/>
        </w:rPr>
      </w:pPr>
    </w:p>
    <w:p w:rsidR="00F37560" w:rsidRDefault="00F37560" w:rsidP="00F37560">
      <w:pPr>
        <w:pStyle w:val="LndNormale1"/>
        <w:jc w:val="center"/>
        <w:rPr>
          <w:b/>
          <w:sz w:val="28"/>
          <w:szCs w:val="28"/>
          <w:u w:val="single"/>
        </w:rPr>
      </w:pPr>
      <w:r w:rsidRPr="0028132B">
        <w:rPr>
          <w:b/>
          <w:sz w:val="28"/>
          <w:szCs w:val="28"/>
          <w:u w:val="single"/>
        </w:rPr>
        <w:t>PRONTO A.I.A.</w:t>
      </w:r>
    </w:p>
    <w:p w:rsidR="00F37560" w:rsidRPr="0028132B" w:rsidRDefault="00F37560" w:rsidP="00F37560">
      <w:pPr>
        <w:pStyle w:val="LndNormale1"/>
        <w:jc w:val="center"/>
        <w:rPr>
          <w:b/>
          <w:sz w:val="28"/>
          <w:szCs w:val="28"/>
        </w:rPr>
      </w:pPr>
      <w:r w:rsidRPr="0028132B">
        <w:rPr>
          <w:b/>
          <w:sz w:val="28"/>
          <w:szCs w:val="28"/>
        </w:rPr>
        <w:t>347 6545020</w:t>
      </w:r>
    </w:p>
    <w:p w:rsidR="00F37560" w:rsidRDefault="00F37560" w:rsidP="00F37560">
      <w:pPr>
        <w:pStyle w:val="LndNormale1"/>
      </w:pPr>
    </w:p>
    <w:p w:rsidR="00F37560" w:rsidRDefault="00F37560" w:rsidP="00F37560">
      <w:pPr>
        <w:pStyle w:val="LndNormale1"/>
        <w:rPr>
          <w:b/>
          <w:sz w:val="28"/>
          <w:szCs w:val="28"/>
          <w:u w:val="single"/>
        </w:rPr>
      </w:pPr>
      <w:r w:rsidRPr="00284FEE">
        <w:rPr>
          <w:b/>
          <w:sz w:val="28"/>
          <w:szCs w:val="28"/>
          <w:u w:val="single"/>
        </w:rPr>
        <w:t xml:space="preserve">ANNULLAMENTO </w:t>
      </w:r>
      <w:r>
        <w:rPr>
          <w:b/>
          <w:sz w:val="28"/>
          <w:szCs w:val="28"/>
          <w:u w:val="single"/>
        </w:rPr>
        <w:t>TESSERAMENTI ANNUALI</w:t>
      </w:r>
    </w:p>
    <w:p w:rsidR="00F37560" w:rsidRDefault="00F37560" w:rsidP="00F37560">
      <w:pPr>
        <w:pStyle w:val="LndNormale1"/>
        <w:rPr>
          <w:szCs w:val="22"/>
        </w:rPr>
      </w:pPr>
    </w:p>
    <w:p w:rsidR="00F37560" w:rsidRDefault="00F37560" w:rsidP="00F37560">
      <w:pPr>
        <w:pStyle w:val="LndNormale1"/>
      </w:pPr>
      <w:r>
        <w:t>Viste le richieste di annullamento presentate dagli esercenti attività genitoriale ed il consenso delle società di appartenenza, considerato che alla data delle richieste non era ancora iniziata l’attività riservata alle categoria di appartenenza, si procede all’annullamento dei seguenti tesseramenti annuali ai sensi delle vigenti disposizioni federali:</w:t>
      </w:r>
    </w:p>
    <w:p w:rsidR="00F37560" w:rsidRDefault="00F37560" w:rsidP="00F37560">
      <w:pPr>
        <w:pStyle w:val="LndNormale1"/>
        <w:rPr>
          <w:rFonts w:cs="Arial"/>
          <w:b/>
          <w:szCs w:val="22"/>
        </w:rPr>
      </w:pPr>
      <w:r>
        <w:rPr>
          <w:rFonts w:cs="Arial"/>
          <w:b/>
          <w:szCs w:val="22"/>
        </w:rPr>
        <w:lastRenderedPageBreak/>
        <w:t>VICHI LUCA</w:t>
      </w:r>
      <w:r w:rsidRPr="00574E44">
        <w:rPr>
          <w:rFonts w:cs="Arial"/>
          <w:b/>
          <w:szCs w:val="22"/>
        </w:rPr>
        <w:t xml:space="preserve">             </w:t>
      </w:r>
      <w:r>
        <w:rPr>
          <w:rFonts w:cs="Arial"/>
          <w:b/>
          <w:szCs w:val="22"/>
        </w:rPr>
        <w:tab/>
      </w:r>
      <w:r>
        <w:rPr>
          <w:rFonts w:cs="Arial"/>
          <w:b/>
          <w:szCs w:val="22"/>
        </w:rPr>
        <w:tab/>
      </w:r>
      <w:r>
        <w:rPr>
          <w:rFonts w:cs="Arial"/>
          <w:b/>
          <w:szCs w:val="22"/>
        </w:rPr>
        <w:tab/>
        <w:t>nato 17.</w:t>
      </w:r>
      <w:r w:rsidRPr="00574E44">
        <w:rPr>
          <w:rFonts w:cs="Arial"/>
          <w:b/>
          <w:szCs w:val="22"/>
        </w:rPr>
        <w:t>1</w:t>
      </w:r>
      <w:r>
        <w:rPr>
          <w:rFonts w:cs="Arial"/>
          <w:b/>
          <w:szCs w:val="22"/>
        </w:rPr>
        <w:t>1.</w:t>
      </w:r>
      <w:r w:rsidRPr="00574E44">
        <w:rPr>
          <w:rFonts w:cs="Arial"/>
          <w:b/>
          <w:szCs w:val="22"/>
        </w:rPr>
        <w:t>20</w:t>
      </w:r>
      <w:r>
        <w:rPr>
          <w:rFonts w:cs="Arial"/>
          <w:b/>
          <w:szCs w:val="22"/>
        </w:rPr>
        <w:t>1</w:t>
      </w:r>
      <w:r w:rsidRPr="00574E44">
        <w:rPr>
          <w:rFonts w:cs="Arial"/>
          <w:b/>
          <w:szCs w:val="22"/>
        </w:rPr>
        <w:t>0</w:t>
      </w:r>
      <w:r>
        <w:rPr>
          <w:rFonts w:cs="Arial"/>
          <w:b/>
          <w:szCs w:val="22"/>
        </w:rPr>
        <w:tab/>
      </w:r>
      <w:r w:rsidRPr="00553D9E">
        <w:rPr>
          <w:rFonts w:cs="Arial"/>
          <w:b/>
          <w:szCs w:val="22"/>
        </w:rPr>
        <w:t xml:space="preserve">U.S.   TOLENTINO 1919 SSDARL  </w:t>
      </w:r>
    </w:p>
    <w:p w:rsidR="00F37560" w:rsidRDefault="00F37560" w:rsidP="00F37560">
      <w:pPr>
        <w:pStyle w:val="LndNormale1"/>
      </w:pPr>
      <w:r>
        <w:rPr>
          <w:rFonts w:cs="Arial"/>
          <w:b/>
          <w:szCs w:val="22"/>
        </w:rPr>
        <w:t>MATTIOLI MATTEO</w:t>
      </w:r>
      <w:r w:rsidRPr="009F313F">
        <w:rPr>
          <w:rFonts w:cs="Arial"/>
          <w:b/>
          <w:szCs w:val="22"/>
        </w:rPr>
        <w:t xml:space="preserve">          </w:t>
      </w:r>
      <w:r>
        <w:rPr>
          <w:rFonts w:cs="Arial"/>
          <w:b/>
          <w:szCs w:val="22"/>
        </w:rPr>
        <w:tab/>
      </w:r>
      <w:r>
        <w:rPr>
          <w:rFonts w:cs="Arial"/>
          <w:b/>
          <w:szCs w:val="22"/>
        </w:rPr>
        <w:tab/>
        <w:t>nato 26.</w:t>
      </w:r>
      <w:r w:rsidRPr="009F313F">
        <w:rPr>
          <w:rFonts w:cs="Arial"/>
          <w:b/>
          <w:szCs w:val="22"/>
        </w:rPr>
        <w:t>0</w:t>
      </w:r>
      <w:r>
        <w:rPr>
          <w:rFonts w:cs="Arial"/>
          <w:b/>
          <w:szCs w:val="22"/>
        </w:rPr>
        <w:t>4.</w:t>
      </w:r>
      <w:r w:rsidRPr="009F313F">
        <w:rPr>
          <w:rFonts w:cs="Arial"/>
          <w:b/>
          <w:szCs w:val="22"/>
        </w:rPr>
        <w:t>200</w:t>
      </w:r>
      <w:r>
        <w:rPr>
          <w:rFonts w:cs="Arial"/>
          <w:b/>
          <w:szCs w:val="22"/>
        </w:rPr>
        <w:t>9</w:t>
      </w:r>
      <w:r>
        <w:rPr>
          <w:rFonts w:cs="Arial"/>
          <w:b/>
          <w:szCs w:val="22"/>
        </w:rPr>
        <w:tab/>
      </w:r>
      <w:r w:rsidRPr="00526DAD">
        <w:rPr>
          <w:rFonts w:cs="Arial"/>
          <w:b/>
          <w:szCs w:val="22"/>
        </w:rPr>
        <w:t>S.S.D. PORTO D ASCOLI S.R.L.</w:t>
      </w:r>
    </w:p>
    <w:p w:rsidR="00F37560" w:rsidRDefault="00F37560" w:rsidP="00F37560">
      <w:pPr>
        <w:pStyle w:val="LndNormale1"/>
        <w:rPr>
          <w:szCs w:val="22"/>
        </w:rPr>
      </w:pPr>
    </w:p>
    <w:p w:rsidR="00F37560" w:rsidRDefault="00F37560" w:rsidP="00F37560">
      <w:pPr>
        <w:pStyle w:val="LndNormale1"/>
        <w:rPr>
          <w:szCs w:val="22"/>
        </w:rPr>
      </w:pPr>
    </w:p>
    <w:p w:rsidR="00F37560" w:rsidRDefault="00F37560" w:rsidP="00F37560">
      <w:pPr>
        <w:pStyle w:val="LndNormale1"/>
        <w:rPr>
          <w:b/>
          <w:sz w:val="28"/>
          <w:szCs w:val="28"/>
          <w:u w:val="single"/>
        </w:rPr>
      </w:pPr>
      <w:r>
        <w:rPr>
          <w:b/>
          <w:sz w:val="28"/>
          <w:szCs w:val="28"/>
          <w:u w:val="single"/>
        </w:rPr>
        <w:t>AUTORIZZAZIONE EX ART. 34/3 N.O.I.F.</w:t>
      </w:r>
    </w:p>
    <w:p w:rsidR="00F37560" w:rsidRDefault="00F37560" w:rsidP="00F37560">
      <w:pPr>
        <w:pStyle w:val="LndNormale1"/>
      </w:pPr>
    </w:p>
    <w:p w:rsidR="00F37560" w:rsidRDefault="00F37560" w:rsidP="00F37560">
      <w:pPr>
        <w:pStyle w:val="LndNormale1"/>
      </w:pPr>
      <w:r>
        <w:t>Vista la certificazione presentata in conformità all’art. 34/3 delle N.O.I.F. si concede l’autorizzazione prevista al compimento del 14° anno di età per le calciatrici e al 15° anno di età per i calciatori alla  seguente calciatrice:</w:t>
      </w:r>
    </w:p>
    <w:p w:rsidR="00F37560" w:rsidRDefault="00F37560" w:rsidP="00F37560">
      <w:pPr>
        <w:pStyle w:val="LndNormale1"/>
        <w:rPr>
          <w:b/>
        </w:rPr>
      </w:pPr>
      <w:r>
        <w:rPr>
          <w:b/>
        </w:rPr>
        <w:t>ZEPPONI SOFIA</w:t>
      </w:r>
      <w:r w:rsidRPr="00856EE0">
        <w:rPr>
          <w:b/>
        </w:rPr>
        <w:t xml:space="preserve">         </w:t>
      </w:r>
      <w:r>
        <w:rPr>
          <w:b/>
        </w:rPr>
        <w:t xml:space="preserve">nata </w:t>
      </w:r>
      <w:r w:rsidRPr="00856EE0">
        <w:rPr>
          <w:b/>
        </w:rPr>
        <w:t>25</w:t>
      </w:r>
      <w:r>
        <w:rPr>
          <w:b/>
        </w:rPr>
        <w:t>.10.</w:t>
      </w:r>
      <w:r w:rsidRPr="00856EE0">
        <w:rPr>
          <w:b/>
        </w:rPr>
        <w:t>2006</w:t>
      </w:r>
      <w:r>
        <w:rPr>
          <w:b/>
        </w:rPr>
        <w:tab/>
      </w:r>
      <w:r w:rsidRPr="001E3F59">
        <w:rPr>
          <w:b/>
        </w:rPr>
        <w:t>A.S.D. ACLI MANTOVANI CALCIO A 5</w:t>
      </w:r>
    </w:p>
    <w:p w:rsidR="00F37560" w:rsidRPr="00B62553" w:rsidRDefault="00F37560" w:rsidP="00F37560">
      <w:pPr>
        <w:pStyle w:val="LndNormale1"/>
        <w:rPr>
          <w:szCs w:val="22"/>
        </w:rPr>
      </w:pPr>
    </w:p>
    <w:p w:rsidR="00F37560" w:rsidRDefault="00F37560" w:rsidP="00F37560">
      <w:pPr>
        <w:pStyle w:val="Titolo2"/>
        <w:rPr>
          <w:i w:val="0"/>
        </w:rPr>
      </w:pPr>
      <w:bookmarkStart w:id="7" w:name="_Toc85130792"/>
      <w:bookmarkStart w:id="8" w:name="_Toc85878218"/>
      <w:bookmarkStart w:id="9" w:name="_Toc85879212"/>
      <w:bookmarkStart w:id="10" w:name="_Toc86330922"/>
      <w:bookmarkStart w:id="11" w:name="_Toc86766160"/>
      <w:bookmarkStart w:id="12" w:name="_Toc87022621"/>
      <w:bookmarkStart w:id="13" w:name="_Toc87026731"/>
      <w:r w:rsidRPr="00F82AD2">
        <w:rPr>
          <w:i w:val="0"/>
        </w:rPr>
        <w:t xml:space="preserve">Modifiche al programma gare del </w:t>
      </w:r>
      <w:r>
        <w:rPr>
          <w:i w:val="0"/>
        </w:rPr>
        <w:t>07/11</w:t>
      </w:r>
      <w:r w:rsidRPr="00F82AD2">
        <w:rPr>
          <w:i w:val="0"/>
        </w:rPr>
        <w:t>/20</w:t>
      </w:r>
      <w:r>
        <w:rPr>
          <w:i w:val="0"/>
        </w:rPr>
        <w:t>2</w:t>
      </w:r>
      <w:r w:rsidRPr="00F82AD2">
        <w:rPr>
          <w:i w:val="0"/>
        </w:rPr>
        <w:t>1</w:t>
      </w:r>
      <w:bookmarkEnd w:id="7"/>
      <w:bookmarkEnd w:id="8"/>
      <w:bookmarkEnd w:id="9"/>
      <w:bookmarkEnd w:id="10"/>
      <w:bookmarkEnd w:id="11"/>
      <w:bookmarkEnd w:id="12"/>
      <w:bookmarkEnd w:id="13"/>
    </w:p>
    <w:p w:rsidR="00F37560" w:rsidRDefault="00F37560" w:rsidP="00F37560">
      <w:pPr>
        <w:pStyle w:val="LndNormale1"/>
        <w:rPr>
          <w:b/>
          <w:u w:val="single"/>
        </w:rPr>
      </w:pPr>
    </w:p>
    <w:p w:rsidR="00F37560" w:rsidRDefault="00F37560" w:rsidP="00F37560">
      <w:pPr>
        <w:pStyle w:val="LndNormale1"/>
        <w:rPr>
          <w:b/>
          <w:u w:val="single"/>
        </w:rPr>
      </w:pPr>
      <w:r w:rsidRPr="00EC7D2D">
        <w:rPr>
          <w:b/>
          <w:u w:val="single"/>
        </w:rPr>
        <w:t xml:space="preserve">CAMPIONATO </w:t>
      </w:r>
      <w:r>
        <w:rPr>
          <w:b/>
          <w:u w:val="single"/>
        </w:rPr>
        <w:t>SECONDA CATEGORIA</w:t>
      </w:r>
    </w:p>
    <w:p w:rsidR="00F37560" w:rsidRDefault="00F37560" w:rsidP="00F37560">
      <w:pPr>
        <w:pStyle w:val="LndNormale1"/>
      </w:pPr>
    </w:p>
    <w:p w:rsidR="00F37560" w:rsidRPr="00B74611" w:rsidRDefault="00F37560" w:rsidP="00F37560">
      <w:pPr>
        <w:pStyle w:val="LndNormale1"/>
        <w:rPr>
          <w:b/>
          <w:u w:val="single"/>
        </w:rPr>
      </w:pPr>
      <w:r>
        <w:t xml:space="preserve">Causa provvedimento ASUR la gara </w:t>
      </w:r>
      <w:r w:rsidRPr="00B74611">
        <w:t>MALTIGNANO CALCIO</w:t>
      </w:r>
      <w:r>
        <w:t>/CO</w:t>
      </w:r>
      <w:r w:rsidRPr="00B74611">
        <w:t>MUNANZA</w:t>
      </w:r>
      <w:r>
        <w:t xml:space="preserve"> </w:t>
      </w:r>
      <w:r w:rsidR="003C7475">
        <w:t xml:space="preserve">del </w:t>
      </w:r>
      <w:r>
        <w:t xml:space="preserve">06.11.2021 è </w:t>
      </w:r>
      <w:r w:rsidRPr="00B74611">
        <w:rPr>
          <w:b/>
          <w:u w:val="single"/>
        </w:rPr>
        <w:t>rinviata.</w:t>
      </w:r>
    </w:p>
    <w:p w:rsidR="00F37560" w:rsidRPr="00F37560" w:rsidRDefault="00F37560" w:rsidP="008732AF">
      <w:pPr>
        <w:pStyle w:val="LndNormale1"/>
      </w:pPr>
    </w:p>
    <w:p w:rsidR="008732AF" w:rsidRDefault="008732AF" w:rsidP="008732AF">
      <w:pPr>
        <w:pStyle w:val="LndNormale1"/>
      </w:pPr>
      <w:bookmarkStart w:id="14" w:name="CC_COMUCR"/>
      <w:bookmarkEnd w:id="14"/>
    </w:p>
    <w:p w:rsidR="00984F8C" w:rsidRPr="00937FDE" w:rsidRDefault="00937FDE" w:rsidP="000822F3">
      <w:pPr>
        <w:pStyle w:val="TITOLOCAMPIONATO"/>
        <w:shd w:val="clear" w:color="auto" w:fill="002060"/>
        <w:spacing w:before="0" w:beforeAutospacing="0" w:after="0" w:afterAutospacing="0"/>
        <w:rPr>
          <w:color w:val="FFFFFF"/>
        </w:rPr>
      </w:pPr>
      <w:bookmarkStart w:id="15" w:name="_Toc87026732"/>
      <w:r w:rsidRPr="00937FDE">
        <w:rPr>
          <w:color w:val="FFFFFF"/>
        </w:rPr>
        <w:t>NOTIZIE SU ATTIVITÀ AGONISTICA</w:t>
      </w:r>
      <w:bookmarkEnd w:id="15"/>
    </w:p>
    <w:p w:rsidR="004B4090" w:rsidRDefault="004B4090">
      <w:pPr>
        <w:pStyle w:val="titolocampionato0"/>
        <w:shd w:val="clear" w:color="auto" w:fill="CCCCCC"/>
        <w:spacing w:before="80" w:after="40"/>
        <w:divId w:val="1852834405"/>
      </w:pPr>
      <w:r>
        <w:t>SECONDA CATEGORIA</w:t>
      </w:r>
    </w:p>
    <w:p w:rsidR="004B4090" w:rsidRDefault="004B4090">
      <w:pPr>
        <w:pStyle w:val="titoloprinc0"/>
        <w:divId w:val="1852834405"/>
      </w:pPr>
      <w:r>
        <w:t>GIUDICE SPORTIVO</w:t>
      </w:r>
    </w:p>
    <w:p w:rsidR="004B4090" w:rsidRDefault="004B4090">
      <w:pPr>
        <w:pStyle w:val="diffida"/>
        <w:divId w:val="1852834405"/>
      </w:pPr>
      <w:r>
        <w:t>Il Giudice Sportivo Avv. Claudio Romagnoli, con l'assistenza del segretario Angelo Castellana, nella seduta del 05/11/2021, ha adottato le decisioni che di seguito integralmente si riportano:</w:t>
      </w:r>
    </w:p>
    <w:p w:rsidR="004B4090" w:rsidRDefault="004B4090">
      <w:pPr>
        <w:pStyle w:val="titolo10"/>
        <w:divId w:val="1852834405"/>
      </w:pPr>
      <w:r>
        <w:t xml:space="preserve">GARE DEL 30/10/2021 </w:t>
      </w:r>
    </w:p>
    <w:p w:rsidR="004B4090" w:rsidRDefault="004B4090">
      <w:pPr>
        <w:pStyle w:val="titolo6"/>
        <w:divId w:val="1852834405"/>
      </w:pPr>
      <w:r>
        <w:t xml:space="preserve">DECISIONI DEL GIUDICE SPORTIVO </w:t>
      </w:r>
    </w:p>
    <w:p w:rsidR="004B4090" w:rsidRDefault="00F37560">
      <w:pPr>
        <w:pStyle w:val="diffida"/>
        <w:spacing w:before="80" w:beforeAutospacing="0" w:after="40" w:afterAutospacing="0"/>
        <w:jc w:val="left"/>
        <w:divId w:val="1852834405"/>
      </w:pPr>
      <w:r w:rsidRPr="00F37560">
        <w:rPr>
          <w:b/>
          <w:u w:val="single"/>
        </w:rPr>
        <w:t>G</w:t>
      </w:r>
      <w:r w:rsidR="004B4090" w:rsidRPr="00F37560">
        <w:rPr>
          <w:b/>
          <w:u w:val="single"/>
        </w:rPr>
        <w:t xml:space="preserve">ara del 30/10/2021 TORRE SAN MARCO - JUNIOR CENTRO CITTA </w:t>
      </w:r>
      <w:r w:rsidR="004B4090" w:rsidRPr="00F37560">
        <w:rPr>
          <w:b/>
          <w:u w:val="single"/>
        </w:rPr>
        <w:br/>
      </w:r>
      <w:r w:rsidR="004B4090">
        <w:t xml:space="preserve">A seguito di comunicazione pervenuta a questo Giudice Sportivo con la quale la soc. Torre San Marco ha indicato il responsabile dell'atto di violenza </w:t>
      </w:r>
      <w:r>
        <w:t xml:space="preserve">perpetrato </w:t>
      </w:r>
      <w:r w:rsidR="004B4090">
        <w:t xml:space="preserve">nei confronti dell'arbitro a fine gara, si squalifica il calciatore indicato DI VAIO VITTORIO, in distinta con il n. 19, fino al 1.12.2021 revocando al contempo, con effetto immediato, la squalifica fino al 1.12.2021 comminata al capitano TRAIANI DIEGO </w:t>
      </w:r>
      <w:r>
        <w:t xml:space="preserve">pubblicata </w:t>
      </w:r>
      <w:r w:rsidR="004B4090">
        <w:t xml:space="preserve">nel CU n.67 del 03.11.2021 </w:t>
      </w:r>
    </w:p>
    <w:p w:rsidR="004B4090" w:rsidRDefault="004B4090">
      <w:pPr>
        <w:pStyle w:val="titolo7a"/>
        <w:divId w:val="1852834405"/>
      </w:pPr>
      <w:r>
        <w:t xml:space="preserve">PROVVEDIMENTI DISCIPLINARI </w:t>
      </w:r>
    </w:p>
    <w:p w:rsidR="004B4090" w:rsidRDefault="004B4090">
      <w:pPr>
        <w:pStyle w:val="titolo7b"/>
        <w:divId w:val="1852834405"/>
      </w:pPr>
      <w:r>
        <w:t xml:space="preserve">In base alle risultanze degli atti ufficiali sono state deliberate le seguenti sanzioni disciplinari. </w:t>
      </w:r>
    </w:p>
    <w:p w:rsidR="004B4090" w:rsidRDefault="004B4090">
      <w:pPr>
        <w:pStyle w:val="titolo3"/>
        <w:divId w:val="1852834405"/>
      </w:pPr>
      <w:r>
        <w:t xml:space="preserve">CALCIATORI NON ESPULSI </w:t>
      </w:r>
    </w:p>
    <w:p w:rsidR="004B4090" w:rsidRDefault="004B4090">
      <w:pPr>
        <w:pStyle w:val="titolo20"/>
        <w:divId w:val="1852834405"/>
      </w:pPr>
      <w:r>
        <w:t xml:space="preserve">SQUALIFICA FINO AL 1/12/2021 </w:t>
      </w:r>
    </w:p>
    <w:tbl>
      <w:tblPr>
        <w:tblW w:w="9600" w:type="dxa"/>
        <w:tblInd w:w="30" w:type="dxa"/>
        <w:tblCellMar>
          <w:left w:w="0" w:type="dxa"/>
          <w:right w:w="0" w:type="dxa"/>
        </w:tblCellMar>
        <w:tblLook w:val="04A0"/>
      </w:tblPr>
      <w:tblGrid>
        <w:gridCol w:w="2200"/>
        <w:gridCol w:w="2200"/>
        <w:gridCol w:w="800"/>
        <w:gridCol w:w="2200"/>
        <w:gridCol w:w="2200"/>
      </w:tblGrid>
      <w:tr w:rsidR="004B4090">
        <w:trPr>
          <w:divId w:val="1852834405"/>
        </w:trPr>
        <w:tc>
          <w:tcPr>
            <w:tcW w:w="2200" w:type="dxa"/>
            <w:tcMar>
              <w:top w:w="20" w:type="dxa"/>
              <w:left w:w="20" w:type="dxa"/>
              <w:bottom w:w="20" w:type="dxa"/>
              <w:right w:w="20" w:type="dxa"/>
            </w:tcMar>
            <w:vAlign w:val="center"/>
            <w:hideMark/>
          </w:tcPr>
          <w:p w:rsidR="004B4090" w:rsidRDefault="004B4090">
            <w:pPr>
              <w:pStyle w:val="movimento"/>
            </w:pPr>
            <w:r>
              <w:t>DI VAIO VITTORIO</w:t>
            </w:r>
          </w:p>
        </w:tc>
        <w:tc>
          <w:tcPr>
            <w:tcW w:w="2200" w:type="dxa"/>
            <w:tcMar>
              <w:top w:w="20" w:type="dxa"/>
              <w:left w:w="20" w:type="dxa"/>
              <w:bottom w:w="20" w:type="dxa"/>
              <w:right w:w="20" w:type="dxa"/>
            </w:tcMar>
            <w:vAlign w:val="center"/>
            <w:hideMark/>
          </w:tcPr>
          <w:p w:rsidR="004B4090" w:rsidRDefault="004B4090">
            <w:pPr>
              <w:pStyle w:val="movimento2"/>
            </w:pPr>
            <w:r>
              <w:t xml:space="preserve">(TORRE SAN MARCO) </w:t>
            </w:r>
          </w:p>
        </w:tc>
        <w:tc>
          <w:tcPr>
            <w:tcW w:w="800" w:type="dxa"/>
            <w:tcMar>
              <w:top w:w="20" w:type="dxa"/>
              <w:left w:w="20" w:type="dxa"/>
              <w:bottom w:w="20" w:type="dxa"/>
              <w:right w:w="20" w:type="dxa"/>
            </w:tcMar>
            <w:vAlign w:val="center"/>
            <w:hideMark/>
          </w:tcPr>
          <w:p w:rsidR="004B4090" w:rsidRDefault="004B4090">
            <w:pPr>
              <w:pStyle w:val="movimento"/>
            </w:pPr>
            <w:r>
              <w:t> </w:t>
            </w:r>
          </w:p>
        </w:tc>
        <w:tc>
          <w:tcPr>
            <w:tcW w:w="2200" w:type="dxa"/>
            <w:tcMar>
              <w:top w:w="20" w:type="dxa"/>
              <w:left w:w="20" w:type="dxa"/>
              <w:bottom w:w="20" w:type="dxa"/>
              <w:right w:w="20" w:type="dxa"/>
            </w:tcMar>
            <w:vAlign w:val="center"/>
            <w:hideMark/>
          </w:tcPr>
          <w:p w:rsidR="004B4090" w:rsidRDefault="004B4090">
            <w:pPr>
              <w:pStyle w:val="movimento"/>
            </w:pPr>
            <w:r>
              <w:t> </w:t>
            </w:r>
          </w:p>
        </w:tc>
        <w:tc>
          <w:tcPr>
            <w:tcW w:w="2200" w:type="dxa"/>
            <w:tcMar>
              <w:top w:w="20" w:type="dxa"/>
              <w:left w:w="20" w:type="dxa"/>
              <w:bottom w:w="20" w:type="dxa"/>
              <w:right w:w="20" w:type="dxa"/>
            </w:tcMar>
            <w:vAlign w:val="center"/>
            <w:hideMark/>
          </w:tcPr>
          <w:p w:rsidR="004B4090" w:rsidRDefault="004B4090">
            <w:pPr>
              <w:pStyle w:val="movimento2"/>
            </w:pPr>
            <w:r>
              <w:t> </w:t>
            </w:r>
          </w:p>
        </w:tc>
      </w:tr>
    </w:tbl>
    <w:p w:rsidR="004B4090" w:rsidRDefault="004B4090">
      <w:pPr>
        <w:pStyle w:val="diffida"/>
        <w:spacing w:before="80" w:beforeAutospacing="0" w:after="40" w:afterAutospacing="0"/>
        <w:jc w:val="left"/>
        <w:divId w:val="1852834405"/>
      </w:pPr>
      <w:r>
        <w:t xml:space="preserve">Per avere a fine gara scagliato, con forza la testa dell'arbitro un pallone con atto volontario che procurava dolore all'arbitro. </w:t>
      </w:r>
    </w:p>
    <w:p w:rsidR="004B4090" w:rsidRDefault="004B4090">
      <w:pPr>
        <w:pStyle w:val="breakline"/>
        <w:divId w:val="1852834405"/>
      </w:pPr>
    </w:p>
    <w:p w:rsidR="004B4090" w:rsidRDefault="004B4090">
      <w:pPr>
        <w:pStyle w:val="titolocampionato0"/>
        <w:shd w:val="clear" w:color="auto" w:fill="CCCCCC"/>
        <w:spacing w:before="80" w:after="40"/>
        <w:divId w:val="1852834405"/>
      </w:pPr>
      <w:r>
        <w:t>JUNIORES UNDER 19 REGIONALE</w:t>
      </w:r>
    </w:p>
    <w:p w:rsidR="004B4090" w:rsidRDefault="004B4090">
      <w:pPr>
        <w:pStyle w:val="titoloprinc0"/>
        <w:divId w:val="1852834405"/>
      </w:pPr>
      <w:r>
        <w:t>GIUDICE SPORTIVO</w:t>
      </w:r>
    </w:p>
    <w:p w:rsidR="004B4090" w:rsidRDefault="004B4090">
      <w:pPr>
        <w:pStyle w:val="diffida"/>
        <w:divId w:val="1852834405"/>
      </w:pPr>
      <w:r>
        <w:lastRenderedPageBreak/>
        <w:t>Il Giudice Sportivo Avv. Claudio Romagnoli, con l'assistenza del segretario Angelo Castellana, nella seduta del 05/11/2021, ha adottato le decisioni che di seguito integralmente si riportano:</w:t>
      </w:r>
    </w:p>
    <w:p w:rsidR="004B4090" w:rsidRDefault="004B4090">
      <w:pPr>
        <w:pStyle w:val="titolo10"/>
        <w:divId w:val="1852834405"/>
      </w:pPr>
      <w:r>
        <w:t xml:space="preserve">GARE DEL 31/10/2021 </w:t>
      </w:r>
    </w:p>
    <w:p w:rsidR="004B4090" w:rsidRDefault="004B4090">
      <w:pPr>
        <w:pStyle w:val="titolo7a"/>
        <w:divId w:val="1852834405"/>
      </w:pPr>
      <w:r>
        <w:t xml:space="preserve">PROVVEDIMENTI DISCIPLINARI </w:t>
      </w:r>
    </w:p>
    <w:p w:rsidR="004B4090" w:rsidRDefault="004B4090">
      <w:pPr>
        <w:pStyle w:val="titolo7b"/>
        <w:divId w:val="1852834405"/>
      </w:pPr>
      <w:r>
        <w:t xml:space="preserve">In base alle risultanze degli atti ufficiali sono state deliberate le seguenti sanzioni disciplinari. </w:t>
      </w:r>
    </w:p>
    <w:p w:rsidR="004B4090" w:rsidRDefault="004B4090">
      <w:pPr>
        <w:pStyle w:val="titolo3"/>
        <w:divId w:val="1852834405"/>
      </w:pPr>
      <w:r>
        <w:t xml:space="preserve">ALLENATORI </w:t>
      </w:r>
    </w:p>
    <w:p w:rsidR="004B4090" w:rsidRDefault="004B4090">
      <w:pPr>
        <w:pStyle w:val="titolo20"/>
        <w:divId w:val="185283440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B4090">
        <w:trPr>
          <w:divId w:val="1852834405"/>
        </w:trPr>
        <w:tc>
          <w:tcPr>
            <w:tcW w:w="2200" w:type="dxa"/>
            <w:tcMar>
              <w:top w:w="20" w:type="dxa"/>
              <w:left w:w="20" w:type="dxa"/>
              <w:bottom w:w="20" w:type="dxa"/>
              <w:right w:w="20" w:type="dxa"/>
            </w:tcMar>
            <w:vAlign w:val="center"/>
            <w:hideMark/>
          </w:tcPr>
          <w:p w:rsidR="004B4090" w:rsidRDefault="004B4090">
            <w:pPr>
              <w:pStyle w:val="movimento"/>
            </w:pPr>
            <w:r>
              <w:t>CHOUKRI ABDELAK</w:t>
            </w:r>
          </w:p>
        </w:tc>
        <w:tc>
          <w:tcPr>
            <w:tcW w:w="2200" w:type="dxa"/>
            <w:tcMar>
              <w:top w:w="20" w:type="dxa"/>
              <w:left w:w="20" w:type="dxa"/>
              <w:bottom w:w="20" w:type="dxa"/>
              <w:right w:w="20" w:type="dxa"/>
            </w:tcMar>
            <w:vAlign w:val="center"/>
            <w:hideMark/>
          </w:tcPr>
          <w:p w:rsidR="004B4090" w:rsidRDefault="004B4090">
            <w:pPr>
              <w:pStyle w:val="movimento2"/>
            </w:pPr>
            <w:r>
              <w:t xml:space="preserve">(TRODICA) </w:t>
            </w:r>
          </w:p>
        </w:tc>
        <w:tc>
          <w:tcPr>
            <w:tcW w:w="800" w:type="dxa"/>
            <w:tcMar>
              <w:top w:w="20" w:type="dxa"/>
              <w:left w:w="20" w:type="dxa"/>
              <w:bottom w:w="20" w:type="dxa"/>
              <w:right w:w="20" w:type="dxa"/>
            </w:tcMar>
            <w:vAlign w:val="center"/>
            <w:hideMark/>
          </w:tcPr>
          <w:p w:rsidR="004B4090" w:rsidRDefault="004B4090">
            <w:pPr>
              <w:pStyle w:val="movimento"/>
            </w:pPr>
            <w:r>
              <w:t> </w:t>
            </w:r>
          </w:p>
        </w:tc>
        <w:tc>
          <w:tcPr>
            <w:tcW w:w="2200" w:type="dxa"/>
            <w:tcMar>
              <w:top w:w="20" w:type="dxa"/>
              <w:left w:w="20" w:type="dxa"/>
              <w:bottom w:w="20" w:type="dxa"/>
              <w:right w:w="20" w:type="dxa"/>
            </w:tcMar>
            <w:vAlign w:val="center"/>
            <w:hideMark/>
          </w:tcPr>
          <w:p w:rsidR="004B4090" w:rsidRDefault="004B4090">
            <w:pPr>
              <w:pStyle w:val="movimento"/>
            </w:pPr>
            <w:r>
              <w:t> </w:t>
            </w:r>
          </w:p>
        </w:tc>
        <w:tc>
          <w:tcPr>
            <w:tcW w:w="2200" w:type="dxa"/>
            <w:tcMar>
              <w:top w:w="20" w:type="dxa"/>
              <w:left w:w="20" w:type="dxa"/>
              <w:bottom w:w="20" w:type="dxa"/>
              <w:right w:w="20" w:type="dxa"/>
            </w:tcMar>
            <w:vAlign w:val="center"/>
            <w:hideMark/>
          </w:tcPr>
          <w:p w:rsidR="004B4090" w:rsidRDefault="004B4090">
            <w:pPr>
              <w:pStyle w:val="movimento2"/>
            </w:pPr>
            <w:r>
              <w:t> </w:t>
            </w:r>
          </w:p>
        </w:tc>
      </w:tr>
    </w:tbl>
    <w:p w:rsidR="004B4090" w:rsidRDefault="004B4090">
      <w:pPr>
        <w:pStyle w:val="breakline"/>
        <w:divId w:val="1852834405"/>
      </w:pPr>
    </w:p>
    <w:p w:rsidR="00641101" w:rsidRPr="005A268B" w:rsidRDefault="00641101" w:rsidP="000822F3">
      <w:pPr>
        <w:spacing w:after="120"/>
        <w:rPr>
          <w:lang/>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6" w:name="_Toc87026733"/>
      <w:r w:rsidRPr="00937FDE">
        <w:rPr>
          <w:color w:val="FFFFFF"/>
          <w:szCs w:val="30"/>
        </w:rPr>
        <w:t>DELIBERE DELLA CORTE SPORTIVA DI APPELLO TERRITORIALE</w:t>
      </w:r>
      <w:bookmarkEnd w:id="16"/>
    </w:p>
    <w:p w:rsidR="008732AF" w:rsidRDefault="008732AF" w:rsidP="008732AF">
      <w:pPr>
        <w:pStyle w:val="LndNormale1"/>
        <w:rPr>
          <w:lang w:val="it-IT"/>
        </w:rPr>
      </w:pPr>
    </w:p>
    <w:p w:rsidR="00371145" w:rsidRDefault="00371145" w:rsidP="00371145">
      <w:pPr>
        <w:pStyle w:val="Standard"/>
        <w:jc w:val="center"/>
      </w:pPr>
      <w:r>
        <w:rPr>
          <w:rFonts w:ascii="Arial" w:hAnsi="Arial" w:cs="Arial"/>
          <w:b/>
          <w:sz w:val="22"/>
          <w:szCs w:val="22"/>
        </w:rPr>
        <w:t>TESTO DELLE DECISIONI RELATIVA AL</w:t>
      </w:r>
    </w:p>
    <w:p w:rsidR="00371145" w:rsidRDefault="00371145" w:rsidP="00371145">
      <w:pPr>
        <w:pStyle w:val="Standard"/>
        <w:jc w:val="center"/>
      </w:pPr>
      <w:r>
        <w:rPr>
          <w:rFonts w:ascii="Arial" w:hAnsi="Arial" w:cs="Arial"/>
          <w:b/>
          <w:sz w:val="22"/>
          <w:szCs w:val="22"/>
        </w:rPr>
        <w:t xml:space="preserve">COM. </w:t>
      </w:r>
      <w:proofErr w:type="spellStart"/>
      <w:r>
        <w:rPr>
          <w:rFonts w:ascii="Arial" w:hAnsi="Arial" w:cs="Arial"/>
          <w:b/>
          <w:sz w:val="22"/>
          <w:szCs w:val="22"/>
        </w:rPr>
        <w:t>UFF</w:t>
      </w:r>
      <w:proofErr w:type="spellEnd"/>
      <w:r>
        <w:rPr>
          <w:rFonts w:ascii="Arial" w:hAnsi="Arial" w:cs="Arial"/>
          <w:b/>
          <w:sz w:val="22"/>
          <w:szCs w:val="22"/>
        </w:rPr>
        <w:t>. N. 66 – RIUNIONE DEL 2 NOVEMBRE 2021</w:t>
      </w:r>
    </w:p>
    <w:p w:rsidR="00371145" w:rsidRDefault="00371145" w:rsidP="00371145">
      <w:pPr>
        <w:pStyle w:val="Standard"/>
        <w:jc w:val="center"/>
        <w:rPr>
          <w:rFonts w:ascii="Arial" w:hAnsi="Arial" w:cs="Arial"/>
          <w:b/>
          <w:sz w:val="22"/>
          <w:szCs w:val="22"/>
        </w:rPr>
      </w:pPr>
    </w:p>
    <w:p w:rsidR="00371145" w:rsidRDefault="00371145" w:rsidP="00371145">
      <w:pPr>
        <w:pStyle w:val="Standard"/>
        <w:jc w:val="center"/>
        <w:rPr>
          <w:rFonts w:ascii="Arial" w:hAnsi="Arial" w:cs="Arial"/>
          <w:sz w:val="22"/>
        </w:rPr>
      </w:pPr>
      <w:r>
        <w:rPr>
          <w:rFonts w:ascii="Arial" w:hAnsi="Arial" w:cs="Arial"/>
          <w:sz w:val="22"/>
        </w:rPr>
        <w:t>LA CORTE SPORTIVA D’APPELLO TERRITORIALE</w:t>
      </w:r>
    </w:p>
    <w:p w:rsidR="00371145" w:rsidRDefault="00371145" w:rsidP="00371145">
      <w:pPr>
        <w:pStyle w:val="Standard"/>
        <w:jc w:val="center"/>
        <w:rPr>
          <w:rFonts w:ascii="Arial" w:hAnsi="Arial" w:cs="Arial"/>
          <w:sz w:val="22"/>
        </w:rPr>
      </w:pPr>
      <w:r>
        <w:rPr>
          <w:rFonts w:ascii="Arial" w:hAnsi="Arial" w:cs="Arial"/>
          <w:sz w:val="22"/>
        </w:rPr>
        <w:t>PRESSO IL COMITATO REGIONALE MARCHE</w:t>
      </w:r>
    </w:p>
    <w:p w:rsidR="00371145" w:rsidRDefault="00371145" w:rsidP="00371145">
      <w:pPr>
        <w:pStyle w:val="Heading"/>
        <w:spacing w:line="360" w:lineRule="auto"/>
        <w:jc w:val="both"/>
        <w:rPr>
          <w:rFonts w:ascii="Arial" w:hAnsi="Arial"/>
          <w:sz w:val="22"/>
          <w:szCs w:val="22"/>
        </w:rPr>
      </w:pPr>
      <w:r>
        <w:rPr>
          <w:rFonts w:ascii="Arial" w:hAnsi="Arial"/>
          <w:sz w:val="22"/>
          <w:szCs w:val="22"/>
        </w:rPr>
        <w:t>composta da</w:t>
      </w:r>
    </w:p>
    <w:p w:rsidR="00371145" w:rsidRDefault="00371145" w:rsidP="00371145">
      <w:pPr>
        <w:pStyle w:val="Standard"/>
        <w:rPr>
          <w:rFonts w:ascii="Arial" w:hAnsi="Arial" w:cs="Arial"/>
          <w:sz w:val="22"/>
          <w:szCs w:val="22"/>
        </w:rPr>
      </w:pPr>
      <w:r>
        <w:rPr>
          <w:rFonts w:ascii="Arial" w:hAnsi="Arial" w:cs="Arial"/>
          <w:sz w:val="22"/>
          <w:szCs w:val="22"/>
        </w:rPr>
        <w:t xml:space="preserve">Avv. Piero </w:t>
      </w:r>
      <w:proofErr w:type="spellStart"/>
      <w:r>
        <w:rPr>
          <w:rFonts w:ascii="Arial" w:hAnsi="Arial" w:cs="Arial"/>
          <w:sz w:val="22"/>
          <w:szCs w:val="22"/>
        </w:rPr>
        <w:t>Paciaroni</w:t>
      </w:r>
      <w:proofErr w:type="spellEnd"/>
      <w:r>
        <w:rPr>
          <w:rFonts w:ascii="Arial" w:hAnsi="Arial" w:cs="Arial"/>
          <w:sz w:val="22"/>
          <w:szCs w:val="22"/>
        </w:rPr>
        <w:t xml:space="preserve"> - Presidente</w:t>
      </w:r>
    </w:p>
    <w:p w:rsidR="00371145" w:rsidRDefault="00371145" w:rsidP="00371145">
      <w:pPr>
        <w:pStyle w:val="Standard"/>
      </w:pPr>
      <w:r>
        <w:rPr>
          <w:rFonts w:ascii="Arial" w:hAnsi="Arial" w:cs="Arial"/>
          <w:sz w:val="22"/>
          <w:szCs w:val="22"/>
        </w:rPr>
        <w:t>Dott. Giovanni Spanti - Vicepresidente</w:t>
      </w:r>
    </w:p>
    <w:p w:rsidR="00371145" w:rsidRDefault="00371145" w:rsidP="00371145">
      <w:pPr>
        <w:pStyle w:val="Standard"/>
        <w:rPr>
          <w:rFonts w:ascii="Arial" w:hAnsi="Arial" w:cs="Arial"/>
          <w:sz w:val="22"/>
          <w:szCs w:val="22"/>
        </w:rPr>
      </w:pPr>
      <w:r>
        <w:rPr>
          <w:rFonts w:ascii="Arial" w:hAnsi="Arial" w:cs="Arial"/>
          <w:sz w:val="22"/>
          <w:szCs w:val="22"/>
        </w:rPr>
        <w:t xml:space="preserve">Dott. Lorenzo Casagrande Albano – Componente segretario </w:t>
      </w:r>
      <w:proofErr w:type="spellStart"/>
      <w:r>
        <w:rPr>
          <w:rFonts w:ascii="Arial" w:hAnsi="Arial" w:cs="Arial"/>
          <w:sz w:val="22"/>
          <w:szCs w:val="22"/>
        </w:rPr>
        <w:t>f.f.</w:t>
      </w:r>
      <w:proofErr w:type="spellEnd"/>
    </w:p>
    <w:p w:rsidR="00371145" w:rsidRDefault="00371145" w:rsidP="00371145">
      <w:pPr>
        <w:pStyle w:val="Standard"/>
        <w:rPr>
          <w:rFonts w:ascii="Arial" w:hAnsi="Arial" w:cs="Arial"/>
          <w:sz w:val="22"/>
          <w:szCs w:val="22"/>
        </w:rPr>
      </w:pPr>
      <w:r>
        <w:rPr>
          <w:rFonts w:ascii="Arial" w:hAnsi="Arial" w:cs="Arial"/>
          <w:sz w:val="22"/>
          <w:szCs w:val="22"/>
        </w:rPr>
        <w:t xml:space="preserve">Avv. Francesco Scaloni – </w:t>
      </w:r>
      <w:proofErr w:type="spellStart"/>
      <w:r>
        <w:rPr>
          <w:rFonts w:ascii="Arial" w:hAnsi="Arial" w:cs="Arial"/>
          <w:sz w:val="22"/>
          <w:szCs w:val="22"/>
        </w:rPr>
        <w:t>Compenente</w:t>
      </w:r>
      <w:proofErr w:type="spellEnd"/>
    </w:p>
    <w:p w:rsidR="00371145" w:rsidRDefault="00371145" w:rsidP="00371145">
      <w:pPr>
        <w:pStyle w:val="Standard"/>
        <w:rPr>
          <w:rFonts w:ascii="Arial" w:hAnsi="Arial" w:cs="Arial"/>
          <w:sz w:val="22"/>
          <w:szCs w:val="22"/>
        </w:rPr>
      </w:pPr>
      <w:r>
        <w:rPr>
          <w:rFonts w:ascii="Arial" w:hAnsi="Arial" w:cs="Arial"/>
          <w:sz w:val="22"/>
          <w:szCs w:val="22"/>
        </w:rPr>
        <w:t>Dott.ssa Valentina Pupo -Componente</w:t>
      </w:r>
    </w:p>
    <w:p w:rsidR="00371145" w:rsidRDefault="00371145" w:rsidP="00371145">
      <w:pPr>
        <w:pStyle w:val="Standard"/>
        <w:rPr>
          <w:rFonts w:ascii="Arial" w:hAnsi="Arial" w:cs="Arial"/>
          <w:sz w:val="22"/>
          <w:szCs w:val="22"/>
        </w:rPr>
      </w:pPr>
      <w:r>
        <w:rPr>
          <w:rFonts w:ascii="Arial" w:hAnsi="Arial" w:cs="Arial"/>
          <w:sz w:val="22"/>
          <w:szCs w:val="22"/>
        </w:rPr>
        <w:t xml:space="preserve">Dott. </w:t>
      </w:r>
      <w:proofErr w:type="spellStart"/>
      <w:r>
        <w:rPr>
          <w:rFonts w:ascii="Arial" w:hAnsi="Arial" w:cs="Arial"/>
          <w:sz w:val="22"/>
          <w:szCs w:val="22"/>
        </w:rPr>
        <w:t>Cristian</w:t>
      </w:r>
      <w:proofErr w:type="spellEnd"/>
      <w:r>
        <w:rPr>
          <w:rFonts w:ascii="Arial" w:hAnsi="Arial" w:cs="Arial"/>
          <w:sz w:val="22"/>
          <w:szCs w:val="22"/>
        </w:rPr>
        <w:t xml:space="preserve"> Urbinati – Rappresentante A.I.A.</w:t>
      </w:r>
    </w:p>
    <w:p w:rsidR="00371145" w:rsidRDefault="00371145" w:rsidP="00371145">
      <w:pPr>
        <w:pStyle w:val="Standard"/>
        <w:rPr>
          <w:rFonts w:ascii="Arial" w:hAnsi="Arial" w:cs="Arial"/>
          <w:sz w:val="22"/>
          <w:szCs w:val="22"/>
        </w:rPr>
      </w:pPr>
    </w:p>
    <w:p w:rsidR="00371145" w:rsidRDefault="00371145" w:rsidP="00371145">
      <w:pPr>
        <w:pStyle w:val="Standard"/>
      </w:pPr>
      <w:r>
        <w:rPr>
          <w:rFonts w:ascii="Arial" w:hAnsi="Arial" w:cs="Arial"/>
          <w:sz w:val="22"/>
          <w:szCs w:val="22"/>
        </w:rPr>
        <w:t>nella riunione del 2 novembre 2021, ha pronunciato la seguente</w:t>
      </w:r>
    </w:p>
    <w:p w:rsidR="00371145" w:rsidRDefault="00371145" w:rsidP="00371145">
      <w:pPr>
        <w:pStyle w:val="Standard"/>
        <w:rPr>
          <w:rFonts w:ascii="Arial" w:hAnsi="Arial" w:cs="Arial"/>
          <w:sz w:val="22"/>
          <w:szCs w:val="22"/>
        </w:rPr>
      </w:pPr>
    </w:p>
    <w:p w:rsidR="00371145" w:rsidRDefault="00371145" w:rsidP="00371145">
      <w:pPr>
        <w:pStyle w:val="Standard"/>
        <w:jc w:val="center"/>
        <w:rPr>
          <w:rFonts w:ascii="Arial" w:hAnsi="Arial" w:cs="Arial"/>
          <w:sz w:val="22"/>
          <w:szCs w:val="22"/>
        </w:rPr>
      </w:pPr>
      <w:r>
        <w:rPr>
          <w:rFonts w:ascii="Arial" w:hAnsi="Arial" w:cs="Arial"/>
          <w:sz w:val="22"/>
          <w:szCs w:val="22"/>
        </w:rPr>
        <w:t>DECISIONE</w:t>
      </w:r>
    </w:p>
    <w:p w:rsidR="00371145" w:rsidRDefault="00371145" w:rsidP="00371145">
      <w:pPr>
        <w:pStyle w:val="Standard"/>
      </w:pPr>
    </w:p>
    <w:p w:rsidR="00371145" w:rsidRDefault="00371145" w:rsidP="00371145">
      <w:pPr>
        <w:pStyle w:val="Standard"/>
      </w:pPr>
      <w:r>
        <w:rPr>
          <w:rFonts w:ascii="Arial" w:hAnsi="Arial" w:cs="Arial"/>
          <w:sz w:val="22"/>
          <w:szCs w:val="22"/>
        </w:rPr>
        <w:t>N. 4/2021-2022  REGISTRO DECISIONI</w:t>
      </w:r>
    </w:p>
    <w:p w:rsidR="00371145" w:rsidRDefault="00371145" w:rsidP="00371145">
      <w:pPr>
        <w:pStyle w:val="Standard"/>
      </w:pPr>
      <w:r>
        <w:rPr>
          <w:rFonts w:ascii="Arial" w:hAnsi="Arial" w:cs="Arial"/>
          <w:sz w:val="22"/>
          <w:szCs w:val="22"/>
        </w:rPr>
        <w:t>sul reclamo numero di registro 4 del 2021-2022, proposto dalla F.C. CHIESANUOVA</w:t>
      </w:r>
    </w:p>
    <w:p w:rsidR="00371145" w:rsidRDefault="00371145" w:rsidP="00371145">
      <w:pPr>
        <w:pStyle w:val="Standard"/>
        <w:jc w:val="center"/>
      </w:pPr>
      <w:r>
        <w:rPr>
          <w:rFonts w:ascii="Arial" w:hAnsi="Arial" w:cs="Arial"/>
          <w:sz w:val="22"/>
          <w:szCs w:val="22"/>
        </w:rPr>
        <w:t>avverso</w:t>
      </w:r>
    </w:p>
    <w:p w:rsidR="00371145" w:rsidRDefault="00371145" w:rsidP="00371145">
      <w:pPr>
        <w:pStyle w:val="Standard"/>
        <w:jc w:val="both"/>
      </w:pPr>
      <w:r>
        <w:rPr>
          <w:rFonts w:ascii="Arial" w:hAnsi="Arial" w:cs="Arial"/>
          <w:sz w:val="22"/>
          <w:szCs w:val="22"/>
        </w:rPr>
        <w:t xml:space="preserve">la sanzione sportiva della inibizione fino al 22 dicembre 2021 applicata al dirigente SILVANO SACCHI tesserato per la reclamante, a seguito della gara F.C. </w:t>
      </w:r>
      <w:proofErr w:type="spellStart"/>
      <w:r>
        <w:rPr>
          <w:rFonts w:ascii="Arial" w:hAnsi="Arial" w:cs="Arial"/>
          <w:sz w:val="22"/>
          <w:szCs w:val="22"/>
        </w:rPr>
        <w:t>Chiesanuova</w:t>
      </w:r>
      <w:proofErr w:type="spellEnd"/>
      <w:r>
        <w:rPr>
          <w:rFonts w:ascii="Arial" w:hAnsi="Arial" w:cs="Arial"/>
          <w:sz w:val="22"/>
          <w:szCs w:val="22"/>
        </w:rPr>
        <w:t xml:space="preserve"> – </w:t>
      </w:r>
      <w:proofErr w:type="spellStart"/>
      <w:r>
        <w:rPr>
          <w:rFonts w:ascii="Arial" w:hAnsi="Arial" w:cs="Arial"/>
          <w:sz w:val="22"/>
          <w:szCs w:val="22"/>
        </w:rPr>
        <w:t>A.S.D.</w:t>
      </w:r>
      <w:proofErr w:type="spellEnd"/>
      <w:r>
        <w:rPr>
          <w:rFonts w:ascii="Arial" w:hAnsi="Arial" w:cs="Arial"/>
          <w:sz w:val="22"/>
          <w:szCs w:val="22"/>
        </w:rPr>
        <w:t xml:space="preserve"> </w:t>
      </w:r>
      <w:proofErr w:type="spellStart"/>
      <w:r>
        <w:rPr>
          <w:rFonts w:ascii="Arial" w:hAnsi="Arial" w:cs="Arial"/>
          <w:sz w:val="22"/>
          <w:szCs w:val="22"/>
        </w:rPr>
        <w:t>Portorecanati</w:t>
      </w:r>
      <w:proofErr w:type="spellEnd"/>
      <w:r>
        <w:rPr>
          <w:rFonts w:ascii="Arial" w:hAnsi="Arial" w:cs="Arial"/>
          <w:sz w:val="22"/>
          <w:szCs w:val="22"/>
        </w:rPr>
        <w:t xml:space="preserve"> del 17.10.2021 – Campionato Juniores Regionale</w:t>
      </w:r>
      <w:r>
        <w:rPr>
          <w:rFonts w:ascii="Arial" w:hAnsi="Arial" w:cs="Arial"/>
          <w:sz w:val="22"/>
        </w:rPr>
        <w:t xml:space="preserve"> </w:t>
      </w:r>
      <w:r>
        <w:rPr>
          <w:rFonts w:ascii="Arial" w:hAnsi="Arial" w:cs="Arial"/>
          <w:sz w:val="22"/>
          <w:szCs w:val="22"/>
        </w:rPr>
        <w:t>- girone C</w:t>
      </w:r>
    </w:p>
    <w:p w:rsidR="00371145" w:rsidRDefault="00371145" w:rsidP="00371145">
      <w:pPr>
        <w:pStyle w:val="Standard"/>
        <w:jc w:val="center"/>
      </w:pPr>
      <w:r>
        <w:rPr>
          <w:rFonts w:ascii="Arial" w:hAnsi="Arial" w:cs="Arial"/>
          <w:sz w:val="22"/>
          <w:szCs w:val="22"/>
        </w:rPr>
        <w:t>per la riforma</w:t>
      </w:r>
    </w:p>
    <w:p w:rsidR="00371145" w:rsidRDefault="00371145" w:rsidP="00371145">
      <w:pPr>
        <w:pStyle w:val="Standard"/>
        <w:jc w:val="both"/>
      </w:pPr>
      <w:r>
        <w:rPr>
          <w:rFonts w:ascii="Arial" w:hAnsi="Arial" w:cs="Arial"/>
          <w:sz w:val="22"/>
          <w:szCs w:val="22"/>
        </w:rPr>
        <w:t>della decisione del Giudice sportivo territoriale presso il Comitato Regionale Marche con delibera pubblicata sul Com. Uff. n. 55 del 20 ottobre 2021</w:t>
      </w:r>
    </w:p>
    <w:p w:rsidR="00371145" w:rsidRDefault="00371145" w:rsidP="00371145">
      <w:pPr>
        <w:pStyle w:val="Standard"/>
        <w:jc w:val="both"/>
      </w:pPr>
    </w:p>
    <w:p w:rsidR="00371145" w:rsidRDefault="00371145" w:rsidP="00371145">
      <w:pPr>
        <w:pStyle w:val="Standard"/>
      </w:pPr>
      <w:r>
        <w:rPr>
          <w:rFonts w:ascii="Arial" w:hAnsi="Arial" w:cs="Arial"/>
          <w:sz w:val="22"/>
          <w:szCs w:val="22"/>
        </w:rPr>
        <w:t>Visto il reclamo e i relativi allegati;</w:t>
      </w:r>
    </w:p>
    <w:p w:rsidR="00371145" w:rsidRDefault="00371145" w:rsidP="00371145">
      <w:pPr>
        <w:pStyle w:val="Standard"/>
        <w:rPr>
          <w:rFonts w:ascii="Arial" w:hAnsi="Arial" w:cs="Arial"/>
          <w:sz w:val="22"/>
          <w:szCs w:val="22"/>
        </w:rPr>
      </w:pPr>
      <w:r>
        <w:rPr>
          <w:rFonts w:ascii="Arial" w:hAnsi="Arial" w:cs="Arial"/>
          <w:sz w:val="22"/>
          <w:szCs w:val="22"/>
        </w:rPr>
        <w:t>visti tutti gli atti;</w:t>
      </w:r>
    </w:p>
    <w:p w:rsidR="00371145" w:rsidRDefault="00371145" w:rsidP="00371145">
      <w:pPr>
        <w:pStyle w:val="Standard"/>
      </w:pPr>
      <w:r>
        <w:rPr>
          <w:rFonts w:ascii="Arial" w:hAnsi="Arial" w:cs="Arial"/>
          <w:sz w:val="22"/>
          <w:szCs w:val="22"/>
        </w:rPr>
        <w:t>relatore, nell’udienza del giorno 2 novembre 2021, Lorenzo Casagrande Albano;</w:t>
      </w:r>
    </w:p>
    <w:p w:rsidR="00371145" w:rsidRDefault="00371145" w:rsidP="00371145">
      <w:pPr>
        <w:pStyle w:val="Standard"/>
        <w:rPr>
          <w:rFonts w:ascii="Arial" w:hAnsi="Arial" w:cs="Arial"/>
          <w:sz w:val="22"/>
          <w:szCs w:val="22"/>
        </w:rPr>
      </w:pPr>
      <w:r>
        <w:rPr>
          <w:rFonts w:ascii="Arial" w:hAnsi="Arial" w:cs="Arial"/>
          <w:sz w:val="22"/>
          <w:szCs w:val="22"/>
        </w:rPr>
        <w:t>ritenuto e considerato in fatto e diritto quanto segue,</w:t>
      </w:r>
    </w:p>
    <w:p w:rsidR="00371145" w:rsidRDefault="00371145" w:rsidP="00371145">
      <w:pPr>
        <w:pStyle w:val="Standard"/>
        <w:rPr>
          <w:rFonts w:ascii="Arial" w:hAnsi="Arial" w:cs="Arial"/>
          <w:sz w:val="22"/>
          <w:szCs w:val="22"/>
        </w:rPr>
      </w:pPr>
    </w:p>
    <w:p w:rsidR="00371145" w:rsidRDefault="00371145" w:rsidP="00371145">
      <w:pPr>
        <w:pStyle w:val="Standard"/>
        <w:jc w:val="center"/>
        <w:rPr>
          <w:rFonts w:ascii="Arial" w:hAnsi="Arial" w:cs="Arial"/>
          <w:sz w:val="22"/>
          <w:szCs w:val="22"/>
        </w:rPr>
      </w:pPr>
      <w:r>
        <w:rPr>
          <w:rFonts w:ascii="Arial" w:hAnsi="Arial" w:cs="Arial"/>
          <w:sz w:val="22"/>
          <w:szCs w:val="22"/>
        </w:rPr>
        <w:t>SVOLGIMENTO DEL PROCEDIMENTO</w:t>
      </w:r>
    </w:p>
    <w:p w:rsidR="00371145" w:rsidRDefault="00371145" w:rsidP="00371145">
      <w:pPr>
        <w:pStyle w:val="Standard"/>
        <w:jc w:val="both"/>
        <w:rPr>
          <w:rFonts w:ascii="Arial" w:hAnsi="Arial" w:cs="Arial"/>
          <w:sz w:val="22"/>
          <w:szCs w:val="22"/>
        </w:rPr>
      </w:pPr>
    </w:p>
    <w:p w:rsidR="00371145" w:rsidRDefault="00371145" w:rsidP="00371145">
      <w:pPr>
        <w:pStyle w:val="Standard"/>
        <w:ind w:firstLine="283"/>
        <w:jc w:val="both"/>
      </w:pPr>
      <w:r>
        <w:rPr>
          <w:rFonts w:ascii="Arial" w:hAnsi="Arial" w:cs="Arial"/>
          <w:sz w:val="22"/>
          <w:szCs w:val="22"/>
        </w:rPr>
        <w:lastRenderedPageBreak/>
        <w:t xml:space="preserve">Il Giudice Sportivo presso il Comitato Regionale Marche, con decisione pubblicata sul Com. Uff. indicato in epigrafe, ha comminato al dirigente SACCHI SILVANO, tesserato per la reclamante, la sanzione della inibizione fino al 22 dicembre 2021 in quanto </w:t>
      </w:r>
      <w:r>
        <w:rPr>
          <w:rFonts w:ascii="Arial" w:hAnsi="Arial" w:cs="Arial"/>
          <w:i/>
          <w:sz w:val="22"/>
          <w:szCs w:val="22"/>
        </w:rPr>
        <w:t>“ Espulso per aver rivolto ripetute frasi minacciose ed irriguardose nei confronti dell’arbitro, veniva allontanato da un dirigente della squ</w:t>
      </w:r>
      <w:r>
        <w:rPr>
          <w:rFonts w:ascii="Arial" w:hAnsi="Arial" w:cs="Arial"/>
          <w:i/>
          <w:sz w:val="22"/>
          <w:szCs w:val="22"/>
        </w:rPr>
        <w:t>a</w:t>
      </w:r>
      <w:r>
        <w:rPr>
          <w:rFonts w:ascii="Arial" w:hAnsi="Arial" w:cs="Arial"/>
          <w:i/>
          <w:sz w:val="22"/>
          <w:szCs w:val="22"/>
        </w:rPr>
        <w:t>dra avversaria,reiterando in tale atteggiamento anche a fine gara. “</w:t>
      </w:r>
    </w:p>
    <w:p w:rsidR="00371145" w:rsidRDefault="00371145" w:rsidP="00371145">
      <w:pPr>
        <w:pStyle w:val="Standard"/>
        <w:ind w:firstLine="283"/>
        <w:jc w:val="both"/>
      </w:pPr>
      <w:r>
        <w:rPr>
          <w:rFonts w:ascii="Arial" w:hAnsi="Arial" w:cs="Arial"/>
          <w:sz w:val="22"/>
          <w:szCs w:val="22"/>
        </w:rPr>
        <w:t>Avverso tale decisione ha proposto rituale reclamo la F.C. CHIESANUOVA, chiedendo la rid</w:t>
      </w:r>
      <w:r>
        <w:rPr>
          <w:rFonts w:ascii="Arial" w:hAnsi="Arial" w:cs="Arial"/>
          <w:sz w:val="22"/>
          <w:szCs w:val="22"/>
        </w:rPr>
        <w:t>u</w:t>
      </w:r>
      <w:r>
        <w:rPr>
          <w:rFonts w:ascii="Arial" w:hAnsi="Arial" w:cs="Arial"/>
          <w:sz w:val="22"/>
          <w:szCs w:val="22"/>
        </w:rPr>
        <w:t>zione della sanzione irrogata in misura equamente rapportata all’effettiva gravità dei fatti in esame, sostenendo che nell’occasione il Sacchi avrebbe “</w:t>
      </w:r>
      <w:r>
        <w:rPr>
          <w:rFonts w:ascii="Arial" w:hAnsi="Arial" w:cs="Arial"/>
          <w:i/>
          <w:iCs/>
          <w:sz w:val="22"/>
          <w:szCs w:val="22"/>
        </w:rPr>
        <w:t>effettivamente rivolto parole irriguardose nei confronti del giudice di gara“</w:t>
      </w:r>
      <w:r>
        <w:rPr>
          <w:rFonts w:ascii="Arial" w:hAnsi="Arial" w:cs="Arial"/>
          <w:sz w:val="22"/>
          <w:szCs w:val="22"/>
        </w:rPr>
        <w:t xml:space="preserve">  ma senza mettere in atto altri comportamenti di alcun genere nei confronti del direttore di gara.</w:t>
      </w:r>
    </w:p>
    <w:p w:rsidR="00371145" w:rsidRDefault="00371145" w:rsidP="00371145">
      <w:pPr>
        <w:pStyle w:val="Standard"/>
        <w:ind w:firstLine="283"/>
        <w:jc w:val="both"/>
      </w:pPr>
      <w:r>
        <w:rPr>
          <w:rFonts w:ascii="Arial" w:hAnsi="Arial" w:cs="Arial"/>
          <w:sz w:val="22"/>
          <w:szCs w:val="22"/>
        </w:rPr>
        <w:t>La reclamante ha invitato la Corte in maniera del tutto generica ad interpellare i dirigenti e di tecnici della squadra avversaria e della propria sull’accaduto.</w:t>
      </w:r>
    </w:p>
    <w:p w:rsidR="00371145" w:rsidRDefault="00371145" w:rsidP="00371145">
      <w:pPr>
        <w:pStyle w:val="Standard"/>
        <w:ind w:firstLine="283"/>
        <w:jc w:val="both"/>
      </w:pPr>
      <w:r>
        <w:rPr>
          <w:rFonts w:ascii="Arial" w:hAnsi="Arial" w:cs="Arial"/>
          <w:sz w:val="22"/>
          <w:szCs w:val="22"/>
        </w:rPr>
        <w:t xml:space="preserve">La Corte ha rigettato tale istanza istruttoria in quanto dal materiale acquisito nel procedimento non è emersa la necessità di provvedere in tal senso; va peraltro precisato che la richiesta erano comunque inammissibile per violazione di quanto prescrive il 2 comma dell’art. 60 del </w:t>
      </w:r>
      <w:proofErr w:type="spellStart"/>
      <w:r>
        <w:rPr>
          <w:rFonts w:ascii="Arial" w:hAnsi="Arial" w:cs="Arial"/>
          <w:sz w:val="22"/>
          <w:szCs w:val="22"/>
        </w:rPr>
        <w:t>C.G.S</w:t>
      </w:r>
      <w:proofErr w:type="spellEnd"/>
      <w:r>
        <w:rPr>
          <w:rFonts w:ascii="Arial" w:hAnsi="Arial" w:cs="Arial"/>
          <w:sz w:val="22"/>
          <w:szCs w:val="22"/>
        </w:rPr>
        <w:t>..</w:t>
      </w:r>
    </w:p>
    <w:p w:rsidR="00371145" w:rsidRDefault="00371145" w:rsidP="00371145">
      <w:pPr>
        <w:pStyle w:val="Standard"/>
        <w:ind w:firstLine="283"/>
        <w:jc w:val="both"/>
        <w:rPr>
          <w:rFonts w:ascii="Arial" w:hAnsi="Arial" w:cs="Arial"/>
          <w:sz w:val="22"/>
          <w:szCs w:val="22"/>
        </w:rPr>
      </w:pPr>
    </w:p>
    <w:p w:rsidR="00371145" w:rsidRDefault="00371145" w:rsidP="00371145">
      <w:pPr>
        <w:pStyle w:val="Heading1"/>
        <w:numPr>
          <w:ilvl w:val="0"/>
          <w:numId w:val="4"/>
        </w:numPr>
        <w:rPr>
          <w:b w:val="0"/>
          <w:szCs w:val="22"/>
        </w:rPr>
      </w:pPr>
      <w:bookmarkStart w:id="17" w:name="_Toc87026734"/>
      <w:r>
        <w:rPr>
          <w:b w:val="0"/>
          <w:szCs w:val="22"/>
        </w:rPr>
        <w:t>MOTIVI DELLA DECISIONE</w:t>
      </w:r>
      <w:bookmarkEnd w:id="17"/>
    </w:p>
    <w:p w:rsidR="00371145" w:rsidRDefault="00371145" w:rsidP="00371145">
      <w:pPr>
        <w:pStyle w:val="Standard"/>
        <w:rPr>
          <w:rFonts w:ascii="Arial" w:hAnsi="Arial" w:cs="Arial"/>
          <w:sz w:val="22"/>
          <w:szCs w:val="22"/>
        </w:rPr>
      </w:pPr>
    </w:p>
    <w:p w:rsidR="00371145" w:rsidRDefault="00371145" w:rsidP="00371145">
      <w:pPr>
        <w:pStyle w:val="Standard"/>
        <w:ind w:firstLine="283"/>
        <w:jc w:val="both"/>
      </w:pPr>
      <w:r>
        <w:rPr>
          <w:rFonts w:ascii="Arial" w:hAnsi="Arial" w:cs="Arial"/>
          <w:sz w:val="22"/>
          <w:szCs w:val="22"/>
        </w:rPr>
        <w:t>La Corte sportiva d’appello territoriale reputa che il reclamo possa, in parziale riforma del grav</w:t>
      </w:r>
      <w:r>
        <w:rPr>
          <w:rFonts w:ascii="Arial" w:hAnsi="Arial" w:cs="Arial"/>
          <w:sz w:val="22"/>
          <w:szCs w:val="22"/>
        </w:rPr>
        <w:t>a</w:t>
      </w:r>
      <w:r>
        <w:rPr>
          <w:rFonts w:ascii="Arial" w:hAnsi="Arial" w:cs="Arial"/>
          <w:sz w:val="22"/>
          <w:szCs w:val="22"/>
        </w:rPr>
        <w:t>to provvedimento, essere accolto e, per l’effetto, la sanzione ridotta nei termini di cui al dispositivo, apparendo tale più limitata misura congrua e proporzionata all’addebito disciplinare mosso al dir</w:t>
      </w:r>
      <w:r>
        <w:rPr>
          <w:rFonts w:ascii="Arial" w:hAnsi="Arial" w:cs="Arial"/>
          <w:sz w:val="22"/>
          <w:szCs w:val="22"/>
        </w:rPr>
        <w:t>i</w:t>
      </w:r>
      <w:r>
        <w:rPr>
          <w:rFonts w:ascii="Arial" w:hAnsi="Arial" w:cs="Arial"/>
          <w:sz w:val="22"/>
          <w:szCs w:val="22"/>
        </w:rPr>
        <w:t>gente Sacchi Silvano tenuto conto di tutti gli elementi della fattispecie in esame.</w:t>
      </w:r>
    </w:p>
    <w:p w:rsidR="00371145" w:rsidRDefault="00371145" w:rsidP="00371145">
      <w:pPr>
        <w:pStyle w:val="Standard"/>
        <w:jc w:val="both"/>
      </w:pPr>
      <w:r>
        <w:rPr>
          <w:rFonts w:ascii="Arial" w:hAnsi="Arial" w:cs="Arial"/>
          <w:sz w:val="22"/>
          <w:szCs w:val="22"/>
        </w:rPr>
        <w:t xml:space="preserve">   Dal referto arbitrale ( “ </w:t>
      </w:r>
      <w:r>
        <w:rPr>
          <w:rFonts w:ascii="Arial" w:hAnsi="Arial" w:cs="Arial"/>
          <w:i/>
          <w:iCs/>
          <w:sz w:val="22"/>
          <w:szCs w:val="22"/>
        </w:rPr>
        <w:t>prova legale assistita da fede privilegiata “</w:t>
      </w:r>
      <w:r>
        <w:rPr>
          <w:rFonts w:ascii="Arial" w:hAnsi="Arial" w:cs="Arial"/>
          <w:sz w:val="22"/>
          <w:szCs w:val="22"/>
        </w:rPr>
        <w:t>)  risulta che l’incolpato ha me</w:t>
      </w:r>
      <w:r>
        <w:rPr>
          <w:rFonts w:ascii="Arial" w:hAnsi="Arial" w:cs="Arial"/>
          <w:sz w:val="22"/>
          <w:szCs w:val="22"/>
        </w:rPr>
        <w:t>s</w:t>
      </w:r>
      <w:r>
        <w:rPr>
          <w:rFonts w:ascii="Arial" w:hAnsi="Arial" w:cs="Arial"/>
          <w:sz w:val="22"/>
          <w:szCs w:val="22"/>
        </w:rPr>
        <w:t xml:space="preserve">so in atto i comportamenti ascrittigli, ma il comportamento, comunque, non ha </w:t>
      </w:r>
      <w:r>
        <w:rPr>
          <w:rFonts w:ascii="Arial" w:hAnsi="Arial" w:cs="Arial"/>
          <w:sz w:val="22"/>
          <w:szCs w:val="22"/>
          <w:lang w:eastAsia="ar-SA"/>
        </w:rPr>
        <w:t xml:space="preserve">avuto </w:t>
      </w:r>
      <w:r>
        <w:rPr>
          <w:rFonts w:ascii="Arial" w:hAnsi="Arial" w:cs="Arial"/>
          <w:sz w:val="22"/>
          <w:szCs w:val="22"/>
        </w:rPr>
        <w:t>le caratterist</w:t>
      </w:r>
      <w:r>
        <w:rPr>
          <w:rFonts w:ascii="Arial" w:hAnsi="Arial" w:cs="Arial"/>
          <w:sz w:val="22"/>
          <w:szCs w:val="22"/>
        </w:rPr>
        <w:t>i</w:t>
      </w:r>
      <w:r>
        <w:rPr>
          <w:rFonts w:ascii="Arial" w:hAnsi="Arial" w:cs="Arial"/>
          <w:sz w:val="22"/>
          <w:szCs w:val="22"/>
        </w:rPr>
        <w:t>che previste dalla lettera b) del primo comma dell’art. 36 CGS.</w:t>
      </w:r>
    </w:p>
    <w:p w:rsidR="00371145" w:rsidRDefault="00371145" w:rsidP="00371145">
      <w:pPr>
        <w:pStyle w:val="Standard"/>
        <w:jc w:val="both"/>
      </w:pPr>
      <w:r>
        <w:rPr>
          <w:rFonts w:ascii="Arial" w:hAnsi="Arial" w:cs="Arial"/>
          <w:sz w:val="22"/>
          <w:szCs w:val="22"/>
        </w:rPr>
        <w:t xml:space="preserve">   La Corte pertanto reputa congrua alla natura ed alla gravità dell’infrazione commessa la inibizi</w:t>
      </w:r>
      <w:r>
        <w:rPr>
          <w:rFonts w:ascii="Arial" w:hAnsi="Arial" w:cs="Arial"/>
          <w:sz w:val="22"/>
          <w:szCs w:val="22"/>
        </w:rPr>
        <w:t>o</w:t>
      </w:r>
      <w:r>
        <w:rPr>
          <w:rFonts w:ascii="Arial" w:hAnsi="Arial" w:cs="Arial"/>
          <w:sz w:val="22"/>
          <w:szCs w:val="22"/>
        </w:rPr>
        <w:t>ne del dirigente fino al 30 novembre 2021.</w:t>
      </w:r>
    </w:p>
    <w:p w:rsidR="00371145" w:rsidRDefault="00371145" w:rsidP="00371145">
      <w:pPr>
        <w:pStyle w:val="LndNormale1"/>
        <w:spacing w:line="360" w:lineRule="auto"/>
        <w:jc w:val="center"/>
      </w:pPr>
      <w:r>
        <w:t>P.Q.M.</w:t>
      </w:r>
    </w:p>
    <w:p w:rsidR="00371145" w:rsidRPr="00371145" w:rsidRDefault="00371145" w:rsidP="00371145">
      <w:pPr>
        <w:pStyle w:val="Nessunaspaziatura"/>
        <w:jc w:val="both"/>
        <w:rPr>
          <w:rFonts w:ascii="Arial" w:hAnsi="Arial" w:cs="Arial"/>
        </w:rPr>
      </w:pPr>
      <w:r w:rsidRPr="00371145">
        <w:rPr>
          <w:rFonts w:ascii="Arial" w:hAnsi="Arial" w:cs="Arial"/>
        </w:rPr>
        <w:t>la Corte sportiva d’appello territoriale, definitivamente pronunciando, accoglie il reclamo come s</w:t>
      </w:r>
      <w:r w:rsidRPr="00371145">
        <w:rPr>
          <w:rFonts w:ascii="Arial" w:hAnsi="Arial" w:cs="Arial"/>
        </w:rPr>
        <w:t>o</w:t>
      </w:r>
      <w:r w:rsidRPr="00371145">
        <w:rPr>
          <w:rFonts w:ascii="Arial" w:hAnsi="Arial" w:cs="Arial"/>
        </w:rPr>
        <w:t xml:space="preserve">pra proposto dalla F.C. CHIESANUOVA </w:t>
      </w:r>
      <w:proofErr w:type="spellStart"/>
      <w:r w:rsidRPr="00371145">
        <w:rPr>
          <w:rFonts w:ascii="Arial" w:hAnsi="Arial" w:cs="Arial"/>
        </w:rPr>
        <w:t>A.S.D.</w:t>
      </w:r>
      <w:proofErr w:type="spellEnd"/>
      <w:r w:rsidRPr="00371145">
        <w:rPr>
          <w:rFonts w:ascii="Arial" w:hAnsi="Arial" w:cs="Arial"/>
        </w:rPr>
        <w:t xml:space="preserve">  e, per l’effetto, riduce l’inibizione applicata al dir</w:t>
      </w:r>
      <w:r w:rsidRPr="00371145">
        <w:rPr>
          <w:rFonts w:ascii="Arial" w:hAnsi="Arial" w:cs="Arial"/>
        </w:rPr>
        <w:t>i</w:t>
      </w:r>
      <w:r w:rsidRPr="00371145">
        <w:rPr>
          <w:rFonts w:ascii="Arial" w:hAnsi="Arial" w:cs="Arial"/>
        </w:rPr>
        <w:t>gente SILVANO SACCHI al 30 novembre 2021.</w:t>
      </w:r>
    </w:p>
    <w:p w:rsidR="00371145" w:rsidRPr="00371145" w:rsidRDefault="00371145" w:rsidP="00371145">
      <w:pPr>
        <w:pStyle w:val="Nessunaspaziatura"/>
        <w:jc w:val="both"/>
        <w:rPr>
          <w:rFonts w:ascii="Arial" w:hAnsi="Arial" w:cs="Arial"/>
        </w:rPr>
      </w:pPr>
      <w:r w:rsidRPr="00371145">
        <w:rPr>
          <w:rFonts w:ascii="Arial" w:hAnsi="Arial" w:cs="Arial"/>
        </w:rPr>
        <w:t>Dispone restituirsi il relativo contributo e manda alla Segreteria del Comitato Regionale Marche per gli adempimenti conseguenti.</w:t>
      </w:r>
    </w:p>
    <w:p w:rsidR="00371145" w:rsidRDefault="00371145" w:rsidP="00371145">
      <w:pPr>
        <w:pStyle w:val="Nessunaspaziatura"/>
        <w:jc w:val="both"/>
        <w:rPr>
          <w:rFonts w:ascii="Arial" w:hAnsi="Arial" w:cs="Arial"/>
        </w:rPr>
      </w:pPr>
      <w:r w:rsidRPr="00371145">
        <w:rPr>
          <w:rFonts w:ascii="Arial" w:hAnsi="Arial" w:cs="Arial"/>
        </w:rPr>
        <w:t>Così deciso in Ancona, nella sede della FIGC - LND - Comitato Regionale Marche, in data 2 n</w:t>
      </w:r>
      <w:r w:rsidRPr="00371145">
        <w:rPr>
          <w:rFonts w:ascii="Arial" w:hAnsi="Arial" w:cs="Arial"/>
        </w:rPr>
        <w:t>o</w:t>
      </w:r>
      <w:r w:rsidRPr="00371145">
        <w:rPr>
          <w:rFonts w:ascii="Arial" w:hAnsi="Arial" w:cs="Arial"/>
        </w:rPr>
        <w:t xml:space="preserve">vembre 2021.        </w:t>
      </w:r>
    </w:p>
    <w:p w:rsidR="00371145" w:rsidRPr="00371145" w:rsidRDefault="00371145" w:rsidP="00371145">
      <w:pPr>
        <w:pStyle w:val="Nessunaspaziatura"/>
        <w:jc w:val="both"/>
        <w:rPr>
          <w:rFonts w:ascii="Arial" w:hAnsi="Arial" w:cs="Arial"/>
        </w:rPr>
      </w:pPr>
      <w:r w:rsidRPr="00371145">
        <w:rPr>
          <w:rFonts w:ascii="Arial" w:hAnsi="Arial" w:cs="Arial"/>
        </w:rPr>
        <w:t xml:space="preserve">                                                                                  </w:t>
      </w:r>
    </w:p>
    <w:p w:rsidR="00371145" w:rsidRDefault="00371145" w:rsidP="00371145">
      <w:pPr>
        <w:pStyle w:val="Standard"/>
      </w:pPr>
      <w:r>
        <w:rPr>
          <w:rFonts w:ascii="Arial" w:hAnsi="Arial" w:cs="Arial"/>
          <w:sz w:val="22"/>
          <w:szCs w:val="22"/>
        </w:rPr>
        <w:t xml:space="preserve">Il Relatore                                                                                                           Il Presidente       </w:t>
      </w:r>
    </w:p>
    <w:p w:rsidR="00371145" w:rsidRDefault="00371145" w:rsidP="00371145">
      <w:pPr>
        <w:pStyle w:val="Standard"/>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rsidR="00371145" w:rsidRDefault="00371145" w:rsidP="00371145">
      <w:pPr>
        <w:pStyle w:val="Standard"/>
        <w:jc w:val="both"/>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rsidR="00371145" w:rsidRDefault="00371145" w:rsidP="00371145">
      <w:pPr>
        <w:pStyle w:val="Standard"/>
        <w:jc w:val="center"/>
        <w:rPr>
          <w:rFonts w:ascii="Arial" w:hAnsi="Arial" w:cs="Arial"/>
          <w:sz w:val="22"/>
          <w:szCs w:val="22"/>
        </w:rPr>
      </w:pPr>
    </w:p>
    <w:p w:rsidR="00371145" w:rsidRDefault="00371145" w:rsidP="00371145">
      <w:pPr>
        <w:pStyle w:val="Standard"/>
      </w:pPr>
      <w:r>
        <w:rPr>
          <w:rFonts w:ascii="Arial" w:hAnsi="Arial" w:cs="Arial"/>
          <w:sz w:val="22"/>
          <w:szCs w:val="22"/>
        </w:rPr>
        <w:t>Depositato in Ancona in data 5 novembre 2021</w:t>
      </w:r>
    </w:p>
    <w:p w:rsidR="00371145" w:rsidRDefault="00371145" w:rsidP="00371145">
      <w:pPr>
        <w:pStyle w:val="Standard"/>
        <w:widowControl w:val="0"/>
        <w:rPr>
          <w:rFonts w:ascii="Arial" w:hAnsi="Arial" w:cs="Arial"/>
          <w:sz w:val="22"/>
          <w:szCs w:val="22"/>
        </w:rPr>
      </w:pPr>
    </w:p>
    <w:p w:rsidR="00371145" w:rsidRDefault="00371145" w:rsidP="00371145">
      <w:pPr>
        <w:pStyle w:val="Standard"/>
        <w:widowControl w:val="0"/>
        <w:rPr>
          <w:rFonts w:ascii="Arial" w:hAnsi="Arial" w:cs="Arial"/>
          <w:sz w:val="22"/>
          <w:szCs w:val="22"/>
        </w:rPr>
      </w:pPr>
      <w:r>
        <w:rPr>
          <w:rFonts w:ascii="Arial" w:hAnsi="Arial" w:cs="Arial"/>
          <w:sz w:val="22"/>
          <w:szCs w:val="22"/>
        </w:rPr>
        <w:t xml:space="preserve">Il Segretario </w:t>
      </w:r>
      <w:proofErr w:type="spellStart"/>
      <w:r>
        <w:rPr>
          <w:rFonts w:ascii="Arial" w:hAnsi="Arial" w:cs="Arial"/>
          <w:sz w:val="22"/>
          <w:szCs w:val="22"/>
        </w:rPr>
        <w:t>f.f.</w:t>
      </w:r>
      <w:proofErr w:type="spellEnd"/>
      <w:r>
        <w:rPr>
          <w:rFonts w:ascii="Arial" w:hAnsi="Arial" w:cs="Arial"/>
          <w:sz w:val="22"/>
          <w:szCs w:val="22"/>
        </w:rPr>
        <w:t xml:space="preserve">                                                                                        </w:t>
      </w:r>
    </w:p>
    <w:p w:rsidR="00371145" w:rsidRDefault="00371145" w:rsidP="00371145">
      <w:pPr>
        <w:pStyle w:val="Standard"/>
        <w:widowControl w:val="0"/>
        <w:rPr>
          <w:rFonts w:ascii="Arial" w:hAnsi="Arial" w:cs="Arial"/>
          <w:sz w:val="22"/>
          <w:szCs w:val="22"/>
        </w:rPr>
      </w:pPr>
      <w:r>
        <w:rPr>
          <w:rFonts w:ascii="Arial" w:hAnsi="Arial" w:cs="Arial"/>
          <w:sz w:val="22"/>
          <w:szCs w:val="22"/>
        </w:rPr>
        <w:t>F.to in originale</w:t>
      </w:r>
    </w:p>
    <w:p w:rsidR="00371145" w:rsidRDefault="00371145" w:rsidP="00371145">
      <w:pPr>
        <w:pStyle w:val="Standard"/>
        <w:widowControl w:val="0"/>
        <w:rPr>
          <w:rFonts w:ascii="Arial" w:hAnsi="Arial" w:cs="Arial"/>
          <w:sz w:val="22"/>
          <w:szCs w:val="22"/>
        </w:rPr>
      </w:pPr>
      <w:r>
        <w:rPr>
          <w:rFonts w:ascii="Arial" w:hAnsi="Arial" w:cs="Arial"/>
          <w:sz w:val="22"/>
          <w:szCs w:val="22"/>
        </w:rPr>
        <w:t>Angelo Castellana</w:t>
      </w:r>
    </w:p>
    <w:p w:rsidR="00371145" w:rsidRPr="00371145" w:rsidRDefault="00371145" w:rsidP="008732AF">
      <w:pPr>
        <w:pStyle w:val="LndNormale1"/>
        <w:rPr>
          <w:lang w:val="it-IT"/>
        </w:rPr>
      </w:pPr>
    </w:p>
    <w:p w:rsidR="001D131A" w:rsidRPr="00937FDE" w:rsidRDefault="00937FDE" w:rsidP="000822F3">
      <w:pPr>
        <w:pStyle w:val="TITOLOCAMPIONATO"/>
        <w:shd w:val="clear" w:color="auto" w:fill="002060"/>
        <w:spacing w:before="0" w:beforeAutospacing="0" w:after="0" w:afterAutospacing="0"/>
        <w:rPr>
          <w:color w:val="FFFFFF"/>
        </w:rPr>
      </w:pPr>
      <w:bookmarkStart w:id="18" w:name="_Toc87026735"/>
      <w:r>
        <w:rPr>
          <w:color w:val="FFFFFF"/>
        </w:rPr>
        <w:t>ERRATA CORRIGE</w:t>
      </w:r>
      <w:bookmarkEnd w:id="18"/>
    </w:p>
    <w:p w:rsidR="008732AF" w:rsidRDefault="008732AF" w:rsidP="008732AF">
      <w:pPr>
        <w:pStyle w:val="LndNormale1"/>
      </w:pPr>
    </w:p>
    <w:p w:rsidR="005074C9" w:rsidRPr="007A7EFE" w:rsidRDefault="005074C9" w:rsidP="005074C9">
      <w:pPr>
        <w:rPr>
          <w:rFonts w:ascii="Arial" w:hAnsi="Arial" w:cs="Arial"/>
          <w:b/>
          <w:sz w:val="22"/>
          <w:szCs w:val="22"/>
          <w:u w:val="single"/>
        </w:rPr>
      </w:pPr>
      <w:r w:rsidRPr="007A7EFE">
        <w:rPr>
          <w:rFonts w:ascii="Arial" w:hAnsi="Arial" w:cs="Arial"/>
          <w:b/>
          <w:sz w:val="22"/>
          <w:szCs w:val="22"/>
          <w:u w:val="single"/>
        </w:rPr>
        <w:t>C</w:t>
      </w:r>
      <w:r>
        <w:rPr>
          <w:rFonts w:ascii="Arial" w:hAnsi="Arial" w:cs="Arial"/>
          <w:b/>
          <w:sz w:val="22"/>
          <w:szCs w:val="22"/>
          <w:u w:val="single"/>
        </w:rPr>
        <w:t>AMPIONATO SECONDA CATEGORIA</w:t>
      </w:r>
    </w:p>
    <w:p w:rsidR="005074C9" w:rsidRDefault="005074C9" w:rsidP="005074C9">
      <w:pPr>
        <w:rPr>
          <w:rFonts w:ascii="Arial" w:hAnsi="Arial" w:cs="Arial"/>
          <w:sz w:val="22"/>
          <w:szCs w:val="22"/>
        </w:rPr>
      </w:pPr>
      <w:r>
        <w:rPr>
          <w:rFonts w:ascii="Arial" w:hAnsi="Arial" w:cs="Arial"/>
          <w:sz w:val="22"/>
          <w:szCs w:val="22"/>
        </w:rPr>
        <w:t>A seguito di rettifica arbitrale il risultato della gara MONTEGRANARO CALCIO – MORROVALLE del 30.11.2021 è stato 3-1 anziché 1-3 come pubblicato nel CU n. 67 del 3.11.2021.</w:t>
      </w:r>
    </w:p>
    <w:p w:rsidR="005074C9" w:rsidRDefault="005074C9" w:rsidP="005074C9">
      <w:pPr>
        <w:rPr>
          <w:rFonts w:ascii="Arial" w:hAnsi="Arial" w:cs="Arial"/>
          <w:sz w:val="22"/>
          <w:szCs w:val="22"/>
        </w:rPr>
      </w:pPr>
    </w:p>
    <w:p w:rsidR="005074C9" w:rsidRDefault="005074C9" w:rsidP="005074C9">
      <w:pPr>
        <w:rPr>
          <w:rFonts w:ascii="Arial" w:hAnsi="Arial" w:cs="Arial"/>
          <w:sz w:val="22"/>
          <w:szCs w:val="22"/>
        </w:rPr>
      </w:pPr>
      <w:r>
        <w:rPr>
          <w:rFonts w:ascii="Arial" w:hAnsi="Arial" w:cs="Arial"/>
          <w:sz w:val="22"/>
          <w:szCs w:val="22"/>
        </w:rPr>
        <w:t xml:space="preserve">A seguito di rettifica arbitrale il risultato della gara </w:t>
      </w:r>
      <w:r w:rsidRPr="00B62553">
        <w:rPr>
          <w:rFonts w:ascii="Arial" w:hAnsi="Arial" w:cs="Arial"/>
          <w:sz w:val="22"/>
          <w:szCs w:val="22"/>
        </w:rPr>
        <w:t>AUDAX PAGLIARE</w:t>
      </w:r>
      <w:r>
        <w:rPr>
          <w:rFonts w:ascii="Arial" w:hAnsi="Arial" w:cs="Arial"/>
          <w:sz w:val="22"/>
          <w:szCs w:val="22"/>
        </w:rPr>
        <w:t>/</w:t>
      </w:r>
      <w:r w:rsidRPr="00B62553">
        <w:rPr>
          <w:rFonts w:ascii="Arial" w:hAnsi="Arial" w:cs="Arial"/>
          <w:sz w:val="22"/>
          <w:szCs w:val="22"/>
        </w:rPr>
        <w:t>MALTIGNANO CALCIO</w:t>
      </w:r>
      <w:r>
        <w:rPr>
          <w:rFonts w:ascii="Arial" w:hAnsi="Arial" w:cs="Arial"/>
          <w:sz w:val="22"/>
          <w:szCs w:val="22"/>
        </w:rPr>
        <w:t xml:space="preserve"> del 30.10.2021 è stato 0-1 anziché 0-0 come pubblicato nel CU n. 67 del 03.11.2021.</w:t>
      </w:r>
    </w:p>
    <w:p w:rsidR="005074C9" w:rsidRDefault="005074C9" w:rsidP="005074C9">
      <w:pPr>
        <w:rPr>
          <w:rFonts w:ascii="Arial" w:hAnsi="Arial" w:cs="Arial"/>
          <w:sz w:val="22"/>
          <w:szCs w:val="22"/>
        </w:rPr>
      </w:pPr>
    </w:p>
    <w:p w:rsidR="005074C9" w:rsidRDefault="005074C9" w:rsidP="005074C9">
      <w:pPr>
        <w:rPr>
          <w:rFonts w:ascii="Arial" w:hAnsi="Arial" w:cs="Arial"/>
          <w:sz w:val="22"/>
          <w:szCs w:val="22"/>
        </w:rPr>
      </w:pPr>
    </w:p>
    <w:p w:rsidR="005074C9" w:rsidRPr="00A138BA" w:rsidRDefault="005074C9" w:rsidP="005074C9">
      <w:pPr>
        <w:rPr>
          <w:rFonts w:ascii="Arial" w:hAnsi="Arial" w:cs="Arial"/>
          <w:b/>
          <w:sz w:val="22"/>
          <w:szCs w:val="22"/>
          <w:u w:val="single"/>
        </w:rPr>
      </w:pPr>
      <w:r w:rsidRPr="00A138BA">
        <w:rPr>
          <w:rFonts w:ascii="Arial" w:hAnsi="Arial" w:cs="Arial"/>
          <w:b/>
          <w:sz w:val="22"/>
          <w:szCs w:val="22"/>
          <w:u w:val="single"/>
        </w:rPr>
        <w:t>CAMPIONATO JUNIORES UNDER 19 REGIONALE</w:t>
      </w:r>
    </w:p>
    <w:p w:rsidR="005074C9" w:rsidRDefault="005074C9" w:rsidP="005074C9">
      <w:pPr>
        <w:rPr>
          <w:rFonts w:ascii="Arial" w:hAnsi="Arial" w:cs="Arial"/>
          <w:sz w:val="22"/>
          <w:szCs w:val="22"/>
        </w:rPr>
      </w:pPr>
      <w:r w:rsidRPr="00A138BA">
        <w:rPr>
          <w:rFonts w:ascii="Arial" w:hAnsi="Arial" w:cs="Arial"/>
          <w:sz w:val="22"/>
          <w:szCs w:val="22"/>
        </w:rPr>
        <w:t xml:space="preserve">Nel </w:t>
      </w:r>
      <w:r>
        <w:rPr>
          <w:rFonts w:ascii="Arial" w:hAnsi="Arial" w:cs="Arial"/>
          <w:sz w:val="22"/>
          <w:szCs w:val="22"/>
        </w:rPr>
        <w:t>CU n. 67 del 03.11.2021 è stato erroneamente inserito fra i calciatori ammoniti LUZI ALESSIO, tesserato con la soc. Portuali Calcio Ancona, sanzione che è stata annullata.</w:t>
      </w:r>
    </w:p>
    <w:p w:rsidR="005074C9" w:rsidRDefault="005074C9" w:rsidP="005074C9">
      <w:pPr>
        <w:rPr>
          <w:rFonts w:ascii="Arial" w:hAnsi="Arial" w:cs="Arial"/>
          <w:sz w:val="22"/>
          <w:szCs w:val="22"/>
        </w:rPr>
      </w:pPr>
    </w:p>
    <w:p w:rsidR="005074C9" w:rsidRDefault="005074C9" w:rsidP="005074C9">
      <w:pPr>
        <w:rPr>
          <w:rFonts w:ascii="Arial" w:hAnsi="Arial" w:cs="Arial"/>
          <w:sz w:val="22"/>
          <w:szCs w:val="22"/>
        </w:rPr>
      </w:pPr>
      <w:r>
        <w:rPr>
          <w:rFonts w:ascii="Arial" w:hAnsi="Arial" w:cs="Arial"/>
          <w:sz w:val="22"/>
          <w:szCs w:val="22"/>
        </w:rPr>
        <w:t xml:space="preserve">Nel CU n. 67 del 03.11.2021 il sig. </w:t>
      </w:r>
      <w:r w:rsidRPr="00561C19">
        <w:rPr>
          <w:rFonts w:ascii="Arial" w:hAnsi="Arial" w:cs="Arial"/>
          <w:sz w:val="22"/>
          <w:szCs w:val="22"/>
        </w:rPr>
        <w:t>CHOUKRI ABDELHAK</w:t>
      </w:r>
      <w:r>
        <w:rPr>
          <w:rFonts w:ascii="Arial" w:hAnsi="Arial" w:cs="Arial"/>
          <w:sz w:val="22"/>
          <w:szCs w:val="22"/>
        </w:rPr>
        <w:t xml:space="preserve">, tesserato con la soc. </w:t>
      </w:r>
      <w:proofErr w:type="spellStart"/>
      <w:r>
        <w:rPr>
          <w:rFonts w:ascii="Arial" w:hAnsi="Arial" w:cs="Arial"/>
          <w:sz w:val="22"/>
          <w:szCs w:val="22"/>
        </w:rPr>
        <w:t>Trodica</w:t>
      </w:r>
      <w:proofErr w:type="spellEnd"/>
      <w:r>
        <w:rPr>
          <w:rFonts w:ascii="Arial" w:hAnsi="Arial" w:cs="Arial"/>
          <w:sz w:val="22"/>
          <w:szCs w:val="22"/>
        </w:rPr>
        <w:t xml:space="preserve"> risulta erroneamente inserito fra i calciatori ammoniti (ammonizione revocata con effetto immediato), mentre deve essere ammonito in qualità di allenatore, come risulta nel presente CU.</w:t>
      </w:r>
    </w:p>
    <w:p w:rsidR="005074C9" w:rsidRDefault="005074C9" w:rsidP="005074C9">
      <w:pPr>
        <w:rPr>
          <w:rFonts w:ascii="Arial" w:hAnsi="Arial" w:cs="Arial"/>
          <w:sz w:val="22"/>
          <w:szCs w:val="22"/>
        </w:rPr>
      </w:pPr>
    </w:p>
    <w:p w:rsidR="005074C9" w:rsidRPr="00A138BA" w:rsidRDefault="005074C9" w:rsidP="005074C9">
      <w:pPr>
        <w:rPr>
          <w:rFonts w:ascii="Arial" w:hAnsi="Arial" w:cs="Arial"/>
          <w:sz w:val="22"/>
          <w:szCs w:val="22"/>
        </w:rPr>
      </w:pPr>
      <w:r>
        <w:rPr>
          <w:rFonts w:ascii="Arial" w:hAnsi="Arial" w:cs="Arial"/>
          <w:sz w:val="22"/>
          <w:szCs w:val="22"/>
        </w:rPr>
        <w:t>A seguito di rettifica arbitrale il risultato della gara MONTEMILONE POLLENZA – PORTORECANATI del 31.10.2021 è stato 0-0 anziché 1-0 come pubblicato nel CU n. 67 del 03.11.2021</w:t>
      </w:r>
    </w:p>
    <w:p w:rsidR="005074C9" w:rsidRDefault="005074C9" w:rsidP="005074C9"/>
    <w:p w:rsidR="00822CD8" w:rsidRPr="005074C9" w:rsidRDefault="00822CD8" w:rsidP="00822CD8">
      <w:pPr>
        <w:pStyle w:val="LndNormale1"/>
      </w:pPr>
      <w:bookmarkStart w:id="19" w:name="SS_ERRATA"/>
      <w:bookmarkEnd w:id="19"/>
    </w:p>
    <w:p w:rsidR="004B4090" w:rsidRPr="005074C9" w:rsidRDefault="004B4090" w:rsidP="001B4B50">
      <w:pPr>
        <w:pStyle w:val="LndNormale1"/>
        <w:rPr>
          <w:b/>
          <w:u w:val="single"/>
        </w:rPr>
      </w:pPr>
      <w:r w:rsidRPr="005074C9">
        <w:rPr>
          <w:b/>
          <w:u w:val="single"/>
        </w:rPr>
        <w:t xml:space="preserve">Le ammende irrogate con il presente comunicato dovranno pervenire a questo Comitato entro e non oltre il </w:t>
      </w:r>
      <w:r w:rsidR="005074C9">
        <w:rPr>
          <w:b/>
          <w:u w:val="single"/>
          <w:lang w:val="it-IT"/>
        </w:rPr>
        <w:t>15/11/2021</w:t>
      </w:r>
      <w:r w:rsidRPr="005074C9">
        <w:rPr>
          <w:b/>
          <w:u w:val="single"/>
        </w:rPr>
        <w:t>.</w:t>
      </w:r>
    </w:p>
    <w:p w:rsidR="004B4090" w:rsidRDefault="004B4090" w:rsidP="001B4B50">
      <w:pPr>
        <w:pStyle w:val="LndNormale1"/>
        <w:rPr>
          <w:lang w:val="it-IT"/>
        </w:rPr>
      </w:pPr>
    </w:p>
    <w:p w:rsidR="005074C9" w:rsidRPr="005074C9" w:rsidRDefault="005074C9" w:rsidP="001B4B50">
      <w:pPr>
        <w:pStyle w:val="LndNormale1"/>
        <w:rPr>
          <w:lang w:val="it-IT"/>
        </w:rPr>
      </w:pPr>
    </w:p>
    <w:p w:rsidR="004B4090" w:rsidRPr="005074C9" w:rsidRDefault="004B4090" w:rsidP="001B4B50">
      <w:pPr>
        <w:pStyle w:val="LndNormale1"/>
        <w:jc w:val="center"/>
        <w:rPr>
          <w:b/>
          <w:u w:val="single"/>
        </w:rPr>
      </w:pPr>
      <w:r w:rsidRPr="005074C9">
        <w:rPr>
          <w:b/>
          <w:u w:val="single"/>
        </w:rPr>
        <w:t xml:space="preserve">Pubblicato in Ancona ed affisso all’albo del C.R. M. il </w:t>
      </w:r>
      <w:r w:rsidR="005074C9">
        <w:rPr>
          <w:b/>
          <w:u w:val="single"/>
          <w:lang w:val="it-IT"/>
        </w:rPr>
        <w:t>05</w:t>
      </w:r>
      <w:r w:rsidRPr="005074C9">
        <w:rPr>
          <w:b/>
          <w:u w:val="single"/>
        </w:rPr>
        <w:t>/</w:t>
      </w:r>
      <w:r w:rsidR="005074C9">
        <w:rPr>
          <w:b/>
          <w:u w:val="single"/>
          <w:lang w:val="it-IT"/>
        </w:rPr>
        <w:t>11</w:t>
      </w:r>
      <w:r w:rsidRPr="005074C9">
        <w:rPr>
          <w:b/>
          <w:u w:val="single"/>
        </w:rPr>
        <w:t>/</w:t>
      </w:r>
      <w:r w:rsidR="005074C9">
        <w:rPr>
          <w:b/>
          <w:u w:val="single"/>
          <w:lang w:val="it-IT"/>
        </w:rPr>
        <w:t>2021</w:t>
      </w:r>
      <w:r w:rsidRPr="005074C9">
        <w:rPr>
          <w:b/>
          <w:u w:val="single"/>
        </w:rPr>
        <w:t>.</w:t>
      </w:r>
    </w:p>
    <w:p w:rsidR="004B4090" w:rsidRPr="005074C9" w:rsidRDefault="004B4090" w:rsidP="001B4B50"/>
    <w:p w:rsidR="004B4090" w:rsidRPr="005074C9" w:rsidRDefault="004B4090" w:rsidP="001B4B50"/>
    <w:p w:rsidR="004B4090" w:rsidRPr="005074C9" w:rsidRDefault="004B4090" w:rsidP="001B4B50"/>
    <w:tbl>
      <w:tblPr>
        <w:tblW w:w="5000" w:type="pct"/>
        <w:jc w:val="center"/>
        <w:tblCellMar>
          <w:left w:w="71" w:type="dxa"/>
          <w:right w:w="71" w:type="dxa"/>
        </w:tblCellMar>
        <w:tblLook w:val="04A0"/>
      </w:tblPr>
      <w:tblGrid>
        <w:gridCol w:w="5809"/>
        <w:gridCol w:w="4255"/>
      </w:tblGrid>
      <w:tr w:rsidR="004B4090" w:rsidRPr="005074C9" w:rsidTr="00BF53FC">
        <w:trPr>
          <w:jc w:val="center"/>
        </w:trPr>
        <w:tc>
          <w:tcPr>
            <w:tcW w:w="2886" w:type="pct"/>
            <w:hideMark/>
          </w:tcPr>
          <w:p w:rsidR="004B4090" w:rsidRPr="005074C9" w:rsidRDefault="004B4090" w:rsidP="00BF53FC">
            <w:pPr>
              <w:pStyle w:val="LndNormale1"/>
              <w:jc w:val="center"/>
              <w:rPr>
                <w:rFonts w:cs="Arial"/>
                <w:b/>
                <w:szCs w:val="22"/>
              </w:rPr>
            </w:pPr>
            <w:r w:rsidRPr="005074C9">
              <w:rPr>
                <w:rFonts w:cs="Arial"/>
                <w:b/>
                <w:szCs w:val="22"/>
              </w:rPr>
              <w:t xml:space="preserve">  Il Segretario</w:t>
            </w:r>
          </w:p>
          <w:p w:rsidR="004B4090" w:rsidRPr="005074C9" w:rsidRDefault="004B4090" w:rsidP="00BF53FC">
            <w:pPr>
              <w:pStyle w:val="LndNormale1"/>
              <w:jc w:val="center"/>
              <w:rPr>
                <w:rFonts w:cs="Arial"/>
                <w:b/>
                <w:szCs w:val="22"/>
              </w:rPr>
            </w:pPr>
            <w:r w:rsidRPr="005074C9">
              <w:rPr>
                <w:rFonts w:cs="Arial"/>
                <w:b/>
                <w:szCs w:val="22"/>
              </w:rPr>
              <w:t>(Angelo Castellana)</w:t>
            </w:r>
          </w:p>
        </w:tc>
        <w:tc>
          <w:tcPr>
            <w:tcW w:w="2114" w:type="pct"/>
            <w:hideMark/>
          </w:tcPr>
          <w:p w:rsidR="004B4090" w:rsidRPr="005074C9" w:rsidRDefault="004B4090" w:rsidP="00BF53FC">
            <w:pPr>
              <w:pStyle w:val="LndNormale1"/>
              <w:jc w:val="center"/>
              <w:rPr>
                <w:rFonts w:cs="Arial"/>
                <w:b/>
                <w:szCs w:val="22"/>
              </w:rPr>
            </w:pPr>
            <w:r w:rsidRPr="005074C9">
              <w:rPr>
                <w:rFonts w:cs="Arial"/>
                <w:b/>
                <w:szCs w:val="22"/>
              </w:rPr>
              <w:t>Il Presidente</w:t>
            </w:r>
          </w:p>
          <w:p w:rsidR="004B4090" w:rsidRPr="005074C9" w:rsidRDefault="004B4090" w:rsidP="002602BF">
            <w:pPr>
              <w:pStyle w:val="LndNormale1"/>
              <w:jc w:val="center"/>
              <w:rPr>
                <w:rFonts w:cs="Arial"/>
                <w:b/>
                <w:szCs w:val="22"/>
              </w:rPr>
            </w:pPr>
            <w:r w:rsidRPr="005074C9">
              <w:rPr>
                <w:rFonts w:cs="Arial"/>
                <w:b/>
                <w:szCs w:val="22"/>
              </w:rPr>
              <w:t>(Ivo Panichi)</w:t>
            </w:r>
          </w:p>
        </w:tc>
      </w:tr>
    </w:tbl>
    <w:p w:rsidR="004B4090" w:rsidRDefault="004B4090">
      <w:bookmarkStart w:id="20" w:name="TT_FIRMA"/>
      <w:bookmarkEnd w:id="20"/>
    </w:p>
    <w:p w:rsidR="001B3335" w:rsidRPr="00FC7E1C" w:rsidRDefault="001B3335" w:rsidP="001B3335">
      <w:pPr>
        <w:rPr>
          <w:rFonts w:ascii="Arial" w:hAnsi="Arial" w:cs="Arial"/>
          <w:sz w:val="22"/>
          <w:szCs w:val="22"/>
        </w:rPr>
      </w:pPr>
    </w:p>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C09" w:rsidRDefault="00CB6C09">
      <w:r>
        <w:separator/>
      </w:r>
    </w:p>
  </w:endnote>
  <w:endnote w:type="continuationSeparator" w:id="0">
    <w:p w:rsidR="00CB6C09" w:rsidRDefault="00CB6C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A00002AF" w:usb1="500078FB" w:usb2="00000000" w:usb3="00000000" w:csb0="0000009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4B4090" w:rsidP="00102631">
    <w:pPr>
      <w:pStyle w:val="Pidipagina"/>
      <w:framePr w:wrap="around" w:vAnchor="text" w:hAnchor="margin" w:xAlign="center" w:y="1"/>
      <w:rPr>
        <w:rStyle w:val="Numeropagina"/>
      </w:rPr>
    </w:pPr>
    <w:r>
      <w:rPr>
        <w:rStyle w:val="Numeropagina"/>
      </w:rPr>
      <w:fldChar w:fldCharType="begin"/>
    </w:r>
    <w:r w:rsidR="00653ABD">
      <w:rPr>
        <w:rStyle w:val="Numeropagina"/>
      </w:rPr>
      <w:instrText xml:space="preserve">PAGE  </w:instrText>
    </w:r>
    <w:r>
      <w:rPr>
        <w:rStyle w:val="Numeropagina"/>
      </w:rPr>
      <w:fldChar w:fldCharType="end"/>
    </w:r>
  </w:p>
  <w:p w:rsidR="00653ABD" w:rsidRDefault="00653AB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Default="004B4090" w:rsidP="00594020">
    <w:pPr>
      <w:pStyle w:val="Pidipagina"/>
      <w:framePr w:wrap="around" w:vAnchor="text" w:hAnchor="page" w:x="4531" w:y="6"/>
      <w:rPr>
        <w:rStyle w:val="Numeropagina"/>
      </w:rPr>
    </w:pPr>
    <w:r>
      <w:rPr>
        <w:rStyle w:val="Numeropagina"/>
      </w:rPr>
      <w:fldChar w:fldCharType="begin"/>
    </w:r>
    <w:r w:rsidR="00653ABD">
      <w:rPr>
        <w:rStyle w:val="Numeropagina"/>
      </w:rPr>
      <w:instrText xml:space="preserve">PAGE  </w:instrText>
    </w:r>
    <w:r>
      <w:rPr>
        <w:rStyle w:val="Numeropagina"/>
      </w:rPr>
      <w:fldChar w:fldCharType="separate"/>
    </w:r>
    <w:r w:rsidR="00BC226E">
      <w:rPr>
        <w:rStyle w:val="Numeropagina"/>
        <w:noProof/>
      </w:rPr>
      <w:t>5</w:t>
    </w:r>
    <w:r>
      <w:rPr>
        <w:rStyle w:val="Numeropagina"/>
      </w:rPr>
      <w:fldChar w:fldCharType="end"/>
    </w:r>
    <w:r w:rsidR="00653ABD">
      <w:rPr>
        <w:rStyle w:val="Numeropagina"/>
      </w:rPr>
      <w:t xml:space="preserve"> / </w:t>
    </w:r>
    <w:bookmarkStart w:id="21" w:name="NUM_COMUNICATO_FOOTER"/>
    <w:r w:rsidR="00653ABD">
      <w:rPr>
        <w:rFonts w:ascii="Trebuchet MS" w:hAnsi="Trebuchet MS"/>
      </w:rPr>
      <w:t>69</w:t>
    </w:r>
    <w:bookmarkEnd w:id="21"/>
  </w:p>
  <w:p w:rsidR="00653ABD" w:rsidRPr="00B41648" w:rsidRDefault="00653ABD"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C09" w:rsidRDefault="00CB6C09">
      <w:r>
        <w:separator/>
      </w:r>
    </w:p>
  </w:footnote>
  <w:footnote w:type="continuationSeparator" w:id="0">
    <w:p w:rsidR="00CB6C09" w:rsidRDefault="00CB6C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BD" w:rsidRPr="00C828DB" w:rsidRDefault="00653AB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53ABD">
      <w:tc>
        <w:tcPr>
          <w:tcW w:w="2050" w:type="dxa"/>
        </w:tcPr>
        <w:p w:rsidR="00653ABD" w:rsidRDefault="004376CF">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53ABD" w:rsidRDefault="00653ABD">
          <w:pPr>
            <w:pStyle w:val="Intestazione"/>
            <w:tabs>
              <w:tab w:val="left" w:pos="435"/>
              <w:tab w:val="right" w:pos="7588"/>
            </w:tabs>
            <w:rPr>
              <w:sz w:val="24"/>
            </w:rPr>
          </w:pPr>
        </w:p>
      </w:tc>
    </w:tr>
  </w:tbl>
  <w:p w:rsidR="00653ABD" w:rsidRDefault="00653AB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BED6938"/>
    <w:multiLevelType w:val="multilevel"/>
    <w:tmpl w:val="995CF82E"/>
    <w:styleLink w:val="WW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5122"/>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43DA3"/>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1145"/>
    <w:rsid w:val="0037758B"/>
    <w:rsid w:val="003815EE"/>
    <w:rsid w:val="003832A3"/>
    <w:rsid w:val="003A1431"/>
    <w:rsid w:val="003B2B2D"/>
    <w:rsid w:val="003B78AA"/>
    <w:rsid w:val="003C730F"/>
    <w:rsid w:val="003C7475"/>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B4090"/>
    <w:rsid w:val="004C0932"/>
    <w:rsid w:val="004E111D"/>
    <w:rsid w:val="005074C9"/>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35E80"/>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52271"/>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A2A4C"/>
    <w:rsid w:val="00AD0722"/>
    <w:rsid w:val="00AD41A0"/>
    <w:rsid w:val="00AE4A63"/>
    <w:rsid w:val="00AF742E"/>
    <w:rsid w:val="00B11B32"/>
    <w:rsid w:val="00B20610"/>
    <w:rsid w:val="00B27099"/>
    <w:rsid w:val="00B368E9"/>
    <w:rsid w:val="00B471CE"/>
    <w:rsid w:val="00BA5219"/>
    <w:rsid w:val="00BC226E"/>
    <w:rsid w:val="00BC3253"/>
    <w:rsid w:val="00BC66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3611"/>
    <w:rsid w:val="00CA6441"/>
    <w:rsid w:val="00CB3088"/>
    <w:rsid w:val="00CB43FB"/>
    <w:rsid w:val="00CB6C09"/>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F0649A"/>
    <w:rsid w:val="00F202EF"/>
    <w:rsid w:val="00F31119"/>
    <w:rsid w:val="00F34D3C"/>
    <w:rsid w:val="00F35730"/>
    <w:rsid w:val="00F3756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titolocampionato0">
    <w:name w:val="titolo_campionato"/>
    <w:basedOn w:val="Normale"/>
    <w:rsid w:val="004B4090"/>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rsid w:val="004B4090"/>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4B4090"/>
    <w:pPr>
      <w:jc w:val="left"/>
    </w:pPr>
    <w:rPr>
      <w:rFonts w:ascii="Arial" w:eastAsiaTheme="minorEastAsia" w:hAnsi="Arial" w:cs="Arial"/>
      <w:color w:val="000000"/>
    </w:rPr>
  </w:style>
  <w:style w:type="paragraph" w:customStyle="1" w:styleId="headertabella">
    <w:name w:val="header_tabella"/>
    <w:basedOn w:val="Normale"/>
    <w:rsid w:val="004B4090"/>
    <w:pPr>
      <w:jc w:val="center"/>
    </w:pPr>
    <w:rPr>
      <w:rFonts w:ascii="Arial" w:eastAsiaTheme="minorEastAsia" w:hAnsi="Arial" w:cs="Arial"/>
      <w:b/>
      <w:bCs/>
      <w:color w:val="000000"/>
    </w:rPr>
  </w:style>
  <w:style w:type="paragraph" w:customStyle="1" w:styleId="rowtabella">
    <w:name w:val="row_tabella"/>
    <w:basedOn w:val="Normale"/>
    <w:rsid w:val="004B4090"/>
    <w:pPr>
      <w:jc w:val="left"/>
    </w:pPr>
    <w:rPr>
      <w:rFonts w:ascii="Arial" w:eastAsiaTheme="minorEastAsia" w:hAnsi="Arial" w:cs="Arial"/>
      <w:color w:val="000000"/>
      <w:sz w:val="12"/>
      <w:szCs w:val="12"/>
    </w:rPr>
  </w:style>
  <w:style w:type="paragraph" w:customStyle="1" w:styleId="titoloprinc0">
    <w:name w:val="titolo_princ"/>
    <w:basedOn w:val="Normale"/>
    <w:rsid w:val="004B4090"/>
    <w:pPr>
      <w:jc w:val="center"/>
    </w:pPr>
    <w:rPr>
      <w:rFonts w:ascii="Arial" w:eastAsiaTheme="minorEastAsia" w:hAnsi="Arial" w:cs="Arial"/>
      <w:b/>
      <w:bCs/>
      <w:color w:val="000000"/>
      <w:sz w:val="36"/>
      <w:szCs w:val="36"/>
    </w:rPr>
  </w:style>
  <w:style w:type="paragraph" w:customStyle="1" w:styleId="titolo10">
    <w:name w:val="titolo1"/>
    <w:basedOn w:val="Normale"/>
    <w:rsid w:val="004B4090"/>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rsid w:val="004B4090"/>
    <w:pPr>
      <w:spacing w:before="200" w:after="200"/>
      <w:jc w:val="center"/>
    </w:pPr>
    <w:rPr>
      <w:rFonts w:ascii="Arial" w:eastAsiaTheme="minorEastAsia" w:hAnsi="Arial" w:cs="Arial"/>
      <w:b/>
      <w:bCs/>
      <w:color w:val="000000"/>
    </w:rPr>
  </w:style>
  <w:style w:type="paragraph" w:customStyle="1" w:styleId="titolo7a">
    <w:name w:val="titolo7a"/>
    <w:basedOn w:val="Normale"/>
    <w:rsid w:val="004B4090"/>
    <w:pPr>
      <w:spacing w:before="100" w:after="100"/>
      <w:jc w:val="left"/>
    </w:pPr>
    <w:rPr>
      <w:rFonts w:ascii="Arial" w:eastAsiaTheme="minorEastAsia" w:hAnsi="Arial" w:cs="Arial"/>
      <w:b/>
      <w:bCs/>
      <w:color w:val="000000"/>
    </w:rPr>
  </w:style>
  <w:style w:type="paragraph" w:customStyle="1" w:styleId="titolo7b">
    <w:name w:val="titolo7b"/>
    <w:basedOn w:val="Normale"/>
    <w:rsid w:val="004B4090"/>
    <w:pPr>
      <w:jc w:val="left"/>
    </w:pPr>
    <w:rPr>
      <w:rFonts w:ascii="Arial" w:eastAsiaTheme="minorEastAsia" w:hAnsi="Arial" w:cs="Arial"/>
      <w:color w:val="000000"/>
    </w:rPr>
  </w:style>
  <w:style w:type="paragraph" w:customStyle="1" w:styleId="titolo3">
    <w:name w:val="titolo3"/>
    <w:basedOn w:val="Normale"/>
    <w:rsid w:val="004B4090"/>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4B4090"/>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4B4090"/>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4B4090"/>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rsid w:val="004B4090"/>
    <w:pPr>
      <w:spacing w:before="100" w:beforeAutospacing="1" w:after="100" w:afterAutospacing="1"/>
    </w:pPr>
    <w:rPr>
      <w:rFonts w:ascii="Arial" w:eastAsiaTheme="minorEastAsia" w:hAnsi="Arial" w:cs="Arial"/>
    </w:rPr>
  </w:style>
  <w:style w:type="paragraph" w:customStyle="1" w:styleId="breakline">
    <w:name w:val="breakline"/>
    <w:basedOn w:val="Normale"/>
    <w:rsid w:val="004B4090"/>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735E80"/>
    <w:rPr>
      <w:rFonts w:ascii="Tahoma" w:hAnsi="Tahoma" w:cs="Tahoma"/>
      <w:sz w:val="16"/>
      <w:szCs w:val="16"/>
    </w:rPr>
  </w:style>
  <w:style w:type="character" w:customStyle="1" w:styleId="TestofumettoCarattere">
    <w:name w:val="Testo fumetto Carattere"/>
    <w:basedOn w:val="Carpredefinitoparagrafo"/>
    <w:link w:val="Testofumetto"/>
    <w:rsid w:val="00735E80"/>
    <w:rPr>
      <w:rFonts w:ascii="Tahoma" w:hAnsi="Tahoma" w:cs="Tahoma"/>
      <w:sz w:val="16"/>
      <w:szCs w:val="16"/>
    </w:rPr>
  </w:style>
  <w:style w:type="paragraph" w:customStyle="1" w:styleId="Standard">
    <w:name w:val="Standard"/>
    <w:rsid w:val="00371145"/>
    <w:pPr>
      <w:overflowPunct w:val="0"/>
      <w:autoSpaceDE w:val="0"/>
      <w:autoSpaceDN w:val="0"/>
      <w:textAlignment w:val="baseline"/>
    </w:pPr>
    <w:rPr>
      <w:kern w:val="3"/>
      <w:lang w:eastAsia="zh-CN"/>
    </w:rPr>
  </w:style>
  <w:style w:type="paragraph" w:customStyle="1" w:styleId="Heading">
    <w:name w:val="Heading"/>
    <w:basedOn w:val="Standard"/>
    <w:next w:val="Normale"/>
    <w:rsid w:val="00371145"/>
    <w:pPr>
      <w:keepNext/>
      <w:spacing w:before="240" w:after="120"/>
    </w:pPr>
    <w:rPr>
      <w:rFonts w:ascii="Liberation Sans" w:eastAsia="Microsoft YaHei" w:hAnsi="Liberation Sans" w:cs="Arial"/>
      <w:sz w:val="28"/>
      <w:szCs w:val="28"/>
    </w:rPr>
  </w:style>
  <w:style w:type="paragraph" w:customStyle="1" w:styleId="Heading1">
    <w:name w:val="Heading 1"/>
    <w:basedOn w:val="Standard"/>
    <w:next w:val="Standard"/>
    <w:rsid w:val="00371145"/>
    <w:pPr>
      <w:keepNext/>
      <w:jc w:val="center"/>
      <w:outlineLvl w:val="0"/>
    </w:pPr>
    <w:rPr>
      <w:rFonts w:ascii="Arial" w:hAnsi="Arial" w:cs="Arial"/>
      <w:b/>
      <w:sz w:val="22"/>
    </w:rPr>
  </w:style>
  <w:style w:type="numbering" w:customStyle="1" w:styleId="WWNum1">
    <w:name w:val="WWNum1"/>
    <w:basedOn w:val="Nessunelenco"/>
    <w:rsid w:val="00371145"/>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283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1531</Words>
  <Characters>8728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10239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11</cp:revision>
  <cp:lastPrinted>2021-11-05T16:45:00Z</cp:lastPrinted>
  <dcterms:created xsi:type="dcterms:W3CDTF">2021-11-05T16:22:00Z</dcterms:created>
  <dcterms:modified xsi:type="dcterms:W3CDTF">2021-11-05T16:45:00Z</dcterms:modified>
</cp:coreProperties>
</file>