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37484" w:rsidTr="0047569C">
        <w:tc>
          <w:tcPr>
            <w:tcW w:w="1514" w:type="pct"/>
            <w:vAlign w:val="center"/>
          </w:tcPr>
          <w:p w:rsidR="00B37484" w:rsidRPr="00917825" w:rsidRDefault="00B37484" w:rsidP="0047569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37484" w:rsidRPr="00620654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37484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B37484" w:rsidRPr="008268BC">
              <w:rPr>
                <w:rFonts w:ascii="Arial" w:hAnsi="Arial"/>
                <w:color w:val="002060"/>
              </w:rPr>
              <w:t>marche.it</w:t>
            </w: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e-mail</w:t>
            </w:r>
            <w:r w:rsidR="00B3748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</w:t>
      </w:r>
      <w:r w:rsidR="00545C82">
        <w:rPr>
          <w:rFonts w:ascii="Arial" w:hAnsi="Arial" w:cs="Arial"/>
          <w:color w:val="002060"/>
          <w:sz w:val="40"/>
          <w:szCs w:val="40"/>
        </w:rPr>
        <w:t>8 del 05</w:t>
      </w:r>
      <w:r w:rsidRPr="00937FDE">
        <w:rPr>
          <w:rFonts w:ascii="Arial" w:hAnsi="Arial" w:cs="Arial"/>
          <w:color w:val="002060"/>
          <w:sz w:val="40"/>
          <w:szCs w:val="40"/>
        </w:rPr>
        <w:t>/01/2022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29307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E24F8" w:rsidRDefault="00F06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293075" w:history="1">
        <w:r w:rsidR="003E24F8" w:rsidRPr="007143C6">
          <w:rPr>
            <w:rStyle w:val="Collegamentoipertestuale"/>
            <w:noProof/>
          </w:rPr>
          <w:t>SOMMARIO</w:t>
        </w:r>
        <w:r w:rsidR="003E2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24F8">
          <w:rPr>
            <w:noProof/>
            <w:webHidden/>
          </w:rPr>
          <w:instrText xml:space="preserve"> PAGEREF _Toc92293075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E24F8" w:rsidRDefault="00F06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93076" w:history="1">
        <w:r w:rsidR="003E24F8" w:rsidRPr="007143C6">
          <w:rPr>
            <w:rStyle w:val="Collegamentoipertestuale"/>
            <w:noProof/>
          </w:rPr>
          <w:t>COMUNICAZIONI DELLA F.I.G.C.</w:t>
        </w:r>
        <w:r w:rsidR="003E2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24F8">
          <w:rPr>
            <w:noProof/>
            <w:webHidden/>
          </w:rPr>
          <w:instrText xml:space="preserve"> PAGEREF _Toc92293076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E24F8" w:rsidRDefault="00F06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93077" w:history="1">
        <w:r w:rsidR="003E24F8" w:rsidRPr="007143C6">
          <w:rPr>
            <w:rStyle w:val="Collegamentoipertestuale"/>
            <w:noProof/>
          </w:rPr>
          <w:t>COMUNICAZIONI DELLA L.N.D.</w:t>
        </w:r>
        <w:r w:rsidR="003E2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24F8">
          <w:rPr>
            <w:noProof/>
            <w:webHidden/>
          </w:rPr>
          <w:instrText xml:space="preserve"> PAGEREF _Toc92293077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E24F8" w:rsidRDefault="00F06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93078" w:history="1">
        <w:r w:rsidR="003E24F8" w:rsidRPr="007143C6">
          <w:rPr>
            <w:rStyle w:val="Collegamentoipertestuale"/>
            <w:noProof/>
          </w:rPr>
          <w:t>Modifiche al programma gare del 06/01/2022</w:t>
        </w:r>
        <w:r w:rsidR="003E2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24F8">
          <w:rPr>
            <w:noProof/>
            <w:webHidden/>
          </w:rPr>
          <w:instrText xml:space="preserve"> PAGEREF _Toc92293078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E24F8" w:rsidRDefault="00F06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93079" w:history="1">
        <w:r w:rsidR="003E24F8" w:rsidRPr="007143C6">
          <w:rPr>
            <w:rStyle w:val="Collegamentoipertestuale"/>
            <w:noProof/>
          </w:rPr>
          <w:t>Modifiche al programma gare del 12/01/2022</w:t>
        </w:r>
        <w:r w:rsidR="003E24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24F8">
          <w:rPr>
            <w:noProof/>
            <w:webHidden/>
          </w:rPr>
          <w:instrText xml:space="preserve"> PAGEREF _Toc92293079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24F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06FD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29307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293077"/>
      <w:r>
        <w:rPr>
          <w:color w:val="FFFFFF"/>
        </w:rPr>
        <w:t>COMUNICAZIONI DELLA L.N.D.</w:t>
      </w:r>
      <w:bookmarkEnd w:id="4"/>
    </w:p>
    <w:p w:rsidR="00DA7400" w:rsidRDefault="00DA7400" w:rsidP="00DA7400">
      <w:pPr>
        <w:pStyle w:val="Titolo2"/>
        <w:rPr>
          <w:i w:val="0"/>
        </w:rPr>
      </w:pPr>
      <w:bookmarkStart w:id="5" w:name="CC_COMULND"/>
      <w:bookmarkStart w:id="6" w:name="_Toc92185849"/>
      <w:bookmarkStart w:id="7" w:name="_Toc92293078"/>
      <w:bookmarkEnd w:id="5"/>
      <w:r w:rsidRPr="00F82AD2">
        <w:rPr>
          <w:i w:val="0"/>
        </w:rPr>
        <w:t xml:space="preserve">Modifiche al programma gare del </w:t>
      </w:r>
      <w:r>
        <w:rPr>
          <w:i w:val="0"/>
        </w:rPr>
        <w:t>06/01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6"/>
      <w:bookmarkEnd w:id="7"/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Pr="004441E2" w:rsidRDefault="00DA7400" w:rsidP="00DA7400">
      <w:pPr>
        <w:pStyle w:val="LndNormale1"/>
        <w:rPr>
          <w:b/>
          <w:u w:val="single"/>
        </w:rPr>
      </w:pPr>
      <w:r w:rsidRPr="004441E2">
        <w:rPr>
          <w:b/>
          <w:u w:val="single"/>
        </w:rPr>
        <w:t>CAMPIONATO ECCELLENZA</w:t>
      </w:r>
    </w:p>
    <w:p w:rsidR="00944C54" w:rsidRDefault="00DA7400" w:rsidP="00DA740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Causa em</w:t>
      </w:r>
      <w:r w:rsidR="00944C54">
        <w:rPr>
          <w:rFonts w:cs="Arial"/>
          <w:szCs w:val="22"/>
        </w:rPr>
        <w:t xml:space="preserve">ergenza sanitaria da Covid 19 le seguenti gare sono </w:t>
      </w:r>
      <w:r w:rsidR="00944C54" w:rsidRPr="00944C54">
        <w:rPr>
          <w:rFonts w:cs="Arial"/>
          <w:b/>
          <w:szCs w:val="22"/>
          <w:u w:val="single"/>
        </w:rPr>
        <w:t>rinviate</w:t>
      </w:r>
      <w:r w:rsidR="00944C54">
        <w:rPr>
          <w:rFonts w:cs="Arial"/>
          <w:szCs w:val="22"/>
        </w:rPr>
        <w:t>:</w:t>
      </w:r>
    </w:p>
    <w:p w:rsidR="00944C54" w:rsidRDefault="00944C54" w:rsidP="00DA7400">
      <w:pPr>
        <w:pStyle w:val="LndNormale1"/>
        <w:rPr>
          <w:rFonts w:cs="Arial"/>
          <w:szCs w:val="22"/>
        </w:rPr>
      </w:pPr>
      <w:r w:rsidRPr="00944C54">
        <w:rPr>
          <w:rFonts w:cs="Arial"/>
          <w:szCs w:val="22"/>
        </w:rPr>
        <w:t>ATL. CALCIO P.S. ELPIDIO</w:t>
      </w:r>
      <w:r>
        <w:rPr>
          <w:rFonts w:cs="Arial"/>
          <w:szCs w:val="22"/>
        </w:rPr>
        <w:t xml:space="preserve"> – </w:t>
      </w:r>
      <w:r w:rsidRPr="00944C54">
        <w:rPr>
          <w:rFonts w:cs="Arial"/>
          <w:szCs w:val="22"/>
        </w:rPr>
        <w:t>SANGIUSTESE M.G.</w:t>
      </w:r>
    </w:p>
    <w:p w:rsidR="00944C54" w:rsidRDefault="00944C54" w:rsidP="00DA7400">
      <w:pPr>
        <w:pStyle w:val="LndNormale1"/>
        <w:rPr>
          <w:rFonts w:cs="Arial"/>
          <w:szCs w:val="22"/>
        </w:rPr>
      </w:pPr>
      <w:r w:rsidRPr="00944C54">
        <w:rPr>
          <w:rFonts w:cs="Arial"/>
          <w:szCs w:val="22"/>
        </w:rPr>
        <w:t>MONTEFANO CALCIO A R.L.</w:t>
      </w:r>
      <w:r w:rsidR="003E24F8">
        <w:rPr>
          <w:rFonts w:cs="Arial"/>
          <w:szCs w:val="22"/>
        </w:rPr>
        <w:t xml:space="preserve"> – </w:t>
      </w:r>
      <w:r w:rsidRPr="00944C54">
        <w:rPr>
          <w:rFonts w:cs="Arial"/>
          <w:szCs w:val="22"/>
        </w:rPr>
        <w:t>FABRIANO CERRETO</w:t>
      </w:r>
    </w:p>
    <w:p w:rsidR="00944C54" w:rsidRDefault="00944C54" w:rsidP="00DA7400">
      <w:pPr>
        <w:pStyle w:val="LndNormale1"/>
        <w:rPr>
          <w:rFonts w:cs="Arial"/>
          <w:szCs w:val="22"/>
        </w:rPr>
      </w:pPr>
      <w:r w:rsidRPr="00944C54">
        <w:rPr>
          <w:rFonts w:cs="Arial"/>
          <w:szCs w:val="22"/>
        </w:rPr>
        <w:t>VALDICHIENTI PONTE</w:t>
      </w:r>
      <w:r w:rsidR="003E24F8">
        <w:rPr>
          <w:rFonts w:cs="Arial"/>
          <w:szCs w:val="22"/>
        </w:rPr>
        <w:t xml:space="preserve"> – </w:t>
      </w:r>
      <w:r w:rsidRPr="00944C54">
        <w:rPr>
          <w:rFonts w:cs="Arial"/>
          <w:szCs w:val="22"/>
        </w:rPr>
        <w:t>LMV URBINO CALCIO</w:t>
      </w:r>
    </w:p>
    <w:p w:rsidR="00DA7400" w:rsidRDefault="00DA7400" w:rsidP="00DA7400">
      <w:pPr>
        <w:pStyle w:val="Titolo2"/>
        <w:rPr>
          <w:i w:val="0"/>
        </w:rPr>
      </w:pPr>
      <w:bookmarkStart w:id="8" w:name="_Toc92293079"/>
      <w:r w:rsidRPr="00F82AD2">
        <w:rPr>
          <w:i w:val="0"/>
        </w:rPr>
        <w:t xml:space="preserve">Modifiche al programma gare del </w:t>
      </w:r>
      <w:r w:rsidR="00944C54">
        <w:rPr>
          <w:i w:val="0"/>
        </w:rPr>
        <w:t>12</w:t>
      </w:r>
      <w:r>
        <w:rPr>
          <w:i w:val="0"/>
        </w:rPr>
        <w:t>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LndNormale1"/>
        <w:rPr>
          <w:b/>
          <w:u w:val="single"/>
        </w:rPr>
      </w:pPr>
      <w:r w:rsidRPr="004441E2">
        <w:rPr>
          <w:b/>
          <w:u w:val="single"/>
        </w:rPr>
        <w:t xml:space="preserve">CAMPIONATO </w:t>
      </w:r>
      <w:r w:rsidR="00944C54">
        <w:rPr>
          <w:b/>
          <w:u w:val="single"/>
        </w:rPr>
        <w:t>PRIMA CATEGORIA</w:t>
      </w:r>
    </w:p>
    <w:p w:rsidR="00944C54" w:rsidRPr="00944C54" w:rsidRDefault="00944C54" w:rsidP="00DA7400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944C54">
        <w:t>MANCINI RUGGERO</w:t>
      </w:r>
      <w:r>
        <w:t>/</w:t>
      </w:r>
      <w:r w:rsidRPr="00944C54">
        <w:t>FOLGORE CASTELRAIMONDO</w:t>
      </w:r>
      <w:r>
        <w:t xml:space="preserve"> è </w:t>
      </w:r>
      <w:r w:rsidRPr="00944C54">
        <w:rPr>
          <w:b/>
          <w:u w:val="single"/>
        </w:rPr>
        <w:t>posticipata a sabato 15.01.2022 ore 14,30.</w:t>
      </w:r>
    </w:p>
    <w:p w:rsidR="00DA7400" w:rsidRDefault="00DA7400" w:rsidP="00DA7400">
      <w:pPr>
        <w:pStyle w:val="LndNormale1"/>
      </w:pPr>
    </w:p>
    <w:p w:rsidR="00B37484" w:rsidRPr="00DA7400" w:rsidRDefault="00B37484" w:rsidP="0047569C">
      <w:pPr>
        <w:pStyle w:val="LndNormale1"/>
        <w:jc w:val="center"/>
        <w:rPr>
          <w:b/>
          <w:u w:val="single"/>
        </w:rPr>
      </w:pPr>
      <w:bookmarkStart w:id="9" w:name="CC_COMUCR"/>
      <w:bookmarkEnd w:id="9"/>
      <w:r w:rsidRPr="00DA7400">
        <w:rPr>
          <w:b/>
          <w:u w:val="single"/>
        </w:rPr>
        <w:t xml:space="preserve">Pubblicato in Ancona ed affisso all’albo del C.R. M. il </w:t>
      </w:r>
      <w:r w:rsidR="00DA7400" w:rsidRPr="00DA7400">
        <w:rPr>
          <w:b/>
          <w:u w:val="single"/>
        </w:rPr>
        <w:t>04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01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2022</w:t>
      </w:r>
      <w:r w:rsidRPr="00DA7400">
        <w:rPr>
          <w:b/>
          <w:u w:val="single"/>
        </w:rPr>
        <w:t>.</w:t>
      </w:r>
    </w:p>
    <w:p w:rsidR="00B37484" w:rsidRPr="00DA7400" w:rsidRDefault="00B37484" w:rsidP="0047569C"/>
    <w:p w:rsidR="00B37484" w:rsidRPr="00DA7400" w:rsidRDefault="00B37484" w:rsidP="0047569C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37484" w:rsidRPr="00DA7400" w:rsidTr="0047569C">
        <w:trPr>
          <w:jc w:val="center"/>
        </w:trPr>
        <w:tc>
          <w:tcPr>
            <w:tcW w:w="2886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 xml:space="preserve">  Il Segretario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Il Presidente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B37484" w:rsidRDefault="00B37484">
      <w:bookmarkStart w:id="10" w:name="TT_FIRMA"/>
      <w:bookmarkEnd w:id="10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94" w:rsidRDefault="00390B94">
      <w:r>
        <w:separator/>
      </w:r>
    </w:p>
  </w:endnote>
  <w:endnote w:type="continuationSeparator" w:id="0">
    <w:p w:rsidR="00390B94" w:rsidRDefault="0039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F06FD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569C" w:rsidRDefault="004756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F06FD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7E64">
      <w:rPr>
        <w:rStyle w:val="Numeropagina"/>
        <w:noProof/>
      </w:rPr>
      <w:t>1</w:t>
    </w:r>
    <w:r>
      <w:rPr>
        <w:rStyle w:val="Numeropagina"/>
      </w:rPr>
      <w:fldChar w:fldCharType="end"/>
    </w:r>
    <w:r w:rsidR="0047569C">
      <w:rPr>
        <w:rStyle w:val="Numeropagina"/>
      </w:rPr>
      <w:t xml:space="preserve"> / </w:t>
    </w:r>
    <w:bookmarkStart w:id="11" w:name="NUM_COMUNICATO_FOOTER"/>
    <w:r w:rsidR="0047569C">
      <w:rPr>
        <w:rFonts w:ascii="Trebuchet MS" w:hAnsi="Trebuchet MS"/>
      </w:rPr>
      <w:t>126</w:t>
    </w:r>
    <w:bookmarkEnd w:id="11"/>
  </w:p>
  <w:p w:rsidR="0047569C" w:rsidRPr="00B41648" w:rsidRDefault="0047569C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94" w:rsidRDefault="00390B94">
      <w:r>
        <w:separator/>
      </w:r>
    </w:p>
  </w:footnote>
  <w:footnote w:type="continuationSeparator" w:id="0">
    <w:p w:rsidR="00390B94" w:rsidRDefault="00390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Pr="00C828DB" w:rsidRDefault="0047569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7569C">
      <w:tc>
        <w:tcPr>
          <w:tcW w:w="2050" w:type="dxa"/>
        </w:tcPr>
        <w:p w:rsidR="0047569C" w:rsidRDefault="0047569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7569C" w:rsidRDefault="0047569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7569C" w:rsidRDefault="0047569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8BD"/>
    <w:rsid w:val="00026891"/>
    <w:rsid w:val="00070E37"/>
    <w:rsid w:val="00075B1B"/>
    <w:rsid w:val="000822F3"/>
    <w:rsid w:val="00090139"/>
    <w:rsid w:val="000A6EF4"/>
    <w:rsid w:val="000B47D5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8644C"/>
    <w:rsid w:val="002950F9"/>
    <w:rsid w:val="00296308"/>
    <w:rsid w:val="002A3D4D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0B94"/>
    <w:rsid w:val="003A1431"/>
    <w:rsid w:val="003B2B2D"/>
    <w:rsid w:val="003B78AA"/>
    <w:rsid w:val="003C730F"/>
    <w:rsid w:val="003D2C6C"/>
    <w:rsid w:val="003D504D"/>
    <w:rsid w:val="003D6892"/>
    <w:rsid w:val="003E09B8"/>
    <w:rsid w:val="003E24F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569C"/>
    <w:rsid w:val="00477B8D"/>
    <w:rsid w:val="00480FB5"/>
    <w:rsid w:val="004A3585"/>
    <w:rsid w:val="004C0932"/>
    <w:rsid w:val="004D585A"/>
    <w:rsid w:val="004E111D"/>
    <w:rsid w:val="0051150E"/>
    <w:rsid w:val="005173BE"/>
    <w:rsid w:val="0052165B"/>
    <w:rsid w:val="0052342F"/>
    <w:rsid w:val="00545C82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CB7"/>
    <w:rsid w:val="006C170F"/>
    <w:rsid w:val="006D232F"/>
    <w:rsid w:val="006D5C95"/>
    <w:rsid w:val="006D7E64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958"/>
    <w:rsid w:val="008D3FA7"/>
    <w:rsid w:val="008E7CF1"/>
    <w:rsid w:val="008F4853"/>
    <w:rsid w:val="00901715"/>
    <w:rsid w:val="009206A6"/>
    <w:rsid w:val="00921F96"/>
    <w:rsid w:val="009349AB"/>
    <w:rsid w:val="00937FDE"/>
    <w:rsid w:val="00942936"/>
    <w:rsid w:val="00944C54"/>
    <w:rsid w:val="009456DB"/>
    <w:rsid w:val="00961C6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7484"/>
    <w:rsid w:val="00B471CE"/>
    <w:rsid w:val="00BA5219"/>
    <w:rsid w:val="00BC3253"/>
    <w:rsid w:val="00BD1921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44F2"/>
    <w:rsid w:val="00DA740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876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06FD6"/>
    <w:rsid w:val="00F202EF"/>
    <w:rsid w:val="00F24603"/>
    <w:rsid w:val="00F31119"/>
    <w:rsid w:val="00F34D3C"/>
    <w:rsid w:val="00F35730"/>
    <w:rsid w:val="00F5122E"/>
    <w:rsid w:val="00F51A67"/>
    <w:rsid w:val="00F51C19"/>
    <w:rsid w:val="00F62F26"/>
    <w:rsid w:val="00F7043C"/>
    <w:rsid w:val="00F74395"/>
    <w:rsid w:val="00F8484F"/>
    <w:rsid w:val="00F917A4"/>
    <w:rsid w:val="00F94091"/>
    <w:rsid w:val="00F94CA4"/>
    <w:rsid w:val="00FC3735"/>
    <w:rsid w:val="00FC7A32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37484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37484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B3748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3748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3748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03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3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</cp:revision>
  <cp:lastPrinted>2022-01-04T15:32:00Z</cp:lastPrinted>
  <dcterms:created xsi:type="dcterms:W3CDTF">2022-01-05T15:51:00Z</dcterms:created>
  <dcterms:modified xsi:type="dcterms:W3CDTF">2022-01-05T15:51:00Z</dcterms:modified>
</cp:coreProperties>
</file>