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5D536593"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6D5F30">
              <w:rPr>
                <w:rFonts w:ascii="Arial" w:hAnsi="Arial" w:cs="Arial"/>
                <w:color w:val="002060"/>
                <w:sz w:val="40"/>
                <w:szCs w:val="40"/>
              </w:rPr>
              <w:t>5</w:t>
            </w:r>
            <w:r w:rsidR="00330230">
              <w:rPr>
                <w:rFonts w:ascii="Arial" w:hAnsi="Arial" w:cs="Arial"/>
                <w:color w:val="002060"/>
                <w:sz w:val="40"/>
                <w:szCs w:val="40"/>
              </w:rPr>
              <w:t>3</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330230">
              <w:rPr>
                <w:rFonts w:ascii="Arial" w:hAnsi="Arial" w:cs="Arial"/>
                <w:color w:val="002060"/>
                <w:sz w:val="40"/>
                <w:szCs w:val="40"/>
              </w:rPr>
              <w:t>24</w:t>
            </w:r>
            <w:r w:rsidR="00CF4C7D" w:rsidRPr="000039D0">
              <w:rPr>
                <w:rFonts w:ascii="Arial" w:hAnsi="Arial" w:cs="Arial"/>
                <w:color w:val="002060"/>
                <w:sz w:val="40"/>
                <w:szCs w:val="40"/>
              </w:rPr>
              <w:t>/</w:t>
            </w:r>
            <w:r w:rsidR="00F65B41">
              <w:rPr>
                <w:rFonts w:ascii="Arial" w:hAnsi="Arial" w:cs="Arial"/>
                <w:color w:val="002060"/>
                <w:sz w:val="40"/>
                <w:szCs w:val="40"/>
              </w:rPr>
              <w:t>01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18063F6F"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C368D8">
          <w:rPr>
            <w:noProof/>
            <w:webHidden/>
            <w:color w:val="002060"/>
          </w:rPr>
          <w:t>1</w:t>
        </w:r>
        <w:r w:rsidR="00AC19D9" w:rsidRPr="002419EA">
          <w:rPr>
            <w:noProof/>
            <w:webHidden/>
            <w:color w:val="002060"/>
          </w:rPr>
          <w:fldChar w:fldCharType="end"/>
        </w:r>
      </w:hyperlink>
    </w:p>
    <w:p w14:paraId="112EDB38" w14:textId="66100B29" w:rsidR="00AC19D9" w:rsidRPr="002419EA" w:rsidRDefault="00E33FA7">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C368D8">
          <w:rPr>
            <w:noProof/>
            <w:webHidden/>
            <w:color w:val="002060"/>
          </w:rPr>
          <w:t>1</w:t>
        </w:r>
        <w:r w:rsidR="00AC19D9" w:rsidRPr="002419EA">
          <w:rPr>
            <w:noProof/>
            <w:webHidden/>
            <w:color w:val="002060"/>
          </w:rPr>
          <w:fldChar w:fldCharType="end"/>
        </w:r>
      </w:hyperlink>
    </w:p>
    <w:p w14:paraId="4D9CAD43" w14:textId="782F2545" w:rsidR="00AC19D9" w:rsidRPr="002419EA" w:rsidRDefault="00E33FA7">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C368D8">
          <w:rPr>
            <w:noProof/>
            <w:webHidden/>
            <w:color w:val="002060"/>
          </w:rPr>
          <w:t>1</w:t>
        </w:r>
        <w:r w:rsidR="00AC19D9" w:rsidRPr="002419EA">
          <w:rPr>
            <w:noProof/>
            <w:webHidden/>
            <w:color w:val="002060"/>
          </w:rPr>
          <w:fldChar w:fldCharType="end"/>
        </w:r>
      </w:hyperlink>
    </w:p>
    <w:p w14:paraId="0EAFCCD8" w14:textId="2C78375B" w:rsidR="00AC19D9" w:rsidRPr="002419EA" w:rsidRDefault="00E33FA7">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C368D8">
          <w:rPr>
            <w:noProof/>
            <w:webHidden/>
            <w:color w:val="002060"/>
          </w:rPr>
          <w:t>2</w:t>
        </w:r>
        <w:r w:rsidR="00AC19D9" w:rsidRPr="002419EA">
          <w:rPr>
            <w:noProof/>
            <w:webHidden/>
            <w:color w:val="002060"/>
          </w:rPr>
          <w:fldChar w:fldCharType="end"/>
        </w:r>
      </w:hyperlink>
    </w:p>
    <w:p w14:paraId="0952245B" w14:textId="11801A6B" w:rsidR="00AC19D9" w:rsidRPr="002419EA" w:rsidRDefault="00E33FA7">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C368D8">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56FDC92" w14:textId="4E3B93D4" w:rsidR="00246411" w:rsidRPr="0035787B" w:rsidRDefault="00246411" w:rsidP="00F336CC">
      <w:pPr>
        <w:rPr>
          <w:rFonts w:ascii="Arial" w:hAnsi="Arial" w:cs="Arial"/>
          <w:color w:val="002060"/>
          <w:sz w:val="22"/>
          <w:szCs w:val="22"/>
        </w:rPr>
      </w:pPr>
    </w:p>
    <w:p w14:paraId="2D24CB40" w14:textId="77777777" w:rsidR="0035787B" w:rsidRPr="0035787B" w:rsidRDefault="0035787B" w:rsidP="0035787B">
      <w:pPr>
        <w:pStyle w:val="LndNormale1"/>
        <w:rPr>
          <w:b/>
          <w:color w:val="002060"/>
          <w:sz w:val="28"/>
          <w:szCs w:val="28"/>
        </w:rPr>
      </w:pPr>
      <w:r w:rsidRPr="0035787B">
        <w:rPr>
          <w:b/>
          <w:color w:val="002060"/>
          <w:sz w:val="28"/>
          <w:szCs w:val="28"/>
        </w:rPr>
        <w:t>CU n. 45/CS del 18.01.2022</w:t>
      </w:r>
    </w:p>
    <w:p w14:paraId="523E3FFB" w14:textId="77777777" w:rsidR="0035787B" w:rsidRDefault="0035787B" w:rsidP="0035787B">
      <w:pPr>
        <w:pStyle w:val="LndNormale1"/>
        <w:rPr>
          <w:color w:val="002060"/>
        </w:rPr>
      </w:pPr>
    </w:p>
    <w:p w14:paraId="77963448" w14:textId="6E551CC9" w:rsidR="0035787B" w:rsidRPr="0035787B" w:rsidRDefault="0035787B" w:rsidP="0035787B">
      <w:pPr>
        <w:pStyle w:val="LndNormale1"/>
        <w:rPr>
          <w:color w:val="002060"/>
        </w:rPr>
      </w:pPr>
      <w:r w:rsidRPr="0035787B">
        <w:rPr>
          <w:color w:val="002060"/>
        </w:rPr>
        <w:t xml:space="preserve">Si pubblica in allegato la Circolare diramata in data 18.01.2022 dal Ministero della Salute, inerente l’”aggiornamento della Circolare della Direzione Generale della Prevenzione Sanitaria del Ministero della Salute prot. n. 1269 del 13.01.2021 recante Idoneità all’attività sportiva agonistica in atleti non professionistici Covid-19 positivi guariti e in atleti con sintomi suggestivi per Covid-19 in assenza di diagnosi dal SARS-CoV-2” (Return to play) </w:t>
      </w:r>
    </w:p>
    <w:p w14:paraId="5EA2F884" w14:textId="5860ACC9" w:rsidR="0035787B" w:rsidRPr="0035787B" w:rsidRDefault="0035787B" w:rsidP="00F336CC">
      <w:pPr>
        <w:rPr>
          <w:rFonts w:ascii="Arial" w:hAnsi="Arial" w:cs="Arial"/>
          <w:color w:val="002060"/>
          <w:sz w:val="22"/>
          <w:szCs w:val="22"/>
        </w:rPr>
      </w:pPr>
    </w:p>
    <w:p w14:paraId="0FD173F6" w14:textId="77777777" w:rsidR="0035787B" w:rsidRPr="0035787B" w:rsidRDefault="0035787B" w:rsidP="00F336CC">
      <w:pPr>
        <w:rPr>
          <w:rFonts w:ascii="Arial" w:hAnsi="Arial" w:cs="Arial"/>
          <w:color w:val="002060"/>
          <w:sz w:val="22"/>
          <w:szCs w:val="22"/>
        </w:rPr>
      </w:pPr>
    </w:p>
    <w:p w14:paraId="05907DB4" w14:textId="77777777" w:rsidR="0035787B" w:rsidRPr="0035787B" w:rsidRDefault="0035787B" w:rsidP="0035787B">
      <w:pPr>
        <w:pStyle w:val="LndNormale1"/>
        <w:rPr>
          <w:b/>
          <w:color w:val="002060"/>
          <w:sz w:val="28"/>
          <w:szCs w:val="28"/>
        </w:rPr>
      </w:pPr>
      <w:r w:rsidRPr="0035787B">
        <w:rPr>
          <w:b/>
          <w:color w:val="002060"/>
          <w:sz w:val="28"/>
          <w:szCs w:val="28"/>
        </w:rPr>
        <w:t>CIRCOLARE N. 30/CS DEL 17.01.2022</w:t>
      </w:r>
    </w:p>
    <w:p w14:paraId="058E85E7" w14:textId="77777777" w:rsidR="0035787B" w:rsidRDefault="0035787B" w:rsidP="0035787B">
      <w:pPr>
        <w:pStyle w:val="LndNormale1"/>
        <w:rPr>
          <w:color w:val="002060"/>
        </w:rPr>
      </w:pPr>
    </w:p>
    <w:p w14:paraId="133326F4" w14:textId="39296EDA" w:rsidR="0035787B" w:rsidRPr="0035787B" w:rsidRDefault="0035787B" w:rsidP="0035787B">
      <w:pPr>
        <w:pStyle w:val="LndNormale1"/>
        <w:rPr>
          <w:color w:val="002060"/>
        </w:rPr>
      </w:pPr>
      <w:r w:rsidRPr="0035787B">
        <w:rPr>
          <w:color w:val="002060"/>
        </w:rPr>
        <w:t>Si trasmette, per opportuna conoscenza, la circolare n. 3-2022 elaborata dal Centro Studi Tributari della LND, avente per oggetto:</w:t>
      </w:r>
    </w:p>
    <w:p w14:paraId="2C6A19D6" w14:textId="77777777" w:rsidR="0035787B" w:rsidRPr="0035787B" w:rsidRDefault="0035787B" w:rsidP="0035787B">
      <w:pPr>
        <w:pStyle w:val="Nessunaspaziatura"/>
        <w:jc w:val="both"/>
        <w:rPr>
          <w:rFonts w:ascii="Arial" w:hAnsi="Arial" w:cs="Arial"/>
          <w:b/>
          <w:i/>
          <w:color w:val="002060"/>
        </w:rPr>
      </w:pPr>
      <w:r w:rsidRPr="0035787B">
        <w:rPr>
          <w:rFonts w:ascii="Arial" w:hAnsi="Arial" w:cs="Arial"/>
          <w:b/>
          <w:i/>
          <w:color w:val="002060"/>
        </w:rPr>
        <w:t>“Riforma dello sport – 1° gennaio 2022 – Entrata in vigore delle norme sul riconoscimento ai fini sportivi delle Associazioni e Società Sportive Dilettantistiche”</w:t>
      </w:r>
    </w:p>
    <w:p w14:paraId="3115914B" w14:textId="7D9D0AC9" w:rsidR="006B6F0F" w:rsidRPr="0035787B" w:rsidRDefault="006B6F0F" w:rsidP="00F336CC">
      <w:pPr>
        <w:rPr>
          <w:rFonts w:ascii="Arial" w:hAnsi="Arial" w:cs="Arial"/>
          <w:color w:val="002060"/>
          <w:sz w:val="22"/>
          <w:szCs w:val="22"/>
        </w:rPr>
      </w:pPr>
    </w:p>
    <w:p w14:paraId="0CB3CC64" w14:textId="77777777" w:rsidR="0035787B" w:rsidRPr="006534BB" w:rsidRDefault="0035787B"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2F00F101" w:rsidR="003A02EB" w:rsidRDefault="003A02EB" w:rsidP="009D0C38">
      <w:pPr>
        <w:pStyle w:val="LndNormale1"/>
        <w:rPr>
          <w:color w:val="002060"/>
          <w:szCs w:val="22"/>
        </w:rPr>
      </w:pPr>
    </w:p>
    <w:p w14:paraId="621652BD" w14:textId="22C41061" w:rsidR="006B6F0F" w:rsidRPr="006F4950" w:rsidRDefault="0035787B" w:rsidP="006B6F0F">
      <w:pPr>
        <w:pStyle w:val="p1"/>
        <w:rPr>
          <w:rFonts w:ascii="Arial" w:hAnsi="Arial" w:cs="Arial"/>
          <w:b/>
          <w:bCs/>
          <w:color w:val="002060"/>
        </w:rPr>
      </w:pPr>
      <w:r>
        <w:rPr>
          <w:rStyle w:val="s1"/>
          <w:rFonts w:ascii="Arial" w:hAnsi="Arial" w:cs="Arial"/>
          <w:b/>
          <w:bCs/>
          <w:color w:val="002060"/>
        </w:rPr>
        <w:t>CONSIGLIO DIRETTIVO</w:t>
      </w:r>
    </w:p>
    <w:p w14:paraId="0D71100E" w14:textId="5711DA97" w:rsidR="006B6F0F" w:rsidRPr="0035787B" w:rsidRDefault="006B6F0F" w:rsidP="006B6F0F">
      <w:pPr>
        <w:pStyle w:val="p2"/>
        <w:rPr>
          <w:rFonts w:ascii="Arial" w:hAnsi="Arial" w:cs="Arial"/>
          <w:color w:val="002060"/>
          <w:sz w:val="22"/>
          <w:szCs w:val="22"/>
        </w:rPr>
      </w:pPr>
    </w:p>
    <w:p w14:paraId="6F645492" w14:textId="77777777" w:rsidR="0035787B" w:rsidRPr="0035787B" w:rsidRDefault="0035787B" w:rsidP="0035787B">
      <w:pPr>
        <w:pStyle w:val="LndNormale1"/>
        <w:rPr>
          <w:color w:val="002060"/>
          <w:u w:val="single"/>
        </w:rPr>
      </w:pPr>
      <w:r w:rsidRPr="0035787B">
        <w:rPr>
          <w:color w:val="002060"/>
          <w:u w:val="single"/>
        </w:rPr>
        <w:t>RIUNIONE DEL CONSIGLIO DIRETTIVO N. 09  DEL 17.01.2022</w:t>
      </w:r>
    </w:p>
    <w:p w14:paraId="770D56B4" w14:textId="77777777" w:rsidR="0035787B" w:rsidRPr="0035787B" w:rsidRDefault="0035787B" w:rsidP="0035787B">
      <w:pPr>
        <w:rPr>
          <w:rFonts w:ascii="Arial" w:hAnsi="Arial" w:cs="Arial"/>
          <w:color w:val="002060"/>
          <w:sz w:val="22"/>
          <w:szCs w:val="22"/>
        </w:rPr>
      </w:pPr>
      <w:r w:rsidRPr="0035787B">
        <w:rPr>
          <w:rFonts w:ascii="Arial" w:hAnsi="Arial" w:cs="Arial"/>
          <w:color w:val="002060"/>
          <w:sz w:val="22"/>
          <w:szCs w:val="22"/>
          <w:u w:val="single"/>
        </w:rPr>
        <w:t>Sono presenti</w:t>
      </w:r>
      <w:r w:rsidRPr="0035787B">
        <w:rPr>
          <w:rFonts w:ascii="Arial" w:hAnsi="Arial" w:cs="Arial"/>
          <w:color w:val="002060"/>
          <w:sz w:val="22"/>
          <w:szCs w:val="22"/>
        </w:rPr>
        <w:t xml:space="preserve">: Panichi (Presidente) Arriva, </w:t>
      </w:r>
      <w:proofErr w:type="spellStart"/>
      <w:r w:rsidRPr="0035787B">
        <w:rPr>
          <w:rFonts w:ascii="Arial" w:hAnsi="Arial" w:cs="Arial"/>
          <w:color w:val="002060"/>
          <w:sz w:val="22"/>
          <w:szCs w:val="22"/>
        </w:rPr>
        <w:t>Bottacchiari</w:t>
      </w:r>
      <w:proofErr w:type="spellEnd"/>
      <w:r w:rsidRPr="0035787B">
        <w:rPr>
          <w:rFonts w:ascii="Arial" w:hAnsi="Arial" w:cs="Arial"/>
          <w:color w:val="002060"/>
          <w:sz w:val="22"/>
          <w:szCs w:val="22"/>
        </w:rPr>
        <w:t xml:space="preserve">, Capretti, Colò, Cotichella, Cremonesi, </w:t>
      </w:r>
      <w:proofErr w:type="spellStart"/>
      <w:r w:rsidRPr="0035787B">
        <w:rPr>
          <w:rFonts w:ascii="Arial" w:hAnsi="Arial" w:cs="Arial"/>
          <w:color w:val="002060"/>
          <w:sz w:val="22"/>
          <w:szCs w:val="22"/>
        </w:rPr>
        <w:t>Malascorta</w:t>
      </w:r>
      <w:proofErr w:type="spellEnd"/>
      <w:r w:rsidRPr="0035787B">
        <w:rPr>
          <w:rFonts w:ascii="Arial" w:hAnsi="Arial" w:cs="Arial"/>
          <w:color w:val="002060"/>
          <w:sz w:val="22"/>
          <w:szCs w:val="22"/>
        </w:rPr>
        <w:t>, Mughetti, Scarpini, Borroni,(CF), Castellana (</w:t>
      </w:r>
      <w:proofErr w:type="spellStart"/>
      <w:r w:rsidRPr="0035787B">
        <w:rPr>
          <w:rFonts w:ascii="Arial" w:hAnsi="Arial" w:cs="Arial"/>
          <w:color w:val="002060"/>
          <w:sz w:val="22"/>
          <w:szCs w:val="22"/>
        </w:rPr>
        <w:t>Segr</w:t>
      </w:r>
      <w:proofErr w:type="spellEnd"/>
      <w:r w:rsidRPr="0035787B">
        <w:rPr>
          <w:rFonts w:ascii="Arial" w:hAnsi="Arial" w:cs="Arial"/>
          <w:color w:val="002060"/>
          <w:sz w:val="22"/>
          <w:szCs w:val="22"/>
        </w:rPr>
        <w:t>.).</w:t>
      </w:r>
    </w:p>
    <w:p w14:paraId="62FBC292" w14:textId="00BF7316" w:rsidR="0035787B" w:rsidRDefault="0035787B" w:rsidP="006B6F0F">
      <w:pPr>
        <w:pStyle w:val="p2"/>
        <w:rPr>
          <w:rFonts w:ascii="Arial" w:hAnsi="Arial" w:cs="Arial"/>
          <w:color w:val="002060"/>
          <w:sz w:val="22"/>
          <w:szCs w:val="22"/>
        </w:rPr>
      </w:pPr>
    </w:p>
    <w:p w14:paraId="4BAEC8DE" w14:textId="0B5CB722" w:rsidR="00A451B4" w:rsidRDefault="00A451B4" w:rsidP="006B6F0F">
      <w:pPr>
        <w:pStyle w:val="p2"/>
        <w:rPr>
          <w:rFonts w:ascii="Arial" w:hAnsi="Arial" w:cs="Arial"/>
          <w:color w:val="002060"/>
          <w:sz w:val="22"/>
          <w:szCs w:val="22"/>
        </w:rPr>
      </w:pPr>
    </w:p>
    <w:p w14:paraId="7BCEAEA4" w14:textId="6606CCB5" w:rsidR="00A451B4" w:rsidRPr="00B6587E" w:rsidRDefault="00A451B4" w:rsidP="00A451B4">
      <w:pPr>
        <w:pStyle w:val="LndNormale1"/>
        <w:rPr>
          <w:b/>
          <w:color w:val="002060"/>
          <w:sz w:val="28"/>
          <w:szCs w:val="28"/>
        </w:rPr>
      </w:pPr>
      <w:r>
        <w:rPr>
          <w:b/>
          <w:color w:val="002060"/>
          <w:sz w:val="28"/>
          <w:szCs w:val="28"/>
        </w:rPr>
        <w:t>RIUNIONE CON LE SOCIETA’ DI CALCIO A CINQUE SERIE C1 E FEMMINILE</w:t>
      </w:r>
    </w:p>
    <w:p w14:paraId="430ED3D2" w14:textId="77777777" w:rsidR="00A451B4" w:rsidRDefault="00A451B4" w:rsidP="00A451B4">
      <w:pPr>
        <w:pStyle w:val="Nessunaspaziatura"/>
        <w:jc w:val="both"/>
        <w:rPr>
          <w:rFonts w:ascii="Arial" w:hAnsi="Arial" w:cs="Arial"/>
          <w:color w:val="002060"/>
        </w:rPr>
      </w:pPr>
    </w:p>
    <w:p w14:paraId="2AE0FE13" w14:textId="5977BF36" w:rsidR="00A451B4" w:rsidRDefault="00A451B4" w:rsidP="00A451B4">
      <w:pPr>
        <w:pStyle w:val="Nessunaspaziatura"/>
        <w:jc w:val="both"/>
        <w:rPr>
          <w:rFonts w:ascii="Arial" w:hAnsi="Arial" w:cs="Arial"/>
          <w:color w:val="002060"/>
        </w:rPr>
      </w:pPr>
      <w:r>
        <w:rPr>
          <w:rFonts w:ascii="Arial" w:hAnsi="Arial" w:cs="Arial"/>
          <w:color w:val="002060"/>
        </w:rPr>
        <w:t xml:space="preserve">Il Comitato Regionale Marche ha indetto per </w:t>
      </w:r>
      <w:r w:rsidR="00F02341">
        <w:rPr>
          <w:rFonts w:ascii="Arial" w:hAnsi="Arial" w:cs="Arial"/>
          <w:b/>
          <w:bCs/>
          <w:color w:val="002060"/>
        </w:rPr>
        <w:t>GIOVEDI’ 27 GENNAIO</w:t>
      </w:r>
      <w:r>
        <w:rPr>
          <w:rFonts w:ascii="Arial" w:hAnsi="Arial" w:cs="Arial"/>
          <w:b/>
          <w:bCs/>
          <w:color w:val="002060"/>
        </w:rPr>
        <w:t xml:space="preserve"> 202</w:t>
      </w:r>
      <w:r w:rsidR="00F02341">
        <w:rPr>
          <w:rFonts w:ascii="Arial" w:hAnsi="Arial" w:cs="Arial"/>
          <w:b/>
          <w:bCs/>
          <w:color w:val="002060"/>
        </w:rPr>
        <w:t>2</w:t>
      </w:r>
      <w:r>
        <w:rPr>
          <w:rFonts w:ascii="Arial" w:hAnsi="Arial" w:cs="Arial"/>
          <w:color w:val="002060"/>
        </w:rPr>
        <w:t xml:space="preserve"> alle </w:t>
      </w:r>
      <w:r w:rsidRPr="00117384">
        <w:rPr>
          <w:rFonts w:ascii="Arial" w:hAnsi="Arial" w:cs="Arial"/>
          <w:b/>
          <w:bCs/>
          <w:color w:val="002060"/>
        </w:rPr>
        <w:t xml:space="preserve">ore </w:t>
      </w:r>
      <w:r>
        <w:rPr>
          <w:rFonts w:ascii="Arial" w:hAnsi="Arial" w:cs="Arial"/>
          <w:b/>
          <w:bCs/>
          <w:color w:val="002060"/>
        </w:rPr>
        <w:t>1</w:t>
      </w:r>
      <w:r w:rsidR="00F02341">
        <w:rPr>
          <w:rFonts w:ascii="Arial" w:hAnsi="Arial" w:cs="Arial"/>
          <w:b/>
          <w:bCs/>
          <w:color w:val="002060"/>
        </w:rPr>
        <w:t>8</w:t>
      </w:r>
      <w:r>
        <w:rPr>
          <w:rFonts w:ascii="Arial" w:hAnsi="Arial" w:cs="Arial"/>
          <w:b/>
          <w:bCs/>
          <w:color w:val="002060"/>
        </w:rPr>
        <w:t>:55</w:t>
      </w:r>
      <w:r>
        <w:rPr>
          <w:rFonts w:ascii="Arial" w:hAnsi="Arial" w:cs="Arial"/>
          <w:color w:val="002060"/>
        </w:rPr>
        <w:t xml:space="preserve"> una riunione con tutte le Società di Calcio a Cinque marchigiane per discutere il seguente</w:t>
      </w:r>
    </w:p>
    <w:p w14:paraId="147FF021" w14:textId="77777777" w:rsidR="00A451B4" w:rsidRDefault="00A451B4" w:rsidP="00A451B4">
      <w:pPr>
        <w:pStyle w:val="Nessunaspaziatura"/>
        <w:jc w:val="both"/>
        <w:rPr>
          <w:rFonts w:ascii="Arial" w:hAnsi="Arial" w:cs="Arial"/>
          <w:color w:val="002060"/>
        </w:rPr>
      </w:pPr>
    </w:p>
    <w:p w14:paraId="0B2BD192" w14:textId="77777777" w:rsidR="00A451B4" w:rsidRPr="00FE72FF" w:rsidRDefault="00A451B4" w:rsidP="00A451B4">
      <w:pPr>
        <w:pStyle w:val="Nessunaspaziatura"/>
        <w:jc w:val="center"/>
        <w:rPr>
          <w:rFonts w:ascii="Arial" w:hAnsi="Arial" w:cs="Arial"/>
          <w:b/>
          <w:bCs/>
          <w:color w:val="002060"/>
        </w:rPr>
      </w:pPr>
      <w:r w:rsidRPr="00FE72FF">
        <w:rPr>
          <w:rFonts w:ascii="Arial" w:hAnsi="Arial" w:cs="Arial"/>
          <w:b/>
          <w:bCs/>
          <w:color w:val="002060"/>
        </w:rPr>
        <w:t>Ordine del Giorno</w:t>
      </w:r>
    </w:p>
    <w:p w14:paraId="2B138EA1" w14:textId="77777777" w:rsidR="00A451B4" w:rsidRDefault="00A451B4" w:rsidP="00A451B4">
      <w:pPr>
        <w:pStyle w:val="Nessunaspaziatura"/>
        <w:jc w:val="both"/>
        <w:rPr>
          <w:rFonts w:ascii="Arial" w:hAnsi="Arial" w:cs="Arial"/>
          <w:color w:val="002060"/>
        </w:rPr>
      </w:pPr>
    </w:p>
    <w:p w14:paraId="1BB4B6AA" w14:textId="75856A29" w:rsidR="00A451B4" w:rsidRDefault="00A451B4" w:rsidP="00A451B4">
      <w:pPr>
        <w:pStyle w:val="Nessunaspaziatura"/>
        <w:numPr>
          <w:ilvl w:val="0"/>
          <w:numId w:val="21"/>
        </w:numPr>
        <w:jc w:val="both"/>
        <w:rPr>
          <w:rFonts w:ascii="Arial" w:hAnsi="Arial" w:cs="Arial"/>
          <w:color w:val="002060"/>
        </w:rPr>
      </w:pPr>
      <w:r>
        <w:rPr>
          <w:rFonts w:ascii="Arial" w:hAnsi="Arial" w:cs="Arial"/>
          <w:color w:val="002060"/>
        </w:rPr>
        <w:t>Ripresa attività: organizzazione e gestione turni rinviati;</w:t>
      </w:r>
    </w:p>
    <w:p w14:paraId="7ED06109" w14:textId="77777777" w:rsidR="00A451B4" w:rsidRDefault="00A451B4" w:rsidP="00A451B4">
      <w:pPr>
        <w:pStyle w:val="Nessunaspaziatura"/>
        <w:numPr>
          <w:ilvl w:val="0"/>
          <w:numId w:val="21"/>
        </w:numPr>
        <w:jc w:val="both"/>
        <w:rPr>
          <w:rFonts w:ascii="Arial" w:hAnsi="Arial" w:cs="Arial"/>
          <w:color w:val="002060"/>
        </w:rPr>
      </w:pPr>
      <w:r>
        <w:rPr>
          <w:rFonts w:ascii="Arial" w:hAnsi="Arial" w:cs="Arial"/>
          <w:color w:val="002060"/>
        </w:rPr>
        <w:t>Varie ed eventuali</w:t>
      </w:r>
    </w:p>
    <w:p w14:paraId="1B2788D6" w14:textId="77777777" w:rsidR="00A451B4" w:rsidRDefault="00A451B4" w:rsidP="00A451B4">
      <w:pPr>
        <w:pStyle w:val="LndNormale1"/>
        <w:rPr>
          <w:color w:val="002060"/>
        </w:rPr>
      </w:pPr>
    </w:p>
    <w:p w14:paraId="56B9493D" w14:textId="77777777" w:rsidR="00A451B4" w:rsidRDefault="00A451B4" w:rsidP="00A451B4">
      <w:pPr>
        <w:widowControl w:val="0"/>
        <w:suppressAutoHyphens/>
        <w:rPr>
          <w:rFonts w:ascii="Arial" w:hAnsi="Arial" w:cs="Arial"/>
          <w:bCs/>
          <w:color w:val="002060"/>
          <w:sz w:val="22"/>
          <w:szCs w:val="22"/>
        </w:rPr>
      </w:pPr>
      <w:r>
        <w:rPr>
          <w:rFonts w:ascii="Arial" w:eastAsia="Lucida Sans Unicode" w:hAnsi="Arial" w:cs="Arial"/>
          <w:color w:val="002060"/>
          <w:kern w:val="22"/>
          <w:sz w:val="22"/>
          <w:szCs w:val="22"/>
        </w:rPr>
        <w:t xml:space="preserve">La riunione sarà effettuata attraverso </w:t>
      </w:r>
      <w:r w:rsidRPr="007B26F5">
        <w:rPr>
          <w:rFonts w:ascii="Arial" w:eastAsia="Lucida Sans Unicode" w:hAnsi="Arial" w:cs="Arial"/>
          <w:color w:val="002060"/>
          <w:kern w:val="22"/>
          <w:sz w:val="22"/>
          <w:szCs w:val="22"/>
        </w:rPr>
        <w:t xml:space="preserve">la </w:t>
      </w:r>
      <w:r w:rsidRPr="007B26F5">
        <w:rPr>
          <w:rFonts w:ascii="Arial" w:hAnsi="Arial" w:cs="Arial"/>
          <w:color w:val="002060"/>
          <w:sz w:val="22"/>
          <w:szCs w:val="22"/>
        </w:rPr>
        <w:t xml:space="preserve">piattaforma </w:t>
      </w:r>
      <w:r w:rsidRPr="007B26F5">
        <w:rPr>
          <w:rFonts w:ascii="Arial" w:hAnsi="Arial" w:cs="Arial"/>
          <w:b/>
          <w:color w:val="002060"/>
          <w:sz w:val="22"/>
          <w:szCs w:val="22"/>
        </w:rPr>
        <w:t>CISCO WEBEX</w:t>
      </w:r>
      <w:r>
        <w:rPr>
          <w:rFonts w:ascii="Arial" w:hAnsi="Arial" w:cs="Arial"/>
          <w:bCs/>
          <w:color w:val="002060"/>
          <w:sz w:val="22"/>
          <w:szCs w:val="22"/>
        </w:rPr>
        <w:t>.</w:t>
      </w:r>
    </w:p>
    <w:p w14:paraId="1D3B9EA6" w14:textId="77777777" w:rsidR="00A451B4" w:rsidRDefault="00A451B4" w:rsidP="00A451B4">
      <w:pPr>
        <w:widowControl w:val="0"/>
        <w:suppressAutoHyphens/>
        <w:rPr>
          <w:rFonts w:ascii="Arial" w:hAnsi="Arial" w:cs="Arial"/>
          <w:bCs/>
          <w:color w:val="002060"/>
          <w:sz w:val="22"/>
          <w:szCs w:val="22"/>
        </w:rPr>
      </w:pPr>
    </w:p>
    <w:p w14:paraId="134218F4" w14:textId="77777777" w:rsidR="00A451B4" w:rsidRPr="007B26F5" w:rsidRDefault="00A451B4" w:rsidP="00A451B4">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prendere parte alla riunione sarà comunicato alle Società interessate mediante e-mail da parte del CED della Lega Nazionale Dilettanti. </w:t>
      </w:r>
    </w:p>
    <w:p w14:paraId="69C40987" w14:textId="77777777" w:rsidR="00A451B4" w:rsidRDefault="00A451B4" w:rsidP="00A451B4">
      <w:pPr>
        <w:pStyle w:val="LndNormale1"/>
        <w:rPr>
          <w:b/>
          <w:color w:val="002060"/>
          <w:szCs w:val="22"/>
        </w:rPr>
      </w:pPr>
    </w:p>
    <w:p w14:paraId="20AE656C" w14:textId="77777777" w:rsidR="00A451B4" w:rsidRPr="007B26F5" w:rsidRDefault="00A451B4" w:rsidP="00A451B4">
      <w:pPr>
        <w:pStyle w:val="LndNormale1"/>
        <w:rPr>
          <w:b/>
          <w:i/>
          <w:iCs/>
          <w:color w:val="002060"/>
          <w:szCs w:val="22"/>
        </w:rPr>
      </w:pPr>
      <w:r w:rsidRPr="007B26F5">
        <w:rPr>
          <w:b/>
          <w:i/>
          <w:iCs/>
          <w:color w:val="002060"/>
          <w:szCs w:val="22"/>
        </w:rPr>
        <w:t>Si invitano pertanto le società a scaricare sui propri dispositivi detta piattaforma.</w:t>
      </w:r>
    </w:p>
    <w:p w14:paraId="7EEA410E" w14:textId="77777777" w:rsidR="00A451B4" w:rsidRPr="0035787B" w:rsidRDefault="00A451B4" w:rsidP="006B6F0F">
      <w:pPr>
        <w:pStyle w:val="p2"/>
        <w:rPr>
          <w:rFonts w:ascii="Arial" w:hAnsi="Arial" w:cs="Arial"/>
          <w:color w:val="002060"/>
          <w:sz w:val="22"/>
          <w:szCs w:val="22"/>
        </w:rPr>
      </w:pPr>
    </w:p>
    <w:p w14:paraId="2AD98015" w14:textId="751363BE" w:rsidR="0035787B" w:rsidRPr="0035787B" w:rsidRDefault="0035787B" w:rsidP="006B6F0F">
      <w:pPr>
        <w:pStyle w:val="p2"/>
        <w:rPr>
          <w:rFonts w:ascii="Arial" w:hAnsi="Arial" w:cs="Arial"/>
          <w:color w:val="002060"/>
          <w:sz w:val="22"/>
          <w:szCs w:val="22"/>
        </w:rPr>
      </w:pPr>
    </w:p>
    <w:p w14:paraId="38022E8C" w14:textId="77777777" w:rsidR="0035787B" w:rsidRPr="0035787B" w:rsidRDefault="0035787B" w:rsidP="0035787B">
      <w:pPr>
        <w:pStyle w:val="LndNormale1"/>
        <w:rPr>
          <w:b/>
          <w:color w:val="002060"/>
          <w:sz w:val="28"/>
          <w:szCs w:val="28"/>
        </w:rPr>
      </w:pPr>
      <w:r w:rsidRPr="0035787B">
        <w:rPr>
          <w:b/>
          <w:color w:val="002060"/>
          <w:sz w:val="28"/>
          <w:szCs w:val="28"/>
        </w:rPr>
        <w:t>AUTORIZZAZIONE EX ART. 34/3 N.O.I.F.</w:t>
      </w:r>
    </w:p>
    <w:p w14:paraId="46C08DEC" w14:textId="77777777" w:rsidR="0035787B" w:rsidRPr="0035787B" w:rsidRDefault="0035787B" w:rsidP="0035787B">
      <w:pPr>
        <w:pStyle w:val="LndNormale1"/>
        <w:rPr>
          <w:color w:val="002060"/>
        </w:rPr>
      </w:pPr>
    </w:p>
    <w:p w14:paraId="64116123" w14:textId="77777777" w:rsidR="0035787B" w:rsidRPr="0035787B" w:rsidRDefault="0035787B" w:rsidP="0035787B">
      <w:pPr>
        <w:pStyle w:val="LndNormale1"/>
        <w:rPr>
          <w:color w:val="002060"/>
        </w:rPr>
      </w:pPr>
      <w:r w:rsidRPr="0035787B">
        <w:rPr>
          <w:color w:val="002060"/>
        </w:rPr>
        <w:t>Vista la certificazione presentata in conformità all’art. 34/3 delle N.O.I.F. si concede l’autorizzazione prevista al compimento del 14° anno di età per le calciatrici e al 15° anno di età per i calciatori al  seguente calciatore:</w:t>
      </w:r>
    </w:p>
    <w:p w14:paraId="09C863B8" w14:textId="77777777" w:rsidR="0035787B" w:rsidRPr="0035787B" w:rsidRDefault="0035787B" w:rsidP="0035787B">
      <w:pPr>
        <w:pStyle w:val="LndNormale1"/>
        <w:rPr>
          <w:b/>
          <w:color w:val="002060"/>
        </w:rPr>
      </w:pPr>
      <w:r w:rsidRPr="0035787B">
        <w:rPr>
          <w:b/>
          <w:color w:val="002060"/>
        </w:rPr>
        <w:t>MARCHIONNI FRANCESCO</w:t>
      </w:r>
      <w:r w:rsidRPr="0035787B">
        <w:rPr>
          <w:b/>
          <w:color w:val="002060"/>
        </w:rPr>
        <w:tab/>
        <w:t>nato 13.05.2006</w:t>
      </w:r>
      <w:r w:rsidRPr="0035787B">
        <w:rPr>
          <w:b/>
          <w:color w:val="002060"/>
        </w:rPr>
        <w:tab/>
        <w:t>A.S.D. POL.CAGLI SPORT ASSOCIATI</w:t>
      </w:r>
    </w:p>
    <w:p w14:paraId="03E6601F" w14:textId="77777777" w:rsidR="0035787B" w:rsidRPr="0035787B" w:rsidRDefault="0035787B" w:rsidP="006B6F0F">
      <w:pPr>
        <w:pStyle w:val="p2"/>
        <w:rPr>
          <w:rFonts w:ascii="Arial" w:hAnsi="Arial" w:cs="Arial"/>
          <w:color w:val="002060"/>
          <w:sz w:val="22"/>
          <w:szCs w:val="22"/>
        </w:rPr>
      </w:pPr>
    </w:p>
    <w:p w14:paraId="4D4EC632" w14:textId="77777777" w:rsidR="006B6F0F" w:rsidRPr="0035787B" w:rsidRDefault="006B6F0F" w:rsidP="006B6F0F">
      <w:pPr>
        <w:pStyle w:val="LndNormale1"/>
        <w:rPr>
          <w:color w:val="002060"/>
          <w:szCs w:val="22"/>
        </w:rPr>
      </w:pPr>
    </w:p>
    <w:p w14:paraId="00D9E09B" w14:textId="77777777" w:rsidR="005A586B" w:rsidRPr="009D0C38" w:rsidRDefault="005A586B" w:rsidP="00C91750">
      <w:pPr>
        <w:pStyle w:val="LndNormale1"/>
        <w:divId w:val="527259509"/>
        <w:rPr>
          <w:b/>
          <w:color w:val="002060"/>
          <w:sz w:val="28"/>
          <w:szCs w:val="28"/>
        </w:rPr>
      </w:pPr>
    </w:p>
    <w:p w14:paraId="161234A7" w14:textId="77777777" w:rsidR="0022051B" w:rsidRPr="007F5272" w:rsidRDefault="0022051B" w:rsidP="0022051B">
      <w:pPr>
        <w:pStyle w:val="LndNormale1"/>
        <w:rPr>
          <w:color w:val="002060"/>
        </w:rPr>
      </w:pPr>
    </w:p>
    <w:p w14:paraId="537A9A79" w14:textId="1E8498C4"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35787B">
        <w:rPr>
          <w:b/>
          <w:color w:val="002060"/>
          <w:u w:val="single"/>
        </w:rPr>
        <w:t>24</w:t>
      </w:r>
      <w:r w:rsidR="00830450" w:rsidRPr="000039D0">
        <w:rPr>
          <w:b/>
          <w:color w:val="002060"/>
          <w:u w:val="single"/>
        </w:rPr>
        <w:t>/</w:t>
      </w:r>
      <w:r w:rsidR="00496B75">
        <w:rPr>
          <w:b/>
          <w:color w:val="002060"/>
          <w:u w:val="single"/>
        </w:rPr>
        <w:t>01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FE1FE" w14:textId="77777777" w:rsidR="00E33FA7" w:rsidRDefault="00E33FA7">
      <w:r>
        <w:separator/>
      </w:r>
    </w:p>
  </w:endnote>
  <w:endnote w:type="continuationSeparator" w:id="0">
    <w:p w14:paraId="027C8034" w14:textId="77777777" w:rsidR="00E33FA7" w:rsidRDefault="00E33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2BDC1723"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35787B">
      <w:rPr>
        <w:rStyle w:val="Numeropagina"/>
        <w:rFonts w:ascii="Arial" w:hAnsi="Arial" w:cs="Arial"/>
        <w:color w:val="002060"/>
      </w:rPr>
      <w:t>53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59237" w14:textId="77777777" w:rsidR="00E33FA7" w:rsidRDefault="00E33FA7">
      <w:r>
        <w:separator/>
      </w:r>
    </w:p>
  </w:footnote>
  <w:footnote w:type="continuationSeparator" w:id="0">
    <w:p w14:paraId="59579182" w14:textId="77777777" w:rsidR="00E33FA7" w:rsidRDefault="00E33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40500"/>
    <w:rsid w:val="00042204"/>
    <w:rsid w:val="00042E43"/>
    <w:rsid w:val="00044BFA"/>
    <w:rsid w:val="00044DFA"/>
    <w:rsid w:val="00045E1D"/>
    <w:rsid w:val="00050236"/>
    <w:rsid w:val="0005158A"/>
    <w:rsid w:val="00052314"/>
    <w:rsid w:val="00053AF2"/>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701A"/>
    <w:rsid w:val="002476A9"/>
    <w:rsid w:val="0025019A"/>
    <w:rsid w:val="002517BC"/>
    <w:rsid w:val="002522CE"/>
    <w:rsid w:val="00252716"/>
    <w:rsid w:val="002541C9"/>
    <w:rsid w:val="002544A2"/>
    <w:rsid w:val="0025498D"/>
    <w:rsid w:val="00254ABB"/>
    <w:rsid w:val="00254E50"/>
    <w:rsid w:val="00255072"/>
    <w:rsid w:val="002552DB"/>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230"/>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5787B"/>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3585"/>
    <w:rsid w:val="004A38E3"/>
    <w:rsid w:val="004A3B30"/>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0BD"/>
    <w:rsid w:val="005A586B"/>
    <w:rsid w:val="005A628A"/>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4703"/>
    <w:rsid w:val="00644863"/>
    <w:rsid w:val="00645597"/>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60563"/>
    <w:rsid w:val="00660D33"/>
    <w:rsid w:val="006610A0"/>
    <w:rsid w:val="00661C45"/>
    <w:rsid w:val="00664163"/>
    <w:rsid w:val="00664384"/>
    <w:rsid w:val="00664AFB"/>
    <w:rsid w:val="00665A69"/>
    <w:rsid w:val="006667C0"/>
    <w:rsid w:val="006668B7"/>
    <w:rsid w:val="00667D4D"/>
    <w:rsid w:val="0067064A"/>
    <w:rsid w:val="00671648"/>
    <w:rsid w:val="006719C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CF6"/>
    <w:rsid w:val="006C0C2A"/>
    <w:rsid w:val="006C13B6"/>
    <w:rsid w:val="006C170F"/>
    <w:rsid w:val="006C3093"/>
    <w:rsid w:val="006C5B97"/>
    <w:rsid w:val="006C6A1F"/>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1B4"/>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2E5"/>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8D8"/>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099"/>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3EEC"/>
    <w:rsid w:val="00CD4387"/>
    <w:rsid w:val="00CD4784"/>
    <w:rsid w:val="00CD58F5"/>
    <w:rsid w:val="00CD5E88"/>
    <w:rsid w:val="00CD696E"/>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43A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4D0"/>
    <w:rsid w:val="00DE17C7"/>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3FA7"/>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341"/>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601B6"/>
    <w:rsid w:val="00F6032C"/>
    <w:rsid w:val="00F61161"/>
    <w:rsid w:val="00F61327"/>
    <w:rsid w:val="00F61631"/>
    <w:rsid w:val="00F61637"/>
    <w:rsid w:val="00F622D9"/>
    <w:rsid w:val="00F62F26"/>
    <w:rsid w:val="00F6406A"/>
    <w:rsid w:val="00F64DF5"/>
    <w:rsid w:val="00F65288"/>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12</TotalTime>
  <Pages>2</Pages>
  <Words>551</Words>
  <Characters>3142</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3686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6</cp:revision>
  <cp:lastPrinted>2022-01-24T10:38:00Z</cp:lastPrinted>
  <dcterms:created xsi:type="dcterms:W3CDTF">2022-01-24T10:16:00Z</dcterms:created>
  <dcterms:modified xsi:type="dcterms:W3CDTF">2022-01-24T10:41:00Z</dcterms:modified>
</cp:coreProperties>
</file>