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D8B98FC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92CA9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92CA9">
              <w:rPr>
                <w:rFonts w:ascii="Arial" w:hAnsi="Arial" w:cs="Arial"/>
                <w:color w:val="002060"/>
                <w:sz w:val="40"/>
                <w:szCs w:val="40"/>
              </w:rPr>
              <w:t>26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C5660FE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6E1B0FC0" w:rsidR="00AC19D9" w:rsidRPr="002419EA" w:rsidRDefault="008A6B4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B5535BB" w:rsidR="00AC19D9" w:rsidRPr="002419EA" w:rsidRDefault="008A6B4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24E2A98F" w:rsidR="00AC19D9" w:rsidRPr="002419EA" w:rsidRDefault="008A6B4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6D161EE5" w:rsidR="00AC19D9" w:rsidRPr="002419EA" w:rsidRDefault="008A6B4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F53DA5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256FDC92" w14:textId="6224992F" w:rsidR="00246411" w:rsidRDefault="0024641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6BCFB74" w14:textId="77777777" w:rsidR="00592CA9" w:rsidRPr="00592CA9" w:rsidRDefault="00592CA9" w:rsidP="00592CA9">
      <w:pPr>
        <w:pStyle w:val="LndNormale1"/>
        <w:rPr>
          <w:b/>
          <w:color w:val="002060"/>
          <w:sz w:val="28"/>
          <w:szCs w:val="28"/>
        </w:rPr>
      </w:pPr>
      <w:r w:rsidRPr="00592CA9">
        <w:rPr>
          <w:b/>
          <w:color w:val="002060"/>
          <w:sz w:val="28"/>
          <w:szCs w:val="28"/>
        </w:rPr>
        <w:t>C.U. n. 51/CS del 26.01.2022</w:t>
      </w:r>
    </w:p>
    <w:p w14:paraId="4D9766CD" w14:textId="77777777" w:rsidR="00592CA9" w:rsidRDefault="00592CA9" w:rsidP="00592CA9">
      <w:pPr>
        <w:pStyle w:val="LndNormale1"/>
        <w:rPr>
          <w:color w:val="002060"/>
        </w:rPr>
      </w:pPr>
    </w:p>
    <w:p w14:paraId="7B078846" w14:textId="0B5817D8" w:rsidR="00592CA9" w:rsidRPr="00592CA9" w:rsidRDefault="00592CA9" w:rsidP="00592CA9">
      <w:pPr>
        <w:pStyle w:val="LndNormale1"/>
        <w:rPr>
          <w:color w:val="002060"/>
        </w:rPr>
      </w:pPr>
      <w:r w:rsidRPr="00592CA9">
        <w:rPr>
          <w:color w:val="002060"/>
        </w:rPr>
        <w:t xml:space="preserve">Si pubblica in allegato il C.U. n. 144/A della FIGC inerente la </w:t>
      </w:r>
      <w:r w:rsidRPr="00592CA9">
        <w:rPr>
          <w:b/>
          <w:bCs/>
          <w:color w:val="002060"/>
        </w:rPr>
        <w:t>ripertura dei termini di tesseramento della Lega Nazionale Dilettanti</w:t>
      </w:r>
      <w:r w:rsidRPr="00592CA9">
        <w:rPr>
          <w:color w:val="002060"/>
        </w:rPr>
        <w:t>, stagione sportiva 2021/2022</w:t>
      </w:r>
    </w:p>
    <w:p w14:paraId="6B03DE49" w14:textId="77777777" w:rsidR="00592CA9" w:rsidRPr="00592CA9" w:rsidRDefault="00592CA9" w:rsidP="00592CA9">
      <w:pPr>
        <w:pStyle w:val="Nessunaspaziatura"/>
        <w:rPr>
          <w:color w:val="002060"/>
        </w:rPr>
      </w:pPr>
    </w:p>
    <w:p w14:paraId="0E739647" w14:textId="77777777" w:rsidR="00592CA9" w:rsidRPr="00592CA9" w:rsidRDefault="00592CA9" w:rsidP="00592CA9">
      <w:pPr>
        <w:pStyle w:val="LndNormale1"/>
        <w:rPr>
          <w:b/>
          <w:color w:val="002060"/>
          <w:sz w:val="28"/>
          <w:szCs w:val="28"/>
        </w:rPr>
      </w:pPr>
      <w:r w:rsidRPr="00592CA9">
        <w:rPr>
          <w:b/>
          <w:color w:val="002060"/>
          <w:sz w:val="28"/>
          <w:szCs w:val="28"/>
        </w:rPr>
        <w:t>C.U. n. 52/CS del 26.01.2022</w:t>
      </w:r>
    </w:p>
    <w:p w14:paraId="3D27D5D9" w14:textId="77777777" w:rsidR="00592CA9" w:rsidRDefault="00592CA9" w:rsidP="00592CA9">
      <w:pPr>
        <w:pStyle w:val="LndNormale1"/>
        <w:rPr>
          <w:color w:val="002060"/>
        </w:rPr>
      </w:pPr>
    </w:p>
    <w:p w14:paraId="0358C9BC" w14:textId="3C43BBB3" w:rsidR="00592CA9" w:rsidRPr="00592CA9" w:rsidRDefault="00592CA9" w:rsidP="00592CA9">
      <w:pPr>
        <w:pStyle w:val="LndNormale1"/>
        <w:rPr>
          <w:color w:val="002060"/>
        </w:rPr>
      </w:pPr>
      <w:r w:rsidRPr="00592CA9">
        <w:rPr>
          <w:color w:val="002060"/>
        </w:rPr>
        <w:t xml:space="preserve">Si pubblica in allegato il C.U. n. 145/A della FIGC inerente la </w:t>
      </w:r>
      <w:r w:rsidRPr="00592CA9">
        <w:rPr>
          <w:b/>
          <w:bCs/>
          <w:color w:val="002060"/>
        </w:rPr>
        <w:t>ripertura dei termini di tesseramento del Settore Giovanile e Scolastico</w:t>
      </w:r>
      <w:r w:rsidRPr="00592CA9">
        <w:rPr>
          <w:color w:val="002060"/>
        </w:rPr>
        <w:t>, stagione sportiva 2021/2022</w:t>
      </w:r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lastRenderedPageBreak/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02C5FCD4" w:rsidR="003A02EB" w:rsidRDefault="003A02EB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492FF56A" w14:textId="77777777" w:rsidR="009C2032" w:rsidRDefault="009C2032" w:rsidP="009D0C38">
      <w:pPr>
        <w:pStyle w:val="LndNormale1"/>
        <w:rPr>
          <w:color w:val="002060"/>
          <w:szCs w:val="22"/>
        </w:rPr>
      </w:pPr>
    </w:p>
    <w:p w14:paraId="62BC78DE" w14:textId="77777777" w:rsidR="009C2032" w:rsidRPr="002E45DA" w:rsidRDefault="009C2032" w:rsidP="009C203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E45DA">
        <w:rPr>
          <w:color w:val="002060"/>
        </w:rPr>
        <w:t>CALCIO A CINQUE SERIE C1</w:t>
      </w:r>
    </w:p>
    <w:p w14:paraId="7375CC97" w14:textId="054FB4B5" w:rsidR="009C2032" w:rsidRPr="002E45DA" w:rsidRDefault="009C2032" w:rsidP="009C2032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0936A4EF" w14:textId="77777777" w:rsidR="009C2032" w:rsidRPr="002E45DA" w:rsidRDefault="009C2032" w:rsidP="009C2032">
      <w:pPr>
        <w:pStyle w:val="breakline"/>
        <w:rPr>
          <w:color w:val="002060"/>
        </w:rPr>
      </w:pPr>
    </w:p>
    <w:p w14:paraId="106223D8" w14:textId="77777777" w:rsidR="009C2032" w:rsidRPr="002E45DA" w:rsidRDefault="009C2032" w:rsidP="009C2032">
      <w:pPr>
        <w:pStyle w:val="sottotitolocampionato10"/>
        <w:rPr>
          <w:color w:val="002060"/>
        </w:rPr>
      </w:pPr>
      <w:r w:rsidRPr="002E45DA">
        <w:rPr>
          <w:color w:val="002060"/>
        </w:rPr>
        <w:t>GIRONE A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09"/>
        <w:gridCol w:w="385"/>
        <w:gridCol w:w="898"/>
        <w:gridCol w:w="1182"/>
        <w:gridCol w:w="1548"/>
        <w:gridCol w:w="1554"/>
      </w:tblGrid>
      <w:tr w:rsidR="009C2032" w:rsidRPr="002E45DA" w14:paraId="6DE441DD" w14:textId="77777777" w:rsidTr="003265B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BFBB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2D7F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1C54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AF63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F3FE2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8F8C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proofErr w:type="spellStart"/>
            <w:r w:rsidRPr="002E45DA">
              <w:rPr>
                <w:color w:val="002060"/>
              </w:rPr>
              <w:t>Localita'</w:t>
            </w:r>
            <w:proofErr w:type="spellEnd"/>
            <w:r w:rsidRPr="002E45D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F4E2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Indirizzo Impianto</w:t>
            </w:r>
          </w:p>
        </w:tc>
      </w:tr>
      <w:tr w:rsidR="009C2032" w:rsidRPr="002E45DA" w14:paraId="39325DEF" w14:textId="77777777" w:rsidTr="003265B5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FAB3A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B84C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FUTSAL MONTURANO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087C" w14:textId="77777777" w:rsidR="009C2032" w:rsidRPr="002E45DA" w:rsidRDefault="009C2032" w:rsidP="003265B5">
            <w:pPr>
              <w:pStyle w:val="rowtabella0"/>
              <w:jc w:val="center"/>
              <w:rPr>
                <w:color w:val="002060"/>
              </w:rPr>
            </w:pPr>
            <w:r w:rsidRPr="002E45D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964D3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28/01/2022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BC29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5067 PALASCHERMA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2BA3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F5A3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VIA MONTEPELAGO</w:t>
            </w:r>
          </w:p>
        </w:tc>
      </w:tr>
    </w:tbl>
    <w:p w14:paraId="5C4A6CFE" w14:textId="77777777" w:rsidR="009C2032" w:rsidRPr="002E45DA" w:rsidRDefault="009C2032" w:rsidP="009C2032">
      <w:pPr>
        <w:pStyle w:val="breakline"/>
        <w:rPr>
          <w:rFonts w:eastAsiaTheme="minorEastAsia"/>
          <w:color w:val="002060"/>
        </w:rPr>
      </w:pPr>
    </w:p>
    <w:p w14:paraId="2E443DF1" w14:textId="77777777" w:rsidR="009C2032" w:rsidRPr="002E45DA" w:rsidRDefault="009C2032" w:rsidP="009C2032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2E45DA">
        <w:rPr>
          <w:color w:val="002060"/>
        </w:rPr>
        <w:t>UNDER 19 CALCIO A 5 REGIONALE</w:t>
      </w:r>
    </w:p>
    <w:p w14:paraId="0B090F16" w14:textId="46E8AEAD" w:rsidR="009C2032" w:rsidRPr="002E45DA" w:rsidRDefault="009C2032" w:rsidP="009C2032">
      <w:pPr>
        <w:pStyle w:val="titoloprinc0"/>
        <w:rPr>
          <w:color w:val="002060"/>
        </w:rPr>
      </w:pPr>
      <w:r>
        <w:rPr>
          <w:color w:val="002060"/>
        </w:rPr>
        <w:t>PROGRAMMA GARE</w:t>
      </w:r>
    </w:p>
    <w:p w14:paraId="75946BDF" w14:textId="77777777" w:rsidR="009C2032" w:rsidRPr="002E45DA" w:rsidRDefault="009C2032" w:rsidP="009C2032">
      <w:pPr>
        <w:pStyle w:val="breakline"/>
        <w:rPr>
          <w:color w:val="002060"/>
        </w:rPr>
      </w:pPr>
    </w:p>
    <w:p w14:paraId="59FB42A5" w14:textId="77777777" w:rsidR="009C2032" w:rsidRPr="002E45DA" w:rsidRDefault="009C2032" w:rsidP="009C2032">
      <w:pPr>
        <w:pStyle w:val="sottotitolocampionato10"/>
        <w:rPr>
          <w:color w:val="002060"/>
        </w:rPr>
      </w:pPr>
      <w:r w:rsidRPr="002E45DA">
        <w:rPr>
          <w:color w:val="002060"/>
        </w:rPr>
        <w:t>GIRONE B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C2032" w:rsidRPr="002E45DA" w14:paraId="01EB60CD" w14:textId="77777777" w:rsidTr="003265B5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89EDE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365D7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6D5FA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BAED0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36FC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17B8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proofErr w:type="spellStart"/>
            <w:r w:rsidRPr="002E45DA">
              <w:rPr>
                <w:color w:val="002060"/>
              </w:rPr>
              <w:t>Localita'</w:t>
            </w:r>
            <w:proofErr w:type="spellEnd"/>
            <w:r w:rsidRPr="002E45D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AD433" w14:textId="77777777" w:rsidR="009C2032" w:rsidRPr="002E45DA" w:rsidRDefault="009C2032" w:rsidP="003265B5">
            <w:pPr>
              <w:pStyle w:val="headertabella0"/>
              <w:rPr>
                <w:color w:val="002060"/>
              </w:rPr>
            </w:pPr>
            <w:r w:rsidRPr="002E45DA">
              <w:rPr>
                <w:color w:val="002060"/>
              </w:rPr>
              <w:t>Indirizzo Impianto</w:t>
            </w:r>
          </w:p>
        </w:tc>
      </w:tr>
      <w:tr w:rsidR="009C2032" w:rsidRPr="002E45DA" w14:paraId="447DC8CC" w14:textId="77777777" w:rsidTr="003265B5">
        <w:trPr>
          <w:trHeight w:val="220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D5BC2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5FFAA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DF399" w14:textId="77777777" w:rsidR="009C2032" w:rsidRPr="002E45DA" w:rsidRDefault="009C2032" w:rsidP="003265B5">
            <w:pPr>
              <w:pStyle w:val="rowtabella0"/>
              <w:jc w:val="center"/>
              <w:rPr>
                <w:color w:val="002060"/>
              </w:rPr>
            </w:pPr>
            <w:r w:rsidRPr="002E45DA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226E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29/01/2022 17:30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09487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ECC38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5DA1" w14:textId="77777777" w:rsidR="009C2032" w:rsidRPr="002E45DA" w:rsidRDefault="009C2032" w:rsidP="003265B5">
            <w:pPr>
              <w:pStyle w:val="rowtabella0"/>
              <w:rPr>
                <w:color w:val="002060"/>
              </w:rPr>
            </w:pPr>
            <w:r w:rsidRPr="002E45DA">
              <w:rPr>
                <w:color w:val="002060"/>
              </w:rPr>
              <w:t>VIA MARCONI GENGA STAZIONE</w:t>
            </w:r>
          </w:p>
        </w:tc>
      </w:tr>
    </w:tbl>
    <w:p w14:paraId="3FB375D6" w14:textId="6781F185" w:rsidR="009C2032" w:rsidRDefault="009C2032" w:rsidP="009D0C38">
      <w:pPr>
        <w:pStyle w:val="LndNormale1"/>
        <w:rPr>
          <w:color w:val="002060"/>
          <w:szCs w:val="22"/>
        </w:rPr>
      </w:pPr>
    </w:p>
    <w:p w14:paraId="7F1B70E0" w14:textId="77777777" w:rsidR="009C2032" w:rsidRDefault="009C2032" w:rsidP="009D0C38">
      <w:pPr>
        <w:pStyle w:val="LndNormale1"/>
        <w:rPr>
          <w:color w:val="002060"/>
          <w:szCs w:val="22"/>
        </w:rPr>
      </w:pPr>
    </w:p>
    <w:p w14:paraId="537A9A79" w14:textId="1FF4BF3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592CA9">
        <w:rPr>
          <w:b/>
          <w:color w:val="002060"/>
          <w:u w:val="single"/>
        </w:rPr>
        <w:t>26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B6CD" w14:textId="77777777" w:rsidR="008A6B40" w:rsidRDefault="008A6B40">
      <w:r>
        <w:separator/>
      </w:r>
    </w:p>
  </w:endnote>
  <w:endnote w:type="continuationSeparator" w:id="0">
    <w:p w14:paraId="4D3B954B" w14:textId="77777777" w:rsidR="008A6B40" w:rsidRDefault="008A6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20B06040202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panose1 w:val="020B0604020202020204"/>
    <w:charset w:val="00"/>
    <w:family w:val="auto"/>
    <w:pitch w:val="variable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E1F133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6D5F30">
      <w:rPr>
        <w:rStyle w:val="Numeropagina"/>
        <w:rFonts w:ascii="Arial" w:hAnsi="Arial" w:cs="Arial"/>
        <w:color w:val="002060"/>
      </w:rPr>
      <w:t>5</w:t>
    </w:r>
    <w:r w:rsidR="00592CA9">
      <w:rPr>
        <w:rStyle w:val="Numeropagina"/>
        <w:rFonts w:ascii="Arial" w:hAnsi="Arial" w:cs="Arial"/>
        <w:color w:val="002060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36362" w14:textId="77777777" w:rsidR="008A6B40" w:rsidRDefault="008A6B40">
      <w:r>
        <w:separator/>
      </w:r>
    </w:p>
  </w:footnote>
  <w:footnote w:type="continuationSeparator" w:id="0">
    <w:p w14:paraId="389A5BBC" w14:textId="77777777" w:rsidR="008A6B40" w:rsidRDefault="008A6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5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7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0"/>
  </w:num>
  <w:num w:numId="4">
    <w:abstractNumId w:val="13"/>
  </w:num>
  <w:num w:numId="5">
    <w:abstractNumId w:val="15"/>
  </w:num>
  <w:num w:numId="6">
    <w:abstractNumId w:val="9"/>
  </w:num>
  <w:num w:numId="7">
    <w:abstractNumId w:val="8"/>
  </w:num>
  <w:num w:numId="8">
    <w:abstractNumId w:val="27"/>
  </w:num>
  <w:num w:numId="9">
    <w:abstractNumId w:val="1"/>
  </w:num>
  <w:num w:numId="10">
    <w:abstractNumId w:val="2"/>
  </w:num>
  <w:num w:numId="11">
    <w:abstractNumId w:val="26"/>
  </w:num>
  <w:num w:numId="12">
    <w:abstractNumId w:val="7"/>
  </w:num>
  <w:num w:numId="13">
    <w:abstractNumId w:val="28"/>
  </w:num>
  <w:num w:numId="14">
    <w:abstractNumId w:val="21"/>
  </w:num>
  <w:num w:numId="15">
    <w:abstractNumId w:val="12"/>
  </w:num>
  <w:num w:numId="16">
    <w:abstractNumId w:val="22"/>
  </w:num>
  <w:num w:numId="17">
    <w:abstractNumId w:val="16"/>
  </w:num>
  <w:num w:numId="18">
    <w:abstractNumId w:val="24"/>
  </w:num>
  <w:num w:numId="19">
    <w:abstractNumId w:val="25"/>
  </w:num>
  <w:num w:numId="20">
    <w:abstractNumId w:val="23"/>
  </w:num>
  <w:num w:numId="21">
    <w:abstractNumId w:val="17"/>
  </w:num>
  <w:num w:numId="22">
    <w:abstractNumId w:val="3"/>
  </w:num>
  <w:num w:numId="23">
    <w:abstractNumId w:val="18"/>
  </w:num>
  <w:num w:numId="24">
    <w:abstractNumId w:val="18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4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29"/>
  </w:num>
  <w:num w:numId="34">
    <w:abstractNumId w:val="0"/>
  </w:num>
  <w:num w:numId="35">
    <w:abstractNumId w:val="19"/>
  </w:num>
  <w:num w:numId="36">
    <w:abstractNumId w:val="0"/>
    <w:lvlOverride w:ilvl="0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20E4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701A"/>
    <w:rsid w:val="002476A9"/>
    <w:rsid w:val="0025019A"/>
    <w:rsid w:val="002517BC"/>
    <w:rsid w:val="002522CE"/>
    <w:rsid w:val="00252716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3585"/>
    <w:rsid w:val="004A38E3"/>
    <w:rsid w:val="004A3B30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B0A3F"/>
    <w:rsid w:val="005B2321"/>
    <w:rsid w:val="005B3435"/>
    <w:rsid w:val="005B5388"/>
    <w:rsid w:val="005B5CE3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4703"/>
    <w:rsid w:val="00644863"/>
    <w:rsid w:val="00645597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60563"/>
    <w:rsid w:val="00660D33"/>
    <w:rsid w:val="006610A0"/>
    <w:rsid w:val="00661C45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CF6"/>
    <w:rsid w:val="006C0C2A"/>
    <w:rsid w:val="006C13B6"/>
    <w:rsid w:val="006C170F"/>
    <w:rsid w:val="006C3093"/>
    <w:rsid w:val="006C5B97"/>
    <w:rsid w:val="006C6A1F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BB4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950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2E5"/>
    <w:rsid w:val="00BA6EDB"/>
    <w:rsid w:val="00BB1165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C:\QuidInformatica\LND\CCUPortal\lndcu12\PERSONAL. ALLINFO\MODELLO.dot</Template>
  <TotalTime>3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2564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3</cp:revision>
  <cp:lastPrinted>2022-01-17T16:30:00Z</cp:lastPrinted>
  <dcterms:created xsi:type="dcterms:W3CDTF">2022-01-26T18:38:00Z</dcterms:created>
  <dcterms:modified xsi:type="dcterms:W3CDTF">2022-01-26T18:48:00Z</dcterms:modified>
</cp:coreProperties>
</file>