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77777777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5EB5A1E0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2E5D6A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2E5D6A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63A8FFC1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326B4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AD4BDC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AD4BDC">
              <w:rPr>
                <w:rFonts w:ascii="Arial" w:hAnsi="Arial" w:cs="Arial"/>
                <w:color w:val="002060"/>
                <w:sz w:val="40"/>
                <w:szCs w:val="40"/>
              </w:rPr>
              <w:t>05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AD4BDC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2022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10616654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C220FA2" w14:textId="23E36EE9" w:rsidR="00FF0821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0616654" w:history="1">
        <w:r w:rsidR="00FF0821" w:rsidRPr="00613936">
          <w:rPr>
            <w:rStyle w:val="Collegamentoipertestuale"/>
            <w:noProof/>
          </w:rPr>
          <w:t>SOMMARIO</w:t>
        </w:r>
        <w:r w:rsidR="00FF0821">
          <w:rPr>
            <w:noProof/>
            <w:webHidden/>
          </w:rPr>
          <w:tab/>
        </w:r>
        <w:r w:rsidR="00FF0821">
          <w:rPr>
            <w:noProof/>
            <w:webHidden/>
          </w:rPr>
          <w:fldChar w:fldCharType="begin"/>
        </w:r>
        <w:r w:rsidR="00FF0821">
          <w:rPr>
            <w:noProof/>
            <w:webHidden/>
          </w:rPr>
          <w:instrText xml:space="preserve"> PAGEREF _Toc110616654 \h </w:instrText>
        </w:r>
        <w:r w:rsidR="00FF0821">
          <w:rPr>
            <w:noProof/>
            <w:webHidden/>
          </w:rPr>
        </w:r>
        <w:r w:rsidR="00FF0821">
          <w:rPr>
            <w:noProof/>
            <w:webHidden/>
          </w:rPr>
          <w:fldChar w:fldCharType="separate"/>
        </w:r>
        <w:r w:rsidR="00FF0821">
          <w:rPr>
            <w:noProof/>
            <w:webHidden/>
          </w:rPr>
          <w:t>1</w:t>
        </w:r>
        <w:r w:rsidR="00FF0821">
          <w:rPr>
            <w:noProof/>
            <w:webHidden/>
          </w:rPr>
          <w:fldChar w:fldCharType="end"/>
        </w:r>
      </w:hyperlink>
    </w:p>
    <w:p w14:paraId="61BE67EE" w14:textId="7161A18D" w:rsidR="00FF0821" w:rsidRDefault="00FF082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616655" w:history="1">
        <w:r w:rsidRPr="0061393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_Toc110616655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0A60A7F" w14:textId="6593E514" w:rsidR="00FF0821" w:rsidRDefault="00FF082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616656" w:history="1">
        <w:r w:rsidRPr="0061393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_Toc110616656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CED9FB3" w14:textId="365E9244" w:rsidR="00FF0821" w:rsidRDefault="00FF082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616657" w:history="1">
        <w:r w:rsidRPr="0061393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_Toc110616657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466EC1" w14:textId="6C01CCFE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0616655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0616656"/>
      <w:r>
        <w:rPr>
          <w:color w:val="FFFFFF"/>
        </w:rPr>
        <w:t>COMUNICAZIONI DELLA L.N.D.</w:t>
      </w:r>
      <w:bookmarkEnd w:id="2"/>
    </w:p>
    <w:p w14:paraId="7D466EC5" w14:textId="4C10585A" w:rsidR="00CC16EC" w:rsidRDefault="00CC16EC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110616657"/>
      <w:r>
        <w:rPr>
          <w:color w:val="FFFFFF"/>
        </w:rPr>
        <w:t>COMUNICAZIONI DEL COMITATO REGIONALE</w:t>
      </w:r>
      <w:bookmarkEnd w:id="3"/>
      <w:bookmarkEnd w:id="4"/>
    </w:p>
    <w:p w14:paraId="7D466EC7" w14:textId="4EAE7E64" w:rsidR="003B34F3" w:rsidRDefault="003B34F3" w:rsidP="00CC16EC"/>
    <w:p w14:paraId="3B0D73BA" w14:textId="77777777" w:rsidR="007628DA" w:rsidRDefault="007628DA" w:rsidP="007628DA">
      <w:pPr>
        <w:rPr>
          <w:rFonts w:ascii="Arial" w:hAnsi="Arial" w:cs="Arial"/>
          <w:b/>
          <w:sz w:val="28"/>
          <w:szCs w:val="28"/>
          <w:u w:val="single"/>
        </w:rPr>
      </w:pPr>
      <w:r w:rsidRPr="00123D78">
        <w:rPr>
          <w:rFonts w:ascii="Arial" w:hAnsi="Arial" w:cs="Arial"/>
          <w:b/>
          <w:sz w:val="28"/>
          <w:szCs w:val="28"/>
          <w:u w:val="single"/>
        </w:rPr>
        <w:t>CHIUSURA COMITATO REGIONALE MARCHE</w:t>
      </w:r>
    </w:p>
    <w:p w14:paraId="0E1D7878" w14:textId="77777777" w:rsidR="007628DA" w:rsidRDefault="007628DA" w:rsidP="007628DA">
      <w:pPr>
        <w:rPr>
          <w:rFonts w:ascii="Arial" w:hAnsi="Arial" w:cs="Arial"/>
          <w:sz w:val="22"/>
          <w:szCs w:val="22"/>
        </w:rPr>
      </w:pPr>
    </w:p>
    <w:p w14:paraId="1BA35B87" w14:textId="77777777" w:rsidR="007628DA" w:rsidRPr="00123D78" w:rsidRDefault="007628DA" w:rsidP="007628D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gli uffici del Comitato Regionale Marche saranno chiusi da </w:t>
      </w:r>
      <w:r w:rsidRPr="00123D78">
        <w:rPr>
          <w:rFonts w:ascii="Arial" w:hAnsi="Arial" w:cs="Arial"/>
          <w:b/>
          <w:sz w:val="22"/>
          <w:szCs w:val="22"/>
        </w:rPr>
        <w:t>venerdì 1</w:t>
      </w:r>
      <w:r>
        <w:rPr>
          <w:rFonts w:ascii="Arial" w:hAnsi="Arial" w:cs="Arial"/>
          <w:b/>
          <w:sz w:val="22"/>
          <w:szCs w:val="22"/>
        </w:rPr>
        <w:t>2</w:t>
      </w:r>
      <w:r w:rsidRPr="00123D78">
        <w:rPr>
          <w:rFonts w:ascii="Arial" w:hAnsi="Arial" w:cs="Arial"/>
          <w:b/>
          <w:sz w:val="22"/>
          <w:szCs w:val="22"/>
        </w:rPr>
        <w:t xml:space="preserve"> agosto </w:t>
      </w:r>
      <w:r>
        <w:rPr>
          <w:rFonts w:ascii="Arial" w:hAnsi="Arial" w:cs="Arial"/>
          <w:b/>
          <w:sz w:val="22"/>
          <w:szCs w:val="22"/>
        </w:rPr>
        <w:t xml:space="preserve">a                 martedì </w:t>
      </w:r>
      <w:r w:rsidRPr="00123D78">
        <w:rPr>
          <w:rFonts w:ascii="Arial" w:hAnsi="Arial" w:cs="Arial"/>
          <w:b/>
          <w:sz w:val="22"/>
          <w:szCs w:val="22"/>
        </w:rPr>
        <w:t>16 agosto 202</w:t>
      </w:r>
      <w:r>
        <w:rPr>
          <w:rFonts w:ascii="Arial" w:hAnsi="Arial" w:cs="Arial"/>
          <w:b/>
          <w:sz w:val="22"/>
          <w:szCs w:val="22"/>
        </w:rPr>
        <w:t>2</w:t>
      </w:r>
      <w:r w:rsidRPr="00123D78">
        <w:rPr>
          <w:rFonts w:ascii="Arial" w:hAnsi="Arial" w:cs="Arial"/>
          <w:b/>
          <w:sz w:val="22"/>
          <w:szCs w:val="22"/>
        </w:rPr>
        <w:t>.</w:t>
      </w:r>
    </w:p>
    <w:p w14:paraId="73458EE8" w14:textId="6DB6B52C" w:rsidR="002F36FE" w:rsidRDefault="002F36FE" w:rsidP="00CC16EC"/>
    <w:p w14:paraId="15515AFD" w14:textId="6D1C5514" w:rsidR="00792C47" w:rsidRDefault="00792C47" w:rsidP="00CC16EC"/>
    <w:p w14:paraId="49ADB098" w14:textId="77777777" w:rsidR="00C75539" w:rsidRPr="00021F54" w:rsidRDefault="00C75539" w:rsidP="00C75539">
      <w:pPr>
        <w:pStyle w:val="LndNormale1"/>
        <w:rPr>
          <w:b/>
          <w:sz w:val="28"/>
          <w:szCs w:val="28"/>
          <w:u w:val="single"/>
        </w:rPr>
      </w:pPr>
      <w:r w:rsidRPr="00021F54">
        <w:rPr>
          <w:b/>
          <w:sz w:val="28"/>
          <w:szCs w:val="28"/>
          <w:u w:val="single"/>
        </w:rPr>
        <w:t>SOCIETA’ INATTIVE</w:t>
      </w:r>
    </w:p>
    <w:p w14:paraId="275C99FA" w14:textId="77777777" w:rsidR="00C75539" w:rsidRDefault="00C75539" w:rsidP="00C75539">
      <w:pPr>
        <w:pStyle w:val="LndNormale1"/>
        <w:rPr>
          <w:b/>
          <w:u w:val="single"/>
        </w:rPr>
      </w:pPr>
    </w:p>
    <w:p w14:paraId="268BCEBC" w14:textId="5EE593E3" w:rsidR="00C75539" w:rsidRPr="00116161" w:rsidRDefault="00C75539" w:rsidP="00C75539">
      <w:pPr>
        <w:pStyle w:val="LndNormale1"/>
      </w:pPr>
      <w:r w:rsidRPr="00116161">
        <w:t>L</w:t>
      </w:r>
      <w:r>
        <w:t>e</w:t>
      </w:r>
      <w:r w:rsidRPr="00116161">
        <w:t xml:space="preserve"> sottonotat</w:t>
      </w:r>
      <w:r>
        <w:t>e</w:t>
      </w:r>
      <w:r w:rsidRPr="00116161">
        <w:t xml:space="preserve"> società ha</w:t>
      </w:r>
      <w:r>
        <w:t>nno</w:t>
      </w:r>
      <w:r w:rsidRPr="00116161">
        <w:t xml:space="preserve"> comunicato l’inattività a partire dalla stagione sportiva 202</w:t>
      </w:r>
      <w:r>
        <w:t>2</w:t>
      </w:r>
      <w:r w:rsidRPr="00116161">
        <w:t>/202</w:t>
      </w:r>
      <w:r>
        <w:t>3</w:t>
      </w:r>
    </w:p>
    <w:p w14:paraId="5C86BDA3" w14:textId="77777777" w:rsidR="00C75539" w:rsidRDefault="00C75539" w:rsidP="00C75539">
      <w:pPr>
        <w:pStyle w:val="LndNormale1"/>
        <w:rPr>
          <w:b/>
          <w:u w:val="single"/>
        </w:rPr>
      </w:pPr>
    </w:p>
    <w:p w14:paraId="38261106" w14:textId="0298D8F1" w:rsidR="00C75539" w:rsidRDefault="00C75539" w:rsidP="00C75539">
      <w:pPr>
        <w:pStyle w:val="LndNormale1"/>
        <w:rPr>
          <w:b/>
          <w:lang w:val="en-US"/>
        </w:rPr>
      </w:pPr>
      <w:r w:rsidRPr="00C75539">
        <w:rPr>
          <w:b/>
          <w:lang w:val="en-US"/>
        </w:rPr>
        <w:t xml:space="preserve">Matr. </w:t>
      </w:r>
      <w:r>
        <w:rPr>
          <w:b/>
          <w:lang w:val="en-US"/>
        </w:rPr>
        <w:t xml:space="preserve">  </w:t>
      </w:r>
      <w:r w:rsidRPr="00C75539">
        <w:rPr>
          <w:b/>
          <w:lang w:val="en-US"/>
        </w:rPr>
        <w:t>69</w:t>
      </w:r>
      <w:r w:rsidRPr="00C75539">
        <w:rPr>
          <w:b/>
          <w:lang w:val="en-US"/>
        </w:rPr>
        <w:t>.</w:t>
      </w:r>
      <w:r w:rsidRPr="00C75539">
        <w:rPr>
          <w:b/>
          <w:lang w:val="en-US"/>
        </w:rPr>
        <w:t>688</w:t>
      </w:r>
      <w:r w:rsidRPr="00C75539">
        <w:rPr>
          <w:b/>
          <w:lang w:val="en-US"/>
        </w:rPr>
        <w:t xml:space="preserve"> </w:t>
      </w:r>
      <w:r w:rsidRPr="00C75539">
        <w:rPr>
          <w:b/>
          <w:lang w:val="en-US"/>
        </w:rPr>
        <w:tab/>
      </w:r>
      <w:r w:rsidRPr="00C75539">
        <w:rPr>
          <w:b/>
          <w:lang w:val="en-US"/>
        </w:rPr>
        <w:t>U.S.   VARANO A.S.D.</w:t>
      </w:r>
      <w:r w:rsidRPr="00C75539">
        <w:rPr>
          <w:b/>
          <w:lang w:val="en-US"/>
        </w:rPr>
        <w:tab/>
      </w:r>
      <w:r w:rsidRPr="00C75539">
        <w:rPr>
          <w:b/>
          <w:lang w:val="en-US"/>
        </w:rPr>
        <w:tab/>
      </w:r>
      <w:r>
        <w:rPr>
          <w:b/>
          <w:lang w:val="en-US"/>
        </w:rPr>
        <w:tab/>
      </w:r>
      <w:r w:rsidRPr="00C75539">
        <w:rPr>
          <w:b/>
          <w:lang w:val="en-US"/>
        </w:rPr>
        <w:t>An</w:t>
      </w:r>
      <w:r>
        <w:rPr>
          <w:b/>
          <w:lang w:val="en-US"/>
        </w:rPr>
        <w:t>cona</w:t>
      </w:r>
    </w:p>
    <w:p w14:paraId="187D1546" w14:textId="4AA3BD2D" w:rsidR="00C75539" w:rsidRPr="00C75539" w:rsidRDefault="00C75539" w:rsidP="00C75539">
      <w:pPr>
        <w:pStyle w:val="LndNormale1"/>
        <w:rPr>
          <w:b/>
        </w:rPr>
      </w:pPr>
      <w:r w:rsidRPr="00C75539">
        <w:rPr>
          <w:b/>
        </w:rPr>
        <w:t>Matr. 951.682</w:t>
      </w:r>
      <w:r w:rsidRPr="00C75539">
        <w:rPr>
          <w:b/>
        </w:rPr>
        <w:tab/>
      </w:r>
      <w:r w:rsidRPr="00C75539">
        <w:rPr>
          <w:b/>
        </w:rPr>
        <w:tab/>
        <w:t>A.S.D. MONTECCHIESE CALCIO A 5</w:t>
      </w:r>
      <w:r>
        <w:rPr>
          <w:b/>
        </w:rPr>
        <w:tab/>
        <w:t>Vallefoglia (PU)</w:t>
      </w:r>
    </w:p>
    <w:p w14:paraId="2767E1DB" w14:textId="77777777" w:rsidR="00C75539" w:rsidRPr="00C75539" w:rsidRDefault="00C75539" w:rsidP="00C75539">
      <w:pPr>
        <w:pStyle w:val="LndNormale1"/>
      </w:pPr>
    </w:p>
    <w:p w14:paraId="57505DC2" w14:textId="0A7FFF7D" w:rsidR="00C75539" w:rsidRPr="008B52BB" w:rsidRDefault="00C75539" w:rsidP="00C75539">
      <w:pPr>
        <w:pStyle w:val="LndNormale1"/>
      </w:pPr>
      <w:r w:rsidRPr="008B52BB">
        <w:t>Visto l’art.16 commi 1) e 2) N.O.I.F. si propon</w:t>
      </w:r>
      <w:r>
        <w:t>gono</w:t>
      </w:r>
      <w:r w:rsidRPr="008B52BB">
        <w:t xml:space="preserve"> alla Presidenza Federale per la radiazione dai ruoli.</w:t>
      </w:r>
    </w:p>
    <w:p w14:paraId="4129B517" w14:textId="1C659D86" w:rsidR="00C75539" w:rsidRDefault="00C75539" w:rsidP="00C75539">
      <w:pPr>
        <w:pStyle w:val="LndNormale1"/>
      </w:pPr>
      <w:r w:rsidRPr="008B52BB">
        <w:t>Ai sensi dell’art.</w:t>
      </w:r>
      <w:r>
        <w:t xml:space="preserve"> </w:t>
      </w:r>
      <w:r w:rsidRPr="008B52BB">
        <w:t>110 p.1) delle N.O.I.F. i calciatori tesserati per l</w:t>
      </w:r>
      <w:r>
        <w:t>e</w:t>
      </w:r>
      <w:r w:rsidRPr="008B52BB">
        <w:t xml:space="preserve"> suddett</w:t>
      </w:r>
      <w:r>
        <w:t>a</w:t>
      </w:r>
      <w:r w:rsidRPr="008B52BB">
        <w:t xml:space="preserve"> Società sono svincolati d’autorità dalla data del presente comunicato ufficiale.</w:t>
      </w:r>
    </w:p>
    <w:p w14:paraId="72F8D0CE" w14:textId="77777777" w:rsidR="00792C47" w:rsidRDefault="00792C47" w:rsidP="00CC16EC"/>
    <w:p w14:paraId="2EEB8D50" w14:textId="77777777" w:rsidR="003E2A9F" w:rsidRDefault="003E2A9F" w:rsidP="00CC16EC"/>
    <w:p w14:paraId="4D26BA47" w14:textId="77777777" w:rsidR="004D2FC6" w:rsidRDefault="004D2FC6" w:rsidP="004D2FC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GRADUATORIE PER COMPLETAMENTO ORGANICI 2022/2023</w:t>
      </w:r>
    </w:p>
    <w:p w14:paraId="61C5164D" w14:textId="70E2E75A" w:rsidR="004D2FC6" w:rsidRDefault="004D2FC6" w:rsidP="004D2FC6">
      <w:pPr>
        <w:pStyle w:val="LndNormale1"/>
        <w:rPr>
          <w:szCs w:val="22"/>
        </w:rPr>
      </w:pPr>
    </w:p>
    <w:p w14:paraId="4BD250E5" w14:textId="5E763BEE" w:rsidR="00DE558B" w:rsidRDefault="00DE558B" w:rsidP="004D2FC6">
      <w:pPr>
        <w:pStyle w:val="LndNormale1"/>
        <w:rPr>
          <w:szCs w:val="22"/>
        </w:rPr>
      </w:pPr>
      <w:r w:rsidRPr="008B731D">
        <w:rPr>
          <w:b/>
          <w:sz w:val="28"/>
          <w:szCs w:val="28"/>
          <w:u w:val="single"/>
        </w:rPr>
        <w:lastRenderedPageBreak/>
        <w:t>JUNIORES REGIONALE</w:t>
      </w:r>
    </w:p>
    <w:p w14:paraId="2882C4D8" w14:textId="77777777" w:rsidR="00DE558B" w:rsidRDefault="00DE558B" w:rsidP="004D2FC6">
      <w:pPr>
        <w:pStyle w:val="LndNormale1"/>
        <w:rPr>
          <w:szCs w:val="22"/>
        </w:rPr>
      </w:pPr>
    </w:p>
    <w:p w14:paraId="60F56003" w14:textId="78E5F206" w:rsidR="004D2FC6" w:rsidRDefault="004D2FC6" w:rsidP="004D2FC6">
      <w:pPr>
        <w:pStyle w:val="LndNormale1"/>
        <w:rPr>
          <w:szCs w:val="22"/>
        </w:rPr>
      </w:pPr>
      <w:r>
        <w:rPr>
          <w:szCs w:val="22"/>
        </w:rPr>
        <w:t>Con riferimento a quanto riportato nel CU. n. 231 del 07.05.2022, si pubblicano, di seguito, le graduatorie</w:t>
      </w:r>
      <w:r w:rsidR="00AD4BDC">
        <w:rPr>
          <w:szCs w:val="22"/>
        </w:rPr>
        <w:t xml:space="preserve"> relative al Campionato Under 19 Juniores Regionale</w:t>
      </w:r>
      <w:r>
        <w:rPr>
          <w:szCs w:val="22"/>
        </w:rPr>
        <w:t xml:space="preserve"> delle Società che hanno presentato domanda secondo quanto previsto nel C.U. n. </w:t>
      </w:r>
      <w:r w:rsidR="002F20DB">
        <w:rPr>
          <w:szCs w:val="22"/>
        </w:rPr>
        <w:t>8</w:t>
      </w:r>
      <w:r>
        <w:rPr>
          <w:szCs w:val="22"/>
        </w:rPr>
        <w:t xml:space="preserve"> del </w:t>
      </w:r>
      <w:r w:rsidR="002F20DB">
        <w:rPr>
          <w:szCs w:val="22"/>
        </w:rPr>
        <w:t>18</w:t>
      </w:r>
      <w:r>
        <w:rPr>
          <w:szCs w:val="22"/>
        </w:rPr>
        <w:t>.07.2022, per il completamento degli organici relativi alla stagione</w:t>
      </w:r>
      <w:r w:rsidR="002F20DB">
        <w:rPr>
          <w:szCs w:val="22"/>
        </w:rPr>
        <w:t xml:space="preserve"> sp</w:t>
      </w:r>
      <w:r>
        <w:rPr>
          <w:szCs w:val="22"/>
        </w:rPr>
        <w:t>ortiva 20</w:t>
      </w:r>
      <w:r w:rsidR="006B35EA">
        <w:rPr>
          <w:szCs w:val="22"/>
        </w:rPr>
        <w:t>22</w:t>
      </w:r>
      <w:r>
        <w:rPr>
          <w:szCs w:val="22"/>
        </w:rPr>
        <w:t>/20</w:t>
      </w:r>
      <w:r w:rsidR="006B35EA">
        <w:rPr>
          <w:szCs w:val="22"/>
        </w:rPr>
        <w:t>23</w:t>
      </w:r>
      <w:r>
        <w:rPr>
          <w:szCs w:val="22"/>
        </w:rPr>
        <w:t>.</w:t>
      </w:r>
    </w:p>
    <w:p w14:paraId="049D4B89" w14:textId="737F5799" w:rsidR="002F20DB" w:rsidRDefault="004D2FC6" w:rsidP="004D2FC6">
      <w:pPr>
        <w:rPr>
          <w:rFonts w:ascii="Arial" w:hAnsi="Arial" w:cs="Arial"/>
          <w:sz w:val="22"/>
          <w:szCs w:val="22"/>
        </w:rPr>
      </w:pPr>
      <w:r w:rsidRPr="001E2620">
        <w:rPr>
          <w:rFonts w:ascii="Arial" w:hAnsi="Arial" w:cs="Arial"/>
          <w:sz w:val="22"/>
          <w:szCs w:val="22"/>
        </w:rPr>
        <w:t xml:space="preserve">Si </w:t>
      </w:r>
      <w:r>
        <w:rPr>
          <w:rFonts w:ascii="Arial" w:hAnsi="Arial" w:cs="Arial"/>
          <w:sz w:val="22"/>
          <w:szCs w:val="22"/>
        </w:rPr>
        <w:t xml:space="preserve">evidenzia </w:t>
      </w:r>
      <w:r w:rsidRPr="001E2620">
        <w:rPr>
          <w:rFonts w:ascii="Arial" w:hAnsi="Arial" w:cs="Arial"/>
          <w:sz w:val="22"/>
          <w:szCs w:val="22"/>
        </w:rPr>
        <w:t xml:space="preserve">che, </w:t>
      </w:r>
      <w:r>
        <w:rPr>
          <w:rFonts w:ascii="Arial" w:hAnsi="Arial" w:cs="Arial"/>
          <w:sz w:val="22"/>
          <w:szCs w:val="22"/>
        </w:rPr>
        <w:t>come</w:t>
      </w:r>
      <w:r w:rsidRPr="001E26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disposto </w:t>
      </w:r>
      <w:r w:rsidRPr="001E2620">
        <w:rPr>
          <w:rFonts w:ascii="Arial" w:hAnsi="Arial" w:cs="Arial"/>
          <w:sz w:val="22"/>
          <w:szCs w:val="22"/>
        </w:rPr>
        <w:t xml:space="preserve">nel </w:t>
      </w:r>
      <w:r>
        <w:rPr>
          <w:rFonts w:ascii="Arial" w:hAnsi="Arial" w:cs="Arial"/>
          <w:sz w:val="22"/>
          <w:szCs w:val="22"/>
        </w:rPr>
        <w:t xml:space="preserve">citato </w:t>
      </w:r>
      <w:r w:rsidRPr="001E2620">
        <w:rPr>
          <w:rFonts w:ascii="Arial" w:hAnsi="Arial" w:cs="Arial"/>
          <w:sz w:val="22"/>
          <w:szCs w:val="22"/>
        </w:rPr>
        <w:t>C.U. n.</w:t>
      </w:r>
      <w:r>
        <w:rPr>
          <w:rFonts w:ascii="Arial" w:hAnsi="Arial" w:cs="Arial"/>
          <w:sz w:val="22"/>
          <w:szCs w:val="22"/>
        </w:rPr>
        <w:t xml:space="preserve"> 231 </w:t>
      </w:r>
      <w:r w:rsidRPr="001E2620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07.05.2022,</w:t>
      </w:r>
      <w:r w:rsidRPr="001E262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Pr="001E2620">
        <w:rPr>
          <w:rFonts w:ascii="Arial" w:hAnsi="Arial" w:cs="Arial"/>
          <w:sz w:val="22"/>
          <w:szCs w:val="22"/>
        </w:rPr>
        <w:t>l completamento degli organici avv</w:t>
      </w:r>
      <w:r w:rsidR="003D1A63">
        <w:rPr>
          <w:rFonts w:ascii="Arial" w:hAnsi="Arial" w:cs="Arial"/>
          <w:sz w:val="22"/>
          <w:szCs w:val="22"/>
        </w:rPr>
        <w:t>iene</w:t>
      </w:r>
      <w:r w:rsidRPr="001E2620">
        <w:rPr>
          <w:rFonts w:ascii="Arial" w:hAnsi="Arial" w:cs="Arial"/>
          <w:sz w:val="22"/>
          <w:szCs w:val="22"/>
        </w:rPr>
        <w:t xml:space="preserve"> sulla base del</w:t>
      </w:r>
      <w:r w:rsidR="002F20DB">
        <w:rPr>
          <w:rFonts w:ascii="Arial" w:hAnsi="Arial" w:cs="Arial"/>
          <w:sz w:val="22"/>
          <w:szCs w:val="22"/>
        </w:rPr>
        <w:t>la categoria del campionato disputato nella stagione sportiva 2021/2022.</w:t>
      </w:r>
    </w:p>
    <w:p w14:paraId="7EAB1FCB" w14:textId="0565D54F" w:rsidR="004D2FC6" w:rsidRPr="00A658DC" w:rsidRDefault="004D2FC6" w:rsidP="004D2FC6">
      <w:pPr>
        <w:pStyle w:val="LndNormale1"/>
        <w:rPr>
          <w:b/>
          <w:szCs w:val="22"/>
        </w:rPr>
      </w:pPr>
      <w:r w:rsidRPr="009B015F">
        <w:rPr>
          <w:b/>
          <w:szCs w:val="22"/>
        </w:rPr>
        <w:t>Eventuali osservazioni e/o contestazioni relative all</w:t>
      </w:r>
      <w:r w:rsidR="002F20DB">
        <w:rPr>
          <w:b/>
          <w:szCs w:val="22"/>
        </w:rPr>
        <w:t>a</w:t>
      </w:r>
      <w:r w:rsidRPr="009B015F">
        <w:rPr>
          <w:b/>
          <w:szCs w:val="22"/>
        </w:rPr>
        <w:t xml:space="preserve"> sotto</w:t>
      </w:r>
      <w:r>
        <w:rPr>
          <w:b/>
          <w:szCs w:val="22"/>
        </w:rPr>
        <w:t xml:space="preserve"> </w:t>
      </w:r>
      <w:r w:rsidRPr="009B015F">
        <w:rPr>
          <w:b/>
          <w:szCs w:val="22"/>
        </w:rPr>
        <w:t>indicat</w:t>
      </w:r>
      <w:r w:rsidR="002F20DB">
        <w:rPr>
          <w:b/>
          <w:szCs w:val="22"/>
        </w:rPr>
        <w:t>a</w:t>
      </w:r>
      <w:r w:rsidRPr="009B015F">
        <w:rPr>
          <w:b/>
          <w:szCs w:val="22"/>
        </w:rPr>
        <w:t xml:space="preserve"> graduatori</w:t>
      </w:r>
      <w:r w:rsidR="002F20DB">
        <w:rPr>
          <w:b/>
          <w:szCs w:val="22"/>
        </w:rPr>
        <w:t>a</w:t>
      </w:r>
      <w:r w:rsidRPr="009B015F">
        <w:rPr>
          <w:b/>
          <w:szCs w:val="22"/>
        </w:rPr>
        <w:t xml:space="preserve"> dovranno essere espresse al Comitato Regionale Marche, </w:t>
      </w:r>
      <w:r w:rsidRPr="000E7C7C">
        <w:rPr>
          <w:b/>
          <w:szCs w:val="22"/>
          <w:u w:val="single"/>
        </w:rPr>
        <w:t>in forma scritta ed a firma del Legale Rappresentante</w:t>
      </w:r>
      <w:r w:rsidRPr="009B015F">
        <w:rPr>
          <w:b/>
          <w:szCs w:val="22"/>
        </w:rPr>
        <w:t xml:space="preserve"> </w:t>
      </w:r>
      <w:r>
        <w:rPr>
          <w:b/>
          <w:szCs w:val="22"/>
        </w:rPr>
        <w:t>della Socie</w:t>
      </w:r>
      <w:r w:rsidRPr="009B015F">
        <w:rPr>
          <w:b/>
          <w:szCs w:val="22"/>
        </w:rPr>
        <w:t xml:space="preserve">tà, con motivazioni documentate </w:t>
      </w:r>
      <w:r w:rsidRPr="009B015F">
        <w:rPr>
          <w:b/>
          <w:szCs w:val="22"/>
          <w:u w:val="single"/>
        </w:rPr>
        <w:t xml:space="preserve">entro e non oltre </w:t>
      </w:r>
      <w:r>
        <w:rPr>
          <w:b/>
          <w:szCs w:val="22"/>
          <w:u w:val="single"/>
        </w:rPr>
        <w:t xml:space="preserve">le ore 19,00 di </w:t>
      </w:r>
      <w:r w:rsidR="002F20DB">
        <w:rPr>
          <w:b/>
          <w:szCs w:val="22"/>
          <w:u w:val="single"/>
        </w:rPr>
        <w:t>mercoledì 10</w:t>
      </w:r>
      <w:r w:rsidRPr="009B015F">
        <w:rPr>
          <w:b/>
          <w:szCs w:val="22"/>
          <w:u w:val="single"/>
        </w:rPr>
        <w:t>.0</w:t>
      </w:r>
      <w:r>
        <w:rPr>
          <w:b/>
          <w:szCs w:val="22"/>
          <w:u w:val="single"/>
        </w:rPr>
        <w:t>8</w:t>
      </w:r>
      <w:r w:rsidRPr="009B015F">
        <w:rPr>
          <w:b/>
          <w:szCs w:val="22"/>
          <w:u w:val="single"/>
        </w:rPr>
        <w:t>.20</w:t>
      </w:r>
      <w:r>
        <w:rPr>
          <w:b/>
          <w:szCs w:val="22"/>
          <w:u w:val="single"/>
        </w:rPr>
        <w:t>22;</w:t>
      </w:r>
      <w:r w:rsidRPr="00535ED9">
        <w:rPr>
          <w:b/>
          <w:szCs w:val="22"/>
        </w:rPr>
        <w:t xml:space="preserve"> </w:t>
      </w:r>
      <w:r>
        <w:rPr>
          <w:b/>
          <w:szCs w:val="22"/>
        </w:rPr>
        <w:t>solo successivamente a tale data diverranno definitive con relativa pubblicazione su apposito Comunicato Ufficiale</w:t>
      </w:r>
      <w:r w:rsidRPr="00A658DC">
        <w:rPr>
          <w:b/>
          <w:szCs w:val="22"/>
        </w:rPr>
        <w:t>.</w:t>
      </w:r>
    </w:p>
    <w:p w14:paraId="4E343903" w14:textId="447BFCE9" w:rsidR="002F20DB" w:rsidRDefault="002F20DB" w:rsidP="004D2FC6">
      <w:pPr>
        <w:pStyle w:val="LndNormale1"/>
        <w:rPr>
          <w:b/>
          <w:szCs w:val="22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572"/>
        <w:gridCol w:w="573"/>
        <w:gridCol w:w="819"/>
        <w:gridCol w:w="635"/>
        <w:gridCol w:w="668"/>
        <w:gridCol w:w="652"/>
        <w:gridCol w:w="827"/>
        <w:gridCol w:w="438"/>
        <w:gridCol w:w="429"/>
        <w:gridCol w:w="605"/>
        <w:gridCol w:w="486"/>
        <w:gridCol w:w="655"/>
        <w:gridCol w:w="906"/>
      </w:tblGrid>
      <w:tr w:rsidR="002F20DB" w:rsidRPr="000E0F7D" w14:paraId="6B5D6D4A" w14:textId="77777777" w:rsidTr="00DE558B">
        <w:tc>
          <w:tcPr>
            <w:tcW w:w="1942" w:type="dxa"/>
            <w:vMerge w:val="restart"/>
          </w:tcPr>
          <w:p w14:paraId="37004648" w14:textId="77777777" w:rsidR="002F20DB" w:rsidRPr="000E0F7D" w:rsidRDefault="002F20DB" w:rsidP="00DD0411">
            <w:pPr>
              <w:jc w:val="center"/>
              <w:rPr>
                <w:b/>
                <w:sz w:val="16"/>
                <w:szCs w:val="16"/>
              </w:rPr>
            </w:pPr>
          </w:p>
          <w:p w14:paraId="2095039C" w14:textId="77777777" w:rsidR="002F20DB" w:rsidRPr="000E0F7D" w:rsidRDefault="002F20DB" w:rsidP="00DD0411">
            <w:pPr>
              <w:jc w:val="center"/>
              <w:rPr>
                <w:b/>
              </w:rPr>
            </w:pPr>
            <w:r w:rsidRPr="000E0F7D">
              <w:rPr>
                <w:b/>
              </w:rPr>
              <w:t>SOCIETA’</w:t>
            </w:r>
          </w:p>
        </w:tc>
        <w:tc>
          <w:tcPr>
            <w:tcW w:w="1145" w:type="dxa"/>
            <w:gridSpan w:val="2"/>
          </w:tcPr>
          <w:p w14:paraId="0FB84E24" w14:textId="696FC292" w:rsidR="002F20DB" w:rsidRPr="000E0F7D" w:rsidRDefault="002F20DB" w:rsidP="00DD0411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AFFILIAZI</w:t>
            </w:r>
          </w:p>
        </w:tc>
        <w:tc>
          <w:tcPr>
            <w:tcW w:w="1454" w:type="dxa"/>
            <w:gridSpan w:val="2"/>
          </w:tcPr>
          <w:p w14:paraId="2C9A8615" w14:textId="77777777" w:rsidR="002F20DB" w:rsidRDefault="002F20DB" w:rsidP="00DD04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CAMPIONATO</w:t>
            </w:r>
          </w:p>
          <w:p w14:paraId="3F16A6A6" w14:textId="77777777" w:rsidR="002F20DB" w:rsidRPr="000E0F7D" w:rsidRDefault="002F20DB" w:rsidP="00DD04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2021/2022</w:t>
            </w:r>
          </w:p>
        </w:tc>
        <w:tc>
          <w:tcPr>
            <w:tcW w:w="1320" w:type="dxa"/>
            <w:gridSpan w:val="2"/>
          </w:tcPr>
          <w:p w14:paraId="63041208" w14:textId="77777777" w:rsidR="002F20DB" w:rsidRPr="000E0F7D" w:rsidRDefault="002F20DB" w:rsidP="00DD0411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DISCIPLINA</w:t>
            </w:r>
          </w:p>
        </w:tc>
        <w:tc>
          <w:tcPr>
            <w:tcW w:w="827" w:type="dxa"/>
            <w:vMerge w:val="restart"/>
          </w:tcPr>
          <w:p w14:paraId="2E34B40B" w14:textId="77777777" w:rsidR="002F20DB" w:rsidRPr="000E0F7D" w:rsidRDefault="002F20DB" w:rsidP="00DD0411">
            <w:pPr>
              <w:jc w:val="center"/>
              <w:rPr>
                <w:b/>
                <w:sz w:val="16"/>
                <w:szCs w:val="16"/>
              </w:rPr>
            </w:pPr>
          </w:p>
          <w:p w14:paraId="36EBDC7E" w14:textId="77777777" w:rsidR="002F20DB" w:rsidRPr="000E0F7D" w:rsidRDefault="002F20DB" w:rsidP="00DD0411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COPPA</w:t>
            </w:r>
          </w:p>
        </w:tc>
        <w:tc>
          <w:tcPr>
            <w:tcW w:w="1472" w:type="dxa"/>
            <w:gridSpan w:val="3"/>
          </w:tcPr>
          <w:p w14:paraId="1176A717" w14:textId="77777777" w:rsidR="002F20DB" w:rsidRPr="000E0F7D" w:rsidRDefault="002F20DB" w:rsidP="00DD0411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ATTIVITA’ GIOVANILE</w:t>
            </w:r>
          </w:p>
        </w:tc>
        <w:tc>
          <w:tcPr>
            <w:tcW w:w="1141" w:type="dxa"/>
            <w:gridSpan w:val="2"/>
          </w:tcPr>
          <w:p w14:paraId="0FF4E49E" w14:textId="77777777" w:rsidR="002F20DB" w:rsidRPr="000E0F7D" w:rsidRDefault="002F20DB" w:rsidP="00DD04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RIUNIONI</w:t>
            </w:r>
          </w:p>
        </w:tc>
        <w:tc>
          <w:tcPr>
            <w:tcW w:w="906" w:type="dxa"/>
            <w:vMerge w:val="restart"/>
          </w:tcPr>
          <w:p w14:paraId="40F32AE9" w14:textId="77777777" w:rsidR="002F20DB" w:rsidRPr="000E0F7D" w:rsidRDefault="002F20DB" w:rsidP="00DD0411">
            <w:pPr>
              <w:jc w:val="center"/>
              <w:rPr>
                <w:b/>
                <w:sz w:val="16"/>
                <w:szCs w:val="16"/>
              </w:rPr>
            </w:pPr>
          </w:p>
          <w:p w14:paraId="4BC1F83F" w14:textId="77777777" w:rsidR="002F20DB" w:rsidRPr="000E0F7D" w:rsidRDefault="002F20DB" w:rsidP="00DD0411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TOTALE</w:t>
            </w:r>
          </w:p>
        </w:tc>
      </w:tr>
      <w:tr w:rsidR="002F20DB" w:rsidRPr="000E0F7D" w14:paraId="418DDAFE" w14:textId="77777777" w:rsidTr="00DE558B">
        <w:tc>
          <w:tcPr>
            <w:tcW w:w="1942" w:type="dxa"/>
            <w:vMerge/>
          </w:tcPr>
          <w:p w14:paraId="7A369901" w14:textId="77777777" w:rsidR="002F20DB" w:rsidRPr="000E0F7D" w:rsidRDefault="002F20DB" w:rsidP="00DD0411">
            <w:pPr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</w:tcPr>
          <w:p w14:paraId="1B98B593" w14:textId="77777777" w:rsidR="002F20DB" w:rsidRPr="000E0F7D" w:rsidRDefault="002F20DB" w:rsidP="00DD0411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AA</w:t>
            </w:r>
          </w:p>
        </w:tc>
        <w:tc>
          <w:tcPr>
            <w:tcW w:w="573" w:type="dxa"/>
          </w:tcPr>
          <w:p w14:paraId="4C7A85C5" w14:textId="77777777" w:rsidR="002F20DB" w:rsidRPr="000E0F7D" w:rsidRDefault="002F20DB" w:rsidP="00DD0411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19" w:type="dxa"/>
          </w:tcPr>
          <w:p w14:paraId="136AA758" w14:textId="77777777" w:rsidR="002F20DB" w:rsidRPr="000E0F7D" w:rsidRDefault="002F20DB" w:rsidP="00DD041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35" w:type="dxa"/>
          </w:tcPr>
          <w:p w14:paraId="7DA28719" w14:textId="77777777" w:rsidR="002F20DB" w:rsidRPr="000E0F7D" w:rsidRDefault="002F20DB" w:rsidP="00DD0411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668" w:type="dxa"/>
          </w:tcPr>
          <w:p w14:paraId="5F25C9C2" w14:textId="77777777" w:rsidR="002F20DB" w:rsidRPr="000E0F7D" w:rsidRDefault="002F20DB" w:rsidP="00DD0411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D</w:t>
            </w:r>
          </w:p>
        </w:tc>
        <w:tc>
          <w:tcPr>
            <w:tcW w:w="652" w:type="dxa"/>
          </w:tcPr>
          <w:p w14:paraId="47BA0519" w14:textId="77777777" w:rsidR="002F20DB" w:rsidRPr="000E0F7D" w:rsidRDefault="002F20DB" w:rsidP="00DD0411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827" w:type="dxa"/>
            <w:vMerge/>
          </w:tcPr>
          <w:p w14:paraId="46625FF5" w14:textId="77777777" w:rsidR="002F20DB" w:rsidRPr="000E0F7D" w:rsidRDefault="002F20DB" w:rsidP="00DD0411">
            <w:pPr>
              <w:rPr>
                <w:b/>
                <w:sz w:val="16"/>
                <w:szCs w:val="16"/>
              </w:rPr>
            </w:pPr>
          </w:p>
        </w:tc>
        <w:tc>
          <w:tcPr>
            <w:tcW w:w="438" w:type="dxa"/>
          </w:tcPr>
          <w:p w14:paraId="4708059B" w14:textId="77777777" w:rsidR="002F20DB" w:rsidRPr="000E0F7D" w:rsidRDefault="002F20DB" w:rsidP="00DD0411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J</w:t>
            </w:r>
          </w:p>
        </w:tc>
        <w:tc>
          <w:tcPr>
            <w:tcW w:w="429" w:type="dxa"/>
          </w:tcPr>
          <w:p w14:paraId="19CBEFB7" w14:textId="77777777" w:rsidR="002F20DB" w:rsidRPr="000E0F7D" w:rsidRDefault="002F20DB" w:rsidP="00DD0411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605" w:type="dxa"/>
          </w:tcPr>
          <w:p w14:paraId="3FB8023E" w14:textId="77777777" w:rsidR="002F20DB" w:rsidRPr="000E0F7D" w:rsidRDefault="002F20DB" w:rsidP="00DD0411">
            <w:pPr>
              <w:jc w:val="center"/>
              <w:rPr>
                <w:b/>
                <w:sz w:val="16"/>
                <w:szCs w:val="16"/>
              </w:rPr>
            </w:pPr>
            <w:r w:rsidRPr="000E0F7D">
              <w:rPr>
                <w:b/>
                <w:sz w:val="16"/>
                <w:szCs w:val="16"/>
              </w:rPr>
              <w:t>G</w:t>
            </w:r>
          </w:p>
        </w:tc>
        <w:tc>
          <w:tcPr>
            <w:tcW w:w="486" w:type="dxa"/>
          </w:tcPr>
          <w:p w14:paraId="113AD84C" w14:textId="77777777" w:rsidR="002F20DB" w:rsidRPr="000E0F7D" w:rsidRDefault="002F20DB" w:rsidP="00DD04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Pr.</w:t>
            </w:r>
          </w:p>
        </w:tc>
        <w:tc>
          <w:tcPr>
            <w:tcW w:w="655" w:type="dxa"/>
          </w:tcPr>
          <w:p w14:paraId="198891EF" w14:textId="77777777" w:rsidR="002F20DB" w:rsidRPr="000E0F7D" w:rsidRDefault="002F20DB" w:rsidP="00DD04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Reg.</w:t>
            </w:r>
          </w:p>
        </w:tc>
        <w:tc>
          <w:tcPr>
            <w:tcW w:w="906" w:type="dxa"/>
            <w:vMerge/>
          </w:tcPr>
          <w:p w14:paraId="27534BC0" w14:textId="77777777" w:rsidR="002F20DB" w:rsidRPr="000E0F7D" w:rsidRDefault="002F20DB" w:rsidP="00DD0411">
            <w:pPr>
              <w:rPr>
                <w:b/>
                <w:sz w:val="16"/>
                <w:szCs w:val="16"/>
              </w:rPr>
            </w:pPr>
          </w:p>
        </w:tc>
      </w:tr>
      <w:tr w:rsidR="002F20DB" w:rsidRPr="00505A73" w14:paraId="0DEF581F" w14:textId="77777777" w:rsidTr="00DE558B">
        <w:trPr>
          <w:trHeight w:val="202"/>
        </w:trPr>
        <w:tc>
          <w:tcPr>
            <w:tcW w:w="1942" w:type="dxa"/>
          </w:tcPr>
          <w:p w14:paraId="7A171EBB" w14:textId="77777777" w:rsidR="002F20DB" w:rsidRPr="00505A73" w:rsidRDefault="002F20DB" w:rsidP="00DD041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CENTOBUCHI 1972</w:t>
            </w:r>
          </w:p>
        </w:tc>
        <w:tc>
          <w:tcPr>
            <w:tcW w:w="572" w:type="dxa"/>
          </w:tcPr>
          <w:p w14:paraId="6402F1AE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" w:type="dxa"/>
          </w:tcPr>
          <w:p w14:paraId="5FFE82E4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9" w:type="dxa"/>
          </w:tcPr>
          <w:p w14:paraId="41F04722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</w:t>
            </w:r>
          </w:p>
        </w:tc>
        <w:tc>
          <w:tcPr>
            <w:tcW w:w="635" w:type="dxa"/>
          </w:tcPr>
          <w:p w14:paraId="39E5C92E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8" w:type="dxa"/>
          </w:tcPr>
          <w:p w14:paraId="3F63BDC8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7^</w:t>
            </w:r>
          </w:p>
        </w:tc>
        <w:tc>
          <w:tcPr>
            <w:tcW w:w="652" w:type="dxa"/>
          </w:tcPr>
          <w:p w14:paraId="707473DA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827" w:type="dxa"/>
          </w:tcPr>
          <w:p w14:paraId="3E8D5600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</w:tcPr>
          <w:p w14:paraId="4F2915BE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9" w:type="dxa"/>
          </w:tcPr>
          <w:p w14:paraId="7633E865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05" w:type="dxa"/>
          </w:tcPr>
          <w:p w14:paraId="40676ABF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86" w:type="dxa"/>
          </w:tcPr>
          <w:p w14:paraId="5A76E532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1E4397C4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06" w:type="dxa"/>
          </w:tcPr>
          <w:p w14:paraId="2222038F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</w:tr>
      <w:tr w:rsidR="002F20DB" w:rsidRPr="00505A73" w14:paraId="2D8421B3" w14:textId="77777777" w:rsidTr="00DE558B">
        <w:trPr>
          <w:trHeight w:val="202"/>
        </w:trPr>
        <w:tc>
          <w:tcPr>
            <w:tcW w:w="1942" w:type="dxa"/>
          </w:tcPr>
          <w:p w14:paraId="32146891" w14:textId="77777777" w:rsidR="002F20DB" w:rsidRPr="00505A73" w:rsidRDefault="002F20DB" w:rsidP="00DD041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C.S.I. DELFINO FANO</w:t>
            </w:r>
          </w:p>
        </w:tc>
        <w:tc>
          <w:tcPr>
            <w:tcW w:w="572" w:type="dxa"/>
          </w:tcPr>
          <w:p w14:paraId="53FC4B35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" w:type="dxa"/>
          </w:tcPr>
          <w:p w14:paraId="10DE0381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9" w:type="dxa"/>
          </w:tcPr>
          <w:p w14:paraId="303917C6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2C</w:t>
            </w:r>
          </w:p>
        </w:tc>
        <w:tc>
          <w:tcPr>
            <w:tcW w:w="635" w:type="dxa"/>
          </w:tcPr>
          <w:p w14:paraId="1951CB58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8" w:type="dxa"/>
          </w:tcPr>
          <w:p w14:paraId="71F29C39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" w:type="dxa"/>
          </w:tcPr>
          <w:p w14:paraId="03602BD3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14:paraId="1B7DED89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38" w:type="dxa"/>
          </w:tcPr>
          <w:p w14:paraId="490E56DE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9" w:type="dxa"/>
          </w:tcPr>
          <w:p w14:paraId="46276208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05" w:type="dxa"/>
          </w:tcPr>
          <w:p w14:paraId="6FE8AF82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86" w:type="dxa"/>
          </w:tcPr>
          <w:p w14:paraId="4CA20FED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0049E120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06" w:type="dxa"/>
          </w:tcPr>
          <w:p w14:paraId="2D4E3CED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</w:tr>
      <w:tr w:rsidR="002F20DB" w:rsidRPr="00505A73" w14:paraId="073F78AC" w14:textId="77777777" w:rsidTr="00DE558B">
        <w:trPr>
          <w:trHeight w:val="202"/>
        </w:trPr>
        <w:tc>
          <w:tcPr>
            <w:tcW w:w="1942" w:type="dxa"/>
          </w:tcPr>
          <w:p w14:paraId="410D8A79" w14:textId="77777777" w:rsidR="002F20DB" w:rsidRDefault="002F20DB" w:rsidP="00DD041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CUPRENSE 1933</w:t>
            </w:r>
          </w:p>
        </w:tc>
        <w:tc>
          <w:tcPr>
            <w:tcW w:w="572" w:type="dxa"/>
          </w:tcPr>
          <w:p w14:paraId="3F861182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" w:type="dxa"/>
          </w:tcPr>
          <w:p w14:paraId="155A81FE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9" w:type="dxa"/>
          </w:tcPr>
          <w:p w14:paraId="4C39B7FA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635" w:type="dxa"/>
          </w:tcPr>
          <w:p w14:paraId="5D53CF54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8" w:type="dxa"/>
          </w:tcPr>
          <w:p w14:paraId="7345BDBA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7^</w:t>
            </w:r>
          </w:p>
        </w:tc>
        <w:tc>
          <w:tcPr>
            <w:tcW w:w="652" w:type="dxa"/>
          </w:tcPr>
          <w:p w14:paraId="558C7E35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827" w:type="dxa"/>
          </w:tcPr>
          <w:p w14:paraId="09D297FD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</w:tcPr>
          <w:p w14:paraId="6F1D8B7D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9" w:type="dxa"/>
          </w:tcPr>
          <w:p w14:paraId="5B7D3EA8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05" w:type="dxa"/>
          </w:tcPr>
          <w:p w14:paraId="6ED9A3CC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86" w:type="dxa"/>
          </w:tcPr>
          <w:p w14:paraId="2E6DB11C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41305D82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06" w:type="dxa"/>
          </w:tcPr>
          <w:p w14:paraId="77801200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</w:tr>
      <w:tr w:rsidR="002F20DB" w:rsidRPr="00505A73" w14:paraId="5DB7CF4F" w14:textId="77777777" w:rsidTr="00DE558B">
        <w:trPr>
          <w:trHeight w:val="202"/>
        </w:trPr>
        <w:tc>
          <w:tcPr>
            <w:tcW w:w="1942" w:type="dxa"/>
          </w:tcPr>
          <w:p w14:paraId="29051CE7" w14:textId="77777777" w:rsidR="002F20DB" w:rsidRPr="00505A73" w:rsidRDefault="002F20DB" w:rsidP="00DD04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65943">
              <w:rPr>
                <w:rFonts w:ascii="Arial" w:hAnsi="Arial" w:cs="Arial"/>
                <w:b/>
                <w:sz w:val="16"/>
                <w:szCs w:val="16"/>
              </w:rPr>
              <w:t>FERMO SSD ARL</w:t>
            </w:r>
          </w:p>
        </w:tc>
        <w:tc>
          <w:tcPr>
            <w:tcW w:w="572" w:type="dxa"/>
          </w:tcPr>
          <w:p w14:paraId="44328928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2010</w:t>
            </w:r>
          </w:p>
        </w:tc>
        <w:tc>
          <w:tcPr>
            <w:tcW w:w="573" w:type="dxa"/>
          </w:tcPr>
          <w:p w14:paraId="61C4A90F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819" w:type="dxa"/>
          </w:tcPr>
          <w:p w14:paraId="50968302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635" w:type="dxa"/>
          </w:tcPr>
          <w:p w14:paraId="392CC668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8" w:type="dxa"/>
          </w:tcPr>
          <w:p w14:paraId="05C46617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1^</w:t>
            </w:r>
          </w:p>
        </w:tc>
        <w:tc>
          <w:tcPr>
            <w:tcW w:w="652" w:type="dxa"/>
          </w:tcPr>
          <w:p w14:paraId="5A8D3FD2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827" w:type="dxa"/>
          </w:tcPr>
          <w:p w14:paraId="77D62F5B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38" w:type="dxa"/>
          </w:tcPr>
          <w:p w14:paraId="6EE3AE9E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9" w:type="dxa"/>
          </w:tcPr>
          <w:p w14:paraId="2FAEC747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05" w:type="dxa"/>
          </w:tcPr>
          <w:p w14:paraId="5F1FCD93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86" w:type="dxa"/>
          </w:tcPr>
          <w:p w14:paraId="621E77FC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45EDFADA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06" w:type="dxa"/>
          </w:tcPr>
          <w:p w14:paraId="55BD6425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</w:tr>
      <w:tr w:rsidR="002F20DB" w:rsidRPr="00505A73" w14:paraId="3E2640CC" w14:textId="77777777" w:rsidTr="00DE558B">
        <w:trPr>
          <w:trHeight w:val="202"/>
        </w:trPr>
        <w:tc>
          <w:tcPr>
            <w:tcW w:w="1942" w:type="dxa"/>
          </w:tcPr>
          <w:p w14:paraId="6F98EACE" w14:textId="61C6A032" w:rsidR="002F20DB" w:rsidRPr="00505A73" w:rsidRDefault="002F20DB" w:rsidP="00DD041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FILOTTRANESE A.</w:t>
            </w: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S.D</w:t>
            </w:r>
            <w:proofErr w:type="gramEnd"/>
          </w:p>
        </w:tc>
        <w:tc>
          <w:tcPr>
            <w:tcW w:w="572" w:type="dxa"/>
          </w:tcPr>
          <w:p w14:paraId="5874CA42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" w:type="dxa"/>
          </w:tcPr>
          <w:p w14:paraId="138035B3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9" w:type="dxa"/>
          </w:tcPr>
          <w:p w14:paraId="3898C0D6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</w:t>
            </w:r>
          </w:p>
        </w:tc>
        <w:tc>
          <w:tcPr>
            <w:tcW w:w="635" w:type="dxa"/>
          </w:tcPr>
          <w:p w14:paraId="572A9D0B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8" w:type="dxa"/>
          </w:tcPr>
          <w:p w14:paraId="18D79DE5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" w:type="dxa"/>
          </w:tcPr>
          <w:p w14:paraId="22D10713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14:paraId="4809362C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</w:tcPr>
          <w:p w14:paraId="247020C2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9" w:type="dxa"/>
          </w:tcPr>
          <w:p w14:paraId="7CA58618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05" w:type="dxa"/>
          </w:tcPr>
          <w:p w14:paraId="75163BD4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86" w:type="dxa"/>
          </w:tcPr>
          <w:p w14:paraId="7102309E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7C10204B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06" w:type="dxa"/>
          </w:tcPr>
          <w:p w14:paraId="11B3EA0A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2F20DB" w:rsidRPr="00505A73" w14:paraId="201C2450" w14:textId="77777777" w:rsidTr="00DE558B">
        <w:tc>
          <w:tcPr>
            <w:tcW w:w="1942" w:type="dxa"/>
          </w:tcPr>
          <w:p w14:paraId="5C90B0AB" w14:textId="77777777" w:rsidR="002F20DB" w:rsidRPr="00505A73" w:rsidRDefault="002F20DB" w:rsidP="00DD041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MONTEMILONE POLL</w:t>
            </w:r>
          </w:p>
        </w:tc>
        <w:tc>
          <w:tcPr>
            <w:tcW w:w="572" w:type="dxa"/>
          </w:tcPr>
          <w:p w14:paraId="35D672CD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" w:type="dxa"/>
          </w:tcPr>
          <w:p w14:paraId="7EFF04C6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9" w:type="dxa"/>
          </w:tcPr>
          <w:p w14:paraId="18672C20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635" w:type="dxa"/>
          </w:tcPr>
          <w:p w14:paraId="49147568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8" w:type="dxa"/>
          </w:tcPr>
          <w:p w14:paraId="30E8EFF2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" w:type="dxa"/>
          </w:tcPr>
          <w:p w14:paraId="7349F698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14:paraId="778623B2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</w:tcPr>
          <w:p w14:paraId="701454E1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9" w:type="dxa"/>
          </w:tcPr>
          <w:p w14:paraId="57092742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05" w:type="dxa"/>
          </w:tcPr>
          <w:p w14:paraId="153401FF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86" w:type="dxa"/>
          </w:tcPr>
          <w:p w14:paraId="073D4026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53D2A13C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06" w:type="dxa"/>
          </w:tcPr>
          <w:p w14:paraId="528053D0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2F20DB" w:rsidRPr="00505A73" w14:paraId="2C131DFF" w14:textId="77777777" w:rsidTr="00DE558B">
        <w:tc>
          <w:tcPr>
            <w:tcW w:w="1942" w:type="dxa"/>
          </w:tcPr>
          <w:p w14:paraId="72A9CB0E" w14:textId="77777777" w:rsidR="002F20DB" w:rsidRPr="00505A73" w:rsidRDefault="002F20DB" w:rsidP="00DD041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PALOMBINA VECCHIA</w:t>
            </w:r>
          </w:p>
        </w:tc>
        <w:tc>
          <w:tcPr>
            <w:tcW w:w="572" w:type="dxa"/>
          </w:tcPr>
          <w:p w14:paraId="76DFC88D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" w:type="dxa"/>
          </w:tcPr>
          <w:p w14:paraId="021DBBCB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9" w:type="dxa"/>
          </w:tcPr>
          <w:p w14:paraId="49BA03E2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2C</w:t>
            </w:r>
          </w:p>
        </w:tc>
        <w:tc>
          <w:tcPr>
            <w:tcW w:w="635" w:type="dxa"/>
          </w:tcPr>
          <w:p w14:paraId="0033C43B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8" w:type="dxa"/>
          </w:tcPr>
          <w:p w14:paraId="5CFBCEB8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" w:type="dxa"/>
          </w:tcPr>
          <w:p w14:paraId="43364708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14:paraId="144FCC22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</w:tcPr>
          <w:p w14:paraId="5457001A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9" w:type="dxa"/>
          </w:tcPr>
          <w:p w14:paraId="28ABD7CA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05" w:type="dxa"/>
          </w:tcPr>
          <w:p w14:paraId="63821AE6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86" w:type="dxa"/>
          </w:tcPr>
          <w:p w14:paraId="114EE471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1A9E7255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06" w:type="dxa"/>
          </w:tcPr>
          <w:p w14:paraId="4B94F1F5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  <w:tr w:rsidR="002F20DB" w:rsidRPr="00505A73" w14:paraId="461788C2" w14:textId="77777777" w:rsidTr="00DE558B">
        <w:tc>
          <w:tcPr>
            <w:tcW w:w="1942" w:type="dxa"/>
          </w:tcPr>
          <w:p w14:paraId="747278E1" w14:textId="77777777" w:rsidR="002F20DB" w:rsidRPr="00505A73" w:rsidRDefault="002F20DB" w:rsidP="00DD041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PORTORECANATI AS</w:t>
            </w:r>
          </w:p>
        </w:tc>
        <w:tc>
          <w:tcPr>
            <w:tcW w:w="572" w:type="dxa"/>
          </w:tcPr>
          <w:p w14:paraId="6694473F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" w:type="dxa"/>
          </w:tcPr>
          <w:p w14:paraId="617E314C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9" w:type="dxa"/>
          </w:tcPr>
          <w:p w14:paraId="413622A7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</w:t>
            </w:r>
          </w:p>
        </w:tc>
        <w:tc>
          <w:tcPr>
            <w:tcW w:w="635" w:type="dxa"/>
          </w:tcPr>
          <w:p w14:paraId="54DC25AD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8" w:type="dxa"/>
          </w:tcPr>
          <w:p w14:paraId="1C9E42DA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9^</w:t>
            </w:r>
          </w:p>
        </w:tc>
        <w:tc>
          <w:tcPr>
            <w:tcW w:w="652" w:type="dxa"/>
          </w:tcPr>
          <w:p w14:paraId="7E777956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827" w:type="dxa"/>
          </w:tcPr>
          <w:p w14:paraId="4876D7C5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</w:tcPr>
          <w:p w14:paraId="12408067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9" w:type="dxa"/>
          </w:tcPr>
          <w:p w14:paraId="4F8AAF1B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05" w:type="dxa"/>
          </w:tcPr>
          <w:p w14:paraId="166C87C9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86" w:type="dxa"/>
          </w:tcPr>
          <w:p w14:paraId="5CA1EFDA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4B7B6320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06" w:type="dxa"/>
          </w:tcPr>
          <w:p w14:paraId="57968FCD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</w:tr>
      <w:tr w:rsidR="002F20DB" w:rsidRPr="00505A73" w14:paraId="199A8F07" w14:textId="77777777" w:rsidTr="00DE558B">
        <w:tc>
          <w:tcPr>
            <w:tcW w:w="1942" w:type="dxa"/>
          </w:tcPr>
          <w:p w14:paraId="0FE659CA" w14:textId="77777777" w:rsidR="002F20DB" w:rsidRDefault="002F20DB" w:rsidP="00DD041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D21BA">
              <w:rPr>
                <w:rFonts w:ascii="Arial" w:hAnsi="Arial" w:cs="Arial"/>
                <w:b/>
                <w:sz w:val="16"/>
                <w:szCs w:val="16"/>
              </w:rPr>
              <w:t>REAL METAURO 2018</w:t>
            </w:r>
          </w:p>
        </w:tc>
        <w:tc>
          <w:tcPr>
            <w:tcW w:w="572" w:type="dxa"/>
          </w:tcPr>
          <w:p w14:paraId="130F4FA9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2018</w:t>
            </w:r>
          </w:p>
        </w:tc>
        <w:tc>
          <w:tcPr>
            <w:tcW w:w="573" w:type="dxa"/>
          </w:tcPr>
          <w:p w14:paraId="4D6FBF7D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819" w:type="dxa"/>
          </w:tcPr>
          <w:p w14:paraId="531207FC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 P</w:t>
            </w:r>
          </w:p>
        </w:tc>
        <w:tc>
          <w:tcPr>
            <w:tcW w:w="635" w:type="dxa"/>
          </w:tcPr>
          <w:p w14:paraId="75C925C3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8" w:type="dxa"/>
          </w:tcPr>
          <w:p w14:paraId="40BA942A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" w:type="dxa"/>
          </w:tcPr>
          <w:p w14:paraId="50D2DF81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14:paraId="44D5464F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38" w:type="dxa"/>
          </w:tcPr>
          <w:p w14:paraId="44F7147F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9" w:type="dxa"/>
          </w:tcPr>
          <w:p w14:paraId="55DA3722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05" w:type="dxa"/>
          </w:tcPr>
          <w:p w14:paraId="2F81FBE1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86" w:type="dxa"/>
          </w:tcPr>
          <w:p w14:paraId="28A8A920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696D07EA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06" w:type="dxa"/>
          </w:tcPr>
          <w:p w14:paraId="16D58D4D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</w:tr>
      <w:tr w:rsidR="002F20DB" w:rsidRPr="00505A73" w14:paraId="74F8D63D" w14:textId="77777777" w:rsidTr="00DE558B">
        <w:tc>
          <w:tcPr>
            <w:tcW w:w="1942" w:type="dxa"/>
          </w:tcPr>
          <w:p w14:paraId="596DC107" w14:textId="77777777" w:rsidR="002F20DB" w:rsidRDefault="002F20DB" w:rsidP="00DD0411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sz w:val="16"/>
                <w:szCs w:val="16"/>
              </w:rPr>
              <w:t>S.VENERANDA</w:t>
            </w:r>
            <w:proofErr w:type="gramEnd"/>
          </w:p>
        </w:tc>
        <w:tc>
          <w:tcPr>
            <w:tcW w:w="572" w:type="dxa"/>
          </w:tcPr>
          <w:p w14:paraId="6293204D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" w:type="dxa"/>
          </w:tcPr>
          <w:p w14:paraId="414B265B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9" w:type="dxa"/>
          </w:tcPr>
          <w:p w14:paraId="7B0B389D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635" w:type="dxa"/>
          </w:tcPr>
          <w:p w14:paraId="7887CAC7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8" w:type="dxa"/>
          </w:tcPr>
          <w:p w14:paraId="0C7B3C4B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" w:type="dxa"/>
          </w:tcPr>
          <w:p w14:paraId="6EC4B06E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14:paraId="0AB16C18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38" w:type="dxa"/>
          </w:tcPr>
          <w:p w14:paraId="538C7935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9" w:type="dxa"/>
          </w:tcPr>
          <w:p w14:paraId="4F12D1B3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605" w:type="dxa"/>
          </w:tcPr>
          <w:p w14:paraId="2003AC00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486" w:type="dxa"/>
          </w:tcPr>
          <w:p w14:paraId="47EA4C06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02735BB9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06" w:type="dxa"/>
          </w:tcPr>
          <w:p w14:paraId="1E927E02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</w:tr>
      <w:tr w:rsidR="002F20DB" w:rsidRPr="00505A73" w14:paraId="1F4E0AB4" w14:textId="77777777" w:rsidTr="00DE558B">
        <w:tc>
          <w:tcPr>
            <w:tcW w:w="1942" w:type="dxa"/>
          </w:tcPr>
          <w:p w14:paraId="093FC5E5" w14:textId="77777777" w:rsidR="002F20DB" w:rsidRDefault="002F20DB" w:rsidP="00DD041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VILLA MUSONE</w:t>
            </w:r>
          </w:p>
        </w:tc>
        <w:tc>
          <w:tcPr>
            <w:tcW w:w="572" w:type="dxa"/>
          </w:tcPr>
          <w:p w14:paraId="6E978CAC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" w:type="dxa"/>
          </w:tcPr>
          <w:p w14:paraId="46FCA250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9" w:type="dxa"/>
          </w:tcPr>
          <w:p w14:paraId="64EBAC67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635" w:type="dxa"/>
          </w:tcPr>
          <w:p w14:paraId="4041E75A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8" w:type="dxa"/>
          </w:tcPr>
          <w:p w14:paraId="3B552BCE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" w:type="dxa"/>
          </w:tcPr>
          <w:p w14:paraId="4D7E5BF2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14:paraId="039A3227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</w:tcPr>
          <w:p w14:paraId="4D82B079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9" w:type="dxa"/>
          </w:tcPr>
          <w:p w14:paraId="29B8F58A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5" w:type="dxa"/>
          </w:tcPr>
          <w:p w14:paraId="37B071F8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86" w:type="dxa"/>
          </w:tcPr>
          <w:p w14:paraId="071111D6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34E5F0F2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  <w:tc>
          <w:tcPr>
            <w:tcW w:w="906" w:type="dxa"/>
          </w:tcPr>
          <w:p w14:paraId="74594236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</w:tr>
      <w:tr w:rsidR="002F20DB" w:rsidRPr="00505A73" w14:paraId="66F1C96C" w14:textId="77777777" w:rsidTr="00DE558B">
        <w:tc>
          <w:tcPr>
            <w:tcW w:w="1942" w:type="dxa"/>
          </w:tcPr>
          <w:p w14:paraId="0FFD6340" w14:textId="77777777" w:rsidR="002F20DB" w:rsidRDefault="002F20DB" w:rsidP="00DD041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VISMARA 2008</w:t>
            </w:r>
          </w:p>
        </w:tc>
        <w:tc>
          <w:tcPr>
            <w:tcW w:w="572" w:type="dxa"/>
          </w:tcPr>
          <w:p w14:paraId="06D54926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3" w:type="dxa"/>
          </w:tcPr>
          <w:p w14:paraId="3F63E170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819" w:type="dxa"/>
          </w:tcPr>
          <w:p w14:paraId="75CC6D16" w14:textId="77777777" w:rsidR="002F20DB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1C</w:t>
            </w:r>
          </w:p>
        </w:tc>
        <w:tc>
          <w:tcPr>
            <w:tcW w:w="635" w:type="dxa"/>
          </w:tcPr>
          <w:p w14:paraId="3E81D84F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8" w:type="dxa"/>
          </w:tcPr>
          <w:p w14:paraId="16541728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2" w:type="dxa"/>
          </w:tcPr>
          <w:p w14:paraId="330925CF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27" w:type="dxa"/>
          </w:tcPr>
          <w:p w14:paraId="00FC4C99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38" w:type="dxa"/>
          </w:tcPr>
          <w:p w14:paraId="6A132740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29" w:type="dxa"/>
          </w:tcPr>
          <w:p w14:paraId="7BD5BFC1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05" w:type="dxa"/>
          </w:tcPr>
          <w:p w14:paraId="522A3DEE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486" w:type="dxa"/>
          </w:tcPr>
          <w:p w14:paraId="3996C62D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55" w:type="dxa"/>
          </w:tcPr>
          <w:p w14:paraId="683D89B5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906" w:type="dxa"/>
          </w:tcPr>
          <w:p w14:paraId="1BD8CB09" w14:textId="77777777" w:rsidR="002F20DB" w:rsidRPr="00505A73" w:rsidRDefault="002F20DB" w:rsidP="00DD04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</w:tr>
    </w:tbl>
    <w:p w14:paraId="64C91411" w14:textId="77777777" w:rsidR="002F20DB" w:rsidRPr="009765E3" w:rsidRDefault="002F20DB" w:rsidP="002F20DB">
      <w:pPr>
        <w:rPr>
          <w:rFonts w:ascii="Arial" w:hAnsi="Arial" w:cs="Arial"/>
          <w:sz w:val="22"/>
          <w:szCs w:val="22"/>
        </w:rPr>
      </w:pPr>
      <w:bookmarkStart w:id="5" w:name="_GoBack"/>
      <w:bookmarkEnd w:id="5"/>
    </w:p>
    <w:p w14:paraId="1113B63B" w14:textId="77777777" w:rsidR="002F20DB" w:rsidRPr="00610CB8" w:rsidRDefault="002F20DB" w:rsidP="002F20DB">
      <w:pPr>
        <w:rPr>
          <w:rFonts w:ascii="Arial" w:hAnsi="Arial" w:cs="Arial"/>
          <w:b/>
          <w:sz w:val="24"/>
          <w:szCs w:val="24"/>
          <w:u w:val="single"/>
        </w:rPr>
      </w:pPr>
      <w:r w:rsidRPr="00610CB8">
        <w:rPr>
          <w:rFonts w:ascii="Arial" w:hAnsi="Arial" w:cs="Arial"/>
          <w:b/>
          <w:sz w:val="24"/>
          <w:szCs w:val="24"/>
          <w:u w:val="single"/>
        </w:rPr>
        <w:t>GRADUATORIA</w:t>
      </w:r>
    </w:p>
    <w:p w14:paraId="3C42B80C" w14:textId="77777777" w:rsidR="002F20DB" w:rsidRDefault="002F20DB" w:rsidP="002F20DB">
      <w:pPr>
        <w:pStyle w:val="Paragrafoelenco"/>
        <w:widowControl/>
        <w:numPr>
          <w:ilvl w:val="0"/>
          <w:numId w:val="19"/>
        </w:numPr>
        <w:overflowPunct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PORTORECANATI A.S.D.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73</w:t>
      </w:r>
    </w:p>
    <w:p w14:paraId="669B6A31" w14:textId="77777777" w:rsidR="002F20DB" w:rsidRDefault="002F20DB" w:rsidP="002F20DB">
      <w:pPr>
        <w:pStyle w:val="Paragrafoelenco"/>
        <w:widowControl/>
        <w:numPr>
          <w:ilvl w:val="0"/>
          <w:numId w:val="19"/>
        </w:numPr>
        <w:overflowPunct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FILOTTRANESE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</w:t>
      </w:r>
    </w:p>
    <w:p w14:paraId="7345BEBA" w14:textId="77777777" w:rsidR="002F20DB" w:rsidRDefault="002F20DB" w:rsidP="002F20DB">
      <w:pPr>
        <w:pStyle w:val="Paragrafoelenco"/>
        <w:widowControl/>
        <w:numPr>
          <w:ilvl w:val="0"/>
          <w:numId w:val="19"/>
        </w:numPr>
        <w:overflowPunct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CENTOBUCHI 1972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67</w:t>
      </w:r>
    </w:p>
    <w:p w14:paraId="55B2D91C" w14:textId="77777777" w:rsidR="002F20DB" w:rsidRDefault="002F20DB" w:rsidP="002F20DB">
      <w:pPr>
        <w:pStyle w:val="Paragrafoelenco"/>
        <w:widowControl/>
        <w:numPr>
          <w:ilvl w:val="0"/>
          <w:numId w:val="19"/>
        </w:numPr>
        <w:overflowPunct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CUPRENSE 1933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77</w:t>
      </w:r>
    </w:p>
    <w:p w14:paraId="493FE49B" w14:textId="77777777" w:rsidR="002F20DB" w:rsidRDefault="002F20DB" w:rsidP="002F20DB">
      <w:pPr>
        <w:pStyle w:val="Paragrafoelenco"/>
        <w:widowControl/>
        <w:numPr>
          <w:ilvl w:val="0"/>
          <w:numId w:val="19"/>
        </w:numPr>
        <w:overflowPunct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MONTEMILONE POLLENZA</w:t>
      </w:r>
      <w:r>
        <w:rPr>
          <w:rFonts w:ascii="Arial" w:hAnsi="Arial" w:cs="Arial"/>
        </w:rPr>
        <w:tab/>
        <w:t>70</w:t>
      </w:r>
    </w:p>
    <w:p w14:paraId="3331FB8E" w14:textId="77777777" w:rsidR="002F20DB" w:rsidRDefault="002F20DB" w:rsidP="002F20DB">
      <w:pPr>
        <w:pStyle w:val="Paragrafoelenco"/>
        <w:widowControl/>
        <w:numPr>
          <w:ilvl w:val="0"/>
          <w:numId w:val="19"/>
        </w:numPr>
        <w:overflowPunct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VISMARA 2008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</w:t>
      </w:r>
    </w:p>
    <w:p w14:paraId="1F8C49FC" w14:textId="77777777" w:rsidR="002F20DB" w:rsidRDefault="002F20DB" w:rsidP="002F20DB">
      <w:pPr>
        <w:pStyle w:val="Paragrafoelenco"/>
        <w:widowControl/>
        <w:numPr>
          <w:ilvl w:val="0"/>
          <w:numId w:val="19"/>
        </w:numPr>
        <w:overflowPunct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FERMO SSD ARL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62</w:t>
      </w:r>
    </w:p>
    <w:p w14:paraId="63FF0264" w14:textId="77777777" w:rsidR="002F20DB" w:rsidRDefault="002F20DB" w:rsidP="002F20DB">
      <w:pPr>
        <w:pStyle w:val="Paragrafoelenco"/>
        <w:widowControl/>
        <w:numPr>
          <w:ilvl w:val="0"/>
          <w:numId w:val="19"/>
        </w:numPr>
        <w:overflowPunct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VILLA MUSONE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50</w:t>
      </w:r>
    </w:p>
    <w:p w14:paraId="490B98DC" w14:textId="77777777" w:rsidR="002F20DB" w:rsidRDefault="002F20DB" w:rsidP="002F20DB">
      <w:pPr>
        <w:pStyle w:val="Paragrafoelenco"/>
        <w:widowControl/>
        <w:numPr>
          <w:ilvl w:val="0"/>
          <w:numId w:val="19"/>
        </w:numPr>
        <w:overflowPunct w:val="0"/>
        <w:adjustRightInd w:val="0"/>
        <w:contextualSpacing/>
        <w:jc w:val="both"/>
        <w:textAlignment w:val="baseline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S.VENERANDA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45</w:t>
      </w:r>
    </w:p>
    <w:p w14:paraId="5CF4044A" w14:textId="77777777" w:rsidR="002F20DB" w:rsidRDefault="002F20DB" w:rsidP="002F20DB">
      <w:pPr>
        <w:pStyle w:val="Paragrafoelenco"/>
        <w:widowControl/>
        <w:numPr>
          <w:ilvl w:val="0"/>
          <w:numId w:val="19"/>
        </w:numPr>
        <w:overflowPunct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PALOMBINA VECCHIA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70</w:t>
      </w:r>
    </w:p>
    <w:p w14:paraId="185578F5" w14:textId="77777777" w:rsidR="002F20DB" w:rsidRDefault="002F20DB" w:rsidP="002F20DB">
      <w:pPr>
        <w:pStyle w:val="Paragrafoelenco"/>
        <w:widowControl/>
        <w:numPr>
          <w:ilvl w:val="0"/>
          <w:numId w:val="19"/>
        </w:numPr>
        <w:overflowPunct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C.S.I. DELFINO FANO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55</w:t>
      </w:r>
    </w:p>
    <w:p w14:paraId="220DFBF7" w14:textId="77777777" w:rsidR="002F20DB" w:rsidRDefault="002F20DB" w:rsidP="002F20DB">
      <w:pPr>
        <w:pStyle w:val="Paragrafoelenco"/>
        <w:widowControl/>
        <w:numPr>
          <w:ilvl w:val="0"/>
          <w:numId w:val="19"/>
        </w:numPr>
        <w:overflowPunct w:val="0"/>
        <w:adjustRightInd w:val="0"/>
        <w:contextualSpacing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REAL METAURO 2018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44</w:t>
      </w:r>
    </w:p>
    <w:p w14:paraId="0D87E59C" w14:textId="77777777" w:rsidR="002F20DB" w:rsidRDefault="002F20DB" w:rsidP="002F20DB">
      <w:pPr>
        <w:rPr>
          <w:rFonts w:ascii="Arial" w:hAnsi="Arial" w:cs="Arial"/>
          <w:sz w:val="22"/>
          <w:szCs w:val="22"/>
        </w:rPr>
      </w:pPr>
    </w:p>
    <w:p w14:paraId="7DFFD803" w14:textId="77777777" w:rsidR="002F20DB" w:rsidRDefault="002F20DB" w:rsidP="002F20DB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  <w:u w:val="single"/>
        </w:rPr>
        <w:t>LE</w:t>
      </w:r>
      <w:r w:rsidRPr="00505A73">
        <w:rPr>
          <w:rFonts w:ascii="Arial" w:hAnsi="Arial" w:cs="Arial"/>
          <w:b/>
          <w:sz w:val="22"/>
          <w:szCs w:val="22"/>
          <w:u w:val="single"/>
        </w:rPr>
        <w:t>GENDA</w:t>
      </w:r>
      <w:r w:rsidRPr="00033D37">
        <w:rPr>
          <w:rFonts w:ascii="Arial" w:hAnsi="Arial" w:cs="Arial"/>
          <w:b/>
          <w:sz w:val="24"/>
          <w:szCs w:val="24"/>
        </w:rPr>
        <w:t xml:space="preserve">: </w:t>
      </w:r>
      <w:r w:rsidRPr="00033D37">
        <w:rPr>
          <w:rFonts w:ascii="Arial" w:hAnsi="Arial" w:cs="Arial"/>
          <w:b/>
        </w:rPr>
        <w:t>AA Anno affiliazione –</w:t>
      </w:r>
      <w:r>
        <w:rPr>
          <w:rFonts w:ascii="Arial" w:hAnsi="Arial" w:cs="Arial"/>
          <w:b/>
        </w:rPr>
        <w:t xml:space="preserve"> P Punti – CF Classifica finale regular season </w:t>
      </w:r>
      <w:r w:rsidRPr="00033D37">
        <w:rPr>
          <w:rFonts w:ascii="Arial" w:hAnsi="Arial" w:cs="Arial"/>
          <w:b/>
        </w:rPr>
        <w:t xml:space="preserve">– D Disciplina – C Partecipazione alla Coppa – J Juniores – A Allievi – G Giovanissimi – Riunioni </w:t>
      </w:r>
      <w:r>
        <w:rPr>
          <w:rFonts w:ascii="Arial" w:hAnsi="Arial" w:cs="Arial"/>
          <w:b/>
        </w:rPr>
        <w:t xml:space="preserve">Regionali e </w:t>
      </w:r>
      <w:r w:rsidRPr="00033D37">
        <w:rPr>
          <w:rFonts w:ascii="Arial" w:hAnsi="Arial" w:cs="Arial"/>
          <w:b/>
        </w:rPr>
        <w:t>Provincial</w:t>
      </w:r>
      <w:r>
        <w:rPr>
          <w:rFonts w:ascii="Arial" w:hAnsi="Arial" w:cs="Arial"/>
          <w:b/>
        </w:rPr>
        <w:t>i</w:t>
      </w:r>
    </w:p>
    <w:p w14:paraId="63A241CC" w14:textId="77777777" w:rsidR="002F20DB" w:rsidRDefault="002F20DB" w:rsidP="004D2FC6">
      <w:pPr>
        <w:pStyle w:val="LndNormale1"/>
        <w:rPr>
          <w:b/>
          <w:szCs w:val="22"/>
        </w:rPr>
      </w:pPr>
    </w:p>
    <w:p w14:paraId="627A7218" w14:textId="77777777" w:rsidR="00370C28" w:rsidRDefault="00370C28" w:rsidP="00CC16EC">
      <w:pPr>
        <w:pStyle w:val="LndNormale1"/>
        <w:rPr>
          <w:szCs w:val="22"/>
        </w:rPr>
      </w:pPr>
    </w:p>
    <w:p w14:paraId="11943305" w14:textId="77777777" w:rsidR="00701154" w:rsidRPr="00656682" w:rsidRDefault="00701154" w:rsidP="0070115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ORARIO </w:t>
      </w:r>
      <w:r w:rsidRPr="00656682">
        <w:rPr>
          <w:b/>
          <w:sz w:val="28"/>
          <w:szCs w:val="28"/>
          <w:u w:val="single"/>
        </w:rPr>
        <w:t>UFFICI</w:t>
      </w:r>
    </w:p>
    <w:p w14:paraId="7D75F605" w14:textId="77777777" w:rsidR="00701154" w:rsidRPr="004C3FDD" w:rsidRDefault="00701154" w:rsidP="00701154">
      <w:pPr>
        <w:pStyle w:val="LndNormale1"/>
      </w:pPr>
    </w:p>
    <w:p w14:paraId="316C084A" w14:textId="7104B974" w:rsidR="00701154" w:rsidRPr="00701154" w:rsidRDefault="00701154" w:rsidP="00701154">
      <w:pPr>
        <w:pStyle w:val="LndNormale1"/>
        <w:rPr>
          <w:szCs w:val="22"/>
        </w:rPr>
      </w:pPr>
      <w:r w:rsidRPr="00701154">
        <w:rPr>
          <w:szCs w:val="22"/>
        </w:rPr>
        <w:t>L’orario di apertura degli uffici del Comitato Regionale Marche è il seguente:</w:t>
      </w:r>
    </w:p>
    <w:p w14:paraId="1886DD12" w14:textId="77777777" w:rsidR="00701154" w:rsidRPr="00701154" w:rsidRDefault="00701154" w:rsidP="00701154">
      <w:pPr>
        <w:pStyle w:val="LndNormale1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294"/>
        <w:gridCol w:w="3326"/>
      </w:tblGrid>
      <w:tr w:rsidR="00701154" w:rsidRPr="00701154" w14:paraId="33AE7849" w14:textId="77777777" w:rsidTr="00701154">
        <w:tc>
          <w:tcPr>
            <w:tcW w:w="3292" w:type="dxa"/>
          </w:tcPr>
          <w:p w14:paraId="08DBBB62" w14:textId="77777777" w:rsidR="00701154" w:rsidRPr="00701154" w:rsidRDefault="00701154" w:rsidP="00F627F4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GIORNO</w:t>
            </w:r>
          </w:p>
        </w:tc>
        <w:tc>
          <w:tcPr>
            <w:tcW w:w="3294" w:type="dxa"/>
          </w:tcPr>
          <w:p w14:paraId="70B048C9" w14:textId="77777777" w:rsidR="00701154" w:rsidRPr="00701154" w:rsidRDefault="00701154" w:rsidP="00F627F4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MATTINO</w:t>
            </w:r>
          </w:p>
        </w:tc>
        <w:tc>
          <w:tcPr>
            <w:tcW w:w="3326" w:type="dxa"/>
          </w:tcPr>
          <w:p w14:paraId="35E52AFA" w14:textId="77777777" w:rsidR="00701154" w:rsidRPr="00701154" w:rsidRDefault="00701154" w:rsidP="00F627F4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POMERIGGIO</w:t>
            </w:r>
          </w:p>
        </w:tc>
      </w:tr>
      <w:tr w:rsidR="00701154" w:rsidRPr="00701154" w14:paraId="7353E7C8" w14:textId="77777777" w:rsidTr="00701154">
        <w:tc>
          <w:tcPr>
            <w:tcW w:w="3292" w:type="dxa"/>
          </w:tcPr>
          <w:p w14:paraId="47495C97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Lunedì</w:t>
            </w:r>
          </w:p>
        </w:tc>
        <w:tc>
          <w:tcPr>
            <w:tcW w:w="3294" w:type="dxa"/>
          </w:tcPr>
          <w:p w14:paraId="6471DF0D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7F86D986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15.00 – 17,00</w:t>
            </w:r>
          </w:p>
        </w:tc>
      </w:tr>
      <w:tr w:rsidR="00701154" w:rsidRPr="00701154" w14:paraId="202E39D7" w14:textId="77777777" w:rsidTr="00701154">
        <w:tc>
          <w:tcPr>
            <w:tcW w:w="3292" w:type="dxa"/>
          </w:tcPr>
          <w:p w14:paraId="74EFD877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Martedì</w:t>
            </w:r>
          </w:p>
        </w:tc>
        <w:tc>
          <w:tcPr>
            <w:tcW w:w="3294" w:type="dxa"/>
          </w:tcPr>
          <w:p w14:paraId="30505454" w14:textId="2EFE6C62" w:rsidR="00701154" w:rsidRPr="00701154" w:rsidRDefault="00693D40" w:rsidP="00F627F4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10.00 – 12.00</w:t>
            </w:r>
          </w:p>
        </w:tc>
        <w:tc>
          <w:tcPr>
            <w:tcW w:w="3326" w:type="dxa"/>
          </w:tcPr>
          <w:p w14:paraId="14BFE12D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  <w:tr w:rsidR="00701154" w:rsidRPr="00701154" w14:paraId="551B1933" w14:textId="77777777" w:rsidTr="00701154">
        <w:tc>
          <w:tcPr>
            <w:tcW w:w="3292" w:type="dxa"/>
          </w:tcPr>
          <w:p w14:paraId="286DB351" w14:textId="77777777" w:rsidR="00701154" w:rsidRPr="00701154" w:rsidRDefault="00701154" w:rsidP="0070115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Mercoledì</w:t>
            </w:r>
          </w:p>
        </w:tc>
        <w:tc>
          <w:tcPr>
            <w:tcW w:w="3294" w:type="dxa"/>
          </w:tcPr>
          <w:p w14:paraId="1384E579" w14:textId="4E30EFFC" w:rsidR="00701154" w:rsidRPr="00701154" w:rsidRDefault="00693D40" w:rsidP="00701154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6C640B87" w14:textId="1F420590" w:rsidR="00701154" w:rsidRPr="00701154" w:rsidRDefault="00701154" w:rsidP="0070115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  <w:tr w:rsidR="00693D40" w:rsidRPr="00701154" w14:paraId="7AE3D3E2" w14:textId="77777777" w:rsidTr="00701154">
        <w:tc>
          <w:tcPr>
            <w:tcW w:w="3292" w:type="dxa"/>
          </w:tcPr>
          <w:p w14:paraId="0BA2ADBF" w14:textId="77777777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Giovedì</w:t>
            </w:r>
          </w:p>
        </w:tc>
        <w:tc>
          <w:tcPr>
            <w:tcW w:w="3294" w:type="dxa"/>
          </w:tcPr>
          <w:p w14:paraId="7AF0214B" w14:textId="6DF75AC6" w:rsidR="00693D40" w:rsidRPr="00701154" w:rsidRDefault="00693D40" w:rsidP="00693D40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14:paraId="693A4131" w14:textId="00CB9075" w:rsidR="00693D40" w:rsidRPr="00701154" w:rsidRDefault="00693D40" w:rsidP="00693D40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chiuso</w:t>
            </w:r>
          </w:p>
        </w:tc>
      </w:tr>
      <w:tr w:rsidR="00693D40" w:rsidRPr="00701154" w14:paraId="72EEE26A" w14:textId="77777777" w:rsidTr="00701154">
        <w:tc>
          <w:tcPr>
            <w:tcW w:w="3292" w:type="dxa"/>
          </w:tcPr>
          <w:p w14:paraId="11447233" w14:textId="77777777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lastRenderedPageBreak/>
              <w:t>Venerdì</w:t>
            </w:r>
          </w:p>
        </w:tc>
        <w:tc>
          <w:tcPr>
            <w:tcW w:w="3294" w:type="dxa"/>
          </w:tcPr>
          <w:p w14:paraId="09DDD3FD" w14:textId="77777777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1E1A5300" w14:textId="003F97D9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</w:tbl>
    <w:p w14:paraId="5170FE48" w14:textId="77777777" w:rsidR="00701154" w:rsidRPr="00701154" w:rsidRDefault="00701154" w:rsidP="00701154">
      <w:pPr>
        <w:pStyle w:val="LndNormale1"/>
        <w:rPr>
          <w:szCs w:val="22"/>
        </w:rPr>
      </w:pPr>
    </w:p>
    <w:p w14:paraId="1174FB5D" w14:textId="77777777" w:rsidR="009E361C" w:rsidRPr="00701154" w:rsidRDefault="009E361C" w:rsidP="009E361C">
      <w:pPr>
        <w:pStyle w:val="LndNormale1"/>
        <w:rPr>
          <w:b/>
          <w:szCs w:val="22"/>
        </w:rPr>
      </w:pPr>
      <w:r>
        <w:rPr>
          <w:b/>
          <w:szCs w:val="22"/>
        </w:rPr>
        <w:t>E’ attivo d</w:t>
      </w:r>
      <w:r w:rsidRPr="00701154">
        <w:rPr>
          <w:b/>
          <w:szCs w:val="22"/>
        </w:rPr>
        <w:t>urante i suddetti orari</w:t>
      </w:r>
      <w:r>
        <w:rPr>
          <w:b/>
          <w:szCs w:val="22"/>
        </w:rPr>
        <w:t>,</w:t>
      </w:r>
      <w:r w:rsidRPr="00701154">
        <w:rPr>
          <w:b/>
          <w:szCs w:val="22"/>
        </w:rPr>
        <w:t xml:space="preserve"> </w:t>
      </w:r>
      <w:r w:rsidRPr="00701154">
        <w:rPr>
          <w:b/>
          <w:szCs w:val="22"/>
          <w:u w:val="single"/>
        </w:rPr>
        <w:t>salvo assenza degli addetti,</w:t>
      </w:r>
      <w:r w:rsidRPr="00701154">
        <w:rPr>
          <w:b/>
          <w:szCs w:val="22"/>
        </w:rPr>
        <w:t xml:space="preserve"> anche il servizio telefonico ai seguenti numeri:</w:t>
      </w:r>
    </w:p>
    <w:p w14:paraId="57AE057A" w14:textId="43544796" w:rsidR="00701154" w:rsidRPr="00701154" w:rsidRDefault="002B5F53" w:rsidP="00701154">
      <w:pPr>
        <w:pStyle w:val="LndNormale1"/>
        <w:rPr>
          <w:szCs w:val="22"/>
        </w:rPr>
      </w:pPr>
      <w:r>
        <w:rPr>
          <w:szCs w:val="22"/>
        </w:rPr>
        <w:t xml:space="preserve">Ufficio </w:t>
      </w:r>
      <w:r w:rsidR="00701154" w:rsidRPr="00701154">
        <w:rPr>
          <w:szCs w:val="22"/>
        </w:rPr>
        <w:t>Segreteria</w:t>
      </w:r>
      <w:r w:rsidR="00701154" w:rsidRPr="00701154">
        <w:rPr>
          <w:szCs w:val="22"/>
        </w:rPr>
        <w:tab/>
      </w:r>
      <w:r w:rsidR="00701154" w:rsidRPr="00701154">
        <w:rPr>
          <w:szCs w:val="22"/>
        </w:rPr>
        <w:tab/>
        <w:t>071/28560404</w:t>
      </w:r>
    </w:p>
    <w:p w14:paraId="203743C7" w14:textId="1D3C6BA5" w:rsidR="00701154" w:rsidRPr="00701154" w:rsidRDefault="00701154" w:rsidP="00701154">
      <w:pPr>
        <w:pStyle w:val="LndNormale1"/>
        <w:rPr>
          <w:szCs w:val="22"/>
        </w:rPr>
      </w:pPr>
      <w:r w:rsidRPr="00701154">
        <w:rPr>
          <w:szCs w:val="22"/>
        </w:rPr>
        <w:t>Ufficio Amministrazione</w:t>
      </w:r>
      <w:r w:rsidRPr="00701154">
        <w:rPr>
          <w:szCs w:val="22"/>
        </w:rPr>
        <w:tab/>
        <w:t xml:space="preserve">071/28560322 </w:t>
      </w:r>
    </w:p>
    <w:p w14:paraId="7E467E7D" w14:textId="049E4B5B" w:rsidR="0077532E" w:rsidRDefault="00701154" w:rsidP="00CC16EC">
      <w:pPr>
        <w:pStyle w:val="LndNormale1"/>
        <w:rPr>
          <w:szCs w:val="22"/>
        </w:rPr>
      </w:pPr>
      <w:r w:rsidRPr="00701154">
        <w:rPr>
          <w:szCs w:val="22"/>
        </w:rPr>
        <w:t xml:space="preserve">Ufficio Tesseramento </w:t>
      </w:r>
      <w:r w:rsidRPr="00701154">
        <w:rPr>
          <w:szCs w:val="22"/>
        </w:rPr>
        <w:tab/>
        <w:t xml:space="preserve">071/28560408 </w:t>
      </w:r>
    </w:p>
    <w:p w14:paraId="47BD8BB8" w14:textId="1070EE8A" w:rsidR="00701154" w:rsidRDefault="00701154" w:rsidP="00CC16EC">
      <w:pPr>
        <w:pStyle w:val="LndNormale1"/>
        <w:rPr>
          <w:szCs w:val="22"/>
        </w:rPr>
      </w:pPr>
      <w:r>
        <w:rPr>
          <w:szCs w:val="22"/>
        </w:rPr>
        <w:t xml:space="preserve">Ufficio </w:t>
      </w:r>
      <w:r w:rsidR="00693D40">
        <w:rPr>
          <w:szCs w:val="22"/>
        </w:rPr>
        <w:t>E</w:t>
      </w:r>
      <w:r>
        <w:rPr>
          <w:szCs w:val="22"/>
        </w:rPr>
        <w:t>missione</w:t>
      </w:r>
      <w:r w:rsidR="00693D40">
        <w:rPr>
          <w:szCs w:val="22"/>
        </w:rPr>
        <w:t xml:space="preserve"> T</w:t>
      </w:r>
      <w:r>
        <w:rPr>
          <w:szCs w:val="22"/>
        </w:rPr>
        <w:t>essere</w:t>
      </w:r>
      <w:r>
        <w:rPr>
          <w:szCs w:val="22"/>
        </w:rPr>
        <w:tab/>
        <w:t>071/28560401</w:t>
      </w:r>
    </w:p>
    <w:p w14:paraId="43EC9254" w14:textId="1B6FE75A" w:rsidR="00C719E2" w:rsidRDefault="00C719E2" w:rsidP="00CC16EC">
      <w:pPr>
        <w:pStyle w:val="LndNormale1"/>
        <w:rPr>
          <w:szCs w:val="22"/>
        </w:rPr>
      </w:pPr>
    </w:p>
    <w:p w14:paraId="2F0B35C6" w14:textId="5C1AAABF" w:rsidR="00985D77" w:rsidRDefault="00985D77" w:rsidP="00CC16EC">
      <w:pPr>
        <w:pStyle w:val="LndNormale1"/>
        <w:rPr>
          <w:szCs w:val="22"/>
        </w:rPr>
      </w:pPr>
    </w:p>
    <w:p w14:paraId="0615359C" w14:textId="77777777" w:rsidR="00985D77" w:rsidRDefault="00985D77" w:rsidP="00CC16EC">
      <w:pPr>
        <w:pStyle w:val="LndNormale1"/>
        <w:rPr>
          <w:szCs w:val="22"/>
        </w:rPr>
      </w:pPr>
    </w:p>
    <w:p w14:paraId="7D466F16" w14:textId="7AEB0F30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167275">
        <w:rPr>
          <w:b/>
          <w:u w:val="single"/>
        </w:rPr>
        <w:t>26</w:t>
      </w:r>
      <w:r>
        <w:rPr>
          <w:b/>
          <w:u w:val="single"/>
        </w:rPr>
        <w:t>/</w:t>
      </w:r>
      <w:r w:rsidR="002908FB">
        <w:rPr>
          <w:b/>
          <w:u w:val="single"/>
        </w:rPr>
        <w:t>07</w:t>
      </w:r>
      <w:r>
        <w:rPr>
          <w:b/>
          <w:u w:val="single"/>
        </w:rPr>
        <w:t>/202</w:t>
      </w:r>
      <w:r w:rsidR="00E605A8">
        <w:rPr>
          <w:b/>
          <w:u w:val="single"/>
        </w:rPr>
        <w:t>2</w:t>
      </w:r>
      <w:r>
        <w:rPr>
          <w:b/>
          <w:u w:val="single"/>
        </w:rPr>
        <w:t>.</w:t>
      </w:r>
    </w:p>
    <w:p w14:paraId="425B84B0" w14:textId="76B65B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4CDED99D" w14:textId="1C4F34AE" w:rsidR="00985D77" w:rsidRDefault="00985D77" w:rsidP="00CC16EC">
      <w:pPr>
        <w:pStyle w:val="LndNormale1"/>
        <w:jc w:val="center"/>
        <w:rPr>
          <w:b/>
          <w:u w:val="single"/>
        </w:rPr>
      </w:pPr>
    </w:p>
    <w:p w14:paraId="25A4A61E" w14:textId="77777777" w:rsidR="00985D77" w:rsidRDefault="00985D77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66F22" w14:textId="77777777" w:rsidR="009426A4" w:rsidRDefault="009426A4">
      <w:r>
        <w:separator/>
      </w:r>
    </w:p>
  </w:endnote>
  <w:endnote w:type="continuationSeparator" w:id="0">
    <w:p w14:paraId="7D466F23" w14:textId="77777777" w:rsidR="009426A4" w:rsidRDefault="0094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9426A4" w:rsidRDefault="009426A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9426A4" w:rsidRDefault="009426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9426A4" w:rsidRDefault="009426A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7D466F29" w14:textId="77777777" w:rsidR="009426A4" w:rsidRPr="00B41648" w:rsidRDefault="009426A4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9426A4" w:rsidRDefault="009426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66F20" w14:textId="77777777" w:rsidR="009426A4" w:rsidRDefault="009426A4">
      <w:r>
        <w:separator/>
      </w:r>
    </w:p>
  </w:footnote>
  <w:footnote w:type="continuationSeparator" w:id="0">
    <w:p w14:paraId="7D466F21" w14:textId="77777777" w:rsidR="009426A4" w:rsidRDefault="00942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9426A4" w:rsidRDefault="009426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9426A4" w:rsidRPr="00C828DB" w:rsidRDefault="009426A4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426A4" w14:paraId="7D466F2C" w14:textId="77777777">
      <w:tc>
        <w:tcPr>
          <w:tcW w:w="2050" w:type="dxa"/>
        </w:tcPr>
        <w:p w14:paraId="7D466F2A" w14:textId="77777777" w:rsidR="009426A4" w:rsidRDefault="009426A4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9426A4" w:rsidRDefault="009426A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9426A4" w:rsidRDefault="009426A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5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0"/>
  </w:num>
  <w:num w:numId="5">
    <w:abstractNumId w:val="12"/>
  </w:num>
  <w:num w:numId="6">
    <w:abstractNumId w:val="4"/>
  </w:num>
  <w:num w:numId="7">
    <w:abstractNumId w:val="14"/>
  </w:num>
  <w:num w:numId="8">
    <w:abstractNumId w:val="5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7"/>
  </w:num>
  <w:num w:numId="13">
    <w:abstractNumId w:val="11"/>
  </w:num>
  <w:num w:numId="14">
    <w:abstractNumId w:val="3"/>
  </w:num>
  <w:num w:numId="15">
    <w:abstractNumId w:val="6"/>
  </w:num>
  <w:num w:numId="16">
    <w:abstractNumId w:val="13"/>
  </w:num>
  <w:num w:numId="17">
    <w:abstractNumId w:val="2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DE9"/>
    <w:rsid w:val="00017F3D"/>
    <w:rsid w:val="00025B31"/>
    <w:rsid w:val="00026891"/>
    <w:rsid w:val="00035408"/>
    <w:rsid w:val="0003573E"/>
    <w:rsid w:val="0004256F"/>
    <w:rsid w:val="0006129D"/>
    <w:rsid w:val="00061611"/>
    <w:rsid w:val="00070E37"/>
    <w:rsid w:val="00075B1B"/>
    <w:rsid w:val="000822F3"/>
    <w:rsid w:val="00090139"/>
    <w:rsid w:val="00091C4F"/>
    <w:rsid w:val="00094A51"/>
    <w:rsid w:val="000A5030"/>
    <w:rsid w:val="000B02D7"/>
    <w:rsid w:val="000C55B9"/>
    <w:rsid w:val="000D465C"/>
    <w:rsid w:val="000D4C5B"/>
    <w:rsid w:val="000D6341"/>
    <w:rsid w:val="000E4A63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63C7"/>
    <w:rsid w:val="00132FDD"/>
    <w:rsid w:val="00133370"/>
    <w:rsid w:val="0014348A"/>
    <w:rsid w:val="001470AF"/>
    <w:rsid w:val="00152F3C"/>
    <w:rsid w:val="001550D7"/>
    <w:rsid w:val="001571E2"/>
    <w:rsid w:val="00161ADE"/>
    <w:rsid w:val="00163614"/>
    <w:rsid w:val="0016541E"/>
    <w:rsid w:val="00165AF7"/>
    <w:rsid w:val="00167275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5886"/>
    <w:rsid w:val="001F6AC1"/>
    <w:rsid w:val="0020745A"/>
    <w:rsid w:val="00213820"/>
    <w:rsid w:val="00217A46"/>
    <w:rsid w:val="00233E25"/>
    <w:rsid w:val="00236F19"/>
    <w:rsid w:val="00242342"/>
    <w:rsid w:val="002522CE"/>
    <w:rsid w:val="00252716"/>
    <w:rsid w:val="0026155B"/>
    <w:rsid w:val="002759C9"/>
    <w:rsid w:val="002809A9"/>
    <w:rsid w:val="00283E77"/>
    <w:rsid w:val="002908FB"/>
    <w:rsid w:val="002950F9"/>
    <w:rsid w:val="00295FB8"/>
    <w:rsid w:val="002B032F"/>
    <w:rsid w:val="002B0641"/>
    <w:rsid w:val="002B26CC"/>
    <w:rsid w:val="002B2A42"/>
    <w:rsid w:val="002B2BF9"/>
    <w:rsid w:val="002B5F53"/>
    <w:rsid w:val="002B6DDC"/>
    <w:rsid w:val="002C1673"/>
    <w:rsid w:val="002C7747"/>
    <w:rsid w:val="002D1B3F"/>
    <w:rsid w:val="002D1C86"/>
    <w:rsid w:val="002D4209"/>
    <w:rsid w:val="002E116E"/>
    <w:rsid w:val="002E5D6A"/>
    <w:rsid w:val="002F20DB"/>
    <w:rsid w:val="002F30EC"/>
    <w:rsid w:val="002F3219"/>
    <w:rsid w:val="002F36FE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0C34"/>
    <w:rsid w:val="00343736"/>
    <w:rsid w:val="00343A01"/>
    <w:rsid w:val="00363C6B"/>
    <w:rsid w:val="003645BC"/>
    <w:rsid w:val="00365B17"/>
    <w:rsid w:val="0036611B"/>
    <w:rsid w:val="00370C28"/>
    <w:rsid w:val="0037758B"/>
    <w:rsid w:val="00377DE9"/>
    <w:rsid w:val="003815EE"/>
    <w:rsid w:val="003832A3"/>
    <w:rsid w:val="003A045E"/>
    <w:rsid w:val="003A3C57"/>
    <w:rsid w:val="003A4B7E"/>
    <w:rsid w:val="003A7705"/>
    <w:rsid w:val="003B2B2D"/>
    <w:rsid w:val="003B34F3"/>
    <w:rsid w:val="003B78AA"/>
    <w:rsid w:val="003C730F"/>
    <w:rsid w:val="003D1A63"/>
    <w:rsid w:val="003D2C6C"/>
    <w:rsid w:val="003D3559"/>
    <w:rsid w:val="003D504D"/>
    <w:rsid w:val="003D6892"/>
    <w:rsid w:val="003D7455"/>
    <w:rsid w:val="003E09B8"/>
    <w:rsid w:val="003E2A9F"/>
    <w:rsid w:val="003E4440"/>
    <w:rsid w:val="003F141D"/>
    <w:rsid w:val="003F3BF9"/>
    <w:rsid w:val="00404967"/>
    <w:rsid w:val="00406054"/>
    <w:rsid w:val="00411183"/>
    <w:rsid w:val="00423452"/>
    <w:rsid w:val="00426146"/>
    <w:rsid w:val="004272A8"/>
    <w:rsid w:val="00436F00"/>
    <w:rsid w:val="004525DF"/>
    <w:rsid w:val="0045529E"/>
    <w:rsid w:val="004567F3"/>
    <w:rsid w:val="00457018"/>
    <w:rsid w:val="0047439E"/>
    <w:rsid w:val="00477B8D"/>
    <w:rsid w:val="00480FB5"/>
    <w:rsid w:val="004A3585"/>
    <w:rsid w:val="004C0932"/>
    <w:rsid w:val="004D0E7D"/>
    <w:rsid w:val="004D2FC6"/>
    <w:rsid w:val="004D6BAD"/>
    <w:rsid w:val="004E111D"/>
    <w:rsid w:val="0050251D"/>
    <w:rsid w:val="00503F70"/>
    <w:rsid w:val="0051150E"/>
    <w:rsid w:val="005120E6"/>
    <w:rsid w:val="00513026"/>
    <w:rsid w:val="005173BE"/>
    <w:rsid w:val="0052528C"/>
    <w:rsid w:val="0053147D"/>
    <w:rsid w:val="005326B4"/>
    <w:rsid w:val="00536FEE"/>
    <w:rsid w:val="00553521"/>
    <w:rsid w:val="00564A57"/>
    <w:rsid w:val="005652B5"/>
    <w:rsid w:val="005665D6"/>
    <w:rsid w:val="00583441"/>
    <w:rsid w:val="00593EA7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1AEB"/>
    <w:rsid w:val="005E4D3C"/>
    <w:rsid w:val="00607CBB"/>
    <w:rsid w:val="00616BF5"/>
    <w:rsid w:val="0062095D"/>
    <w:rsid w:val="00631108"/>
    <w:rsid w:val="0063677B"/>
    <w:rsid w:val="006402AB"/>
    <w:rsid w:val="00641101"/>
    <w:rsid w:val="00643B5C"/>
    <w:rsid w:val="00644863"/>
    <w:rsid w:val="00653ABD"/>
    <w:rsid w:val="00665A69"/>
    <w:rsid w:val="00672A81"/>
    <w:rsid w:val="00674877"/>
    <w:rsid w:val="00674B26"/>
    <w:rsid w:val="00677AA4"/>
    <w:rsid w:val="0068119C"/>
    <w:rsid w:val="006814C9"/>
    <w:rsid w:val="006817DB"/>
    <w:rsid w:val="00691BC5"/>
    <w:rsid w:val="00693693"/>
    <w:rsid w:val="00693D40"/>
    <w:rsid w:val="00695EB7"/>
    <w:rsid w:val="0069684C"/>
    <w:rsid w:val="00696D00"/>
    <w:rsid w:val="006A3F47"/>
    <w:rsid w:val="006A5B93"/>
    <w:rsid w:val="006B35EA"/>
    <w:rsid w:val="006C170F"/>
    <w:rsid w:val="006C39C8"/>
    <w:rsid w:val="006C5914"/>
    <w:rsid w:val="006D232F"/>
    <w:rsid w:val="006D5C95"/>
    <w:rsid w:val="006E1D50"/>
    <w:rsid w:val="006E3148"/>
    <w:rsid w:val="006E5758"/>
    <w:rsid w:val="006F2AD0"/>
    <w:rsid w:val="00701154"/>
    <w:rsid w:val="00705F90"/>
    <w:rsid w:val="00707D77"/>
    <w:rsid w:val="007162E8"/>
    <w:rsid w:val="007216F5"/>
    <w:rsid w:val="0073382D"/>
    <w:rsid w:val="00740A81"/>
    <w:rsid w:val="0074532D"/>
    <w:rsid w:val="007535A8"/>
    <w:rsid w:val="00756487"/>
    <w:rsid w:val="00760249"/>
    <w:rsid w:val="007628DA"/>
    <w:rsid w:val="007740CF"/>
    <w:rsid w:val="00774CC2"/>
    <w:rsid w:val="0077532E"/>
    <w:rsid w:val="0078077F"/>
    <w:rsid w:val="00782F7E"/>
    <w:rsid w:val="00784B7C"/>
    <w:rsid w:val="007866EA"/>
    <w:rsid w:val="00790E47"/>
    <w:rsid w:val="00792C47"/>
    <w:rsid w:val="007936B4"/>
    <w:rsid w:val="007954F9"/>
    <w:rsid w:val="007A1FCE"/>
    <w:rsid w:val="007A301E"/>
    <w:rsid w:val="007B57B6"/>
    <w:rsid w:val="007B5C01"/>
    <w:rsid w:val="007C326D"/>
    <w:rsid w:val="007C54D7"/>
    <w:rsid w:val="007D3F31"/>
    <w:rsid w:val="007F3ADE"/>
    <w:rsid w:val="007F74C3"/>
    <w:rsid w:val="008052F6"/>
    <w:rsid w:val="00806FD2"/>
    <w:rsid w:val="00807500"/>
    <w:rsid w:val="00815686"/>
    <w:rsid w:val="00821CDA"/>
    <w:rsid w:val="00822CD8"/>
    <w:rsid w:val="00824900"/>
    <w:rsid w:val="00830740"/>
    <w:rsid w:val="00845566"/>
    <w:rsid w:val="008456B1"/>
    <w:rsid w:val="00847A4D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B4921"/>
    <w:rsid w:val="008D0C91"/>
    <w:rsid w:val="008D1E1C"/>
    <w:rsid w:val="008D3FA7"/>
    <w:rsid w:val="008D7C46"/>
    <w:rsid w:val="008E2777"/>
    <w:rsid w:val="008E7CF1"/>
    <w:rsid w:val="008F4853"/>
    <w:rsid w:val="009067DF"/>
    <w:rsid w:val="009206A6"/>
    <w:rsid w:val="00921F96"/>
    <w:rsid w:val="00922251"/>
    <w:rsid w:val="0093411E"/>
    <w:rsid w:val="009349AB"/>
    <w:rsid w:val="009354D8"/>
    <w:rsid w:val="00937FDE"/>
    <w:rsid w:val="009426A4"/>
    <w:rsid w:val="00944E86"/>
    <w:rsid w:val="009456DB"/>
    <w:rsid w:val="00964CE0"/>
    <w:rsid w:val="00971D12"/>
    <w:rsid w:val="00971DED"/>
    <w:rsid w:val="009723A5"/>
    <w:rsid w:val="00972FCE"/>
    <w:rsid w:val="00983895"/>
    <w:rsid w:val="00984F8C"/>
    <w:rsid w:val="00985D77"/>
    <w:rsid w:val="009A2BCB"/>
    <w:rsid w:val="009A3AB4"/>
    <w:rsid w:val="009B6A48"/>
    <w:rsid w:val="009C1033"/>
    <w:rsid w:val="009C4E54"/>
    <w:rsid w:val="009D0D94"/>
    <w:rsid w:val="009E2A5A"/>
    <w:rsid w:val="009E361C"/>
    <w:rsid w:val="009F03B8"/>
    <w:rsid w:val="009F1FC1"/>
    <w:rsid w:val="009F65F8"/>
    <w:rsid w:val="00A02CB5"/>
    <w:rsid w:val="00A04F43"/>
    <w:rsid w:val="00A05395"/>
    <w:rsid w:val="00A12864"/>
    <w:rsid w:val="00A214D3"/>
    <w:rsid w:val="00A2443F"/>
    <w:rsid w:val="00A35050"/>
    <w:rsid w:val="00A3649B"/>
    <w:rsid w:val="00A36FB8"/>
    <w:rsid w:val="00A43268"/>
    <w:rsid w:val="00A43D67"/>
    <w:rsid w:val="00A4542A"/>
    <w:rsid w:val="00A553DE"/>
    <w:rsid w:val="00A72827"/>
    <w:rsid w:val="00A734F4"/>
    <w:rsid w:val="00A85487"/>
    <w:rsid w:val="00A86878"/>
    <w:rsid w:val="00AA13B6"/>
    <w:rsid w:val="00AA6960"/>
    <w:rsid w:val="00AB39A0"/>
    <w:rsid w:val="00AD0722"/>
    <w:rsid w:val="00AD41A0"/>
    <w:rsid w:val="00AD4BDC"/>
    <w:rsid w:val="00AE4A63"/>
    <w:rsid w:val="00AE7FD0"/>
    <w:rsid w:val="00AF04F3"/>
    <w:rsid w:val="00AF742E"/>
    <w:rsid w:val="00B03C1F"/>
    <w:rsid w:val="00B11B32"/>
    <w:rsid w:val="00B16EA4"/>
    <w:rsid w:val="00B20610"/>
    <w:rsid w:val="00B23F06"/>
    <w:rsid w:val="00B257E4"/>
    <w:rsid w:val="00B27099"/>
    <w:rsid w:val="00B3016A"/>
    <w:rsid w:val="00B368E9"/>
    <w:rsid w:val="00B43DAE"/>
    <w:rsid w:val="00B46837"/>
    <w:rsid w:val="00B471CE"/>
    <w:rsid w:val="00B650E6"/>
    <w:rsid w:val="00B71157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A536C"/>
    <w:rsid w:val="00BC3253"/>
    <w:rsid w:val="00BD1A6B"/>
    <w:rsid w:val="00BD485E"/>
    <w:rsid w:val="00BD5189"/>
    <w:rsid w:val="00BD5319"/>
    <w:rsid w:val="00BD6FDC"/>
    <w:rsid w:val="00BE49D8"/>
    <w:rsid w:val="00BE557C"/>
    <w:rsid w:val="00BF0D03"/>
    <w:rsid w:val="00BF5141"/>
    <w:rsid w:val="00BF6327"/>
    <w:rsid w:val="00C0031B"/>
    <w:rsid w:val="00C038D2"/>
    <w:rsid w:val="00C05AE5"/>
    <w:rsid w:val="00C05C17"/>
    <w:rsid w:val="00C07A57"/>
    <w:rsid w:val="00C26B86"/>
    <w:rsid w:val="00C31B76"/>
    <w:rsid w:val="00C32131"/>
    <w:rsid w:val="00C64F14"/>
    <w:rsid w:val="00C6504E"/>
    <w:rsid w:val="00C66B9E"/>
    <w:rsid w:val="00C719E2"/>
    <w:rsid w:val="00C72570"/>
    <w:rsid w:val="00C75539"/>
    <w:rsid w:val="00C77ABA"/>
    <w:rsid w:val="00C8166A"/>
    <w:rsid w:val="00C83FB5"/>
    <w:rsid w:val="00C87D9D"/>
    <w:rsid w:val="00C93CB3"/>
    <w:rsid w:val="00C967AF"/>
    <w:rsid w:val="00C971AC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D4784"/>
    <w:rsid w:val="00CE799E"/>
    <w:rsid w:val="00CF51B5"/>
    <w:rsid w:val="00D16BF6"/>
    <w:rsid w:val="00D17484"/>
    <w:rsid w:val="00D348B1"/>
    <w:rsid w:val="00D35CEF"/>
    <w:rsid w:val="00D50368"/>
    <w:rsid w:val="00D50AF9"/>
    <w:rsid w:val="00D548E6"/>
    <w:rsid w:val="00D6208D"/>
    <w:rsid w:val="00D70D1F"/>
    <w:rsid w:val="00D86F04"/>
    <w:rsid w:val="00D9166D"/>
    <w:rsid w:val="00D96B21"/>
    <w:rsid w:val="00DA062F"/>
    <w:rsid w:val="00DA2C41"/>
    <w:rsid w:val="00DA5882"/>
    <w:rsid w:val="00DB2EFF"/>
    <w:rsid w:val="00DB3FBF"/>
    <w:rsid w:val="00DD5398"/>
    <w:rsid w:val="00DD56DE"/>
    <w:rsid w:val="00DD6456"/>
    <w:rsid w:val="00DD6B93"/>
    <w:rsid w:val="00DE17C7"/>
    <w:rsid w:val="00DE3D4F"/>
    <w:rsid w:val="00DE405D"/>
    <w:rsid w:val="00DE558B"/>
    <w:rsid w:val="00DE5F8A"/>
    <w:rsid w:val="00DE7545"/>
    <w:rsid w:val="00E07A7F"/>
    <w:rsid w:val="00E10D04"/>
    <w:rsid w:val="00E1347C"/>
    <w:rsid w:val="00E1702C"/>
    <w:rsid w:val="00E20B59"/>
    <w:rsid w:val="00E2216A"/>
    <w:rsid w:val="00E33D66"/>
    <w:rsid w:val="00E52C2E"/>
    <w:rsid w:val="00E605A8"/>
    <w:rsid w:val="00E63AF2"/>
    <w:rsid w:val="00E77DF3"/>
    <w:rsid w:val="00E80ED4"/>
    <w:rsid w:val="00E85348"/>
    <w:rsid w:val="00E85541"/>
    <w:rsid w:val="00E85E14"/>
    <w:rsid w:val="00E87800"/>
    <w:rsid w:val="00EB0341"/>
    <w:rsid w:val="00EB10A5"/>
    <w:rsid w:val="00EB38CA"/>
    <w:rsid w:val="00EB5D47"/>
    <w:rsid w:val="00ED1A44"/>
    <w:rsid w:val="00EE020D"/>
    <w:rsid w:val="00EF0853"/>
    <w:rsid w:val="00EF11A6"/>
    <w:rsid w:val="00F0649A"/>
    <w:rsid w:val="00F15F90"/>
    <w:rsid w:val="00F202EF"/>
    <w:rsid w:val="00F31119"/>
    <w:rsid w:val="00F34D3C"/>
    <w:rsid w:val="00F34E3C"/>
    <w:rsid w:val="00F354BE"/>
    <w:rsid w:val="00F35730"/>
    <w:rsid w:val="00F37D8A"/>
    <w:rsid w:val="00F43739"/>
    <w:rsid w:val="00F5108A"/>
    <w:rsid w:val="00F5122E"/>
    <w:rsid w:val="00F51C19"/>
    <w:rsid w:val="00F6139E"/>
    <w:rsid w:val="00F627F4"/>
    <w:rsid w:val="00F62F26"/>
    <w:rsid w:val="00F63550"/>
    <w:rsid w:val="00F7043C"/>
    <w:rsid w:val="00F81416"/>
    <w:rsid w:val="00F8484F"/>
    <w:rsid w:val="00F917A4"/>
    <w:rsid w:val="00F931CF"/>
    <w:rsid w:val="00F94091"/>
    <w:rsid w:val="00F94CA4"/>
    <w:rsid w:val="00FA392F"/>
    <w:rsid w:val="00FA4E2D"/>
    <w:rsid w:val="00FB09BB"/>
    <w:rsid w:val="00FC2A86"/>
    <w:rsid w:val="00FC3735"/>
    <w:rsid w:val="00FC4F8D"/>
    <w:rsid w:val="00FC7642"/>
    <w:rsid w:val="00FC7A32"/>
    <w:rsid w:val="00FF0821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52F3C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28B7C-C95D-46CC-94E4-5FC60069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29</TotalTime>
  <Pages>3</Pages>
  <Words>610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4396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14</cp:revision>
  <cp:lastPrinted>2022-07-19T16:12:00Z</cp:lastPrinted>
  <dcterms:created xsi:type="dcterms:W3CDTF">2022-08-05T16:05:00Z</dcterms:created>
  <dcterms:modified xsi:type="dcterms:W3CDTF">2022-08-05T16:38:00Z</dcterms:modified>
</cp:coreProperties>
</file>