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66518BF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w:t>
            </w:r>
            <w:r w:rsidR="005828D4">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828D4">
              <w:rPr>
                <w:rFonts w:ascii="Arial" w:hAnsi="Arial" w:cs="Arial"/>
                <w:color w:val="002060"/>
                <w:sz w:val="40"/>
                <w:szCs w:val="40"/>
              </w:rPr>
              <w:t>02</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A73645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D49BF">
          <w:rPr>
            <w:noProof/>
            <w:webHidden/>
            <w:color w:val="002060"/>
          </w:rPr>
          <w:t>1</w:t>
        </w:r>
        <w:r w:rsidR="00AC19D9" w:rsidRPr="002419EA">
          <w:rPr>
            <w:noProof/>
            <w:webHidden/>
            <w:color w:val="002060"/>
          </w:rPr>
          <w:fldChar w:fldCharType="end"/>
        </w:r>
      </w:hyperlink>
    </w:p>
    <w:p w14:paraId="112EDB38" w14:textId="60A0D9D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D49BF">
          <w:rPr>
            <w:noProof/>
            <w:webHidden/>
            <w:color w:val="002060"/>
          </w:rPr>
          <w:t>1</w:t>
        </w:r>
        <w:r w:rsidR="00AC19D9" w:rsidRPr="002419EA">
          <w:rPr>
            <w:noProof/>
            <w:webHidden/>
            <w:color w:val="002060"/>
          </w:rPr>
          <w:fldChar w:fldCharType="end"/>
        </w:r>
      </w:hyperlink>
    </w:p>
    <w:p w14:paraId="4D9CAD43" w14:textId="71FE8A8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D49BF">
          <w:rPr>
            <w:noProof/>
            <w:webHidden/>
            <w:color w:val="002060"/>
          </w:rPr>
          <w:t>1</w:t>
        </w:r>
        <w:r w:rsidR="00AC19D9" w:rsidRPr="002419EA">
          <w:rPr>
            <w:noProof/>
            <w:webHidden/>
            <w:color w:val="002060"/>
          </w:rPr>
          <w:fldChar w:fldCharType="end"/>
        </w:r>
      </w:hyperlink>
    </w:p>
    <w:p w14:paraId="0EAFCCD8" w14:textId="0E2677F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D49BF">
          <w:rPr>
            <w:noProof/>
            <w:webHidden/>
            <w:color w:val="002060"/>
          </w:rPr>
          <w:t>1</w:t>
        </w:r>
        <w:r w:rsidR="00AC19D9" w:rsidRPr="002419EA">
          <w:rPr>
            <w:noProof/>
            <w:webHidden/>
            <w:color w:val="002060"/>
          </w:rPr>
          <w:fldChar w:fldCharType="end"/>
        </w:r>
      </w:hyperlink>
    </w:p>
    <w:p w14:paraId="0952245B" w14:textId="15AFD572"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D49B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B17FB9E" w14:textId="521C94BE" w:rsidR="005828D4" w:rsidRPr="005828D4" w:rsidRDefault="005828D4" w:rsidP="00F336CC">
      <w:pPr>
        <w:rPr>
          <w:rFonts w:ascii="Arial" w:hAnsi="Arial" w:cs="Arial"/>
          <w:color w:val="002060"/>
          <w:sz w:val="22"/>
          <w:szCs w:val="22"/>
        </w:rPr>
      </w:pPr>
    </w:p>
    <w:p w14:paraId="425F938F" w14:textId="77777777" w:rsidR="005828D4" w:rsidRPr="005828D4" w:rsidRDefault="005828D4" w:rsidP="005828D4">
      <w:pPr>
        <w:pStyle w:val="LndNormale1"/>
        <w:rPr>
          <w:b/>
          <w:color w:val="002060"/>
          <w:sz w:val="28"/>
          <w:szCs w:val="28"/>
        </w:rPr>
      </w:pPr>
      <w:r w:rsidRPr="005828D4">
        <w:rPr>
          <w:b/>
          <w:color w:val="002060"/>
          <w:sz w:val="28"/>
          <w:szCs w:val="28"/>
        </w:rPr>
        <w:t>CIRCOLARE N. 18 DEL 31.08.2022 L.N.D.</w:t>
      </w:r>
    </w:p>
    <w:p w14:paraId="7E024BE5" w14:textId="77777777" w:rsidR="005828D4" w:rsidRPr="005828D4" w:rsidRDefault="005828D4" w:rsidP="005828D4">
      <w:pPr>
        <w:pStyle w:val="LndNormale1"/>
        <w:rPr>
          <w:color w:val="002060"/>
        </w:rPr>
      </w:pPr>
    </w:p>
    <w:p w14:paraId="67ACA44C" w14:textId="4C80A337" w:rsidR="005828D4" w:rsidRPr="005828D4" w:rsidRDefault="005828D4" w:rsidP="005828D4">
      <w:pPr>
        <w:pStyle w:val="LndNormale1"/>
        <w:rPr>
          <w:color w:val="002060"/>
        </w:rPr>
      </w:pPr>
      <w:r w:rsidRPr="005828D4">
        <w:rPr>
          <w:color w:val="002060"/>
        </w:rPr>
        <w:t xml:space="preserve">Si trasmette, per opportuna conoscenza, la copia della circolare n. 18 del 31.8.2022 della L.N.D. avente per oggetto: </w:t>
      </w:r>
      <w:r w:rsidRPr="005828D4">
        <w:rPr>
          <w:b/>
          <w:i/>
          <w:color w:val="002060"/>
        </w:rPr>
        <w:t>A Coverciano con il Museo del Calcio</w:t>
      </w:r>
    </w:p>
    <w:p w14:paraId="2D832DA4" w14:textId="0BBA22D9" w:rsidR="005828D4" w:rsidRDefault="005828D4" w:rsidP="00F336CC">
      <w:pPr>
        <w:rPr>
          <w:rFonts w:ascii="Arial" w:hAnsi="Arial" w:cs="Arial"/>
          <w:color w:val="002060"/>
          <w:sz w:val="22"/>
          <w:szCs w:val="22"/>
        </w:rPr>
      </w:pPr>
    </w:p>
    <w:p w14:paraId="7ED79287" w14:textId="77777777" w:rsidR="005828D4" w:rsidRPr="005828D4" w:rsidRDefault="005828D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02251106" w14:textId="69B2EC1E" w:rsidR="0076150B" w:rsidRDefault="0076150B" w:rsidP="00ED05C4">
      <w:pPr>
        <w:pStyle w:val="LndNormale1"/>
        <w:rPr>
          <w:color w:val="002060"/>
          <w:szCs w:val="22"/>
        </w:rPr>
      </w:pPr>
    </w:p>
    <w:p w14:paraId="10193B07" w14:textId="32FA463F" w:rsidR="00332A77" w:rsidRDefault="00332A77" w:rsidP="00ED05C4">
      <w:pPr>
        <w:pStyle w:val="LndNormale1"/>
        <w:rPr>
          <w:color w:val="002060"/>
          <w:szCs w:val="22"/>
        </w:rPr>
      </w:pPr>
    </w:p>
    <w:p w14:paraId="47F962E8" w14:textId="77777777" w:rsidR="00332A77" w:rsidRDefault="00332A77" w:rsidP="00332A77">
      <w:pPr>
        <w:pStyle w:val="LndNormale1"/>
        <w:jc w:val="left"/>
        <w:rPr>
          <w:b/>
          <w:color w:val="002060"/>
          <w:sz w:val="28"/>
          <w:szCs w:val="28"/>
        </w:rPr>
      </w:pPr>
      <w:r>
        <w:rPr>
          <w:b/>
          <w:color w:val="002060"/>
          <w:sz w:val="28"/>
          <w:szCs w:val="28"/>
        </w:rPr>
        <w:t>SPOSTAMENTO GARE</w:t>
      </w:r>
    </w:p>
    <w:p w14:paraId="45542D8E" w14:textId="77777777" w:rsidR="00332A77" w:rsidRDefault="00332A77" w:rsidP="00332A77">
      <w:pPr>
        <w:pStyle w:val="LndNormale1"/>
        <w:rPr>
          <w:color w:val="002060"/>
          <w:szCs w:val="22"/>
        </w:rPr>
      </w:pPr>
    </w:p>
    <w:p w14:paraId="4964812B" w14:textId="77777777" w:rsidR="00332A77" w:rsidRDefault="00332A77" w:rsidP="00332A77">
      <w:pPr>
        <w:pStyle w:val="LndNormale1"/>
        <w:rPr>
          <w:color w:val="002060"/>
          <w:szCs w:val="22"/>
        </w:rPr>
      </w:pPr>
      <w:r>
        <w:rPr>
          <w:color w:val="002060"/>
          <w:szCs w:val="22"/>
        </w:rPr>
        <w:t xml:space="preserve">Non saranno rinviate gare a data da destinarsi. </w:t>
      </w:r>
    </w:p>
    <w:p w14:paraId="2FBC2DA2" w14:textId="77777777" w:rsidR="00332A77" w:rsidRDefault="00332A77" w:rsidP="00332A77">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12F5F9D" w14:textId="77777777" w:rsidR="00332A77" w:rsidRDefault="00332A77" w:rsidP="00332A77">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173F9FA" w14:textId="77777777" w:rsidR="00332A77" w:rsidRPr="0044061F" w:rsidRDefault="00332A77" w:rsidP="00332A77">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29DE66B" w14:textId="51D30B1A" w:rsidR="00B01335" w:rsidRDefault="00B01335" w:rsidP="009D0C38">
      <w:pPr>
        <w:pStyle w:val="LndNormale1"/>
        <w:rPr>
          <w:b/>
          <w:color w:val="002060"/>
          <w:szCs w:val="22"/>
        </w:rPr>
      </w:pPr>
    </w:p>
    <w:p w14:paraId="285DB871" w14:textId="2E799248" w:rsidR="005828D4" w:rsidRDefault="005828D4" w:rsidP="009D0C38">
      <w:pPr>
        <w:pStyle w:val="LndNormale1"/>
        <w:rPr>
          <w:b/>
          <w:color w:val="002060"/>
          <w:szCs w:val="22"/>
        </w:rPr>
      </w:pPr>
    </w:p>
    <w:p w14:paraId="1D958B36" w14:textId="77777777" w:rsidR="005828D4" w:rsidRPr="005828D4" w:rsidRDefault="005828D4" w:rsidP="005828D4">
      <w:pPr>
        <w:pStyle w:val="LndNormale1"/>
        <w:rPr>
          <w:b/>
          <w:color w:val="002060"/>
          <w:sz w:val="28"/>
          <w:szCs w:val="28"/>
        </w:rPr>
      </w:pPr>
      <w:r w:rsidRPr="005828D4">
        <w:rPr>
          <w:b/>
          <w:color w:val="002060"/>
          <w:sz w:val="28"/>
          <w:szCs w:val="28"/>
        </w:rPr>
        <w:t>SOCIETA’ INATTIVE</w:t>
      </w:r>
    </w:p>
    <w:p w14:paraId="0D0A6884" w14:textId="77777777" w:rsidR="005828D4" w:rsidRPr="005828D4" w:rsidRDefault="005828D4" w:rsidP="005828D4">
      <w:pPr>
        <w:pStyle w:val="LndNormale1"/>
        <w:rPr>
          <w:b/>
          <w:color w:val="002060"/>
          <w:u w:val="single"/>
        </w:rPr>
      </w:pPr>
    </w:p>
    <w:p w14:paraId="635857E2" w14:textId="77777777" w:rsidR="005828D4" w:rsidRPr="005828D4" w:rsidRDefault="005828D4" w:rsidP="005828D4">
      <w:pPr>
        <w:pStyle w:val="LndNormale1"/>
        <w:rPr>
          <w:color w:val="002060"/>
        </w:rPr>
      </w:pPr>
      <w:r w:rsidRPr="005828D4">
        <w:rPr>
          <w:color w:val="002060"/>
        </w:rPr>
        <w:t>La sottonotata società ha comunicato l’inattività a partire dalla stagione sportiva 2022/2023</w:t>
      </w:r>
    </w:p>
    <w:p w14:paraId="4F306154" w14:textId="77777777" w:rsidR="005828D4" w:rsidRPr="005828D4" w:rsidRDefault="005828D4" w:rsidP="005828D4">
      <w:pPr>
        <w:pStyle w:val="LndNormale1"/>
        <w:rPr>
          <w:b/>
          <w:color w:val="002060"/>
          <w:u w:val="single"/>
        </w:rPr>
      </w:pPr>
    </w:p>
    <w:p w14:paraId="0E12A065" w14:textId="77777777" w:rsidR="005828D4" w:rsidRPr="005828D4" w:rsidRDefault="005828D4" w:rsidP="005828D4">
      <w:pPr>
        <w:pStyle w:val="LndNormale1"/>
        <w:rPr>
          <w:b/>
          <w:color w:val="002060"/>
        </w:rPr>
      </w:pPr>
      <w:r w:rsidRPr="005828D4">
        <w:rPr>
          <w:b/>
          <w:color w:val="002060"/>
        </w:rPr>
        <w:t xml:space="preserve">Matr. 953.143 </w:t>
      </w:r>
      <w:r w:rsidRPr="005828D4">
        <w:rPr>
          <w:b/>
          <w:color w:val="002060"/>
        </w:rPr>
        <w:tab/>
        <w:t>A.S.D. VOLANTE</w:t>
      </w:r>
      <w:r w:rsidRPr="005828D4">
        <w:rPr>
          <w:b/>
          <w:color w:val="002060"/>
        </w:rPr>
        <w:tab/>
      </w:r>
      <w:r w:rsidRPr="005828D4">
        <w:rPr>
          <w:b/>
          <w:color w:val="002060"/>
        </w:rPr>
        <w:tab/>
      </w:r>
      <w:r w:rsidRPr="005828D4">
        <w:rPr>
          <w:b/>
          <w:color w:val="002060"/>
        </w:rPr>
        <w:tab/>
        <w:t>Pergola (PU)</w:t>
      </w:r>
    </w:p>
    <w:p w14:paraId="7BA0041A" w14:textId="77777777" w:rsidR="005828D4" w:rsidRPr="005828D4" w:rsidRDefault="005828D4" w:rsidP="005828D4">
      <w:pPr>
        <w:pStyle w:val="LndNormale1"/>
        <w:rPr>
          <w:color w:val="002060"/>
        </w:rPr>
      </w:pPr>
    </w:p>
    <w:p w14:paraId="44CA493D" w14:textId="77777777" w:rsidR="005828D4" w:rsidRPr="005828D4" w:rsidRDefault="005828D4" w:rsidP="005828D4">
      <w:pPr>
        <w:pStyle w:val="LndNormale1"/>
        <w:rPr>
          <w:color w:val="002060"/>
        </w:rPr>
      </w:pPr>
      <w:r w:rsidRPr="005828D4">
        <w:rPr>
          <w:color w:val="002060"/>
        </w:rPr>
        <w:t>Visto l’art.16 commi 1) e 2) N.O.I.F. si propone alla Presidenza Federale per la radiazione dai ruoli.</w:t>
      </w:r>
    </w:p>
    <w:p w14:paraId="1F68834D" w14:textId="77777777" w:rsidR="005828D4" w:rsidRPr="005828D4" w:rsidRDefault="005828D4" w:rsidP="005828D4">
      <w:pPr>
        <w:pStyle w:val="LndNormale1"/>
        <w:rPr>
          <w:color w:val="002060"/>
        </w:rPr>
      </w:pPr>
      <w:r w:rsidRPr="005828D4">
        <w:rPr>
          <w:color w:val="002060"/>
        </w:rPr>
        <w:t>Ai sensi dell’art. 110 p.1) delle N.O.I.F. i calciatori tesserati per la suddetta Società sono svincolati d’autorità dalla data del presente comunicato ufficiale.</w:t>
      </w:r>
    </w:p>
    <w:p w14:paraId="08ED95B9" w14:textId="77777777" w:rsidR="005828D4" w:rsidRPr="005828D4" w:rsidRDefault="005828D4" w:rsidP="009D0C38">
      <w:pPr>
        <w:pStyle w:val="LndNormale1"/>
        <w:rPr>
          <w:b/>
          <w:color w:val="002060"/>
          <w:szCs w:val="22"/>
        </w:rPr>
      </w:pPr>
    </w:p>
    <w:p w14:paraId="4774B048" w14:textId="629BA6BA" w:rsidR="005828D4" w:rsidRPr="005828D4" w:rsidRDefault="005828D4" w:rsidP="009D0C38">
      <w:pPr>
        <w:pStyle w:val="LndNormale1"/>
        <w:rPr>
          <w:b/>
          <w:color w:val="002060"/>
          <w:szCs w:val="22"/>
        </w:rPr>
      </w:pPr>
    </w:p>
    <w:p w14:paraId="61736647" w14:textId="286C2CCA" w:rsidR="005828D4" w:rsidRPr="005828D4" w:rsidRDefault="005828D4" w:rsidP="005828D4">
      <w:pPr>
        <w:shd w:val="clear" w:color="auto" w:fill="FFFFFF"/>
        <w:outlineLvl w:val="4"/>
        <w:rPr>
          <w:rFonts w:ascii="Arial" w:hAnsi="Arial" w:cs="Arial"/>
          <w:b/>
          <w:color w:val="002060"/>
          <w:sz w:val="28"/>
          <w:szCs w:val="28"/>
        </w:rPr>
      </w:pPr>
      <w:r w:rsidRPr="005828D4">
        <w:rPr>
          <w:rFonts w:ascii="Arial" w:hAnsi="Arial" w:cs="Arial"/>
          <w:b/>
          <w:color w:val="002060"/>
          <w:sz w:val="28"/>
          <w:szCs w:val="28"/>
        </w:rPr>
        <w:t>C.U. N</w:t>
      </w:r>
      <w:r>
        <w:rPr>
          <w:rFonts w:ascii="Arial" w:hAnsi="Arial" w:cs="Arial"/>
          <w:b/>
          <w:color w:val="002060"/>
          <w:sz w:val="28"/>
          <w:szCs w:val="28"/>
        </w:rPr>
        <w:t>°</w:t>
      </w:r>
      <w:r w:rsidRPr="005828D4">
        <w:rPr>
          <w:rFonts w:ascii="Arial" w:hAnsi="Arial" w:cs="Arial"/>
          <w:b/>
          <w:color w:val="002060"/>
          <w:sz w:val="28"/>
          <w:szCs w:val="28"/>
        </w:rPr>
        <w:t xml:space="preserve"> 29</w:t>
      </w:r>
      <w:r>
        <w:rPr>
          <w:rFonts w:ascii="Arial" w:hAnsi="Arial" w:cs="Arial"/>
          <w:b/>
          <w:color w:val="002060"/>
          <w:sz w:val="28"/>
          <w:szCs w:val="28"/>
        </w:rPr>
        <w:t xml:space="preserve"> F.I.G.C. – S.G.S.</w:t>
      </w:r>
      <w:r w:rsidRPr="005828D4">
        <w:rPr>
          <w:rFonts w:ascii="Arial" w:hAnsi="Arial" w:cs="Arial"/>
          <w:b/>
          <w:color w:val="002060"/>
          <w:sz w:val="28"/>
          <w:szCs w:val="28"/>
        </w:rPr>
        <w:t xml:space="preserve"> DEL 23/08/2022 –</w:t>
      </w:r>
      <w:r>
        <w:rPr>
          <w:rFonts w:ascii="Arial" w:hAnsi="Arial" w:cs="Arial"/>
          <w:b/>
          <w:color w:val="002060"/>
          <w:sz w:val="28"/>
          <w:szCs w:val="28"/>
        </w:rPr>
        <w:t xml:space="preserve"> </w:t>
      </w:r>
      <w:r w:rsidRPr="005828D4">
        <w:rPr>
          <w:rFonts w:ascii="Arial" w:hAnsi="Arial" w:cs="Arial"/>
          <w:b/>
          <w:color w:val="002060"/>
          <w:sz w:val="28"/>
          <w:szCs w:val="28"/>
        </w:rPr>
        <w:t>SISTEMA QUALITA’ DEI CLUB GIOVANILI</w:t>
      </w:r>
    </w:p>
    <w:p w14:paraId="16F165D0" w14:textId="77777777" w:rsidR="005828D4" w:rsidRDefault="005828D4" w:rsidP="005828D4">
      <w:pPr>
        <w:shd w:val="clear" w:color="auto" w:fill="FFFFFF"/>
        <w:jc w:val="left"/>
        <w:outlineLvl w:val="4"/>
        <w:rPr>
          <w:rFonts w:ascii="Arial" w:hAnsi="Arial" w:cs="Arial"/>
          <w:color w:val="002060"/>
          <w:sz w:val="22"/>
          <w:szCs w:val="22"/>
        </w:rPr>
      </w:pPr>
    </w:p>
    <w:p w14:paraId="2327A3C3" w14:textId="4B870C58"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 xml:space="preserve">Il Settore Giovanile e Scolastico con il C.U. in epigrafe ha dato avvio alla riforma del sistema di riconoscimento di qualità dei Club Giovanili, in particolare di quelli che svolgono attività in tutte le categorie di settore giovanile che negli anni precedenti hanno seguito il percorso di formazione per giovani calciatori e calciatrici sin dalle categorie di base. </w:t>
      </w:r>
    </w:p>
    <w:p w14:paraId="42C22DE1"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Il principio che sostiene il nuovo sistema è che il Club venga valorizzato per l’intero percorso svolto nell’ambito dell’attività giovanile a partire dall’attività svolta nelle categorie di base per concludersi con le attività di carattere agonistico.</w:t>
      </w:r>
    </w:p>
    <w:p w14:paraId="2E66F9DD"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Il sistema di Qualità dei Club Giovanili va quindi ad integrarsi con quanto già previsto nel precedente</w:t>
      </w:r>
    </w:p>
    <w:p w14:paraId="3F8C670E"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Sistema di Riconoscimento delle Scuole Calcio, integrando un quarto livello di qualità.</w:t>
      </w:r>
    </w:p>
    <w:p w14:paraId="085A60C7"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I livelli considerati, dal più alto al più basso, in questo nuovo sistema sono i seguenti:</w:t>
      </w:r>
    </w:p>
    <w:p w14:paraId="0E3F59DC" w14:textId="77777777" w:rsidR="005828D4" w:rsidRPr="005828D4" w:rsidRDefault="005828D4" w:rsidP="005828D4">
      <w:pPr>
        <w:shd w:val="clear" w:color="auto" w:fill="FFFFFF"/>
        <w:jc w:val="left"/>
        <w:outlineLvl w:val="4"/>
        <w:rPr>
          <w:rFonts w:ascii="Arial" w:hAnsi="Arial" w:cs="Arial"/>
          <w:b/>
          <w:color w:val="002060"/>
          <w:sz w:val="22"/>
          <w:szCs w:val="22"/>
        </w:rPr>
      </w:pPr>
      <w:r w:rsidRPr="005828D4">
        <w:rPr>
          <w:rFonts w:ascii="Arial" w:hAnsi="Arial" w:cs="Arial"/>
          <w:b/>
          <w:color w:val="002060"/>
          <w:sz w:val="22"/>
          <w:szCs w:val="22"/>
        </w:rPr>
        <w:t xml:space="preserve">- CLUB GIOVANILI DI </w:t>
      </w:r>
      <w:proofErr w:type="gramStart"/>
      <w:r w:rsidRPr="005828D4">
        <w:rPr>
          <w:rFonts w:ascii="Arial" w:hAnsi="Arial" w:cs="Arial"/>
          <w:b/>
          <w:color w:val="002060"/>
          <w:sz w:val="22"/>
          <w:szCs w:val="22"/>
        </w:rPr>
        <w:t>4°</w:t>
      </w:r>
      <w:proofErr w:type="gramEnd"/>
      <w:r w:rsidRPr="005828D4">
        <w:rPr>
          <w:rFonts w:ascii="Arial" w:hAnsi="Arial" w:cs="Arial"/>
          <w:b/>
          <w:color w:val="002060"/>
          <w:sz w:val="22"/>
          <w:szCs w:val="22"/>
        </w:rPr>
        <w:t xml:space="preserve"> LIVELLO (competenza Settore Giovanile e Scolastico Nazionale) </w:t>
      </w:r>
    </w:p>
    <w:p w14:paraId="2F66FCCD" w14:textId="77777777" w:rsidR="005828D4" w:rsidRPr="005828D4" w:rsidRDefault="005828D4" w:rsidP="005828D4">
      <w:pPr>
        <w:shd w:val="clear" w:color="auto" w:fill="FFFFFF"/>
        <w:jc w:val="left"/>
        <w:outlineLvl w:val="4"/>
        <w:rPr>
          <w:rFonts w:ascii="Arial" w:hAnsi="Arial" w:cs="Arial"/>
          <w:b/>
          <w:color w:val="002060"/>
          <w:sz w:val="22"/>
          <w:szCs w:val="22"/>
        </w:rPr>
      </w:pPr>
      <w:r w:rsidRPr="005828D4">
        <w:rPr>
          <w:rFonts w:ascii="Arial" w:hAnsi="Arial" w:cs="Arial"/>
          <w:b/>
          <w:color w:val="002060"/>
          <w:sz w:val="22"/>
          <w:szCs w:val="22"/>
        </w:rPr>
        <w:t xml:space="preserve">- CLUB GIOVANILI DI </w:t>
      </w:r>
      <w:proofErr w:type="gramStart"/>
      <w:r w:rsidRPr="005828D4">
        <w:rPr>
          <w:rFonts w:ascii="Arial" w:hAnsi="Arial" w:cs="Arial"/>
          <w:b/>
          <w:color w:val="002060"/>
          <w:sz w:val="22"/>
          <w:szCs w:val="22"/>
        </w:rPr>
        <w:t>3°</w:t>
      </w:r>
      <w:proofErr w:type="gramEnd"/>
      <w:r w:rsidRPr="005828D4">
        <w:rPr>
          <w:rFonts w:ascii="Arial" w:hAnsi="Arial" w:cs="Arial"/>
          <w:b/>
          <w:color w:val="002060"/>
          <w:sz w:val="22"/>
          <w:szCs w:val="22"/>
        </w:rPr>
        <w:t xml:space="preserve"> LIVELLO (già Scuole di Calcio di </w:t>
      </w:r>
      <w:proofErr w:type="spellStart"/>
      <w:r w:rsidRPr="005828D4">
        <w:rPr>
          <w:rFonts w:ascii="Arial" w:hAnsi="Arial" w:cs="Arial"/>
          <w:b/>
          <w:color w:val="002060"/>
          <w:sz w:val="22"/>
          <w:szCs w:val="22"/>
        </w:rPr>
        <w:t>Elite</w:t>
      </w:r>
      <w:proofErr w:type="spellEnd"/>
      <w:r w:rsidRPr="005828D4">
        <w:rPr>
          <w:rFonts w:ascii="Arial" w:hAnsi="Arial" w:cs="Arial"/>
          <w:b/>
          <w:color w:val="002060"/>
          <w:sz w:val="22"/>
          <w:szCs w:val="22"/>
        </w:rPr>
        <w:t>)</w:t>
      </w:r>
    </w:p>
    <w:p w14:paraId="1CFD20F0" w14:textId="77777777" w:rsidR="005828D4" w:rsidRPr="005828D4" w:rsidRDefault="005828D4" w:rsidP="005828D4">
      <w:pPr>
        <w:shd w:val="clear" w:color="auto" w:fill="FFFFFF"/>
        <w:jc w:val="left"/>
        <w:outlineLvl w:val="4"/>
        <w:rPr>
          <w:rFonts w:ascii="Arial" w:hAnsi="Arial" w:cs="Arial"/>
          <w:b/>
          <w:color w:val="002060"/>
          <w:sz w:val="22"/>
          <w:szCs w:val="22"/>
        </w:rPr>
      </w:pPr>
      <w:r w:rsidRPr="005828D4">
        <w:rPr>
          <w:rFonts w:ascii="Arial" w:hAnsi="Arial" w:cs="Arial"/>
          <w:b/>
          <w:color w:val="002060"/>
          <w:sz w:val="22"/>
          <w:szCs w:val="22"/>
        </w:rPr>
        <w:t xml:space="preserve">- CLUB GIOVANILI DI </w:t>
      </w:r>
      <w:proofErr w:type="gramStart"/>
      <w:r w:rsidRPr="005828D4">
        <w:rPr>
          <w:rFonts w:ascii="Arial" w:hAnsi="Arial" w:cs="Arial"/>
          <w:b/>
          <w:color w:val="002060"/>
          <w:sz w:val="22"/>
          <w:szCs w:val="22"/>
        </w:rPr>
        <w:t>2°</w:t>
      </w:r>
      <w:proofErr w:type="gramEnd"/>
      <w:r w:rsidRPr="005828D4">
        <w:rPr>
          <w:rFonts w:ascii="Arial" w:hAnsi="Arial" w:cs="Arial"/>
          <w:b/>
          <w:color w:val="002060"/>
          <w:sz w:val="22"/>
          <w:szCs w:val="22"/>
        </w:rPr>
        <w:t xml:space="preserve"> LIVELLO (già Scuole di Calcio)</w:t>
      </w:r>
    </w:p>
    <w:p w14:paraId="35E55035" w14:textId="77777777" w:rsidR="005828D4" w:rsidRPr="005828D4" w:rsidRDefault="005828D4" w:rsidP="005828D4">
      <w:pPr>
        <w:shd w:val="clear" w:color="auto" w:fill="FFFFFF"/>
        <w:jc w:val="left"/>
        <w:outlineLvl w:val="4"/>
        <w:rPr>
          <w:rFonts w:ascii="Arial" w:hAnsi="Arial" w:cs="Arial"/>
          <w:b/>
          <w:color w:val="002060"/>
          <w:sz w:val="22"/>
          <w:szCs w:val="22"/>
        </w:rPr>
      </w:pPr>
      <w:r w:rsidRPr="005828D4">
        <w:rPr>
          <w:rFonts w:ascii="Arial" w:hAnsi="Arial" w:cs="Arial"/>
          <w:b/>
          <w:color w:val="002060"/>
          <w:sz w:val="22"/>
          <w:szCs w:val="22"/>
        </w:rPr>
        <w:t xml:space="preserve">- CLUB GIOVANILI DI </w:t>
      </w:r>
      <w:proofErr w:type="gramStart"/>
      <w:r w:rsidRPr="005828D4">
        <w:rPr>
          <w:rFonts w:ascii="Arial" w:hAnsi="Arial" w:cs="Arial"/>
          <w:b/>
          <w:color w:val="002060"/>
          <w:sz w:val="22"/>
          <w:szCs w:val="22"/>
        </w:rPr>
        <w:t>1°</w:t>
      </w:r>
      <w:proofErr w:type="gramEnd"/>
      <w:r w:rsidRPr="005828D4">
        <w:rPr>
          <w:rFonts w:ascii="Arial" w:hAnsi="Arial" w:cs="Arial"/>
          <w:b/>
          <w:color w:val="002060"/>
          <w:sz w:val="22"/>
          <w:szCs w:val="22"/>
        </w:rPr>
        <w:t xml:space="preserve"> LIVELLO (già Centri Calcistici di Base)</w:t>
      </w:r>
    </w:p>
    <w:p w14:paraId="3942E3DC" w14:textId="77777777" w:rsidR="005828D4" w:rsidRPr="005828D4" w:rsidRDefault="005828D4" w:rsidP="005828D4">
      <w:pPr>
        <w:shd w:val="clear" w:color="auto" w:fill="FFFFFF"/>
        <w:jc w:val="left"/>
        <w:outlineLvl w:val="4"/>
        <w:rPr>
          <w:rFonts w:ascii="Arial" w:hAnsi="Arial" w:cs="Arial"/>
          <w:b/>
          <w:color w:val="002060"/>
          <w:sz w:val="22"/>
          <w:szCs w:val="22"/>
        </w:rPr>
      </w:pPr>
      <w:r w:rsidRPr="005828D4">
        <w:rPr>
          <w:rFonts w:ascii="Arial" w:hAnsi="Arial" w:cs="Arial"/>
          <w:b/>
          <w:color w:val="002060"/>
          <w:sz w:val="22"/>
          <w:szCs w:val="22"/>
        </w:rPr>
        <w:t xml:space="preserve">- CLUB NON CLASSIFICATI </w:t>
      </w:r>
    </w:p>
    <w:p w14:paraId="562C4A42"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Il Coordinamento Federale Regionale Marche FIGC/SGS organizzerà a breve delle apposite riunioni per le necessarie spiegazioni relative al Comunicato in epigrafe.</w:t>
      </w:r>
    </w:p>
    <w:p w14:paraId="7C29AFEC"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Intanto si raccomanda alle società una attenta lettura di quanto pubblicato.</w:t>
      </w:r>
    </w:p>
    <w:p w14:paraId="664EEACA"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Si allega al presente C.U.  il C.U. nr. 29 del 23/08/2022 di FIGC/SGS Nazionale.</w:t>
      </w:r>
    </w:p>
    <w:p w14:paraId="7C924389" w14:textId="77777777" w:rsidR="005828D4" w:rsidRPr="005828D4" w:rsidRDefault="005828D4" w:rsidP="005828D4">
      <w:pPr>
        <w:shd w:val="clear" w:color="auto" w:fill="FFFFFF"/>
        <w:jc w:val="left"/>
        <w:outlineLvl w:val="4"/>
        <w:rPr>
          <w:rFonts w:ascii="Arial" w:hAnsi="Arial" w:cs="Arial"/>
          <w:color w:val="002060"/>
          <w:sz w:val="22"/>
          <w:szCs w:val="22"/>
        </w:rPr>
      </w:pPr>
      <w:r w:rsidRPr="005828D4">
        <w:rPr>
          <w:rFonts w:ascii="Arial" w:hAnsi="Arial" w:cs="Arial"/>
          <w:color w:val="002060"/>
          <w:sz w:val="22"/>
          <w:szCs w:val="22"/>
        </w:rPr>
        <w:t xml:space="preserve">Le società potranno effettuare il download degli allegati al sopra citato C.U. collegandosi al seguente link: </w:t>
      </w:r>
      <w:hyperlink r:id="rId11" w:history="1">
        <w:r w:rsidRPr="005828D4">
          <w:rPr>
            <w:rStyle w:val="Collegamentoipertestuale"/>
            <w:rFonts w:ascii="Arial" w:hAnsi="Arial" w:cs="Arial"/>
            <w:color w:val="002060"/>
            <w:sz w:val="22"/>
            <w:szCs w:val="22"/>
          </w:rPr>
          <w:t>https://www.figc.it/it/giovani/sgs/comunicati-ufficiali/cu-n29-sistema-di-qualit%C3%A0-dei-club-giovanili-2022-2023/</w:t>
        </w:r>
      </w:hyperlink>
    </w:p>
    <w:p w14:paraId="08580EFB" w14:textId="77777777" w:rsidR="005828D4" w:rsidRPr="005828D4" w:rsidRDefault="005828D4" w:rsidP="009D0C38">
      <w:pPr>
        <w:pStyle w:val="LndNormale1"/>
        <w:rPr>
          <w:b/>
          <w:color w:val="002060"/>
          <w:szCs w:val="22"/>
        </w:rPr>
      </w:pPr>
    </w:p>
    <w:p w14:paraId="19EF464E" w14:textId="77777777" w:rsidR="00F82082" w:rsidRPr="005828D4"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lastRenderedPageBreak/>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0A6E009" w14:textId="5ECCBABC" w:rsidR="005828D4" w:rsidRPr="00D001D7" w:rsidRDefault="005828D4"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6" w:name="_Toc13049135"/>
      <w:r w:rsidRPr="00B5087C">
        <w:rPr>
          <w:color w:val="FFFFFF" w:themeColor="background1"/>
        </w:rPr>
        <w:t>COPPE</w:t>
      </w:r>
      <w:bookmarkEnd w:id="6"/>
    </w:p>
    <w:p w14:paraId="51EE7F8D" w14:textId="60822B26" w:rsidR="006A5FE5" w:rsidRDefault="006A5FE5" w:rsidP="006A5FE5">
      <w:pPr>
        <w:rPr>
          <w:rFonts w:ascii="Arial" w:hAnsi="Arial" w:cs="Arial"/>
          <w:color w:val="002060"/>
          <w:sz w:val="22"/>
          <w:szCs w:val="22"/>
        </w:rPr>
      </w:pPr>
    </w:p>
    <w:p w14:paraId="27B2FF64" w14:textId="65078DA1" w:rsidR="004D49BF" w:rsidRPr="004D49BF" w:rsidRDefault="004D49BF" w:rsidP="004D49BF">
      <w:pPr>
        <w:pStyle w:val="titolocampionato0"/>
        <w:shd w:val="clear" w:color="auto" w:fill="CCCCCC"/>
        <w:spacing w:before="80" w:after="40"/>
        <w:rPr>
          <w:color w:val="002060"/>
        </w:rPr>
      </w:pPr>
      <w:r w:rsidRPr="004D49BF">
        <w:rPr>
          <w:color w:val="002060"/>
        </w:rPr>
        <w:t xml:space="preserve">COPPA </w:t>
      </w:r>
      <w:r>
        <w:rPr>
          <w:color w:val="002060"/>
        </w:rPr>
        <w:t>ITALIA CALCIO A 5</w:t>
      </w:r>
    </w:p>
    <w:p w14:paraId="18FC5966" w14:textId="77777777" w:rsidR="004D49BF" w:rsidRPr="004D49BF" w:rsidRDefault="004D49BF" w:rsidP="004D49BF">
      <w:pPr>
        <w:pStyle w:val="titoloprinc0"/>
        <w:rPr>
          <w:color w:val="002060"/>
        </w:rPr>
      </w:pPr>
      <w:r w:rsidRPr="004D49BF">
        <w:rPr>
          <w:color w:val="002060"/>
        </w:rPr>
        <w:t>VARIAZIONI AL PROGRAMMA GARE</w:t>
      </w:r>
    </w:p>
    <w:p w14:paraId="23FE6F21" w14:textId="77777777" w:rsidR="004D49BF" w:rsidRPr="004D49BF" w:rsidRDefault="004D49BF" w:rsidP="004D49BF">
      <w:pPr>
        <w:pStyle w:val="breakline"/>
        <w:rPr>
          <w:color w:val="002060"/>
        </w:rPr>
      </w:pPr>
    </w:p>
    <w:p w14:paraId="72FA0CFE" w14:textId="77777777" w:rsidR="004D49BF" w:rsidRPr="004D49BF" w:rsidRDefault="004D49BF" w:rsidP="004D49BF">
      <w:pPr>
        <w:pStyle w:val="breakline"/>
        <w:rPr>
          <w:color w:val="002060"/>
        </w:rPr>
      </w:pPr>
    </w:p>
    <w:p w14:paraId="1BE96BD4" w14:textId="77B099D8" w:rsidR="004D49BF" w:rsidRPr="004D49BF" w:rsidRDefault="004D49BF" w:rsidP="004D49BF">
      <w:pPr>
        <w:pStyle w:val="sottotitolocampionato10"/>
        <w:rPr>
          <w:color w:val="002060"/>
        </w:rPr>
      </w:pPr>
      <w:r w:rsidRPr="004D49BF">
        <w:rPr>
          <w:color w:val="002060"/>
        </w:rPr>
        <w:t xml:space="preserve">GIRONE </w:t>
      </w:r>
      <w:r>
        <w:rPr>
          <w:color w:val="002060"/>
        </w:rPr>
        <w:t>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49BF" w:rsidRPr="004D49BF" w14:paraId="757B110F" w14:textId="77777777" w:rsidTr="007C5F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656D" w14:textId="77777777" w:rsidR="004D49BF" w:rsidRPr="004D49BF" w:rsidRDefault="004D49BF" w:rsidP="007C5F8B">
            <w:pPr>
              <w:pStyle w:val="headertabella0"/>
              <w:rPr>
                <w:color w:val="002060"/>
              </w:rPr>
            </w:pPr>
            <w:r w:rsidRPr="004D49B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1F664" w14:textId="77777777" w:rsidR="004D49BF" w:rsidRPr="004D49BF" w:rsidRDefault="004D49BF" w:rsidP="007C5F8B">
            <w:pPr>
              <w:pStyle w:val="headertabella0"/>
              <w:rPr>
                <w:color w:val="002060"/>
              </w:rPr>
            </w:pPr>
            <w:r w:rsidRPr="004D49BF">
              <w:rPr>
                <w:color w:val="002060"/>
              </w:rPr>
              <w:t xml:space="preserve">N° </w:t>
            </w:r>
            <w:proofErr w:type="spellStart"/>
            <w:r w:rsidRPr="004D49BF">
              <w:rPr>
                <w:color w:val="002060"/>
              </w:rPr>
              <w:t>Gior</w:t>
            </w:r>
            <w:proofErr w:type="spellEnd"/>
            <w:r w:rsidRPr="004D49B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63478" w14:textId="77777777" w:rsidR="004D49BF" w:rsidRPr="004D49BF" w:rsidRDefault="004D49BF" w:rsidP="007C5F8B">
            <w:pPr>
              <w:pStyle w:val="headertabella0"/>
              <w:rPr>
                <w:color w:val="002060"/>
              </w:rPr>
            </w:pPr>
            <w:r w:rsidRPr="004D49B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7A6C6" w14:textId="77777777" w:rsidR="004D49BF" w:rsidRPr="004D49BF" w:rsidRDefault="004D49BF" w:rsidP="007C5F8B">
            <w:pPr>
              <w:pStyle w:val="headertabella0"/>
              <w:rPr>
                <w:color w:val="002060"/>
              </w:rPr>
            </w:pPr>
            <w:r w:rsidRPr="004D49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5E933" w14:textId="77777777" w:rsidR="004D49BF" w:rsidRPr="004D49BF" w:rsidRDefault="004D49BF" w:rsidP="007C5F8B">
            <w:pPr>
              <w:pStyle w:val="headertabella0"/>
              <w:rPr>
                <w:color w:val="002060"/>
              </w:rPr>
            </w:pPr>
            <w:r w:rsidRPr="004D49BF">
              <w:rPr>
                <w:color w:val="002060"/>
              </w:rPr>
              <w:t xml:space="preserve">Data </w:t>
            </w:r>
            <w:proofErr w:type="spellStart"/>
            <w:r w:rsidRPr="004D49BF">
              <w:rPr>
                <w:color w:val="002060"/>
              </w:rPr>
              <w:t>Orig</w:t>
            </w:r>
            <w:proofErr w:type="spellEnd"/>
            <w:r w:rsidRPr="004D49B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01941" w14:textId="77777777" w:rsidR="004D49BF" w:rsidRPr="004D49BF" w:rsidRDefault="004D49BF" w:rsidP="007C5F8B">
            <w:pPr>
              <w:pStyle w:val="headertabella0"/>
              <w:rPr>
                <w:color w:val="002060"/>
              </w:rPr>
            </w:pPr>
            <w:r w:rsidRPr="004D49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59048" w14:textId="77777777" w:rsidR="004D49BF" w:rsidRPr="004D49BF" w:rsidRDefault="004D49BF" w:rsidP="007C5F8B">
            <w:pPr>
              <w:pStyle w:val="headertabella0"/>
              <w:rPr>
                <w:color w:val="002060"/>
              </w:rPr>
            </w:pPr>
            <w:r w:rsidRPr="004D49BF">
              <w:rPr>
                <w:color w:val="002060"/>
              </w:rPr>
              <w:t xml:space="preserve">Ora </w:t>
            </w:r>
            <w:proofErr w:type="spellStart"/>
            <w:r w:rsidRPr="004D49BF">
              <w:rPr>
                <w:color w:val="002060"/>
              </w:rPr>
              <w:t>Orig</w:t>
            </w:r>
            <w:proofErr w:type="spellEnd"/>
            <w:r w:rsidRPr="004D49B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CE070" w14:textId="77777777" w:rsidR="004D49BF" w:rsidRPr="004D49BF" w:rsidRDefault="004D49BF" w:rsidP="007C5F8B">
            <w:pPr>
              <w:pStyle w:val="headertabella0"/>
              <w:rPr>
                <w:color w:val="002060"/>
              </w:rPr>
            </w:pPr>
            <w:r w:rsidRPr="004D49BF">
              <w:rPr>
                <w:color w:val="002060"/>
              </w:rPr>
              <w:t>Impianto</w:t>
            </w:r>
          </w:p>
        </w:tc>
      </w:tr>
      <w:tr w:rsidR="004D49BF" w:rsidRPr="004D49BF" w14:paraId="34B93F9F" w14:textId="77777777" w:rsidTr="007C5F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6DB4" w14:textId="19FCDE7D" w:rsidR="004D49BF" w:rsidRPr="004D49BF" w:rsidRDefault="004D49BF" w:rsidP="007C5F8B">
            <w:pPr>
              <w:pStyle w:val="rowtabella0"/>
              <w:rPr>
                <w:color w:val="002060"/>
                <w:highlight w:val="yellow"/>
              </w:rPr>
            </w:pPr>
            <w:r w:rsidRPr="004D49BF">
              <w:rPr>
                <w:color w:val="002060"/>
                <w:highlight w:val="yellow"/>
              </w:rPr>
              <w:t>09</w:t>
            </w:r>
            <w:r w:rsidRPr="004D49BF">
              <w:rPr>
                <w:color w:val="002060"/>
                <w:highlight w:val="yellow"/>
              </w:rPr>
              <w:t>/09/2022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529A" w14:textId="77777777" w:rsidR="004D49BF" w:rsidRPr="004D49BF" w:rsidRDefault="004D49BF" w:rsidP="007C5F8B">
            <w:pPr>
              <w:pStyle w:val="rowtabella0"/>
              <w:jc w:val="center"/>
              <w:rPr>
                <w:color w:val="002060"/>
                <w:highlight w:val="yellow"/>
              </w:rPr>
            </w:pPr>
            <w:r w:rsidRPr="004D49B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D157" w14:textId="28E6770C" w:rsidR="004D49BF" w:rsidRPr="004D49BF" w:rsidRDefault="004D49BF" w:rsidP="007C5F8B">
            <w:pPr>
              <w:pStyle w:val="rowtabella0"/>
              <w:rPr>
                <w:color w:val="002060"/>
                <w:highlight w:val="yellow"/>
              </w:rPr>
            </w:pPr>
            <w:r w:rsidRPr="004D49BF">
              <w:rPr>
                <w:color w:val="002060"/>
                <w:highlight w:val="yellow"/>
              </w:rPr>
              <w:t>NEW ACADEMY</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9F98" w14:textId="1626D748" w:rsidR="004D49BF" w:rsidRPr="004D49BF" w:rsidRDefault="004D49BF" w:rsidP="007C5F8B">
            <w:pPr>
              <w:pStyle w:val="rowtabella0"/>
              <w:rPr>
                <w:color w:val="002060"/>
                <w:highlight w:val="yellow"/>
              </w:rPr>
            </w:pPr>
            <w:r w:rsidRPr="004D49BF">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4B68" w14:textId="77777777" w:rsidR="004D49BF" w:rsidRPr="004D49BF" w:rsidRDefault="004D49BF" w:rsidP="007C5F8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AFAC" w14:textId="13E7DBF3" w:rsidR="004D49BF" w:rsidRPr="004D49BF" w:rsidRDefault="004D49BF" w:rsidP="007C5F8B">
            <w:pPr>
              <w:pStyle w:val="rowtabella0"/>
              <w:jc w:val="center"/>
              <w:rPr>
                <w:color w:val="002060"/>
              </w:rPr>
            </w:pPr>
            <w:r w:rsidRPr="004D49B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199F" w14:textId="376328F1" w:rsidR="004D49BF" w:rsidRPr="004D49BF" w:rsidRDefault="004D49BF" w:rsidP="004D49BF">
            <w:pPr>
              <w:jc w:val="center"/>
              <w:rPr>
                <w:rFonts w:ascii="Arial" w:hAnsi="Arial" w:cs="Arial"/>
                <w:color w:val="002060"/>
                <w:sz w:val="12"/>
                <w:szCs w:val="12"/>
              </w:rPr>
            </w:pPr>
            <w:r w:rsidRPr="004D49BF">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D530" w14:textId="65C81002" w:rsidR="004D49BF" w:rsidRPr="004D49BF" w:rsidRDefault="004D49BF" w:rsidP="007C5F8B">
            <w:pPr>
              <w:pStyle w:val="rowtabella0"/>
              <w:rPr>
                <w:color w:val="002060"/>
              </w:rPr>
            </w:pPr>
          </w:p>
        </w:tc>
      </w:tr>
    </w:tbl>
    <w:p w14:paraId="7CBE32E2" w14:textId="38D5F166" w:rsidR="004D49BF" w:rsidRDefault="004D49BF" w:rsidP="006A5FE5">
      <w:pPr>
        <w:rPr>
          <w:rFonts w:ascii="Arial" w:hAnsi="Arial" w:cs="Arial"/>
          <w:color w:val="002060"/>
          <w:sz w:val="22"/>
          <w:szCs w:val="22"/>
        </w:rPr>
      </w:pPr>
    </w:p>
    <w:p w14:paraId="033277AE" w14:textId="7EEDDAB7" w:rsidR="004D49BF" w:rsidRPr="004D49BF" w:rsidRDefault="004D49BF" w:rsidP="004D49BF">
      <w:pPr>
        <w:pStyle w:val="sottotitolocampionato10"/>
        <w:rPr>
          <w:color w:val="002060"/>
        </w:rPr>
      </w:pPr>
      <w:r w:rsidRPr="004D49BF">
        <w:rPr>
          <w:color w:val="002060"/>
        </w:rPr>
        <w:t xml:space="preserve">GIRONE </w:t>
      </w:r>
      <w:r>
        <w:rPr>
          <w:color w:val="002060"/>
        </w:rPr>
        <w:t>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49BF" w:rsidRPr="004D49BF" w14:paraId="113C713C" w14:textId="77777777" w:rsidTr="007C5F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EE35" w14:textId="77777777" w:rsidR="004D49BF" w:rsidRPr="004D49BF" w:rsidRDefault="004D49BF" w:rsidP="007C5F8B">
            <w:pPr>
              <w:pStyle w:val="headertabella0"/>
              <w:rPr>
                <w:color w:val="002060"/>
              </w:rPr>
            </w:pPr>
            <w:r w:rsidRPr="004D49B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0473C" w14:textId="77777777" w:rsidR="004D49BF" w:rsidRPr="004D49BF" w:rsidRDefault="004D49BF" w:rsidP="007C5F8B">
            <w:pPr>
              <w:pStyle w:val="headertabella0"/>
              <w:rPr>
                <w:color w:val="002060"/>
              </w:rPr>
            </w:pPr>
            <w:r w:rsidRPr="004D49BF">
              <w:rPr>
                <w:color w:val="002060"/>
              </w:rPr>
              <w:t xml:space="preserve">N° </w:t>
            </w:r>
            <w:proofErr w:type="spellStart"/>
            <w:r w:rsidRPr="004D49BF">
              <w:rPr>
                <w:color w:val="002060"/>
              </w:rPr>
              <w:t>Gior</w:t>
            </w:r>
            <w:proofErr w:type="spellEnd"/>
            <w:r w:rsidRPr="004D49B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98EC9" w14:textId="77777777" w:rsidR="004D49BF" w:rsidRPr="004D49BF" w:rsidRDefault="004D49BF" w:rsidP="007C5F8B">
            <w:pPr>
              <w:pStyle w:val="headertabella0"/>
              <w:rPr>
                <w:color w:val="002060"/>
              </w:rPr>
            </w:pPr>
            <w:r w:rsidRPr="004D49B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5B28" w14:textId="77777777" w:rsidR="004D49BF" w:rsidRPr="004D49BF" w:rsidRDefault="004D49BF" w:rsidP="007C5F8B">
            <w:pPr>
              <w:pStyle w:val="headertabella0"/>
              <w:rPr>
                <w:color w:val="002060"/>
              </w:rPr>
            </w:pPr>
            <w:r w:rsidRPr="004D49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F8D4" w14:textId="77777777" w:rsidR="004D49BF" w:rsidRPr="004D49BF" w:rsidRDefault="004D49BF" w:rsidP="007C5F8B">
            <w:pPr>
              <w:pStyle w:val="headertabella0"/>
              <w:rPr>
                <w:color w:val="002060"/>
              </w:rPr>
            </w:pPr>
            <w:r w:rsidRPr="004D49BF">
              <w:rPr>
                <w:color w:val="002060"/>
              </w:rPr>
              <w:t xml:space="preserve">Data </w:t>
            </w:r>
            <w:proofErr w:type="spellStart"/>
            <w:r w:rsidRPr="004D49BF">
              <w:rPr>
                <w:color w:val="002060"/>
              </w:rPr>
              <w:t>Orig</w:t>
            </w:r>
            <w:proofErr w:type="spellEnd"/>
            <w:r w:rsidRPr="004D49B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6BB0D" w14:textId="77777777" w:rsidR="004D49BF" w:rsidRPr="004D49BF" w:rsidRDefault="004D49BF" w:rsidP="007C5F8B">
            <w:pPr>
              <w:pStyle w:val="headertabella0"/>
              <w:rPr>
                <w:color w:val="002060"/>
              </w:rPr>
            </w:pPr>
            <w:r w:rsidRPr="004D49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B9FE" w14:textId="77777777" w:rsidR="004D49BF" w:rsidRPr="004D49BF" w:rsidRDefault="004D49BF" w:rsidP="007C5F8B">
            <w:pPr>
              <w:pStyle w:val="headertabella0"/>
              <w:rPr>
                <w:color w:val="002060"/>
              </w:rPr>
            </w:pPr>
            <w:r w:rsidRPr="004D49BF">
              <w:rPr>
                <w:color w:val="002060"/>
              </w:rPr>
              <w:t xml:space="preserve">Ora </w:t>
            </w:r>
            <w:proofErr w:type="spellStart"/>
            <w:r w:rsidRPr="004D49BF">
              <w:rPr>
                <w:color w:val="002060"/>
              </w:rPr>
              <w:t>Orig</w:t>
            </w:r>
            <w:proofErr w:type="spellEnd"/>
            <w:r w:rsidRPr="004D49B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5F7B3" w14:textId="77777777" w:rsidR="004D49BF" w:rsidRPr="004D49BF" w:rsidRDefault="004D49BF" w:rsidP="007C5F8B">
            <w:pPr>
              <w:pStyle w:val="headertabella0"/>
              <w:rPr>
                <w:color w:val="002060"/>
              </w:rPr>
            </w:pPr>
            <w:r w:rsidRPr="004D49BF">
              <w:rPr>
                <w:color w:val="002060"/>
              </w:rPr>
              <w:t>Impianto</w:t>
            </w:r>
          </w:p>
        </w:tc>
      </w:tr>
      <w:tr w:rsidR="004D49BF" w:rsidRPr="004D49BF" w14:paraId="35386D98" w14:textId="77777777" w:rsidTr="007C5F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D127" w14:textId="77777777" w:rsidR="004D49BF" w:rsidRPr="004D49BF" w:rsidRDefault="004D49BF" w:rsidP="007C5F8B">
            <w:pPr>
              <w:pStyle w:val="rowtabella0"/>
              <w:rPr>
                <w:color w:val="002060"/>
                <w:highlight w:val="yellow"/>
              </w:rPr>
            </w:pPr>
            <w:r w:rsidRPr="004D49BF">
              <w:rPr>
                <w:color w:val="002060"/>
                <w:highlight w:val="yellow"/>
              </w:rPr>
              <w:t>09/09/2022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B483" w14:textId="77777777" w:rsidR="004D49BF" w:rsidRPr="004D49BF" w:rsidRDefault="004D49BF" w:rsidP="007C5F8B">
            <w:pPr>
              <w:pStyle w:val="rowtabella0"/>
              <w:jc w:val="center"/>
              <w:rPr>
                <w:color w:val="002060"/>
                <w:highlight w:val="yellow"/>
              </w:rPr>
            </w:pPr>
            <w:r w:rsidRPr="004D49B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DC47" w14:textId="287A9916" w:rsidR="004D49BF" w:rsidRPr="004D49BF" w:rsidRDefault="004D49BF" w:rsidP="007C5F8B">
            <w:pPr>
              <w:pStyle w:val="rowtabella0"/>
              <w:rPr>
                <w:color w:val="002060"/>
                <w:highlight w:val="yellow"/>
              </w:rPr>
            </w:pPr>
            <w:r>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9610" w14:textId="59FA24C8" w:rsidR="004D49BF" w:rsidRPr="004D49BF" w:rsidRDefault="004D49BF" w:rsidP="007C5F8B">
            <w:pPr>
              <w:pStyle w:val="rowtabella0"/>
              <w:rPr>
                <w:color w:val="002060"/>
                <w:highlight w:val="yellow"/>
              </w:rPr>
            </w:pPr>
            <w:r>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D0D4" w14:textId="10CD4B71" w:rsidR="004D49BF" w:rsidRPr="004D49BF" w:rsidRDefault="004D49BF" w:rsidP="007C5F8B">
            <w:pPr>
              <w:rPr>
                <w:rFonts w:ascii="Arial" w:hAnsi="Arial" w:cs="Arial"/>
                <w:color w:val="002060"/>
                <w:sz w:val="12"/>
                <w:szCs w:val="12"/>
              </w:rPr>
            </w:pPr>
            <w:r w:rsidRPr="004D49BF">
              <w:rPr>
                <w:rFonts w:ascii="Arial" w:hAnsi="Arial" w:cs="Arial"/>
                <w:color w:val="002060"/>
                <w:sz w:val="12"/>
                <w:szCs w:val="12"/>
              </w:rPr>
              <w:t>10/09/2022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604E" w14:textId="620F038D" w:rsidR="004D49BF" w:rsidRPr="004D49BF" w:rsidRDefault="004D49BF" w:rsidP="007C5F8B">
            <w:pPr>
              <w:pStyle w:val="rowtabella0"/>
              <w:jc w:val="center"/>
              <w:rPr>
                <w:color w:val="002060"/>
              </w:rPr>
            </w:pPr>
            <w:r w:rsidRPr="004D49B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83F4" w14:textId="1174EE71" w:rsidR="004D49BF" w:rsidRPr="004D49BF" w:rsidRDefault="004D49BF" w:rsidP="007C5F8B">
            <w:pPr>
              <w:jc w:val="center"/>
              <w:rPr>
                <w:rFonts w:ascii="Arial" w:hAnsi="Arial" w:cs="Arial"/>
                <w:color w:val="002060"/>
                <w:sz w:val="12"/>
                <w:szCs w:val="12"/>
              </w:rPr>
            </w:pPr>
            <w:r>
              <w:rPr>
                <w:rFonts w:ascii="Arial" w:hAnsi="Arial" w:cs="Arial"/>
                <w:color w:val="002060"/>
                <w:sz w:val="12"/>
                <w:szCs w:val="12"/>
              </w:rPr>
              <w:t>15</w:t>
            </w:r>
            <w:r w:rsidRPr="004D49BF">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E589" w14:textId="77777777" w:rsidR="004D49BF" w:rsidRPr="004D49BF" w:rsidRDefault="004D49BF" w:rsidP="007C5F8B">
            <w:pPr>
              <w:pStyle w:val="rowtabella0"/>
              <w:rPr>
                <w:color w:val="002060"/>
              </w:rPr>
            </w:pPr>
          </w:p>
        </w:tc>
      </w:tr>
    </w:tbl>
    <w:p w14:paraId="029AAED9" w14:textId="05ECA55B" w:rsidR="004D49BF" w:rsidRDefault="004D49BF" w:rsidP="006A5FE5">
      <w:pPr>
        <w:rPr>
          <w:rFonts w:ascii="Arial" w:hAnsi="Arial" w:cs="Arial"/>
          <w:color w:val="002060"/>
          <w:sz w:val="22"/>
          <w:szCs w:val="22"/>
        </w:rPr>
      </w:pPr>
    </w:p>
    <w:p w14:paraId="53D0278B" w14:textId="3B8A450F" w:rsidR="004D49BF" w:rsidRPr="004D49BF" w:rsidRDefault="004D49BF" w:rsidP="004D49BF">
      <w:pPr>
        <w:pStyle w:val="sottotitolocampionato10"/>
        <w:rPr>
          <w:color w:val="002060"/>
        </w:rPr>
      </w:pPr>
      <w:r w:rsidRPr="004D49BF">
        <w:rPr>
          <w:color w:val="002060"/>
        </w:rPr>
        <w:t xml:space="preserve">GIRONE </w:t>
      </w:r>
      <w:r>
        <w:rPr>
          <w:color w:val="002060"/>
        </w:rPr>
        <w:t>14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D49BF" w:rsidRPr="004D49BF" w14:paraId="793F54E1" w14:textId="77777777" w:rsidTr="007C5F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9EF10" w14:textId="77777777" w:rsidR="004D49BF" w:rsidRPr="004D49BF" w:rsidRDefault="004D49BF" w:rsidP="007C5F8B">
            <w:pPr>
              <w:pStyle w:val="headertabella0"/>
              <w:rPr>
                <w:color w:val="002060"/>
              </w:rPr>
            </w:pPr>
            <w:r w:rsidRPr="004D49B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5246A" w14:textId="77777777" w:rsidR="004D49BF" w:rsidRPr="004D49BF" w:rsidRDefault="004D49BF" w:rsidP="007C5F8B">
            <w:pPr>
              <w:pStyle w:val="headertabella0"/>
              <w:rPr>
                <w:color w:val="002060"/>
              </w:rPr>
            </w:pPr>
            <w:r w:rsidRPr="004D49BF">
              <w:rPr>
                <w:color w:val="002060"/>
              </w:rPr>
              <w:t xml:space="preserve">N° </w:t>
            </w:r>
            <w:proofErr w:type="spellStart"/>
            <w:r w:rsidRPr="004D49BF">
              <w:rPr>
                <w:color w:val="002060"/>
              </w:rPr>
              <w:t>Gior</w:t>
            </w:r>
            <w:proofErr w:type="spellEnd"/>
            <w:r w:rsidRPr="004D49B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2A3B1" w14:textId="77777777" w:rsidR="004D49BF" w:rsidRPr="004D49BF" w:rsidRDefault="004D49BF" w:rsidP="007C5F8B">
            <w:pPr>
              <w:pStyle w:val="headertabella0"/>
              <w:rPr>
                <w:color w:val="002060"/>
              </w:rPr>
            </w:pPr>
            <w:r w:rsidRPr="004D49B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E8515" w14:textId="77777777" w:rsidR="004D49BF" w:rsidRPr="004D49BF" w:rsidRDefault="004D49BF" w:rsidP="007C5F8B">
            <w:pPr>
              <w:pStyle w:val="headertabella0"/>
              <w:rPr>
                <w:color w:val="002060"/>
              </w:rPr>
            </w:pPr>
            <w:r w:rsidRPr="004D49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450EB" w14:textId="77777777" w:rsidR="004D49BF" w:rsidRPr="004D49BF" w:rsidRDefault="004D49BF" w:rsidP="007C5F8B">
            <w:pPr>
              <w:pStyle w:val="headertabella0"/>
              <w:rPr>
                <w:color w:val="002060"/>
              </w:rPr>
            </w:pPr>
            <w:r w:rsidRPr="004D49BF">
              <w:rPr>
                <w:color w:val="002060"/>
              </w:rPr>
              <w:t xml:space="preserve">Data </w:t>
            </w:r>
            <w:proofErr w:type="spellStart"/>
            <w:r w:rsidRPr="004D49BF">
              <w:rPr>
                <w:color w:val="002060"/>
              </w:rPr>
              <w:t>Orig</w:t>
            </w:r>
            <w:proofErr w:type="spellEnd"/>
            <w:r w:rsidRPr="004D49B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11C7E" w14:textId="77777777" w:rsidR="004D49BF" w:rsidRPr="004D49BF" w:rsidRDefault="004D49BF" w:rsidP="007C5F8B">
            <w:pPr>
              <w:pStyle w:val="headertabella0"/>
              <w:rPr>
                <w:color w:val="002060"/>
              </w:rPr>
            </w:pPr>
            <w:r w:rsidRPr="004D49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ECE70" w14:textId="77777777" w:rsidR="004D49BF" w:rsidRPr="004D49BF" w:rsidRDefault="004D49BF" w:rsidP="007C5F8B">
            <w:pPr>
              <w:pStyle w:val="headertabella0"/>
              <w:rPr>
                <w:color w:val="002060"/>
              </w:rPr>
            </w:pPr>
            <w:r w:rsidRPr="004D49BF">
              <w:rPr>
                <w:color w:val="002060"/>
              </w:rPr>
              <w:t xml:space="preserve">Ora </w:t>
            </w:r>
            <w:proofErr w:type="spellStart"/>
            <w:r w:rsidRPr="004D49BF">
              <w:rPr>
                <w:color w:val="002060"/>
              </w:rPr>
              <w:t>Orig</w:t>
            </w:r>
            <w:proofErr w:type="spellEnd"/>
            <w:r w:rsidRPr="004D49B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26F29" w14:textId="77777777" w:rsidR="004D49BF" w:rsidRPr="004D49BF" w:rsidRDefault="004D49BF" w:rsidP="007C5F8B">
            <w:pPr>
              <w:pStyle w:val="headertabella0"/>
              <w:rPr>
                <w:color w:val="002060"/>
              </w:rPr>
            </w:pPr>
            <w:r w:rsidRPr="004D49BF">
              <w:rPr>
                <w:color w:val="002060"/>
              </w:rPr>
              <w:t>Impianto</w:t>
            </w:r>
          </w:p>
        </w:tc>
      </w:tr>
      <w:tr w:rsidR="004D49BF" w:rsidRPr="004D49BF" w14:paraId="08BA292F" w14:textId="77777777" w:rsidTr="007C5F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258A" w14:textId="77777777" w:rsidR="004D49BF" w:rsidRPr="004D49BF" w:rsidRDefault="004D49BF" w:rsidP="007C5F8B">
            <w:pPr>
              <w:pStyle w:val="rowtabella0"/>
              <w:rPr>
                <w:color w:val="002060"/>
                <w:highlight w:val="yellow"/>
              </w:rPr>
            </w:pPr>
            <w:r w:rsidRPr="004D49BF">
              <w:rPr>
                <w:color w:val="002060"/>
                <w:highlight w:val="yellow"/>
              </w:rPr>
              <w:t>09/09/2022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E4E5" w14:textId="77777777" w:rsidR="004D49BF" w:rsidRPr="004D49BF" w:rsidRDefault="004D49BF" w:rsidP="007C5F8B">
            <w:pPr>
              <w:pStyle w:val="rowtabella0"/>
              <w:jc w:val="center"/>
              <w:rPr>
                <w:color w:val="002060"/>
                <w:highlight w:val="yellow"/>
              </w:rPr>
            </w:pPr>
            <w:r w:rsidRPr="004D49B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DCC9" w14:textId="7F77C315" w:rsidR="004D49BF" w:rsidRPr="004D49BF" w:rsidRDefault="004D49BF" w:rsidP="007C5F8B">
            <w:pPr>
              <w:pStyle w:val="rowtabella0"/>
              <w:rPr>
                <w:color w:val="002060"/>
                <w:highlight w:val="yellow"/>
              </w:rPr>
            </w:pPr>
            <w:r>
              <w:rPr>
                <w:color w:val="002060"/>
                <w:highlight w:val="yellow"/>
              </w:rPr>
              <w:t>REAL ANCARIA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02AE" w14:textId="1A18F928" w:rsidR="004D49BF" w:rsidRPr="004D49BF" w:rsidRDefault="004D49BF" w:rsidP="007C5F8B">
            <w:pPr>
              <w:pStyle w:val="rowtabella0"/>
              <w:rPr>
                <w:color w:val="002060"/>
                <w:highlight w:val="yellow"/>
              </w:rPr>
            </w:pPr>
            <w:r>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AA1F" w14:textId="126CD378" w:rsidR="004D49BF" w:rsidRPr="004D49BF" w:rsidRDefault="004D49BF" w:rsidP="007C5F8B">
            <w:pPr>
              <w:rPr>
                <w:color w:val="002060"/>
              </w:rPr>
            </w:pPr>
            <w:r w:rsidRPr="004D49BF">
              <w:rPr>
                <w:rFonts w:ascii="Arial" w:hAnsi="Arial" w:cs="Arial"/>
                <w:color w:val="002060"/>
                <w:sz w:val="12"/>
                <w:szCs w:val="12"/>
              </w:rPr>
              <w:t>10/09/2022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4A17" w14:textId="23BA1456" w:rsidR="004D49BF" w:rsidRPr="004D49BF" w:rsidRDefault="004D49BF" w:rsidP="007C5F8B">
            <w:pPr>
              <w:pStyle w:val="rowtabella0"/>
              <w:jc w:val="center"/>
              <w:rPr>
                <w:color w:val="002060"/>
              </w:rPr>
            </w:pPr>
            <w:r w:rsidRPr="004D49BF">
              <w:rPr>
                <w:color w:val="002060"/>
                <w:highlight w:val="yellow"/>
              </w:rPr>
              <w:t>21:</w:t>
            </w:r>
            <w:r w:rsidRPr="004D49BF">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449A" w14:textId="16C14558" w:rsidR="004D49BF" w:rsidRPr="004D49BF" w:rsidRDefault="004D49BF" w:rsidP="007C5F8B">
            <w:pPr>
              <w:jc w:val="center"/>
              <w:rPr>
                <w:rFonts w:ascii="Arial" w:hAnsi="Arial" w:cs="Arial"/>
                <w:color w:val="002060"/>
                <w:sz w:val="12"/>
                <w:szCs w:val="12"/>
              </w:rPr>
            </w:pPr>
            <w:r>
              <w:rPr>
                <w:rFonts w:ascii="Arial" w:hAnsi="Arial" w:cs="Arial"/>
                <w:color w:val="002060"/>
                <w:sz w:val="12"/>
                <w:szCs w:val="12"/>
              </w:rPr>
              <w:t>15</w:t>
            </w:r>
            <w:r w:rsidRPr="004D49BF">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7F51" w14:textId="77777777" w:rsidR="004D49BF" w:rsidRPr="004D49BF" w:rsidRDefault="004D49BF" w:rsidP="007C5F8B">
            <w:pPr>
              <w:pStyle w:val="rowtabella0"/>
              <w:rPr>
                <w:color w:val="002060"/>
              </w:rPr>
            </w:pPr>
          </w:p>
        </w:tc>
      </w:tr>
    </w:tbl>
    <w:p w14:paraId="461C3810" w14:textId="77777777" w:rsidR="00A43DF1" w:rsidRPr="0085373F"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B374CC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828D4">
        <w:rPr>
          <w:b/>
          <w:color w:val="002060"/>
          <w:u w:val="single"/>
        </w:rPr>
        <w:t>02</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0D5FC" w14:textId="77777777" w:rsidR="00386D62" w:rsidRDefault="00386D62">
      <w:r>
        <w:separator/>
      </w:r>
    </w:p>
  </w:endnote>
  <w:endnote w:type="continuationSeparator" w:id="0">
    <w:p w14:paraId="258ADF0B" w14:textId="77777777" w:rsidR="00386D62" w:rsidRDefault="0038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1543FF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F0E37">
      <w:rPr>
        <w:rStyle w:val="Numeropagina"/>
        <w:rFonts w:ascii="Arial" w:hAnsi="Arial" w:cs="Arial"/>
        <w:color w:val="002060"/>
      </w:rPr>
      <w:t>0</w:t>
    </w:r>
    <w:r w:rsidR="005828D4">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B373C" w14:textId="77777777" w:rsidR="00386D62" w:rsidRDefault="00386D62">
      <w:r>
        <w:separator/>
      </w:r>
    </w:p>
  </w:footnote>
  <w:footnote w:type="continuationSeparator" w:id="0">
    <w:p w14:paraId="4A05EE64" w14:textId="77777777" w:rsidR="00386D62" w:rsidRDefault="00386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4408676">
    <w:abstractNumId w:val="5"/>
  </w:num>
  <w:num w:numId="2" w16cid:durableId="140779443">
    <w:abstractNumId w:val="2"/>
  </w:num>
  <w:num w:numId="3" w16cid:durableId="1660186896">
    <w:abstractNumId w:val="15"/>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0"/>
  </w:num>
  <w:num w:numId="6" w16cid:durableId="1409227866">
    <w:abstractNumId w:val="10"/>
  </w:num>
  <w:num w:numId="7" w16cid:durableId="1703477839">
    <w:abstractNumId w:val="17"/>
  </w:num>
  <w:num w:numId="8" w16cid:durableId="1865820661">
    <w:abstractNumId w:val="12"/>
  </w:num>
  <w:num w:numId="9" w16cid:durableId="1770080403">
    <w:abstractNumId w:val="16"/>
  </w:num>
  <w:num w:numId="10" w16cid:durableId="1930651135">
    <w:abstractNumId w:val="6"/>
  </w:num>
  <w:num w:numId="11" w16cid:durableId="560559437">
    <w:abstractNumId w:val="21"/>
  </w:num>
  <w:num w:numId="12" w16cid:durableId="1712725283">
    <w:abstractNumId w:val="3"/>
  </w:num>
  <w:num w:numId="13" w16cid:durableId="2130661461">
    <w:abstractNumId w:val="4"/>
  </w:num>
  <w:num w:numId="14" w16cid:durableId="1600523497">
    <w:abstractNumId w:val="1"/>
  </w:num>
  <w:num w:numId="15" w16cid:durableId="314726150">
    <w:abstractNumId w:val="11"/>
  </w:num>
  <w:num w:numId="16" w16cid:durableId="2094011012">
    <w:abstractNumId w:val="7"/>
  </w:num>
  <w:num w:numId="17" w16cid:durableId="249898235">
    <w:abstractNumId w:val="23"/>
  </w:num>
  <w:num w:numId="18" w16cid:durableId="1803184862">
    <w:abstractNumId w:val="18"/>
  </w:num>
  <w:num w:numId="19" w16cid:durableId="1102998121">
    <w:abstractNumId w:val="9"/>
  </w:num>
  <w:num w:numId="20" w16cid:durableId="2242136">
    <w:abstractNumId w:val="13"/>
  </w:num>
  <w:num w:numId="21" w16cid:durableId="424768929">
    <w:abstractNumId w:val="14"/>
  </w:num>
  <w:num w:numId="22" w16cid:durableId="1772698854">
    <w:abstractNumId w:val="8"/>
  </w:num>
  <w:num w:numId="23" w16cid:durableId="1872261587">
    <w:abstractNumId w:val="19"/>
  </w:num>
  <w:num w:numId="24" w16cid:durableId="79869302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C7E8A"/>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2224"/>
    <w:rsid w:val="00582616"/>
    <w:rsid w:val="005828D4"/>
    <w:rsid w:val="00583441"/>
    <w:rsid w:val="0058410E"/>
    <w:rsid w:val="00584732"/>
    <w:rsid w:val="0058477D"/>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1016"/>
    <w:rsid w:val="00B613E7"/>
    <w:rsid w:val="00B646C3"/>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392"/>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89"/>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gs/comunicati-ufficiali/cu-n29-sistema-di-qualit%C3%A0-dei-club-giovanili-2022-202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TotalTime>
  <Pages>3</Pages>
  <Words>912</Words>
  <Characters>5199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6099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2022-08-26T16:33:00Z</cp:lastPrinted>
  <dcterms:created xsi:type="dcterms:W3CDTF">2022-09-02T12:04:00Z</dcterms:created>
  <dcterms:modified xsi:type="dcterms:W3CDTF">2022-09-02T12:28:00Z</dcterms:modified>
</cp:coreProperties>
</file>