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00C8C3A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85285">
              <w:rPr>
                <w:rFonts w:ascii="Arial" w:hAnsi="Arial" w:cs="Arial"/>
                <w:color w:val="002060"/>
                <w:sz w:val="40"/>
                <w:szCs w:val="40"/>
              </w:rPr>
              <w:t>2</w:t>
            </w:r>
            <w:r w:rsidR="00532E7F">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32E7F">
              <w:rPr>
                <w:rFonts w:ascii="Arial" w:hAnsi="Arial" w:cs="Arial"/>
                <w:color w:val="002060"/>
                <w:sz w:val="40"/>
                <w:szCs w:val="40"/>
              </w:rPr>
              <w:t>10</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3630481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112EDB38" w14:textId="2519324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4D9CAD43" w14:textId="40E680C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0EAFCCD8" w14:textId="1FB4531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0952245B" w14:textId="05580015"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53D0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5D69E6DB" w:rsidR="00F302E4" w:rsidRDefault="00F302E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858FD41" w14:textId="77777777" w:rsidR="00C65861" w:rsidRPr="00854C16" w:rsidRDefault="00C65861" w:rsidP="009D0C38">
      <w:pPr>
        <w:pStyle w:val="LndNormale1"/>
        <w:rPr>
          <w:b/>
          <w:color w:val="002060"/>
          <w:szCs w:val="22"/>
        </w:rPr>
      </w:pPr>
    </w:p>
    <w:p w14:paraId="1B593795" w14:textId="77777777" w:rsidR="00817083" w:rsidRPr="00854C16" w:rsidRDefault="00817083" w:rsidP="009D0C38">
      <w:pPr>
        <w:pStyle w:val="LndNormale1"/>
        <w:rPr>
          <w:b/>
          <w:color w:val="002060"/>
          <w:szCs w:val="22"/>
        </w:rPr>
      </w:pPr>
    </w:p>
    <w:p w14:paraId="43A34CD9" w14:textId="77777777" w:rsidR="00532E7F" w:rsidRPr="00546731" w:rsidRDefault="00532E7F" w:rsidP="00532E7F">
      <w:pPr>
        <w:pStyle w:val="Nessunaspaziatura"/>
        <w:jc w:val="center"/>
        <w:rPr>
          <w:rFonts w:ascii="Arial" w:hAnsi="Arial" w:cs="Arial"/>
          <w:b/>
          <w:bCs/>
          <w:color w:val="002060"/>
          <w:sz w:val="36"/>
          <w:szCs w:val="36"/>
        </w:rPr>
      </w:pPr>
      <w:r w:rsidRPr="00546731">
        <w:rPr>
          <w:rFonts w:ascii="Arial" w:hAnsi="Arial" w:cs="Arial"/>
          <w:b/>
          <w:color w:val="002060"/>
          <w:sz w:val="36"/>
          <w:szCs w:val="36"/>
        </w:rPr>
        <w:t>MECCANISMI DI PROMOZIONE E RETROCESSIONE STAGIONE SPORTIVA 202</w:t>
      </w:r>
      <w:r>
        <w:rPr>
          <w:rFonts w:ascii="Arial" w:hAnsi="Arial" w:cs="Arial"/>
          <w:b/>
          <w:color w:val="002060"/>
          <w:sz w:val="36"/>
          <w:szCs w:val="36"/>
        </w:rPr>
        <w:t>2</w:t>
      </w:r>
      <w:r w:rsidRPr="00546731">
        <w:rPr>
          <w:rFonts w:ascii="Arial" w:hAnsi="Arial" w:cs="Arial"/>
          <w:b/>
          <w:color w:val="002060"/>
          <w:sz w:val="36"/>
          <w:szCs w:val="36"/>
        </w:rPr>
        <w:t>/202</w:t>
      </w:r>
      <w:r>
        <w:rPr>
          <w:rFonts w:ascii="Arial" w:hAnsi="Arial" w:cs="Arial"/>
          <w:b/>
          <w:color w:val="002060"/>
          <w:sz w:val="36"/>
          <w:szCs w:val="36"/>
        </w:rPr>
        <w:t>3</w:t>
      </w:r>
    </w:p>
    <w:p w14:paraId="6AC803A9" w14:textId="77777777" w:rsidR="00532E7F" w:rsidRPr="00546731" w:rsidRDefault="00532E7F" w:rsidP="00532E7F">
      <w:pPr>
        <w:rPr>
          <w:rFonts w:ascii="Arial" w:hAnsi="Arial" w:cs="Arial"/>
          <w:bCs/>
          <w:color w:val="002060"/>
        </w:rPr>
      </w:pPr>
    </w:p>
    <w:p w14:paraId="16415AA4" w14:textId="77777777" w:rsidR="00532E7F" w:rsidRPr="00546731" w:rsidRDefault="00532E7F" w:rsidP="00532E7F">
      <w:pPr>
        <w:rPr>
          <w:rFonts w:ascii="Arial" w:hAnsi="Arial" w:cs="Arial"/>
          <w:bCs/>
          <w:color w:val="002060"/>
          <w:sz w:val="22"/>
          <w:szCs w:val="22"/>
        </w:rPr>
      </w:pPr>
      <w:r w:rsidRPr="00546731">
        <w:rPr>
          <w:rFonts w:ascii="Arial" w:hAnsi="Arial" w:cs="Arial"/>
          <w:bCs/>
          <w:color w:val="002060"/>
          <w:sz w:val="22"/>
          <w:szCs w:val="22"/>
        </w:rPr>
        <w:lastRenderedPageBreak/>
        <w:t>Ai sensi dell’art. 51 delle NOIF, il Consiglio Direttivo del Comitato Regionale Marche, relativamente ai meccanismi di promozione e retrocessione per la stagione sportiva 202</w:t>
      </w:r>
      <w:r>
        <w:rPr>
          <w:rFonts w:ascii="Arial" w:hAnsi="Arial" w:cs="Arial"/>
          <w:bCs/>
          <w:color w:val="002060"/>
          <w:sz w:val="22"/>
          <w:szCs w:val="22"/>
        </w:rPr>
        <w:t>2</w:t>
      </w:r>
      <w:r w:rsidRPr="00546731">
        <w:rPr>
          <w:rFonts w:ascii="Arial" w:hAnsi="Arial" w:cs="Arial"/>
          <w:bCs/>
          <w:color w:val="002060"/>
          <w:sz w:val="22"/>
          <w:szCs w:val="22"/>
        </w:rPr>
        <w:t>/202</w:t>
      </w:r>
      <w:r>
        <w:rPr>
          <w:rFonts w:ascii="Arial" w:hAnsi="Arial" w:cs="Arial"/>
          <w:bCs/>
          <w:color w:val="002060"/>
          <w:sz w:val="22"/>
          <w:szCs w:val="22"/>
        </w:rPr>
        <w:t>3</w:t>
      </w:r>
      <w:r w:rsidRPr="00546731">
        <w:rPr>
          <w:rFonts w:ascii="Arial" w:hAnsi="Arial" w:cs="Arial"/>
          <w:bCs/>
          <w:color w:val="002060"/>
          <w:sz w:val="22"/>
          <w:szCs w:val="22"/>
        </w:rPr>
        <w:t>, ha deliberato quanto segue:</w:t>
      </w:r>
    </w:p>
    <w:p w14:paraId="643EFCF3" w14:textId="77777777" w:rsidR="00532E7F" w:rsidRPr="00546731" w:rsidRDefault="00532E7F" w:rsidP="00532E7F">
      <w:pPr>
        <w:rPr>
          <w:rFonts w:ascii="Arial" w:hAnsi="Arial" w:cs="Arial"/>
          <w:bCs/>
          <w:color w:val="002060"/>
          <w:sz w:val="22"/>
          <w:szCs w:val="22"/>
        </w:rPr>
      </w:pPr>
    </w:p>
    <w:p w14:paraId="5F7AD908" w14:textId="77777777" w:rsidR="00532E7F" w:rsidRPr="00546731" w:rsidRDefault="00532E7F" w:rsidP="00532E7F">
      <w:pPr>
        <w:rPr>
          <w:rFonts w:ascii="Arial" w:hAnsi="Arial" w:cs="Arial"/>
          <w:i/>
          <w:color w:val="002060"/>
          <w:sz w:val="22"/>
          <w:szCs w:val="22"/>
        </w:rPr>
      </w:pPr>
      <w:r w:rsidRPr="00546731">
        <w:rPr>
          <w:rFonts w:ascii="Arial" w:hAnsi="Arial" w:cs="Arial"/>
          <w:b/>
          <w:i/>
          <w:color w:val="002060"/>
          <w:sz w:val="22"/>
          <w:szCs w:val="22"/>
        </w:rPr>
        <w:t>Al termine di ogni Campionato (Serie C1 – C2 – D</w:t>
      </w:r>
      <w:r w:rsidRPr="00546731">
        <w:rPr>
          <w:rFonts w:ascii="Arial" w:hAnsi="Arial" w:cs="Arial"/>
          <w:i/>
          <w:color w:val="002060"/>
          <w:sz w:val="22"/>
          <w:szCs w:val="22"/>
        </w:rPr>
        <w:t xml:space="preserve">), in caso di parità di punteggio tra due squadre nel medesimo campionato, il titolo sportivo in competizione è assegnato </w:t>
      </w:r>
      <w:r w:rsidRPr="00546731">
        <w:rPr>
          <w:rFonts w:ascii="Arial" w:hAnsi="Arial" w:cs="Arial"/>
          <w:b/>
          <w:i/>
          <w:color w:val="002060"/>
          <w:sz w:val="22"/>
          <w:szCs w:val="22"/>
        </w:rPr>
        <w:t>mediante spareggio</w:t>
      </w:r>
      <w:r w:rsidRPr="00546731">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06E4F12F"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dei punti conseguiti negli incontri diretti;</w:t>
      </w:r>
    </w:p>
    <w:p w14:paraId="1805536C"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a parità di punti, della differenza tra le reti segnate e quelle subite negli stessi incontri;</w:t>
      </w:r>
    </w:p>
    <w:p w14:paraId="1F5E0451"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della differenza fra reti segnate e subite negli incontri diretti fra le squadre interessate;</w:t>
      </w:r>
    </w:p>
    <w:p w14:paraId="74D86619"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della differenza fra reti segnate e subite nell'intero Campionato;</w:t>
      </w:r>
    </w:p>
    <w:p w14:paraId="2CD1C2A5"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del maggior numero di reti segnate nell'intero Campionato;</w:t>
      </w:r>
    </w:p>
    <w:p w14:paraId="06250DA2"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 del sorteggio.</w:t>
      </w:r>
    </w:p>
    <w:p w14:paraId="5688C396" w14:textId="77777777" w:rsidR="00532E7F" w:rsidRPr="00546731" w:rsidRDefault="00532E7F" w:rsidP="00532E7F">
      <w:pPr>
        <w:rPr>
          <w:rFonts w:ascii="Arial" w:hAnsi="Arial" w:cs="Arial"/>
          <w:i/>
          <w:color w:val="002060"/>
          <w:sz w:val="22"/>
          <w:szCs w:val="22"/>
        </w:rPr>
      </w:pPr>
    </w:p>
    <w:p w14:paraId="57C4331F" w14:textId="77777777" w:rsidR="00532E7F" w:rsidRPr="00546731" w:rsidRDefault="00532E7F" w:rsidP="00532E7F">
      <w:pPr>
        <w:rPr>
          <w:rFonts w:ascii="Arial" w:hAnsi="Arial" w:cs="Arial"/>
          <w:b/>
          <w:i/>
          <w:color w:val="002060"/>
          <w:sz w:val="22"/>
          <w:szCs w:val="22"/>
        </w:rPr>
      </w:pPr>
      <w:r w:rsidRPr="00546731">
        <w:rPr>
          <w:rFonts w:ascii="Arial" w:hAnsi="Arial" w:cs="Arial"/>
          <w:b/>
          <w:i/>
          <w:color w:val="002060"/>
          <w:sz w:val="22"/>
          <w:szCs w:val="22"/>
        </w:rPr>
        <w:t>Allo stesso modo si procede alla determinazione della squadra che retrocede direttamente (ovvero ultima posizione).</w:t>
      </w:r>
    </w:p>
    <w:p w14:paraId="1CEA201A" w14:textId="77777777" w:rsidR="00532E7F" w:rsidRPr="00546731" w:rsidRDefault="00532E7F" w:rsidP="00532E7F">
      <w:pPr>
        <w:rPr>
          <w:rFonts w:ascii="Arial" w:hAnsi="Arial" w:cs="Arial"/>
          <w:i/>
          <w:color w:val="002060"/>
          <w:sz w:val="22"/>
          <w:szCs w:val="22"/>
        </w:rPr>
      </w:pPr>
    </w:p>
    <w:p w14:paraId="5CDE583D"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58EC1159"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fra le squadre interessate, tenendo conto, nell’ordine:</w:t>
      </w:r>
    </w:p>
    <w:p w14:paraId="73626077"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a) dei punti conseguiti negli incontri diretti fra le squadre;</w:t>
      </w:r>
    </w:p>
    <w:p w14:paraId="201BACF8"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b) della differenza fra reti segnate e subite nei medesimi incontri;</w:t>
      </w:r>
    </w:p>
    <w:p w14:paraId="60C763C2"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c) della differenza fra reti segnate e subite nell’intero Campionato;</w:t>
      </w:r>
    </w:p>
    <w:p w14:paraId="5C4AF61F"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d) del maggior numero di reti segnate nell’intero Campionato;</w:t>
      </w:r>
    </w:p>
    <w:p w14:paraId="42D0EBA3" w14:textId="77777777" w:rsidR="00532E7F" w:rsidRPr="00546731" w:rsidRDefault="00532E7F" w:rsidP="00532E7F">
      <w:pPr>
        <w:rPr>
          <w:rFonts w:ascii="Arial" w:hAnsi="Arial" w:cs="Arial"/>
          <w:i/>
          <w:color w:val="002060"/>
          <w:sz w:val="22"/>
          <w:szCs w:val="22"/>
        </w:rPr>
      </w:pPr>
      <w:r w:rsidRPr="00546731">
        <w:rPr>
          <w:rFonts w:ascii="Arial" w:hAnsi="Arial" w:cs="Arial"/>
          <w:i/>
          <w:color w:val="002060"/>
          <w:sz w:val="22"/>
          <w:szCs w:val="22"/>
        </w:rPr>
        <w:t>e) del sorteggio.</w:t>
      </w:r>
    </w:p>
    <w:p w14:paraId="63ECA707" w14:textId="77777777" w:rsidR="00532E7F" w:rsidRPr="00546731" w:rsidRDefault="00532E7F" w:rsidP="00532E7F">
      <w:pPr>
        <w:rPr>
          <w:rFonts w:ascii="Arial" w:hAnsi="Arial" w:cs="Arial"/>
          <w:bCs/>
          <w:color w:val="002060"/>
        </w:rPr>
      </w:pPr>
    </w:p>
    <w:p w14:paraId="08D09715" w14:textId="77777777" w:rsidR="00532E7F" w:rsidRPr="00546731" w:rsidRDefault="00532E7F" w:rsidP="00532E7F">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4540A472" w14:textId="77777777" w:rsidR="00532E7F" w:rsidRPr="00546731" w:rsidRDefault="00532E7F" w:rsidP="00532E7F">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5BF17C82" w14:textId="77777777" w:rsidR="00532E7F" w:rsidRPr="00546731" w:rsidRDefault="00532E7F">
      <w:pPr>
        <w:numPr>
          <w:ilvl w:val="0"/>
          <w:numId w:val="5"/>
        </w:numPr>
        <w:jc w:val="left"/>
        <w:rPr>
          <w:rFonts w:ascii="Arial" w:hAnsi="Arial" w:cs="Arial"/>
          <w:bCs/>
          <w:color w:val="002060"/>
          <w:sz w:val="22"/>
          <w:szCs w:val="22"/>
        </w:rPr>
      </w:pPr>
      <w:r w:rsidRPr="00546731">
        <w:rPr>
          <w:rFonts w:ascii="Arial" w:hAnsi="Arial" w:cs="Arial"/>
          <w:bCs/>
          <w:color w:val="002060"/>
          <w:sz w:val="22"/>
          <w:szCs w:val="22"/>
        </w:rPr>
        <w:t xml:space="preserve">la prima classificata al termine della regular season; </w:t>
      </w:r>
    </w:p>
    <w:p w14:paraId="5A4271EC" w14:textId="77777777" w:rsidR="00532E7F" w:rsidRPr="00546731" w:rsidRDefault="00532E7F">
      <w:pPr>
        <w:numPr>
          <w:ilvl w:val="0"/>
          <w:numId w:val="5"/>
        </w:numPr>
        <w:jc w:val="left"/>
        <w:rPr>
          <w:rFonts w:ascii="Arial" w:hAnsi="Arial" w:cs="Arial"/>
          <w:bCs/>
          <w:color w:val="002060"/>
          <w:sz w:val="22"/>
          <w:szCs w:val="22"/>
        </w:rPr>
      </w:pPr>
      <w:r w:rsidRPr="00546731">
        <w:rPr>
          <w:rFonts w:ascii="Arial" w:hAnsi="Arial" w:cs="Arial"/>
          <w:bCs/>
          <w:color w:val="002060"/>
          <w:sz w:val="22"/>
          <w:szCs w:val="22"/>
        </w:rPr>
        <w:t>la 2^ classificata, determinata tramite play-off, vincitrice delle finali nazionali;</w:t>
      </w:r>
    </w:p>
    <w:p w14:paraId="42195DC0" w14:textId="77777777" w:rsidR="00532E7F" w:rsidRPr="00546731" w:rsidRDefault="00532E7F">
      <w:pPr>
        <w:numPr>
          <w:ilvl w:val="0"/>
          <w:numId w:val="5"/>
        </w:numPr>
        <w:jc w:val="left"/>
        <w:rPr>
          <w:rFonts w:ascii="Arial" w:hAnsi="Arial" w:cs="Arial"/>
          <w:bCs/>
          <w:color w:val="002060"/>
          <w:sz w:val="22"/>
          <w:szCs w:val="22"/>
        </w:rPr>
      </w:pPr>
      <w:r w:rsidRPr="00546731">
        <w:rPr>
          <w:rFonts w:ascii="Arial" w:hAnsi="Arial" w:cs="Arial"/>
          <w:bCs/>
          <w:color w:val="002060"/>
          <w:sz w:val="22"/>
          <w:szCs w:val="22"/>
        </w:rPr>
        <w:t>la vincente la Coppa Italia dopo le finali nazionali</w:t>
      </w:r>
    </w:p>
    <w:p w14:paraId="622E619E" w14:textId="77777777" w:rsidR="00532E7F" w:rsidRPr="00546731" w:rsidRDefault="00532E7F" w:rsidP="00532E7F">
      <w:pPr>
        <w:ind w:firstLine="709"/>
        <w:rPr>
          <w:rFonts w:ascii="Arial" w:hAnsi="Arial" w:cs="Arial"/>
          <w:b/>
          <w:bCs/>
          <w:color w:val="002060"/>
        </w:rPr>
      </w:pPr>
    </w:p>
    <w:p w14:paraId="2863E68E" w14:textId="77777777" w:rsidR="00532E7F" w:rsidRPr="00546731" w:rsidRDefault="00532E7F" w:rsidP="00532E7F">
      <w:pPr>
        <w:ind w:firstLine="709"/>
        <w:rPr>
          <w:rFonts w:ascii="Arial" w:hAnsi="Arial" w:cs="Arial"/>
          <w:b/>
          <w:bCs/>
          <w:color w:val="002060"/>
        </w:rPr>
      </w:pPr>
    </w:p>
    <w:p w14:paraId="1B90AE9A" w14:textId="77777777" w:rsidR="00532E7F" w:rsidRPr="00546731" w:rsidRDefault="00532E7F" w:rsidP="00532E7F">
      <w:pPr>
        <w:ind w:firstLine="7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18871BB2" w14:textId="77777777" w:rsidR="00532E7F" w:rsidRPr="00546731" w:rsidRDefault="00532E7F">
      <w:pPr>
        <w:numPr>
          <w:ilvl w:val="1"/>
          <w:numId w:val="6"/>
        </w:numPr>
        <w:jc w:val="left"/>
        <w:rPr>
          <w:rFonts w:ascii="Arial" w:hAnsi="Arial" w:cs="Arial"/>
          <w:b/>
          <w:bCs/>
          <w:color w:val="002060"/>
          <w:sz w:val="22"/>
          <w:szCs w:val="22"/>
        </w:rPr>
      </w:pPr>
      <w:r w:rsidRPr="00546731">
        <w:rPr>
          <w:rFonts w:ascii="Arial" w:hAnsi="Arial" w:cs="Arial"/>
          <w:bCs/>
          <w:color w:val="002060"/>
          <w:sz w:val="22"/>
          <w:szCs w:val="22"/>
        </w:rPr>
        <w:t>direttamente la 14^ classificata al termine della regular season;</w:t>
      </w:r>
    </w:p>
    <w:p w14:paraId="123E35A9" w14:textId="77777777" w:rsidR="00532E7F" w:rsidRPr="00546731" w:rsidRDefault="00532E7F">
      <w:pPr>
        <w:numPr>
          <w:ilvl w:val="1"/>
          <w:numId w:val="6"/>
        </w:numPr>
        <w:jc w:val="left"/>
        <w:rPr>
          <w:rFonts w:ascii="Arial" w:hAnsi="Arial" w:cs="Arial"/>
          <w:bCs/>
          <w:color w:val="002060"/>
          <w:sz w:val="22"/>
          <w:szCs w:val="22"/>
        </w:rPr>
      </w:pPr>
      <w:r w:rsidRPr="00546731">
        <w:rPr>
          <w:rFonts w:ascii="Arial" w:hAnsi="Arial" w:cs="Arial"/>
          <w:bCs/>
          <w:color w:val="002060"/>
          <w:sz w:val="22"/>
          <w:szCs w:val="22"/>
        </w:rPr>
        <w:t>la 13^, la 12^ e 11^ classificate determinate dopo i play out</w:t>
      </w:r>
    </w:p>
    <w:p w14:paraId="779D5E7F" w14:textId="77777777" w:rsidR="00532E7F" w:rsidRPr="00546731" w:rsidRDefault="00532E7F" w:rsidP="00532E7F">
      <w:pPr>
        <w:ind w:left="1440"/>
        <w:jc w:val="left"/>
        <w:rPr>
          <w:rFonts w:ascii="Arial" w:hAnsi="Arial" w:cs="Arial"/>
          <w:bCs/>
          <w:color w:val="002060"/>
          <w:sz w:val="22"/>
          <w:szCs w:val="22"/>
        </w:rPr>
      </w:pPr>
    </w:p>
    <w:p w14:paraId="6B3F20A0" w14:textId="77777777" w:rsidR="00532E7F" w:rsidRPr="00546731" w:rsidRDefault="00532E7F" w:rsidP="00532E7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RETROCESSIONI  N° 4</w:t>
      </w:r>
    </w:p>
    <w:p w14:paraId="6FD388F1" w14:textId="77777777" w:rsidR="00532E7F" w:rsidRPr="00546731" w:rsidRDefault="00532E7F" w:rsidP="00532E7F">
      <w:pPr>
        <w:pStyle w:val="Nessunaspaziatura"/>
        <w:ind w:firstLine="708"/>
        <w:rPr>
          <w:rFonts w:ascii="Arial" w:hAnsi="Arial" w:cs="Arial"/>
          <w:b/>
          <w:color w:val="002060"/>
          <w:sz w:val="24"/>
          <w:szCs w:val="24"/>
          <w:u w:val="single"/>
        </w:rPr>
      </w:pPr>
    </w:p>
    <w:p w14:paraId="21397845" w14:textId="77777777" w:rsidR="00532E7F" w:rsidRPr="00546731" w:rsidRDefault="00532E7F" w:rsidP="00532E7F">
      <w:pPr>
        <w:pStyle w:val="Nessunaspaziatura"/>
        <w:ind w:firstLine="708"/>
        <w:rPr>
          <w:rFonts w:ascii="Arial" w:hAnsi="Arial" w:cs="Arial"/>
          <w:b/>
          <w:color w:val="002060"/>
          <w:sz w:val="24"/>
          <w:szCs w:val="24"/>
          <w:u w:val="single"/>
        </w:rPr>
      </w:pPr>
    </w:p>
    <w:p w14:paraId="34C7A624" w14:textId="77777777" w:rsidR="00532E7F" w:rsidRPr="00546731" w:rsidRDefault="00532E7F" w:rsidP="00532E7F">
      <w:pPr>
        <w:ind w:firstLine="708"/>
        <w:rPr>
          <w:rFonts w:ascii="Arial" w:hAnsi="Arial" w:cs="Arial"/>
          <w:b/>
          <w:color w:val="002060"/>
          <w:sz w:val="26"/>
          <w:szCs w:val="26"/>
          <w:u w:val="single"/>
        </w:rPr>
      </w:pPr>
      <w:r w:rsidRPr="00546731">
        <w:rPr>
          <w:rFonts w:ascii="Arial" w:hAnsi="Arial" w:cs="Arial"/>
          <w:b/>
          <w:color w:val="002060"/>
          <w:sz w:val="26"/>
          <w:szCs w:val="26"/>
          <w:u w:val="single"/>
        </w:rPr>
        <w:t>SERIE C2</w:t>
      </w:r>
    </w:p>
    <w:p w14:paraId="6A3D79F5" w14:textId="77777777" w:rsidR="00532E7F" w:rsidRPr="00546731" w:rsidRDefault="00532E7F" w:rsidP="00532E7F">
      <w:pPr>
        <w:ind w:left="720"/>
        <w:rPr>
          <w:rFonts w:ascii="Arial" w:hAnsi="Arial" w:cs="Arial"/>
          <w:b/>
          <w:bCs/>
          <w:color w:val="002060"/>
          <w:sz w:val="24"/>
          <w:szCs w:val="24"/>
        </w:rPr>
      </w:pPr>
    </w:p>
    <w:p w14:paraId="537CA5C3" w14:textId="77777777" w:rsidR="00532E7F" w:rsidRPr="00546731" w:rsidRDefault="00532E7F" w:rsidP="00532E7F">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6FF00A0C" w14:textId="77777777" w:rsidR="00532E7F" w:rsidRPr="00546731" w:rsidRDefault="00532E7F">
      <w:pPr>
        <w:numPr>
          <w:ilvl w:val="0"/>
          <w:numId w:val="7"/>
        </w:numPr>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(TRE) </w:t>
      </w:r>
    </w:p>
    <w:p w14:paraId="66BE50E3" w14:textId="77777777" w:rsidR="00532E7F" w:rsidRPr="00546731" w:rsidRDefault="00532E7F">
      <w:pPr>
        <w:numPr>
          <w:ilvl w:val="0"/>
          <w:numId w:val="7"/>
        </w:numPr>
        <w:rPr>
          <w:rFonts w:ascii="Arial" w:hAnsi="Arial" w:cs="Arial"/>
          <w:bCs/>
          <w:color w:val="002060"/>
          <w:sz w:val="22"/>
          <w:szCs w:val="22"/>
        </w:rPr>
      </w:pPr>
      <w:r w:rsidRPr="00546731">
        <w:rPr>
          <w:rFonts w:ascii="Arial" w:hAnsi="Arial" w:cs="Arial"/>
          <w:bCs/>
          <w:color w:val="002060"/>
          <w:sz w:val="22"/>
          <w:szCs w:val="22"/>
        </w:rPr>
        <w:t>la vincente degli spareggi fra le 2^ classificate determinate tramite play-off (UNA)</w:t>
      </w:r>
    </w:p>
    <w:p w14:paraId="2E320F46" w14:textId="77777777" w:rsidR="00532E7F" w:rsidRPr="00546731" w:rsidRDefault="00532E7F" w:rsidP="00532E7F">
      <w:pPr>
        <w:pStyle w:val="Nessunaspaziatura"/>
        <w:ind w:firstLine="708"/>
        <w:rPr>
          <w:rFonts w:ascii="Arial" w:hAnsi="Arial" w:cs="Arial"/>
          <w:b/>
          <w:color w:val="002060"/>
          <w:sz w:val="24"/>
          <w:szCs w:val="24"/>
        </w:rPr>
      </w:pPr>
    </w:p>
    <w:p w14:paraId="5180BF1B" w14:textId="77777777" w:rsidR="00532E7F" w:rsidRPr="00546731" w:rsidRDefault="00532E7F" w:rsidP="00532E7F">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TOTALE PROMOZIONI  N° 4</w:t>
      </w:r>
    </w:p>
    <w:p w14:paraId="53303E02" w14:textId="77777777" w:rsidR="00532E7F" w:rsidRPr="00546731" w:rsidRDefault="00532E7F" w:rsidP="00532E7F">
      <w:pPr>
        <w:ind w:firstLine="709"/>
        <w:rPr>
          <w:rFonts w:ascii="Arial" w:hAnsi="Arial" w:cs="Arial"/>
          <w:b/>
          <w:bCs/>
          <w:color w:val="002060"/>
          <w:sz w:val="24"/>
          <w:szCs w:val="24"/>
          <w:u w:val="single"/>
        </w:rPr>
      </w:pPr>
    </w:p>
    <w:p w14:paraId="7CC7AC56" w14:textId="77777777" w:rsidR="00532E7F" w:rsidRPr="00546731" w:rsidRDefault="00532E7F" w:rsidP="00532E7F">
      <w:pPr>
        <w:ind w:firstLine="7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14:paraId="132B68BD" w14:textId="77777777" w:rsidR="00532E7F" w:rsidRPr="00546731" w:rsidRDefault="00532E7F">
      <w:pPr>
        <w:numPr>
          <w:ilvl w:val="0"/>
          <w:numId w:val="8"/>
        </w:numPr>
        <w:rPr>
          <w:rFonts w:ascii="Arial" w:hAnsi="Arial" w:cs="Arial"/>
          <w:bCs/>
          <w:color w:val="002060"/>
          <w:sz w:val="22"/>
          <w:szCs w:val="22"/>
        </w:rPr>
      </w:pPr>
      <w:r w:rsidRPr="00546731">
        <w:rPr>
          <w:rFonts w:ascii="Arial" w:hAnsi="Arial" w:cs="Arial"/>
          <w:bCs/>
          <w:color w:val="002060"/>
          <w:sz w:val="22"/>
          <w:szCs w:val="22"/>
        </w:rPr>
        <w:lastRenderedPageBreak/>
        <w:t xml:space="preserve">direttamente la </w:t>
      </w:r>
      <w:r>
        <w:rPr>
          <w:rFonts w:ascii="Arial" w:hAnsi="Arial" w:cs="Arial"/>
          <w:bCs/>
          <w:color w:val="002060"/>
          <w:sz w:val="22"/>
          <w:szCs w:val="22"/>
        </w:rPr>
        <w:t>14</w:t>
      </w:r>
      <w:r w:rsidRPr="00546731">
        <w:rPr>
          <w:rFonts w:ascii="Arial" w:hAnsi="Arial" w:cs="Arial"/>
          <w:bCs/>
          <w:color w:val="002060"/>
          <w:sz w:val="22"/>
          <w:szCs w:val="22"/>
        </w:rPr>
        <w:t>^ classificata nei gironi “A”</w:t>
      </w:r>
      <w:r>
        <w:rPr>
          <w:rFonts w:ascii="Arial" w:hAnsi="Arial" w:cs="Arial"/>
          <w:bCs/>
          <w:color w:val="002060"/>
          <w:sz w:val="22"/>
          <w:szCs w:val="22"/>
        </w:rPr>
        <w:t xml:space="preserve">, “B” e </w:t>
      </w:r>
      <w:r w:rsidRPr="00546731">
        <w:rPr>
          <w:rFonts w:ascii="Arial" w:hAnsi="Arial" w:cs="Arial"/>
          <w:bCs/>
          <w:color w:val="002060"/>
          <w:sz w:val="22"/>
          <w:szCs w:val="22"/>
        </w:rPr>
        <w:t>“C”</w:t>
      </w:r>
    </w:p>
    <w:p w14:paraId="035DDA21" w14:textId="77777777" w:rsidR="00532E7F" w:rsidRPr="00E129BA" w:rsidRDefault="00532E7F">
      <w:pPr>
        <w:numPr>
          <w:ilvl w:val="0"/>
          <w:numId w:val="8"/>
        </w:numPr>
        <w:rPr>
          <w:rFonts w:ascii="Arial" w:hAnsi="Arial" w:cs="Arial"/>
          <w:bCs/>
          <w:color w:val="002060"/>
          <w:sz w:val="22"/>
          <w:szCs w:val="22"/>
        </w:rPr>
      </w:pPr>
      <w:r w:rsidRPr="00E129BA">
        <w:rPr>
          <w:rFonts w:ascii="Arial" w:hAnsi="Arial" w:cs="Arial"/>
          <w:bCs/>
          <w:color w:val="002060"/>
          <w:sz w:val="22"/>
          <w:szCs w:val="22"/>
        </w:rPr>
        <w:t>la perdente la finale play out nei gironi “A”, “B” e “C”.</w:t>
      </w:r>
    </w:p>
    <w:p w14:paraId="4285D1B2" w14:textId="77777777" w:rsidR="00532E7F" w:rsidRPr="00E129BA" w:rsidRDefault="00532E7F" w:rsidP="00532E7F">
      <w:pPr>
        <w:pStyle w:val="Nessunaspaziatura"/>
        <w:ind w:firstLine="708"/>
        <w:rPr>
          <w:rFonts w:ascii="Arial" w:hAnsi="Arial" w:cs="Arial"/>
          <w:b/>
          <w:color w:val="002060"/>
          <w:sz w:val="24"/>
          <w:szCs w:val="24"/>
        </w:rPr>
      </w:pPr>
    </w:p>
    <w:p w14:paraId="22CA6BDD" w14:textId="77777777" w:rsidR="00532E7F" w:rsidRPr="00E9337B" w:rsidRDefault="00532E7F" w:rsidP="00532E7F">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TOTALE RETROCESSIONI  N° 6</w:t>
      </w:r>
      <w:r>
        <w:rPr>
          <w:rFonts w:ascii="Arial" w:hAnsi="Arial" w:cs="Arial"/>
          <w:b/>
          <w:color w:val="002060"/>
          <w:sz w:val="24"/>
          <w:szCs w:val="24"/>
          <w:u w:val="single"/>
        </w:rPr>
        <w:t xml:space="preserve"> </w:t>
      </w:r>
      <w:r>
        <w:rPr>
          <w:rFonts w:ascii="Arial" w:hAnsi="Arial" w:cs="Arial"/>
          <w:b/>
          <w:color w:val="002060"/>
          <w:sz w:val="20"/>
          <w:szCs w:val="20"/>
          <w:u w:val="single"/>
        </w:rPr>
        <w:t>+ (eventuali altre 3 retrocessioni dopo spareggi C2/D)</w:t>
      </w:r>
    </w:p>
    <w:p w14:paraId="4A98BABA" w14:textId="77777777" w:rsidR="00532E7F" w:rsidRPr="00546731" w:rsidRDefault="00532E7F" w:rsidP="00532E7F">
      <w:pPr>
        <w:pStyle w:val="Nessunaspaziatura"/>
        <w:ind w:firstLine="708"/>
        <w:rPr>
          <w:rFonts w:ascii="Arial" w:hAnsi="Arial" w:cs="Arial"/>
          <w:b/>
          <w:color w:val="002060"/>
          <w:sz w:val="24"/>
          <w:szCs w:val="24"/>
          <w:u w:val="single"/>
        </w:rPr>
      </w:pPr>
    </w:p>
    <w:p w14:paraId="6040494F" w14:textId="77777777" w:rsidR="00532E7F" w:rsidRPr="00546731" w:rsidRDefault="00532E7F" w:rsidP="00532E7F">
      <w:pPr>
        <w:pStyle w:val="Nessunaspaziatura"/>
        <w:ind w:firstLine="708"/>
        <w:rPr>
          <w:rFonts w:ascii="Arial" w:hAnsi="Arial" w:cs="Arial"/>
          <w:b/>
          <w:color w:val="002060"/>
          <w:sz w:val="24"/>
          <w:szCs w:val="24"/>
          <w:u w:val="single"/>
        </w:rPr>
      </w:pPr>
    </w:p>
    <w:p w14:paraId="1D495071" w14:textId="77777777" w:rsidR="00532E7F" w:rsidRPr="00546731" w:rsidRDefault="00532E7F" w:rsidP="00532E7F">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209FB261" w14:textId="77777777" w:rsidR="00532E7F" w:rsidRPr="00546731" w:rsidRDefault="00532E7F" w:rsidP="00532E7F">
      <w:pPr>
        <w:ind w:left="720"/>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298AF6FA" w14:textId="77777777" w:rsidR="00532E7F" w:rsidRPr="00546731" w:rsidRDefault="00532E7F">
      <w:pPr>
        <w:numPr>
          <w:ilvl w:val="0"/>
          <w:numId w:val="7"/>
        </w:numPr>
        <w:rPr>
          <w:rFonts w:ascii="Arial" w:hAnsi="Arial" w:cs="Arial"/>
          <w:bCs/>
          <w:color w:val="002060"/>
          <w:sz w:val="22"/>
          <w:szCs w:val="22"/>
        </w:rPr>
      </w:pPr>
      <w:r w:rsidRPr="00546731">
        <w:rPr>
          <w:rFonts w:ascii="Arial" w:hAnsi="Arial" w:cs="Arial"/>
          <w:bCs/>
          <w:color w:val="002060"/>
          <w:sz w:val="22"/>
          <w:szCs w:val="22"/>
        </w:rPr>
        <w:t xml:space="preserve">le vincenti i rispettivi gironi al termine della regular season (CINQUE) </w:t>
      </w:r>
    </w:p>
    <w:p w14:paraId="53319016" w14:textId="77777777" w:rsidR="00532E7F" w:rsidRPr="00546731" w:rsidRDefault="00532E7F">
      <w:pPr>
        <w:numPr>
          <w:ilvl w:val="0"/>
          <w:numId w:val="7"/>
        </w:numPr>
        <w:rPr>
          <w:rFonts w:ascii="Arial" w:hAnsi="Arial" w:cs="Arial"/>
          <w:bCs/>
          <w:color w:val="002060"/>
          <w:sz w:val="22"/>
          <w:szCs w:val="22"/>
        </w:rPr>
      </w:pPr>
      <w:r w:rsidRPr="00546731">
        <w:rPr>
          <w:rFonts w:ascii="Arial" w:hAnsi="Arial" w:cs="Arial"/>
          <w:bCs/>
          <w:color w:val="002060"/>
          <w:sz w:val="22"/>
          <w:szCs w:val="22"/>
        </w:rPr>
        <w:t>la vincente la Coppa Regionale di Serie D</w:t>
      </w:r>
    </w:p>
    <w:p w14:paraId="2F718FD5" w14:textId="77777777" w:rsidR="00532E7F" w:rsidRPr="00546731" w:rsidRDefault="00532E7F" w:rsidP="00532E7F">
      <w:pPr>
        <w:pStyle w:val="Nessunaspaziatura"/>
        <w:ind w:firstLine="708"/>
        <w:rPr>
          <w:rFonts w:ascii="Arial" w:hAnsi="Arial" w:cs="Arial"/>
          <w:b/>
          <w:color w:val="002060"/>
          <w:sz w:val="24"/>
          <w:szCs w:val="24"/>
        </w:rPr>
      </w:pPr>
    </w:p>
    <w:p w14:paraId="32A7B12D" w14:textId="77777777" w:rsidR="00532E7F" w:rsidRPr="00E9337B" w:rsidRDefault="00532E7F" w:rsidP="00532E7F">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TOTALE PROMOZIONI  N° 6</w:t>
      </w:r>
      <w:r>
        <w:rPr>
          <w:rFonts w:ascii="Arial" w:hAnsi="Arial" w:cs="Arial"/>
          <w:b/>
          <w:color w:val="002060"/>
          <w:sz w:val="24"/>
          <w:szCs w:val="24"/>
          <w:u w:val="single"/>
        </w:rPr>
        <w:t xml:space="preserve"> </w:t>
      </w:r>
      <w:r>
        <w:rPr>
          <w:rFonts w:ascii="Arial" w:hAnsi="Arial" w:cs="Arial"/>
          <w:b/>
          <w:color w:val="002060"/>
          <w:sz w:val="20"/>
          <w:szCs w:val="20"/>
          <w:u w:val="single"/>
        </w:rPr>
        <w:t>+ (eventuali altre 4 promozioni dopo spareggi C2/D)</w:t>
      </w:r>
    </w:p>
    <w:p w14:paraId="6644DA2C" w14:textId="77777777" w:rsidR="00532E7F" w:rsidRPr="00546731" w:rsidRDefault="00532E7F" w:rsidP="00532E7F">
      <w:pPr>
        <w:pStyle w:val="Corpotesto"/>
        <w:spacing w:after="0"/>
        <w:rPr>
          <w:rFonts w:ascii="Arial" w:hAnsi="Arial" w:cs="Arial"/>
          <w:color w:val="002060"/>
          <w:sz w:val="24"/>
          <w:szCs w:val="24"/>
        </w:rPr>
      </w:pPr>
    </w:p>
    <w:p w14:paraId="7A72A71E" w14:textId="77777777" w:rsidR="00532E7F" w:rsidRPr="00546731" w:rsidRDefault="00532E7F" w:rsidP="00532E7F">
      <w:pPr>
        <w:rPr>
          <w:rFonts w:ascii="Arial" w:hAnsi="Arial" w:cs="Arial"/>
          <w:bCs/>
          <w:color w:val="002060"/>
          <w:sz w:val="24"/>
          <w:szCs w:val="24"/>
        </w:rPr>
      </w:pPr>
    </w:p>
    <w:p w14:paraId="1B8221A3" w14:textId="77777777" w:rsidR="00532E7F" w:rsidRPr="00546731" w:rsidRDefault="00532E7F" w:rsidP="00532E7F">
      <w:pPr>
        <w:pStyle w:val="Paragrafoelenco"/>
        <w:ind w:left="1440"/>
        <w:rPr>
          <w:rFonts w:ascii="Arial" w:hAnsi="Arial" w:cs="Arial"/>
          <w:bCs/>
          <w:color w:val="002060"/>
          <w:sz w:val="24"/>
          <w:szCs w:val="24"/>
        </w:rPr>
      </w:pPr>
    </w:p>
    <w:p w14:paraId="6A5127E1" w14:textId="77777777" w:rsidR="00532E7F" w:rsidRPr="00546731" w:rsidRDefault="00532E7F" w:rsidP="00532E7F">
      <w:pPr>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2022/2023</w:t>
      </w:r>
    </w:p>
    <w:p w14:paraId="4673CF62" w14:textId="77777777" w:rsidR="00532E7F" w:rsidRPr="00546731" w:rsidRDefault="00532E7F" w:rsidP="00532E7F">
      <w:pPr>
        <w:pStyle w:val="Nessunaspaziatura"/>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63E7CAFA"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SERIE C2:</w:t>
      </w:r>
      <w:r w:rsidRPr="00546731">
        <w:rPr>
          <w:rFonts w:ascii="Arial" w:hAnsi="Arial" w:cs="Arial"/>
          <w:color w:val="002060"/>
        </w:rPr>
        <w:t xml:space="preserve">  </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3 gironi da 14 squadre</w:t>
      </w:r>
    </w:p>
    <w:p w14:paraId="4E62B3A2" w14:textId="77777777" w:rsidR="00532E7F" w:rsidRPr="00546731" w:rsidRDefault="00532E7F" w:rsidP="00532E7F">
      <w:pPr>
        <w:pStyle w:val="Nessunaspaziatura"/>
        <w:rPr>
          <w:rFonts w:ascii="Arial" w:hAnsi="Arial" w:cs="Arial"/>
          <w:color w:val="002060"/>
          <w:sz w:val="24"/>
          <w:szCs w:val="24"/>
          <w:u w:val="single"/>
        </w:rPr>
      </w:pPr>
    </w:p>
    <w:p w14:paraId="3B922D63" w14:textId="77777777" w:rsidR="00532E7F" w:rsidRPr="00546731" w:rsidRDefault="00532E7F" w:rsidP="00532E7F">
      <w:pPr>
        <w:pStyle w:val="Nessunaspaziatura"/>
        <w:rPr>
          <w:rFonts w:ascii="Arial" w:hAnsi="Arial" w:cs="Arial"/>
          <w:color w:val="002060"/>
          <w:sz w:val="24"/>
          <w:szCs w:val="24"/>
        </w:rPr>
      </w:pPr>
    </w:p>
    <w:p w14:paraId="71E3F924" w14:textId="77777777" w:rsidR="00532E7F" w:rsidRPr="00546731" w:rsidRDefault="00532E7F" w:rsidP="00532E7F">
      <w:pPr>
        <w:jc w:val="center"/>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51D9D389" w14:textId="77777777" w:rsidR="00532E7F" w:rsidRPr="00546731" w:rsidRDefault="00532E7F" w:rsidP="00532E7F">
      <w:pPr>
        <w:pStyle w:val="Nessunaspaziatura"/>
        <w:rPr>
          <w:rFonts w:ascii="Arial" w:hAnsi="Arial" w:cs="Arial"/>
          <w:b/>
          <w:color w:val="002060"/>
          <w:sz w:val="24"/>
          <w:szCs w:val="24"/>
          <w:u w:val="single"/>
          <w:lang w:val="en-US"/>
        </w:rPr>
      </w:pPr>
    </w:p>
    <w:p w14:paraId="2C95198B" w14:textId="77777777" w:rsidR="00532E7F" w:rsidRPr="00546731" w:rsidRDefault="00532E7F" w:rsidP="00532E7F">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 xml:space="preserve">SERIE C1 e C2 </w:t>
      </w:r>
    </w:p>
    <w:p w14:paraId="6F01BD1D"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L’individuazione delle squadre seconde classificate avviene con le seguenti modalità e secondo la seguente formula:</w:t>
      </w:r>
    </w:p>
    <w:p w14:paraId="30C0F6A6" w14:textId="77777777" w:rsidR="00532E7F" w:rsidRPr="00546731" w:rsidRDefault="00532E7F">
      <w:pPr>
        <w:numPr>
          <w:ilvl w:val="0"/>
          <w:numId w:val="2"/>
        </w:numPr>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75C3148B" w14:textId="77777777" w:rsidR="00532E7F" w:rsidRPr="00546731" w:rsidRDefault="00532E7F">
      <w:pPr>
        <w:numPr>
          <w:ilvl w:val="0"/>
          <w:numId w:val="2"/>
        </w:numPr>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57F81B52" w14:textId="77777777" w:rsidR="00532E7F" w:rsidRPr="00546731" w:rsidRDefault="00532E7F">
      <w:pPr>
        <w:numPr>
          <w:ilvl w:val="0"/>
          <w:numId w:val="2"/>
        </w:numPr>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643CF852" w14:textId="77777777" w:rsidR="00532E7F" w:rsidRPr="00546731" w:rsidRDefault="00532E7F">
      <w:pPr>
        <w:numPr>
          <w:ilvl w:val="0"/>
          <w:numId w:val="2"/>
        </w:numPr>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20F5256" w14:textId="77777777" w:rsidR="00532E7F" w:rsidRPr="00546731" w:rsidRDefault="00532E7F" w:rsidP="00532E7F">
      <w:pPr>
        <w:pStyle w:val="Corpodeltesto2"/>
        <w:spacing w:line="240" w:lineRule="auto"/>
        <w:rPr>
          <w:rFonts w:ascii="Arial" w:hAnsi="Arial" w:cs="Arial"/>
          <w:color w:val="002060"/>
        </w:rPr>
      </w:pPr>
    </w:p>
    <w:p w14:paraId="70D659F9" w14:textId="77777777" w:rsidR="00532E7F" w:rsidRPr="00546731" w:rsidRDefault="00532E7F" w:rsidP="00532E7F">
      <w:pPr>
        <w:pStyle w:val="Corpodeltesto2"/>
        <w:spacing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14:paraId="6A469027" w14:textId="77777777" w:rsidR="00532E7F" w:rsidRPr="00546731" w:rsidRDefault="00532E7F" w:rsidP="00532E7F">
      <w:pPr>
        <w:pStyle w:val="Nessunaspaziatura"/>
        <w:rPr>
          <w:rFonts w:ascii="Arial" w:hAnsi="Arial" w:cs="Arial"/>
          <w:b/>
          <w:color w:val="002060"/>
          <w:sz w:val="24"/>
          <w:szCs w:val="24"/>
          <w:u w:val="single"/>
        </w:rPr>
      </w:pPr>
    </w:p>
    <w:p w14:paraId="30151B2F" w14:textId="77777777" w:rsidR="00532E7F" w:rsidRPr="00546731" w:rsidRDefault="00532E7F" w:rsidP="00532E7F">
      <w:pPr>
        <w:pStyle w:val="Nessunaspaziatura"/>
        <w:rPr>
          <w:rFonts w:ascii="Arial" w:hAnsi="Arial" w:cs="Arial"/>
          <w:color w:val="002060"/>
          <w:sz w:val="24"/>
          <w:szCs w:val="24"/>
        </w:rPr>
      </w:pPr>
    </w:p>
    <w:p w14:paraId="34C0ACF2" w14:textId="77777777" w:rsidR="00532E7F" w:rsidRPr="00546731" w:rsidRDefault="00532E7F" w:rsidP="00532E7F">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5EB795B5" w14:textId="77777777" w:rsidR="00532E7F" w:rsidRPr="00546731" w:rsidRDefault="00532E7F">
      <w:pPr>
        <w:numPr>
          <w:ilvl w:val="0"/>
          <w:numId w:val="9"/>
        </w:numPr>
        <w:rPr>
          <w:rFonts w:ascii="Arial" w:hAnsi="Arial" w:cs="Arial"/>
          <w:color w:val="002060"/>
          <w:sz w:val="22"/>
          <w:szCs w:val="22"/>
        </w:rPr>
      </w:pPr>
      <w:r w:rsidRPr="00546731">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w:t>
      </w:r>
      <w:r w:rsidRPr="00546731">
        <w:rPr>
          <w:rFonts w:ascii="Arial" w:hAnsi="Arial" w:cs="Arial"/>
          <w:color w:val="002060"/>
          <w:sz w:val="22"/>
          <w:szCs w:val="22"/>
        </w:rPr>
        <w:lastRenderedPageBreak/>
        <w:t xml:space="preserve">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43F719C5" w14:textId="77777777" w:rsidR="00532E7F" w:rsidRPr="00546731" w:rsidRDefault="00532E7F">
      <w:pPr>
        <w:numPr>
          <w:ilvl w:val="0"/>
          <w:numId w:val="9"/>
        </w:numPr>
        <w:rPr>
          <w:rFonts w:ascii="Arial" w:hAnsi="Arial" w:cs="Arial"/>
          <w:color w:val="002060"/>
          <w:sz w:val="22"/>
          <w:szCs w:val="22"/>
        </w:rPr>
      </w:pPr>
      <w:r w:rsidRPr="00546731">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79A46C4F" w14:textId="77777777" w:rsidR="00532E7F" w:rsidRPr="00546731" w:rsidRDefault="00532E7F">
      <w:pPr>
        <w:numPr>
          <w:ilvl w:val="0"/>
          <w:numId w:val="9"/>
        </w:numPr>
        <w:rPr>
          <w:rFonts w:ascii="Arial" w:hAnsi="Arial" w:cs="Arial"/>
          <w:b/>
          <w:color w:val="002060"/>
          <w:sz w:val="22"/>
          <w:szCs w:val="22"/>
        </w:rPr>
      </w:pPr>
      <w:r w:rsidRPr="00546731">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14:paraId="33DC196C" w14:textId="306BAE65" w:rsidR="00532E7F" w:rsidRPr="00546731" w:rsidRDefault="00532E7F">
      <w:pPr>
        <w:numPr>
          <w:ilvl w:val="0"/>
          <w:numId w:val="9"/>
        </w:numPr>
        <w:rPr>
          <w:rFonts w:ascii="Arial" w:hAnsi="Arial" w:cs="Arial"/>
          <w:color w:val="002060"/>
          <w:sz w:val="22"/>
          <w:szCs w:val="22"/>
        </w:rPr>
      </w:pPr>
      <w:r w:rsidRPr="00546731">
        <w:rPr>
          <w:rFonts w:ascii="Arial" w:hAnsi="Arial" w:cs="Arial"/>
          <w:color w:val="002060"/>
          <w:sz w:val="22"/>
          <w:szCs w:val="22"/>
        </w:rPr>
        <w:t xml:space="preserve">le squadre </w:t>
      </w:r>
      <w:r w:rsidR="00AC04F3">
        <w:rPr>
          <w:rFonts w:ascii="Arial" w:hAnsi="Arial" w:cs="Arial"/>
          <w:color w:val="002060"/>
          <w:sz w:val="22"/>
          <w:szCs w:val="22"/>
        </w:rPr>
        <w:t>perdenti</w:t>
      </w:r>
      <w:r w:rsidRPr="00546731">
        <w:rPr>
          <w:rFonts w:ascii="Arial" w:hAnsi="Arial" w:cs="Arial"/>
          <w:color w:val="002060"/>
          <w:sz w:val="22"/>
          <w:szCs w:val="22"/>
        </w:rPr>
        <w:t xml:space="preserve">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DC80E7E" w14:textId="77777777" w:rsidR="00532E7F" w:rsidRPr="00546731" w:rsidRDefault="00532E7F" w:rsidP="00532E7F">
      <w:pPr>
        <w:ind w:left="1080"/>
        <w:rPr>
          <w:rFonts w:ascii="Arial" w:hAnsi="Arial" w:cs="Arial"/>
          <w:color w:val="002060"/>
          <w:sz w:val="24"/>
          <w:szCs w:val="24"/>
        </w:rPr>
      </w:pPr>
    </w:p>
    <w:p w14:paraId="1EE0AB7A" w14:textId="77777777" w:rsidR="00532E7F" w:rsidRPr="00E129BA" w:rsidRDefault="00532E7F" w:rsidP="00532E7F">
      <w:pPr>
        <w:pStyle w:val="Corpodeltesto2"/>
        <w:spacing w:line="240" w:lineRule="auto"/>
        <w:jc w:val="both"/>
        <w:rPr>
          <w:rFonts w:ascii="Arial" w:hAnsi="Arial" w:cs="Arial"/>
          <w:b/>
          <w:bCs/>
          <w:color w:val="002060"/>
          <w:sz w:val="22"/>
          <w:szCs w:val="22"/>
          <w:u w:val="single"/>
        </w:rPr>
      </w:pPr>
      <w:r w:rsidRPr="00037AE6">
        <w:rPr>
          <w:rFonts w:ascii="Arial" w:hAnsi="Arial" w:cs="Arial"/>
          <w:b/>
          <w:bCs/>
          <w:color w:val="002060"/>
          <w:sz w:val="22"/>
          <w:szCs w:val="22"/>
        </w:rPr>
        <w:t>Le cinque squadre vincenti l’incontro unico di cui al punto d) si intendono classificata al 2° posto del girone e si qualificano per la fase regionale promozione/retrocessione con le 12^ classificate di ogni girone di Serie C2 (4 posti disponibili).</w:t>
      </w:r>
    </w:p>
    <w:p w14:paraId="2C1F2789" w14:textId="77777777" w:rsidR="00532E7F" w:rsidRPr="00546731" w:rsidRDefault="00532E7F" w:rsidP="00532E7F">
      <w:pPr>
        <w:pStyle w:val="Corpodeltesto22"/>
        <w:rPr>
          <w:rFonts w:ascii="Arial" w:hAnsi="Arial" w:cs="Arial"/>
          <w:color w:val="002060"/>
          <w:szCs w:val="24"/>
        </w:rPr>
      </w:pPr>
    </w:p>
    <w:p w14:paraId="423C7FCC" w14:textId="77777777" w:rsidR="00532E7F" w:rsidRPr="00546731" w:rsidRDefault="00532E7F" w:rsidP="00532E7F">
      <w:pPr>
        <w:pStyle w:val="Corpodeltesto22"/>
        <w:rPr>
          <w:rFonts w:ascii="Arial" w:hAnsi="Arial" w:cs="Arial"/>
          <w:color w:val="002060"/>
          <w:szCs w:val="24"/>
        </w:rPr>
      </w:pPr>
    </w:p>
    <w:p w14:paraId="25FF8476" w14:textId="77777777" w:rsidR="00532E7F" w:rsidRPr="00546731" w:rsidRDefault="00532E7F" w:rsidP="00532E7F">
      <w:pPr>
        <w:jc w:val="center"/>
        <w:rPr>
          <w:rFonts w:ascii="Arial" w:hAnsi="Arial" w:cs="Arial"/>
          <w:color w:val="002060"/>
          <w:sz w:val="24"/>
          <w:szCs w:val="24"/>
        </w:rPr>
      </w:pPr>
      <w:r w:rsidRPr="00546731">
        <w:rPr>
          <w:rFonts w:ascii="Arial" w:hAnsi="Arial" w:cs="Arial"/>
          <w:b/>
          <w:color w:val="002060"/>
          <w:sz w:val="24"/>
          <w:szCs w:val="24"/>
          <w:u w:val="single"/>
        </w:rPr>
        <w:t>PLAY OUT</w:t>
      </w:r>
    </w:p>
    <w:p w14:paraId="5689640E" w14:textId="77777777" w:rsidR="00532E7F" w:rsidRPr="00546731" w:rsidRDefault="00532E7F" w:rsidP="00532E7F">
      <w:pPr>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 xml:space="preserve">SERIE C1  </w:t>
      </w:r>
    </w:p>
    <w:p w14:paraId="6FD047F9" w14:textId="77777777" w:rsidR="00532E7F" w:rsidRPr="00CF41D4" w:rsidRDefault="00532E7F">
      <w:pPr>
        <w:pStyle w:val="Paragrafoelenco"/>
        <w:numPr>
          <w:ilvl w:val="0"/>
          <w:numId w:val="11"/>
        </w:numPr>
        <w:tabs>
          <w:tab w:val="num" w:pos="786"/>
        </w:tabs>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246601F6" w14:textId="77777777" w:rsidR="00532E7F" w:rsidRPr="00CF41D4" w:rsidRDefault="00532E7F">
      <w:pPr>
        <w:pStyle w:val="Paragrafoelenco"/>
        <w:numPr>
          <w:ilvl w:val="0"/>
          <w:numId w:val="11"/>
        </w:numPr>
        <w:tabs>
          <w:tab w:val="num" w:pos="786"/>
        </w:tabs>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7866006C" w14:textId="77777777" w:rsidR="00532E7F" w:rsidRPr="00CF41D4" w:rsidRDefault="00532E7F">
      <w:pPr>
        <w:pStyle w:val="Paragrafoelenco"/>
        <w:numPr>
          <w:ilvl w:val="0"/>
          <w:numId w:val="11"/>
        </w:numPr>
        <w:jc w:val="both"/>
        <w:rPr>
          <w:rFonts w:ascii="Arial" w:hAnsi="Arial" w:cs="Arial"/>
          <w:b/>
          <w:color w:val="002060"/>
          <w:sz w:val="22"/>
          <w:szCs w:val="22"/>
        </w:rPr>
      </w:pPr>
      <w:r w:rsidRPr="00CF41D4">
        <w:rPr>
          <w:rFonts w:ascii="Arial" w:hAnsi="Arial" w:cs="Arial"/>
          <w:b/>
          <w:color w:val="002060"/>
          <w:sz w:val="22"/>
          <w:szCs w:val="22"/>
        </w:rPr>
        <w:t>se il distacco fra la 10^ e 11^ classificata è pari o superiore a 10 punti gli incontri di play out non verranno disputati e le squadre 11^, 12^ e 13^ classificate retrocederanno direttamente;</w:t>
      </w:r>
    </w:p>
    <w:p w14:paraId="7C2B2910" w14:textId="77777777" w:rsidR="00532E7F" w:rsidRPr="00546731" w:rsidRDefault="00532E7F">
      <w:pPr>
        <w:numPr>
          <w:ilvl w:val="0"/>
          <w:numId w:val="11"/>
        </w:numPr>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ED35881" w14:textId="77777777" w:rsidR="00532E7F" w:rsidRPr="00546731" w:rsidRDefault="00532E7F" w:rsidP="00532E7F">
      <w:pPr>
        <w:ind w:left="928"/>
        <w:rPr>
          <w:rFonts w:ascii="Arial" w:hAnsi="Arial" w:cs="Arial"/>
          <w:color w:val="002060"/>
          <w:sz w:val="22"/>
          <w:szCs w:val="22"/>
        </w:rPr>
      </w:pPr>
    </w:p>
    <w:p w14:paraId="2CF712EC" w14:textId="77777777" w:rsidR="00532E7F" w:rsidRPr="00546731" w:rsidRDefault="00532E7F" w:rsidP="00532E7F">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3CE6E796" w14:textId="77777777" w:rsidR="00532E7F" w:rsidRPr="00AC04F3" w:rsidRDefault="00532E7F" w:rsidP="00532E7F">
      <w:pPr>
        <w:rPr>
          <w:rFonts w:ascii="Arial" w:hAnsi="Arial" w:cs="Arial"/>
          <w:b/>
          <w:bCs/>
          <w:color w:val="002060"/>
          <w:sz w:val="24"/>
          <w:szCs w:val="24"/>
          <w:u w:val="single"/>
        </w:rPr>
      </w:pPr>
    </w:p>
    <w:p w14:paraId="014F3A3E" w14:textId="77777777" w:rsidR="00532E7F" w:rsidRPr="00546731" w:rsidRDefault="00532E7F" w:rsidP="00532E7F">
      <w:pPr>
        <w:rPr>
          <w:rFonts w:ascii="Arial" w:hAnsi="Arial" w:cs="Arial"/>
          <w:b/>
          <w:bCs/>
          <w:color w:val="002060"/>
          <w:sz w:val="24"/>
          <w:szCs w:val="24"/>
          <w:u w:val="single"/>
          <w:lang w:val="es-ES"/>
        </w:rPr>
      </w:pPr>
      <w:r w:rsidRPr="00546731">
        <w:rPr>
          <w:rFonts w:ascii="Arial" w:hAnsi="Arial" w:cs="Arial"/>
          <w:b/>
          <w:bCs/>
          <w:color w:val="002060"/>
          <w:sz w:val="24"/>
          <w:szCs w:val="24"/>
          <w:u w:val="single"/>
          <w:lang w:val="es-ES"/>
        </w:rPr>
        <w:t>SERIE C</w:t>
      </w:r>
      <w:r>
        <w:rPr>
          <w:rFonts w:ascii="Arial" w:hAnsi="Arial" w:cs="Arial"/>
          <w:b/>
          <w:bCs/>
          <w:color w:val="002060"/>
          <w:sz w:val="24"/>
          <w:szCs w:val="24"/>
          <w:u w:val="single"/>
          <w:lang w:val="es-ES"/>
        </w:rPr>
        <w:t>2</w:t>
      </w:r>
      <w:r w:rsidRPr="00546731">
        <w:rPr>
          <w:rFonts w:ascii="Arial" w:hAnsi="Arial" w:cs="Arial"/>
          <w:b/>
          <w:bCs/>
          <w:color w:val="002060"/>
          <w:sz w:val="24"/>
          <w:szCs w:val="24"/>
          <w:u w:val="single"/>
          <w:lang w:val="es-ES"/>
        </w:rPr>
        <w:t xml:space="preserve">  </w:t>
      </w:r>
    </w:p>
    <w:p w14:paraId="5779FA58" w14:textId="77777777" w:rsidR="00532E7F" w:rsidRPr="00CF41D4" w:rsidRDefault="00532E7F">
      <w:pPr>
        <w:pStyle w:val="Paragrafoelenco"/>
        <w:numPr>
          <w:ilvl w:val="0"/>
          <w:numId w:val="12"/>
        </w:numPr>
        <w:tabs>
          <w:tab w:val="num" w:pos="786"/>
        </w:tabs>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w:t>
      </w:r>
      <w:r w:rsidRPr="00CF41D4">
        <w:rPr>
          <w:rFonts w:ascii="Arial" w:hAnsi="Arial" w:cs="Arial"/>
          <w:color w:val="002060"/>
          <w:sz w:val="22"/>
          <w:szCs w:val="22"/>
        </w:rPr>
        <w:lastRenderedPageBreak/>
        <w:t xml:space="preserve">classificata </w:t>
      </w:r>
      <w:r>
        <w:rPr>
          <w:rFonts w:ascii="Arial" w:hAnsi="Arial" w:cs="Arial"/>
          <w:color w:val="002060"/>
          <w:sz w:val="22"/>
          <w:szCs w:val="22"/>
        </w:rPr>
        <w:t>accederà alla finale play-out</w:t>
      </w:r>
      <w:r w:rsidRPr="00CF41D4">
        <w:rPr>
          <w:rFonts w:ascii="Arial" w:hAnsi="Arial" w:cs="Arial"/>
          <w:color w:val="002060"/>
          <w:sz w:val="22"/>
          <w:szCs w:val="22"/>
        </w:rPr>
        <w:t xml:space="preserv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7D85E70B" w14:textId="77777777" w:rsidR="00532E7F" w:rsidRDefault="00532E7F">
      <w:pPr>
        <w:pStyle w:val="Paragrafoelenco"/>
        <w:numPr>
          <w:ilvl w:val="0"/>
          <w:numId w:val="12"/>
        </w:numPr>
        <w:tabs>
          <w:tab w:val="num" w:pos="786"/>
        </w:tabs>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w:t>
      </w:r>
      <w:r>
        <w:rPr>
          <w:rFonts w:ascii="Arial" w:hAnsi="Arial" w:cs="Arial"/>
          <w:color w:val="002060"/>
          <w:sz w:val="22"/>
          <w:szCs w:val="22"/>
        </w:rPr>
        <w:t>accederà alla finale play-out</w:t>
      </w:r>
      <w:r w:rsidRPr="00CF41D4">
        <w:rPr>
          <w:rFonts w:ascii="Arial" w:hAnsi="Arial" w:cs="Arial"/>
          <w:color w:val="002060"/>
          <w:sz w:val="22"/>
          <w:szCs w:val="22"/>
        </w:rPr>
        <w:t xml:space="preserv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4FD9DF0" w14:textId="77777777" w:rsidR="00532E7F" w:rsidRPr="00037AE6" w:rsidRDefault="00532E7F">
      <w:pPr>
        <w:numPr>
          <w:ilvl w:val="0"/>
          <w:numId w:val="12"/>
        </w:numPr>
        <w:rPr>
          <w:rFonts w:ascii="Arial" w:hAnsi="Arial" w:cs="Arial"/>
          <w:color w:val="002060"/>
          <w:sz w:val="22"/>
          <w:szCs w:val="22"/>
        </w:rPr>
      </w:pPr>
      <w:r w:rsidRPr="00546731">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60A0CD49" w14:textId="77777777" w:rsidR="00532E7F" w:rsidRPr="0025470F" w:rsidRDefault="00532E7F" w:rsidP="00532E7F">
      <w:pPr>
        <w:pStyle w:val="Paragrafoelenco"/>
        <w:jc w:val="both"/>
        <w:rPr>
          <w:rFonts w:ascii="Arial" w:hAnsi="Arial" w:cs="Arial"/>
          <w:b/>
          <w:color w:val="002060"/>
          <w:sz w:val="22"/>
          <w:szCs w:val="22"/>
        </w:rPr>
      </w:pPr>
      <w:r w:rsidRPr="0025470F">
        <w:rPr>
          <w:rFonts w:ascii="Arial" w:hAnsi="Arial" w:cs="Arial"/>
          <w:b/>
          <w:color w:val="002060"/>
          <w:sz w:val="22"/>
          <w:szCs w:val="22"/>
        </w:rPr>
        <w:t>Se il distacco fra la 12^ e 13^ classificata, dopo le gare di cui ai punti a) e b) è pari o superiore a 10 punti l’incontro tra le perdenti i play out non verrà disputato e la squadra 13^ classificata retrocederà direttamente mentre la squadra 12^ classificata disputerà la fase regionale promozione/retrocessione.</w:t>
      </w:r>
    </w:p>
    <w:p w14:paraId="13F06634" w14:textId="77777777" w:rsidR="00532E7F" w:rsidRPr="0025470F" w:rsidRDefault="00532E7F" w:rsidP="00532E7F">
      <w:pPr>
        <w:ind w:left="928"/>
        <w:rPr>
          <w:rFonts w:ascii="Arial" w:hAnsi="Arial" w:cs="Arial"/>
          <w:color w:val="002060"/>
          <w:sz w:val="22"/>
          <w:szCs w:val="22"/>
        </w:rPr>
      </w:pPr>
    </w:p>
    <w:p w14:paraId="088D95F6" w14:textId="7100264C" w:rsidR="00532E7F" w:rsidRPr="0025470F" w:rsidRDefault="00532E7F" w:rsidP="00532E7F">
      <w:pPr>
        <w:pStyle w:val="Nessunaspaziatura"/>
        <w:jc w:val="both"/>
        <w:rPr>
          <w:rFonts w:ascii="Arial" w:hAnsi="Arial" w:cs="Arial"/>
          <w:b/>
          <w:color w:val="002060"/>
        </w:rPr>
      </w:pPr>
      <w:r w:rsidRPr="0025470F">
        <w:rPr>
          <w:rFonts w:ascii="Arial" w:hAnsi="Arial" w:cs="Arial"/>
          <w:b/>
          <w:color w:val="002060"/>
        </w:rPr>
        <w:t>La squadra che risulta vincente nella gara di cui al punto c) si classifica al 12</w:t>
      </w:r>
      <w:r w:rsidR="003F03D6">
        <w:rPr>
          <w:rFonts w:ascii="Arial" w:hAnsi="Arial" w:cs="Arial"/>
          <w:b/>
          <w:color w:val="002060"/>
        </w:rPr>
        <w:t>°</w:t>
      </w:r>
      <w:r w:rsidRPr="0025470F">
        <w:rPr>
          <w:rFonts w:ascii="Arial" w:hAnsi="Arial" w:cs="Arial"/>
          <w:b/>
          <w:color w:val="002060"/>
        </w:rPr>
        <w:t xml:space="preserve"> posto e accede alla fase regionale promozione/retrocessione con le seconde classificate di ogni girone del Campionato di Serie D.</w:t>
      </w:r>
    </w:p>
    <w:p w14:paraId="3ABEB344" w14:textId="77777777" w:rsidR="00532E7F" w:rsidRPr="00546731" w:rsidRDefault="00532E7F" w:rsidP="00532E7F">
      <w:pPr>
        <w:pStyle w:val="Nessunaspaziatura"/>
        <w:jc w:val="both"/>
        <w:rPr>
          <w:rFonts w:ascii="Arial" w:hAnsi="Arial" w:cs="Arial"/>
          <w:b/>
          <w:color w:val="002060"/>
        </w:rPr>
      </w:pPr>
      <w:r w:rsidRPr="0025470F">
        <w:rPr>
          <w:rFonts w:ascii="Arial" w:hAnsi="Arial" w:cs="Arial"/>
          <w:b/>
          <w:color w:val="002060"/>
        </w:rPr>
        <w:t>La squadra che risulta perdente viene classificata al tredicesimo posto e retrocede al campionato inferiore.</w:t>
      </w:r>
    </w:p>
    <w:p w14:paraId="40F01AAF" w14:textId="77777777" w:rsidR="00532E7F" w:rsidRPr="009D5744" w:rsidRDefault="00532E7F" w:rsidP="00532E7F">
      <w:pPr>
        <w:rPr>
          <w:rFonts w:ascii="Arial" w:hAnsi="Arial" w:cs="Arial"/>
          <w:color w:val="002060"/>
          <w:sz w:val="22"/>
          <w:szCs w:val="22"/>
        </w:rPr>
      </w:pPr>
    </w:p>
    <w:p w14:paraId="563C8364" w14:textId="77777777" w:rsidR="00532E7F" w:rsidRPr="0025470F" w:rsidRDefault="00532E7F" w:rsidP="00532E7F">
      <w:pPr>
        <w:rPr>
          <w:rFonts w:ascii="Arial" w:hAnsi="Arial" w:cs="Arial"/>
          <w:b/>
          <w:bCs/>
          <w:color w:val="002060"/>
          <w:sz w:val="22"/>
          <w:szCs w:val="22"/>
          <w:u w:val="single"/>
        </w:rPr>
      </w:pPr>
      <w:r w:rsidRPr="0025470F">
        <w:rPr>
          <w:rFonts w:ascii="Arial" w:hAnsi="Arial" w:cs="Arial"/>
          <w:b/>
          <w:bCs/>
          <w:color w:val="002060"/>
          <w:sz w:val="22"/>
          <w:szCs w:val="22"/>
          <w:u w:val="single"/>
        </w:rPr>
        <w:t>FASE REGIONALE PROMOZIONE/RETROCESSIONE SERIE C2/SERIE D</w:t>
      </w:r>
    </w:p>
    <w:p w14:paraId="6A8968AB" w14:textId="77777777" w:rsidR="00532E7F" w:rsidRPr="0025470F" w:rsidRDefault="00532E7F" w:rsidP="00532E7F">
      <w:pPr>
        <w:rPr>
          <w:rFonts w:ascii="Arial" w:hAnsi="Arial" w:cs="Arial"/>
          <w:color w:val="002060"/>
          <w:sz w:val="22"/>
          <w:szCs w:val="22"/>
        </w:rPr>
      </w:pPr>
    </w:p>
    <w:p w14:paraId="3481640E"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Alla Fase Regionale promozione/retrocessione Serie C2/Serie D avranno accesso:</w:t>
      </w:r>
    </w:p>
    <w:p w14:paraId="62E83132" w14:textId="77777777" w:rsidR="00532E7F" w:rsidRPr="0025470F" w:rsidRDefault="00532E7F" w:rsidP="00532E7F">
      <w:pPr>
        <w:rPr>
          <w:rFonts w:ascii="Arial" w:hAnsi="Arial" w:cs="Arial"/>
          <w:color w:val="002060"/>
          <w:sz w:val="22"/>
          <w:szCs w:val="22"/>
        </w:rPr>
      </w:pPr>
    </w:p>
    <w:p w14:paraId="00B42947"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 n° 3 Società di Serie C2 12^ classificate dopo i play-out dei rispettivi gironi</w:t>
      </w:r>
    </w:p>
    <w:p w14:paraId="1AA041AB"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 n° 5 Società di Serie D seconde classificate nei rispettivi gironi al termine dei play-off</w:t>
      </w:r>
    </w:p>
    <w:p w14:paraId="1103EB6E" w14:textId="77777777" w:rsidR="00532E7F" w:rsidRPr="0025470F" w:rsidRDefault="00532E7F" w:rsidP="00532E7F">
      <w:pPr>
        <w:rPr>
          <w:rFonts w:ascii="Arial" w:hAnsi="Arial" w:cs="Arial"/>
          <w:color w:val="002060"/>
          <w:sz w:val="22"/>
          <w:szCs w:val="22"/>
        </w:rPr>
      </w:pPr>
    </w:p>
    <w:p w14:paraId="5E6BA3AD"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Le 8 squadre saranno sorteggiate integralmente in accoppiamenti con gare di andata e ritorno secondo il seguente criterio:</w:t>
      </w:r>
    </w:p>
    <w:p w14:paraId="62731BB2" w14:textId="77777777" w:rsidR="00532E7F" w:rsidRPr="0025470F" w:rsidRDefault="00532E7F" w:rsidP="00532E7F">
      <w:pPr>
        <w:rPr>
          <w:rFonts w:ascii="Arial" w:hAnsi="Arial" w:cs="Arial"/>
          <w:color w:val="002060"/>
          <w:sz w:val="22"/>
          <w:szCs w:val="22"/>
        </w:rPr>
      </w:pPr>
    </w:p>
    <w:p w14:paraId="74FA56C6"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 POOL 1:</w:t>
      </w:r>
      <w:r w:rsidRPr="0025470F">
        <w:rPr>
          <w:rFonts w:ascii="Arial" w:hAnsi="Arial" w:cs="Arial"/>
          <w:color w:val="002060"/>
          <w:sz w:val="22"/>
          <w:szCs w:val="22"/>
        </w:rPr>
        <w:tab/>
        <w:t>n° 3 Società di Serie C2</w:t>
      </w:r>
    </w:p>
    <w:p w14:paraId="42DFE556"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 POOL 2:</w:t>
      </w:r>
      <w:r w:rsidRPr="0025470F">
        <w:rPr>
          <w:rFonts w:ascii="Arial" w:hAnsi="Arial" w:cs="Arial"/>
          <w:color w:val="002060"/>
          <w:sz w:val="22"/>
          <w:szCs w:val="22"/>
        </w:rPr>
        <w:tab/>
        <w:t>n° 5 Società di Serie D</w:t>
      </w:r>
    </w:p>
    <w:p w14:paraId="226DF461" w14:textId="77777777" w:rsidR="00532E7F" w:rsidRPr="0025470F" w:rsidRDefault="00532E7F" w:rsidP="00532E7F">
      <w:pPr>
        <w:rPr>
          <w:rFonts w:ascii="Arial" w:hAnsi="Arial" w:cs="Arial"/>
          <w:color w:val="002060"/>
          <w:sz w:val="22"/>
          <w:szCs w:val="22"/>
        </w:rPr>
      </w:pPr>
    </w:p>
    <w:p w14:paraId="6F44E26F" w14:textId="610BF018"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 xml:space="preserve">Pertanto, si disputeranno 3 accoppiamenti con </w:t>
      </w:r>
      <w:r w:rsidR="00964057">
        <w:rPr>
          <w:rFonts w:ascii="Arial" w:hAnsi="Arial" w:cs="Arial"/>
          <w:color w:val="002060"/>
          <w:sz w:val="22"/>
          <w:szCs w:val="22"/>
        </w:rPr>
        <w:t>una</w:t>
      </w:r>
      <w:r w:rsidRPr="0025470F">
        <w:rPr>
          <w:rFonts w:ascii="Arial" w:hAnsi="Arial" w:cs="Arial"/>
          <w:color w:val="002060"/>
          <w:sz w:val="22"/>
          <w:szCs w:val="22"/>
        </w:rPr>
        <w:t xml:space="preserve"> Società di Serie C2 ed </w:t>
      </w:r>
      <w:r w:rsidR="00964057">
        <w:rPr>
          <w:rFonts w:ascii="Arial" w:hAnsi="Arial" w:cs="Arial"/>
          <w:color w:val="002060"/>
          <w:sz w:val="22"/>
          <w:szCs w:val="22"/>
        </w:rPr>
        <w:t>una</w:t>
      </w:r>
      <w:r w:rsidRPr="0025470F">
        <w:rPr>
          <w:rFonts w:ascii="Arial" w:hAnsi="Arial" w:cs="Arial"/>
          <w:color w:val="002060"/>
          <w:sz w:val="22"/>
          <w:szCs w:val="22"/>
        </w:rPr>
        <w:t xml:space="preserve"> di Serie D ed </w:t>
      </w:r>
      <w:r w:rsidR="00964057">
        <w:rPr>
          <w:rFonts w:ascii="Arial" w:hAnsi="Arial" w:cs="Arial"/>
          <w:color w:val="002060"/>
          <w:sz w:val="22"/>
          <w:szCs w:val="22"/>
        </w:rPr>
        <w:t>un</w:t>
      </w:r>
      <w:r w:rsidRPr="0025470F">
        <w:rPr>
          <w:rFonts w:ascii="Arial" w:hAnsi="Arial" w:cs="Arial"/>
          <w:color w:val="002060"/>
          <w:sz w:val="22"/>
          <w:szCs w:val="22"/>
        </w:rPr>
        <w:t xml:space="preserve"> accoppiamento con </w:t>
      </w:r>
      <w:r w:rsidR="00964057">
        <w:rPr>
          <w:rFonts w:ascii="Arial" w:hAnsi="Arial" w:cs="Arial"/>
          <w:color w:val="002060"/>
          <w:sz w:val="22"/>
          <w:szCs w:val="22"/>
        </w:rPr>
        <w:t>due</w:t>
      </w:r>
      <w:r w:rsidRPr="0025470F">
        <w:rPr>
          <w:rFonts w:ascii="Arial" w:hAnsi="Arial" w:cs="Arial"/>
          <w:color w:val="002060"/>
          <w:sz w:val="22"/>
          <w:szCs w:val="22"/>
        </w:rPr>
        <w:t xml:space="preserve"> squadre di Serie D.</w:t>
      </w:r>
    </w:p>
    <w:p w14:paraId="40AFBB2E" w14:textId="77777777" w:rsidR="00532E7F" w:rsidRPr="0025470F" w:rsidRDefault="00532E7F" w:rsidP="00532E7F">
      <w:pPr>
        <w:rPr>
          <w:rFonts w:ascii="Arial" w:hAnsi="Arial" w:cs="Arial"/>
          <w:color w:val="002060"/>
          <w:sz w:val="22"/>
          <w:szCs w:val="22"/>
        </w:rPr>
      </w:pPr>
      <w:r w:rsidRPr="0025470F">
        <w:rPr>
          <w:rFonts w:ascii="Arial" w:hAnsi="Arial" w:cs="Arial"/>
          <w:color w:val="002060"/>
          <w:sz w:val="22"/>
          <w:szCs w:val="22"/>
        </w:rPr>
        <w:t>Il calendario delle gare di ogni accoppiamento sarà determinato mediante sorteggio.</w:t>
      </w:r>
    </w:p>
    <w:p w14:paraId="30AC9B1E" w14:textId="77777777" w:rsidR="00532E7F" w:rsidRPr="0025470F" w:rsidRDefault="00532E7F" w:rsidP="00532E7F">
      <w:pPr>
        <w:rPr>
          <w:rFonts w:ascii="Arial" w:hAnsi="Arial" w:cs="Arial"/>
          <w:color w:val="002060"/>
          <w:sz w:val="22"/>
          <w:szCs w:val="22"/>
        </w:rPr>
      </w:pPr>
    </w:p>
    <w:p w14:paraId="68C7ABB5" w14:textId="77777777" w:rsidR="00532E7F" w:rsidRPr="0025470F" w:rsidRDefault="00532E7F" w:rsidP="00532E7F">
      <w:pPr>
        <w:pStyle w:val="Corpodeltesto21"/>
        <w:rPr>
          <w:rFonts w:ascii="Arial" w:hAnsi="Arial" w:cs="Arial"/>
          <w:color w:val="002060"/>
          <w:sz w:val="22"/>
        </w:rPr>
      </w:pPr>
      <w:r w:rsidRPr="0025470F">
        <w:rPr>
          <w:rFonts w:ascii="Arial" w:hAnsi="Arial" w:cs="Arial"/>
          <w:color w:val="002060"/>
          <w:sz w:val="22"/>
        </w:rPr>
        <w:t>Risulterà vincente la squadra che nelle due partite di andata e ritorno, avrà ottenuto il miglior punteggio, ovvero, a parità di punteggio, la squadra che avrà la miglior differenza reti.</w:t>
      </w:r>
    </w:p>
    <w:p w14:paraId="4F13287A" w14:textId="77777777" w:rsidR="00532E7F" w:rsidRPr="0025470F" w:rsidRDefault="00532E7F" w:rsidP="00532E7F">
      <w:pPr>
        <w:pStyle w:val="Corpodeltesto21"/>
        <w:rPr>
          <w:rFonts w:ascii="Arial" w:hAnsi="Arial" w:cs="Arial"/>
          <w:color w:val="002060"/>
          <w:sz w:val="22"/>
        </w:rPr>
      </w:pPr>
      <w:r w:rsidRPr="0025470F">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D04B57A" w14:textId="77777777" w:rsidR="00532E7F" w:rsidRPr="0025470F" w:rsidRDefault="00532E7F" w:rsidP="00532E7F">
      <w:pPr>
        <w:rPr>
          <w:rFonts w:ascii="Arial" w:hAnsi="Arial" w:cs="Arial"/>
          <w:color w:val="002060"/>
          <w:sz w:val="22"/>
          <w:szCs w:val="22"/>
        </w:rPr>
      </w:pPr>
    </w:p>
    <w:p w14:paraId="28B2C50A" w14:textId="77777777" w:rsidR="00532E7F" w:rsidRPr="0025470F" w:rsidRDefault="00532E7F" w:rsidP="00532E7F">
      <w:pPr>
        <w:rPr>
          <w:rFonts w:ascii="Arial" w:hAnsi="Arial" w:cs="Arial"/>
          <w:b/>
          <w:bCs/>
          <w:color w:val="002060"/>
          <w:sz w:val="22"/>
          <w:szCs w:val="22"/>
        </w:rPr>
      </w:pPr>
      <w:r w:rsidRPr="0025470F">
        <w:rPr>
          <w:rFonts w:ascii="Arial" w:hAnsi="Arial" w:cs="Arial"/>
          <w:b/>
          <w:bCs/>
          <w:color w:val="002060"/>
          <w:sz w:val="22"/>
          <w:szCs w:val="22"/>
        </w:rPr>
        <w:t>Le 4 Società vincenti gli accoppiamenti acquisiranno o manterranno il titolo sportivo per disputare il Campionato di Serie C2.</w:t>
      </w:r>
    </w:p>
    <w:p w14:paraId="6D3DE18E" w14:textId="77777777" w:rsidR="00532E7F" w:rsidRPr="00546731" w:rsidRDefault="00532E7F" w:rsidP="00532E7F">
      <w:pPr>
        <w:pStyle w:val="Nessunaspaziatura"/>
        <w:rPr>
          <w:rFonts w:ascii="Arial" w:hAnsi="Arial" w:cs="Arial"/>
          <w:color w:val="002060"/>
          <w:sz w:val="24"/>
          <w:szCs w:val="24"/>
        </w:rPr>
      </w:pPr>
    </w:p>
    <w:p w14:paraId="7A02E504" w14:textId="77777777" w:rsidR="00532E7F" w:rsidRPr="00546731" w:rsidRDefault="00532E7F" w:rsidP="00532E7F">
      <w:pPr>
        <w:pStyle w:val="LndNormale1"/>
        <w:jc w:val="center"/>
        <w:rPr>
          <w:b/>
          <w:color w:val="002060"/>
          <w:sz w:val="24"/>
          <w:szCs w:val="24"/>
          <w:u w:val="single"/>
        </w:rPr>
      </w:pPr>
      <w:r w:rsidRPr="00546731">
        <w:rPr>
          <w:b/>
          <w:color w:val="002060"/>
          <w:sz w:val="24"/>
          <w:szCs w:val="24"/>
          <w:u w:val="single"/>
        </w:rPr>
        <w:t>CALENDARIO</w:t>
      </w:r>
    </w:p>
    <w:p w14:paraId="5C18C1F6" w14:textId="77777777" w:rsidR="00532E7F" w:rsidRPr="00546731" w:rsidRDefault="00532E7F" w:rsidP="00532E7F">
      <w:pPr>
        <w:pStyle w:val="LndNormale1"/>
        <w:jc w:val="left"/>
        <w:rPr>
          <w:b/>
          <w:color w:val="002060"/>
          <w:sz w:val="24"/>
          <w:szCs w:val="24"/>
          <w:u w:val="single"/>
        </w:rPr>
      </w:pPr>
    </w:p>
    <w:p w14:paraId="3CD5EFC8" w14:textId="77777777" w:rsidR="00532E7F" w:rsidRPr="00546731" w:rsidRDefault="00532E7F" w:rsidP="00532E7F">
      <w:pPr>
        <w:pStyle w:val="LndNormale1"/>
        <w:jc w:val="center"/>
        <w:rPr>
          <w:b/>
          <w:color w:val="002060"/>
          <w:sz w:val="24"/>
          <w:szCs w:val="24"/>
          <w:u w:val="single"/>
        </w:rPr>
      </w:pPr>
      <w:r w:rsidRPr="00546731">
        <w:rPr>
          <w:b/>
          <w:color w:val="002060"/>
          <w:sz w:val="24"/>
          <w:szCs w:val="24"/>
          <w:u w:val="single"/>
        </w:rPr>
        <w:lastRenderedPageBreak/>
        <w:t>SERIE C1</w:t>
      </w:r>
    </w:p>
    <w:p w14:paraId="765C9755" w14:textId="77777777" w:rsidR="00532E7F" w:rsidRPr="00546731" w:rsidRDefault="00532E7F" w:rsidP="00532E7F">
      <w:pPr>
        <w:pStyle w:val="Nessunaspaziatura"/>
        <w:rPr>
          <w:rFonts w:ascii="Arial" w:hAnsi="Arial" w:cs="Arial"/>
          <w:color w:val="002060"/>
          <w:sz w:val="24"/>
          <w:szCs w:val="24"/>
        </w:rPr>
      </w:pPr>
    </w:p>
    <w:p w14:paraId="59268340" w14:textId="77777777" w:rsidR="00532E7F" w:rsidRPr="00546731" w:rsidRDefault="00532E7F" w:rsidP="00532E7F">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35861354"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73A058A0"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b/>
          <w:color w:val="002060"/>
        </w:rPr>
        <w:tab/>
      </w:r>
      <w:r>
        <w:rPr>
          <w:rFonts w:ascii="Arial" w:hAnsi="Arial" w:cs="Arial"/>
          <w:b/>
          <w:color w:val="002060"/>
        </w:rPr>
        <w:tab/>
      </w:r>
      <w:r w:rsidRPr="00546731">
        <w:rPr>
          <w:rFonts w:ascii="Arial" w:hAnsi="Arial" w:cs="Arial"/>
          <w:color w:val="002060"/>
        </w:rPr>
        <w:t>SECONDA GARA PLAY OFF</w:t>
      </w:r>
    </w:p>
    <w:p w14:paraId="6974ED88" w14:textId="77777777" w:rsidR="00532E7F" w:rsidRPr="00546731" w:rsidRDefault="00532E7F" w:rsidP="00532E7F">
      <w:pPr>
        <w:pStyle w:val="Nessunaspaziatura"/>
        <w:rPr>
          <w:rFonts w:ascii="Arial" w:hAnsi="Arial" w:cs="Arial"/>
          <w:color w:val="002060"/>
        </w:rPr>
      </w:pPr>
    </w:p>
    <w:p w14:paraId="45C95A8A" w14:textId="77777777" w:rsidR="00532E7F" w:rsidRPr="00546731" w:rsidRDefault="00532E7F" w:rsidP="00532E7F">
      <w:pPr>
        <w:pStyle w:val="Nessunaspaziatura"/>
        <w:rPr>
          <w:rFonts w:ascii="Arial" w:hAnsi="Arial" w:cs="Arial"/>
          <w:b/>
          <w:i/>
          <w:color w:val="002060"/>
        </w:rPr>
      </w:pPr>
      <w:r w:rsidRPr="00546731">
        <w:rPr>
          <w:rFonts w:ascii="Arial" w:hAnsi="Arial" w:cs="Arial"/>
          <w:b/>
          <w:i/>
          <w:color w:val="002060"/>
        </w:rPr>
        <w:t>In caso di eventuale spareggio:</w:t>
      </w:r>
    </w:p>
    <w:p w14:paraId="58A33BB2"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MARTEDI’ </w:t>
      </w:r>
      <w:r>
        <w:rPr>
          <w:rFonts w:ascii="Arial" w:hAnsi="Arial" w:cs="Arial"/>
          <w:b/>
          <w:noProof/>
          <w:color w:val="002060"/>
        </w:rPr>
        <w:t>25</w:t>
      </w:r>
      <w:r w:rsidRPr="00546731">
        <w:rPr>
          <w:rFonts w:ascii="Arial" w:hAnsi="Arial" w:cs="Arial"/>
          <w:b/>
          <w:noProof/>
          <w:color w:val="002060"/>
        </w:rPr>
        <w:t xml:space="preserve"> </w:t>
      </w:r>
      <w:r>
        <w:rPr>
          <w:rFonts w:ascii="Arial" w:hAnsi="Arial" w:cs="Arial"/>
          <w:b/>
          <w:noProof/>
          <w:color w:val="002060"/>
        </w:rPr>
        <w:t xml:space="preserve">APRILE </w:t>
      </w:r>
      <w:r w:rsidRPr="00546731">
        <w:rPr>
          <w:rFonts w:ascii="Arial" w:hAnsi="Arial" w:cs="Arial"/>
          <w:b/>
          <w:noProof/>
          <w:color w:val="002060"/>
        </w:rPr>
        <w:t>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GARA DI SPAREGGIO </w:t>
      </w:r>
    </w:p>
    <w:p w14:paraId="0935F428"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75E469DC"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b/>
          <w:color w:val="002060"/>
        </w:rPr>
        <w:tab/>
      </w:r>
      <w:r>
        <w:rPr>
          <w:rFonts w:ascii="Arial" w:hAnsi="Arial" w:cs="Arial"/>
          <w:b/>
          <w:color w:val="002060"/>
        </w:rPr>
        <w:tab/>
      </w:r>
      <w:r w:rsidRPr="00546731">
        <w:rPr>
          <w:rFonts w:ascii="Arial" w:hAnsi="Arial" w:cs="Arial"/>
          <w:color w:val="002060"/>
        </w:rPr>
        <w:t>SECONDA GARA PLAY OFF</w:t>
      </w:r>
    </w:p>
    <w:p w14:paraId="56BE1A20" w14:textId="77777777" w:rsidR="00532E7F" w:rsidRPr="00546731" w:rsidRDefault="00532E7F" w:rsidP="00532E7F">
      <w:pPr>
        <w:rPr>
          <w:rFonts w:ascii="Arial" w:hAnsi="Arial" w:cs="Arial"/>
          <w:color w:val="002060"/>
          <w:sz w:val="24"/>
          <w:szCs w:val="24"/>
        </w:rPr>
      </w:pPr>
    </w:p>
    <w:p w14:paraId="55FD2B8B" w14:textId="77777777" w:rsidR="00532E7F" w:rsidRPr="00546731" w:rsidRDefault="00532E7F" w:rsidP="00532E7F">
      <w:pPr>
        <w:rPr>
          <w:rFonts w:ascii="Arial" w:hAnsi="Arial" w:cs="Arial"/>
          <w:b/>
          <w:color w:val="002060"/>
          <w:sz w:val="24"/>
          <w:szCs w:val="24"/>
          <w:u w:val="single"/>
        </w:rPr>
      </w:pPr>
      <w:r w:rsidRPr="00546731">
        <w:rPr>
          <w:rFonts w:ascii="Arial" w:hAnsi="Arial" w:cs="Arial"/>
          <w:b/>
          <w:color w:val="002060"/>
          <w:sz w:val="24"/>
          <w:szCs w:val="24"/>
          <w:u w:val="single"/>
        </w:rPr>
        <w:t>PLAY  OUT</w:t>
      </w:r>
    </w:p>
    <w:p w14:paraId="6C7C5F3E"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b/>
          <w:color w:val="002060"/>
        </w:rPr>
        <w:tab/>
      </w:r>
      <w:r w:rsidRPr="00546731">
        <w:rPr>
          <w:rFonts w:ascii="Arial" w:hAnsi="Arial" w:cs="Arial"/>
          <w:color w:val="002060"/>
        </w:rPr>
        <w:t xml:space="preserve">PRIMA GARA PLAY OUT    </w:t>
      </w:r>
    </w:p>
    <w:p w14:paraId="7A5EAF00"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PLAY OUT    </w:t>
      </w:r>
    </w:p>
    <w:p w14:paraId="1D6C9F58" w14:textId="77777777" w:rsidR="00532E7F" w:rsidRPr="00546731" w:rsidRDefault="00532E7F" w:rsidP="00532E7F">
      <w:pPr>
        <w:pStyle w:val="LndNormale1"/>
        <w:jc w:val="left"/>
        <w:rPr>
          <w:b/>
          <w:color w:val="002060"/>
          <w:sz w:val="24"/>
          <w:szCs w:val="24"/>
          <w:u w:val="single"/>
        </w:rPr>
      </w:pPr>
    </w:p>
    <w:p w14:paraId="6B29AEAF" w14:textId="77777777" w:rsidR="00532E7F" w:rsidRPr="00546731" w:rsidRDefault="00532E7F" w:rsidP="00532E7F">
      <w:pPr>
        <w:pStyle w:val="LndNormale1"/>
        <w:jc w:val="center"/>
        <w:rPr>
          <w:b/>
          <w:color w:val="002060"/>
          <w:sz w:val="24"/>
          <w:szCs w:val="24"/>
          <w:u w:val="single"/>
        </w:rPr>
      </w:pPr>
      <w:r w:rsidRPr="00546731">
        <w:rPr>
          <w:b/>
          <w:color w:val="002060"/>
          <w:sz w:val="24"/>
          <w:szCs w:val="24"/>
          <w:u w:val="single"/>
        </w:rPr>
        <w:t>SERIE C2</w:t>
      </w:r>
    </w:p>
    <w:p w14:paraId="391F66DC" w14:textId="77777777" w:rsidR="00532E7F" w:rsidRPr="00546731" w:rsidRDefault="00532E7F" w:rsidP="00532E7F">
      <w:pPr>
        <w:pStyle w:val="Nessunaspaziatura"/>
        <w:rPr>
          <w:rFonts w:ascii="Arial" w:hAnsi="Arial" w:cs="Arial"/>
          <w:color w:val="002060"/>
          <w:sz w:val="24"/>
          <w:szCs w:val="24"/>
        </w:rPr>
      </w:pPr>
    </w:p>
    <w:p w14:paraId="04B9E65C" w14:textId="77777777" w:rsidR="00532E7F" w:rsidRPr="00546731" w:rsidRDefault="00532E7F" w:rsidP="00532E7F">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6AC70221"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MARTEDI’ </w:t>
      </w:r>
      <w:r>
        <w:rPr>
          <w:rFonts w:ascii="Arial" w:hAnsi="Arial" w:cs="Arial"/>
          <w:b/>
          <w:noProof/>
          <w:color w:val="002060"/>
        </w:rPr>
        <w:t>25</w:t>
      </w:r>
      <w:r w:rsidRPr="00546731">
        <w:rPr>
          <w:rFonts w:ascii="Arial" w:hAnsi="Arial" w:cs="Arial"/>
          <w:b/>
          <w:noProof/>
          <w:color w:val="002060"/>
        </w:rPr>
        <w:t xml:space="preserve"> </w:t>
      </w:r>
      <w:r>
        <w:rPr>
          <w:rFonts w:ascii="Arial" w:hAnsi="Arial" w:cs="Arial"/>
          <w:b/>
          <w:noProof/>
          <w:color w:val="002060"/>
        </w:rPr>
        <w:t xml:space="preserve">APRILE </w:t>
      </w:r>
      <w:r w:rsidRPr="00546731">
        <w:rPr>
          <w:rFonts w:ascii="Arial" w:hAnsi="Arial" w:cs="Arial"/>
          <w:b/>
          <w:noProof/>
          <w:color w:val="002060"/>
        </w:rPr>
        <w:t>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Pr>
          <w:rFonts w:ascii="Arial" w:hAnsi="Arial" w:cs="Arial"/>
          <w:noProof/>
          <w:color w:val="002060"/>
        </w:rPr>
        <w:t xml:space="preserve">EVENTUALE </w:t>
      </w:r>
      <w:r w:rsidRPr="00546731">
        <w:rPr>
          <w:rFonts w:ascii="Arial" w:hAnsi="Arial" w:cs="Arial"/>
          <w:color w:val="002060"/>
        </w:rPr>
        <w:t xml:space="preserve">GARA DI SPAREGGIO </w:t>
      </w:r>
    </w:p>
    <w:p w14:paraId="6FA99A5B"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58938453"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b/>
          <w:color w:val="002060"/>
        </w:rPr>
        <w:tab/>
      </w:r>
      <w:r>
        <w:rPr>
          <w:rFonts w:ascii="Arial" w:hAnsi="Arial" w:cs="Arial"/>
          <w:b/>
          <w:color w:val="002060"/>
        </w:rPr>
        <w:tab/>
      </w:r>
      <w:r w:rsidRPr="00546731">
        <w:rPr>
          <w:rFonts w:ascii="Arial" w:hAnsi="Arial" w:cs="Arial"/>
          <w:color w:val="002060"/>
        </w:rPr>
        <w:t>SECONDA GARA PLAY OFF</w:t>
      </w:r>
    </w:p>
    <w:p w14:paraId="2E485A51"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12</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noProof/>
          <w:color w:val="002060"/>
        </w:rPr>
        <w:tab/>
      </w:r>
      <w:r w:rsidRPr="00546731">
        <w:rPr>
          <w:rFonts w:ascii="Arial" w:hAnsi="Arial" w:cs="Arial"/>
          <w:color w:val="002060"/>
        </w:rPr>
        <w:t>PRIMA GARA TRIANGOLARE SECONDE CLASSIFICATE</w:t>
      </w:r>
    </w:p>
    <w:p w14:paraId="28BD9A10" w14:textId="77777777" w:rsidR="00532E7F" w:rsidRPr="00546731" w:rsidRDefault="00532E7F" w:rsidP="00532E7F">
      <w:pPr>
        <w:pStyle w:val="Nessunaspaziatura"/>
        <w:ind w:left="3540" w:hanging="3540"/>
        <w:rPr>
          <w:rFonts w:ascii="Arial" w:hAnsi="Arial" w:cs="Arial"/>
          <w:color w:val="002060"/>
        </w:rPr>
      </w:pPr>
      <w:r w:rsidRPr="00546731">
        <w:rPr>
          <w:rFonts w:ascii="Arial" w:hAnsi="Arial" w:cs="Arial"/>
          <w:b/>
          <w:color w:val="002060"/>
        </w:rPr>
        <w:t>VENERDI’ 1</w:t>
      </w:r>
      <w:r>
        <w:rPr>
          <w:rFonts w:ascii="Arial" w:hAnsi="Arial" w:cs="Arial"/>
          <w:b/>
          <w:color w:val="002060"/>
        </w:rPr>
        <w:t>9</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noProof/>
          <w:color w:val="002060"/>
        </w:rPr>
        <w:tab/>
      </w:r>
      <w:r w:rsidRPr="00546731">
        <w:rPr>
          <w:rFonts w:ascii="Arial" w:hAnsi="Arial" w:cs="Arial"/>
          <w:color w:val="002060"/>
        </w:rPr>
        <w:t>SECONDA GARA TRIANGOLARE SECONDE CLASSIFICATE</w:t>
      </w:r>
    </w:p>
    <w:p w14:paraId="0CCC19FA"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VENERDI’ 2</w:t>
      </w:r>
      <w:r>
        <w:rPr>
          <w:rFonts w:ascii="Arial" w:hAnsi="Arial" w:cs="Arial"/>
          <w:b/>
          <w:color w:val="002060"/>
        </w:rPr>
        <w:t>6</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b/>
          <w:noProof/>
          <w:color w:val="002060"/>
        </w:rPr>
        <w:tab/>
      </w:r>
      <w:r w:rsidRPr="00546731">
        <w:rPr>
          <w:rFonts w:ascii="Arial" w:hAnsi="Arial" w:cs="Arial"/>
          <w:color w:val="002060"/>
        </w:rPr>
        <w:t>TERZA GARA TRIANGOLARE SECONDE CLASSIFICATE</w:t>
      </w:r>
    </w:p>
    <w:p w14:paraId="0D0D4E36" w14:textId="77777777" w:rsidR="00532E7F" w:rsidRPr="00546731" w:rsidRDefault="00532E7F" w:rsidP="00532E7F">
      <w:pPr>
        <w:rPr>
          <w:rFonts w:ascii="Arial" w:hAnsi="Arial" w:cs="Arial"/>
          <w:color w:val="002060"/>
          <w:sz w:val="24"/>
          <w:szCs w:val="24"/>
        </w:rPr>
      </w:pPr>
    </w:p>
    <w:p w14:paraId="527E1E8B" w14:textId="77777777" w:rsidR="00532E7F" w:rsidRPr="00546731" w:rsidRDefault="00532E7F" w:rsidP="00532E7F">
      <w:pPr>
        <w:rPr>
          <w:rFonts w:ascii="Arial" w:hAnsi="Arial" w:cs="Arial"/>
          <w:b/>
          <w:color w:val="002060"/>
          <w:sz w:val="24"/>
          <w:szCs w:val="24"/>
          <w:u w:val="single"/>
        </w:rPr>
      </w:pPr>
      <w:r w:rsidRPr="00546731">
        <w:rPr>
          <w:rFonts w:ascii="Arial" w:hAnsi="Arial" w:cs="Arial"/>
          <w:b/>
          <w:color w:val="002060"/>
          <w:sz w:val="24"/>
          <w:szCs w:val="24"/>
          <w:u w:val="single"/>
        </w:rPr>
        <w:t>PLAY  OUT</w:t>
      </w:r>
    </w:p>
    <w:p w14:paraId="4B66ABCA"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MARTEDI’ </w:t>
      </w:r>
      <w:r>
        <w:rPr>
          <w:rFonts w:ascii="Arial" w:hAnsi="Arial" w:cs="Arial"/>
          <w:b/>
          <w:noProof/>
          <w:color w:val="002060"/>
        </w:rPr>
        <w:t>25</w:t>
      </w:r>
      <w:r w:rsidRPr="00546731">
        <w:rPr>
          <w:rFonts w:ascii="Arial" w:hAnsi="Arial" w:cs="Arial"/>
          <w:b/>
          <w:noProof/>
          <w:color w:val="002060"/>
        </w:rPr>
        <w:t xml:space="preserve"> </w:t>
      </w:r>
      <w:r>
        <w:rPr>
          <w:rFonts w:ascii="Arial" w:hAnsi="Arial" w:cs="Arial"/>
          <w:b/>
          <w:noProof/>
          <w:color w:val="002060"/>
        </w:rPr>
        <w:t xml:space="preserve">APRILE </w:t>
      </w:r>
      <w:r w:rsidRPr="00546731">
        <w:rPr>
          <w:rFonts w:ascii="Arial" w:hAnsi="Arial" w:cs="Arial"/>
          <w:b/>
          <w:noProof/>
          <w:color w:val="002060"/>
        </w:rPr>
        <w:t>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Pr>
          <w:rFonts w:ascii="Arial" w:hAnsi="Arial" w:cs="Arial"/>
          <w:noProof/>
          <w:color w:val="002060"/>
        </w:rPr>
        <w:t xml:space="preserve">EVENTUALE </w:t>
      </w:r>
      <w:r w:rsidRPr="00546731">
        <w:rPr>
          <w:rFonts w:ascii="Arial" w:hAnsi="Arial" w:cs="Arial"/>
          <w:color w:val="002060"/>
        </w:rPr>
        <w:t xml:space="preserve">GARA DI SPAREGGIO </w:t>
      </w:r>
    </w:p>
    <w:p w14:paraId="3CD93070"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b/>
          <w:color w:val="002060"/>
        </w:rPr>
        <w:tab/>
      </w:r>
      <w:r w:rsidRPr="00546731">
        <w:rPr>
          <w:rFonts w:ascii="Arial" w:hAnsi="Arial" w:cs="Arial"/>
          <w:color w:val="002060"/>
        </w:rPr>
        <w:t xml:space="preserve">PRIMA GARA PLAY OUT    </w:t>
      </w:r>
    </w:p>
    <w:p w14:paraId="7323FA2C"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Pr>
          <w:rFonts w:ascii="Arial" w:hAnsi="Arial" w:cs="Arial"/>
          <w:b/>
          <w:color w:val="002060"/>
        </w:rPr>
        <w:tab/>
      </w:r>
      <w:r w:rsidRPr="00546731">
        <w:rPr>
          <w:rFonts w:ascii="Arial" w:hAnsi="Arial" w:cs="Arial"/>
          <w:b/>
          <w:color w:val="002060"/>
        </w:rPr>
        <w:tab/>
      </w:r>
      <w:r w:rsidRPr="00546731">
        <w:rPr>
          <w:rFonts w:ascii="Arial" w:hAnsi="Arial" w:cs="Arial"/>
          <w:color w:val="002060"/>
        </w:rPr>
        <w:t xml:space="preserve">SECONDA GARA PLAY OUT    </w:t>
      </w:r>
    </w:p>
    <w:p w14:paraId="464160BF" w14:textId="77777777" w:rsidR="00532E7F" w:rsidRDefault="00532E7F" w:rsidP="00532E7F">
      <w:pPr>
        <w:pStyle w:val="Nessunaspaziatura"/>
        <w:ind w:left="3540" w:hanging="3540"/>
        <w:rPr>
          <w:rFonts w:ascii="Arial" w:hAnsi="Arial" w:cs="Arial"/>
          <w:color w:val="002060"/>
        </w:rPr>
      </w:pPr>
    </w:p>
    <w:p w14:paraId="5529557A" w14:textId="77777777" w:rsidR="00532E7F" w:rsidRPr="00272E20" w:rsidRDefault="00532E7F" w:rsidP="00532E7F">
      <w:pPr>
        <w:pStyle w:val="LndNormale1"/>
        <w:rPr>
          <w:color w:val="002060"/>
        </w:rPr>
      </w:pPr>
      <w:r w:rsidRPr="00272E20">
        <w:rPr>
          <w:b/>
          <w:bCs/>
          <w:color w:val="002060"/>
        </w:rPr>
        <w:t>VENERDI’ 12 MAGGIO 2023</w:t>
      </w:r>
      <w:r w:rsidRPr="00272E20">
        <w:rPr>
          <w:color w:val="002060"/>
        </w:rPr>
        <w:tab/>
        <w:t>PROMOZIONE/RETROCESSIONE C2/D ANDATA</w:t>
      </w:r>
    </w:p>
    <w:p w14:paraId="2DC11E36" w14:textId="77777777" w:rsidR="00532E7F" w:rsidRPr="00546731" w:rsidRDefault="00532E7F" w:rsidP="00532E7F">
      <w:pPr>
        <w:pStyle w:val="LndNormale1"/>
        <w:rPr>
          <w:color w:val="002060"/>
        </w:rPr>
      </w:pPr>
      <w:r w:rsidRPr="00272E20">
        <w:rPr>
          <w:b/>
          <w:bCs/>
          <w:color w:val="002060"/>
        </w:rPr>
        <w:t>VENERDI’ 19 MAGGIO 2023</w:t>
      </w:r>
      <w:r w:rsidRPr="00272E20">
        <w:rPr>
          <w:color w:val="002060"/>
        </w:rPr>
        <w:tab/>
        <w:t>PROMOZIONE/RETROCESSIONE C2/D RITORNO</w:t>
      </w:r>
    </w:p>
    <w:p w14:paraId="64B0BEE1" w14:textId="77777777" w:rsidR="00532E7F" w:rsidRPr="00546731" w:rsidRDefault="00532E7F" w:rsidP="00532E7F">
      <w:pPr>
        <w:rPr>
          <w:rFonts w:ascii="Arial" w:hAnsi="Arial" w:cs="Arial"/>
          <w:color w:val="002060"/>
          <w:sz w:val="24"/>
          <w:szCs w:val="24"/>
        </w:rPr>
      </w:pPr>
    </w:p>
    <w:p w14:paraId="6B979F98" w14:textId="77777777" w:rsidR="00532E7F" w:rsidRPr="00546731" w:rsidRDefault="00532E7F" w:rsidP="00532E7F">
      <w:pPr>
        <w:pStyle w:val="LndNormale1"/>
        <w:jc w:val="center"/>
        <w:rPr>
          <w:b/>
          <w:color w:val="002060"/>
          <w:sz w:val="24"/>
          <w:szCs w:val="24"/>
          <w:u w:val="single"/>
        </w:rPr>
      </w:pPr>
      <w:r w:rsidRPr="00546731">
        <w:rPr>
          <w:b/>
          <w:color w:val="002060"/>
          <w:sz w:val="24"/>
          <w:szCs w:val="24"/>
          <w:u w:val="single"/>
        </w:rPr>
        <w:t>SERIE D</w:t>
      </w:r>
    </w:p>
    <w:p w14:paraId="32D26C9A" w14:textId="77777777" w:rsidR="00532E7F" w:rsidRPr="00546731" w:rsidRDefault="00532E7F" w:rsidP="00532E7F">
      <w:pPr>
        <w:rPr>
          <w:rFonts w:ascii="Arial" w:hAnsi="Arial" w:cs="Arial"/>
          <w:b/>
          <w:color w:val="002060"/>
          <w:sz w:val="24"/>
          <w:szCs w:val="24"/>
          <w:u w:val="single"/>
        </w:rPr>
      </w:pPr>
    </w:p>
    <w:p w14:paraId="4D9D1674" w14:textId="77777777" w:rsidR="00532E7F" w:rsidRPr="00546731" w:rsidRDefault="00532E7F" w:rsidP="00532E7F">
      <w:pPr>
        <w:rPr>
          <w:rFonts w:ascii="Arial" w:hAnsi="Arial" w:cs="Arial"/>
          <w:b/>
          <w:color w:val="002060"/>
          <w:sz w:val="24"/>
          <w:szCs w:val="24"/>
          <w:u w:val="single"/>
        </w:rPr>
      </w:pPr>
      <w:r w:rsidRPr="00546731">
        <w:rPr>
          <w:rFonts w:ascii="Arial" w:hAnsi="Arial" w:cs="Arial"/>
          <w:b/>
          <w:color w:val="002060"/>
          <w:sz w:val="24"/>
          <w:szCs w:val="24"/>
          <w:u w:val="single"/>
        </w:rPr>
        <w:t>PLAY  OFF</w:t>
      </w:r>
    </w:p>
    <w:p w14:paraId="1E73370F"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MARTEDI’ </w:t>
      </w:r>
      <w:r>
        <w:rPr>
          <w:rFonts w:ascii="Arial" w:hAnsi="Arial" w:cs="Arial"/>
          <w:b/>
          <w:noProof/>
          <w:color w:val="002060"/>
        </w:rPr>
        <w:t>25</w:t>
      </w:r>
      <w:r w:rsidRPr="00546731">
        <w:rPr>
          <w:rFonts w:ascii="Arial" w:hAnsi="Arial" w:cs="Arial"/>
          <w:b/>
          <w:noProof/>
          <w:color w:val="002060"/>
        </w:rPr>
        <w:t xml:space="preserve"> </w:t>
      </w:r>
      <w:r>
        <w:rPr>
          <w:rFonts w:ascii="Arial" w:hAnsi="Arial" w:cs="Arial"/>
          <w:b/>
          <w:noProof/>
          <w:color w:val="002060"/>
        </w:rPr>
        <w:t xml:space="preserve">APRILE </w:t>
      </w:r>
      <w:r w:rsidRPr="00546731">
        <w:rPr>
          <w:rFonts w:ascii="Arial" w:hAnsi="Arial" w:cs="Arial"/>
          <w:b/>
          <w:noProof/>
          <w:color w:val="002060"/>
        </w:rPr>
        <w:t>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Pr>
          <w:rFonts w:ascii="Arial" w:hAnsi="Arial" w:cs="Arial"/>
          <w:noProof/>
          <w:color w:val="002060"/>
        </w:rPr>
        <w:t xml:space="preserve">EVENTUALE </w:t>
      </w:r>
      <w:r w:rsidRPr="00546731">
        <w:rPr>
          <w:rFonts w:ascii="Arial" w:hAnsi="Arial" w:cs="Arial"/>
          <w:color w:val="002060"/>
        </w:rPr>
        <w:t xml:space="preserve">GARA DI SPAREGGIO </w:t>
      </w:r>
    </w:p>
    <w:p w14:paraId="451408E6" w14:textId="77777777" w:rsidR="00532E7F" w:rsidRPr="00546731" w:rsidRDefault="00532E7F" w:rsidP="00532E7F">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28 APRILE</w:t>
      </w:r>
      <w:r w:rsidRPr="00546731">
        <w:rPr>
          <w:rFonts w:ascii="Arial" w:hAnsi="Arial" w:cs="Arial"/>
          <w:b/>
          <w:noProof/>
          <w:color w:val="002060"/>
        </w:rPr>
        <w:t xml:space="preserve"> 202</w:t>
      </w:r>
      <w:r>
        <w:rPr>
          <w:rFonts w:ascii="Arial" w:hAnsi="Arial" w:cs="Arial"/>
          <w:b/>
          <w:noProof/>
          <w:color w:val="002060"/>
        </w:rPr>
        <w:t>3</w:t>
      </w:r>
      <w:r w:rsidRPr="00546731">
        <w:rPr>
          <w:rFonts w:ascii="Arial" w:hAnsi="Arial" w:cs="Arial"/>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2CA64037" w14:textId="77777777" w:rsidR="00532E7F" w:rsidRPr="00546731" w:rsidRDefault="00532E7F" w:rsidP="00532E7F">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5</w:t>
      </w:r>
      <w:r w:rsidRPr="00546731">
        <w:rPr>
          <w:rFonts w:ascii="Arial" w:hAnsi="Arial" w:cs="Arial"/>
          <w:b/>
          <w:color w:val="002060"/>
        </w:rPr>
        <w:t xml:space="preserve"> MAGGIO 202</w:t>
      </w:r>
      <w:r>
        <w:rPr>
          <w:rFonts w:ascii="Arial" w:hAnsi="Arial" w:cs="Arial"/>
          <w:b/>
          <w:color w:val="002060"/>
        </w:rPr>
        <w:t>3</w:t>
      </w:r>
      <w:r w:rsidRPr="00546731">
        <w:rPr>
          <w:rFonts w:ascii="Arial" w:hAnsi="Arial" w:cs="Arial"/>
          <w:b/>
          <w:color w:val="002060"/>
        </w:rPr>
        <w:tab/>
      </w:r>
      <w:r>
        <w:rPr>
          <w:rFonts w:ascii="Arial" w:hAnsi="Arial" w:cs="Arial"/>
          <w:b/>
          <w:color w:val="002060"/>
        </w:rPr>
        <w:tab/>
      </w:r>
      <w:r w:rsidRPr="00546731">
        <w:rPr>
          <w:rFonts w:ascii="Arial" w:hAnsi="Arial" w:cs="Arial"/>
          <w:color w:val="002060"/>
        </w:rPr>
        <w:t>SECONDA GARA PLAY OFF</w:t>
      </w:r>
    </w:p>
    <w:p w14:paraId="00FA3D99" w14:textId="77777777" w:rsidR="00532E7F" w:rsidRDefault="00532E7F" w:rsidP="00532E7F">
      <w:pPr>
        <w:pStyle w:val="LndNormale1"/>
        <w:rPr>
          <w:color w:val="002060"/>
        </w:rPr>
      </w:pPr>
    </w:p>
    <w:p w14:paraId="1B19D23A" w14:textId="77777777" w:rsidR="00532E7F" w:rsidRPr="00272E20" w:rsidRDefault="00532E7F" w:rsidP="00532E7F">
      <w:pPr>
        <w:pStyle w:val="LndNormale1"/>
        <w:rPr>
          <w:color w:val="002060"/>
        </w:rPr>
      </w:pPr>
      <w:r w:rsidRPr="00272E20">
        <w:rPr>
          <w:b/>
          <w:bCs/>
          <w:color w:val="002060"/>
        </w:rPr>
        <w:t>VENERDI’ 12 MAGGIO 2023</w:t>
      </w:r>
      <w:r w:rsidRPr="00272E20">
        <w:rPr>
          <w:color w:val="002060"/>
        </w:rPr>
        <w:tab/>
        <w:t>PROMOZIONE/RETROCESSIONE C2/D ANDATA</w:t>
      </w:r>
    </w:p>
    <w:p w14:paraId="48A2C507" w14:textId="77777777" w:rsidR="00532E7F" w:rsidRPr="00546731" w:rsidRDefault="00532E7F" w:rsidP="00532E7F">
      <w:pPr>
        <w:pStyle w:val="LndNormale1"/>
        <w:rPr>
          <w:color w:val="002060"/>
        </w:rPr>
      </w:pPr>
      <w:r w:rsidRPr="00272E20">
        <w:rPr>
          <w:b/>
          <w:bCs/>
          <w:color w:val="002060"/>
        </w:rPr>
        <w:t>VENERDI’ 19 MAGGIO 2023</w:t>
      </w:r>
      <w:r w:rsidRPr="00272E20">
        <w:rPr>
          <w:color w:val="002060"/>
        </w:rPr>
        <w:tab/>
        <w:t>PROMOZIONE/RETROCESSIONE C2/D RITORNO</w:t>
      </w:r>
    </w:p>
    <w:p w14:paraId="276D673D" w14:textId="77777777" w:rsidR="00532E7F" w:rsidRPr="00546731" w:rsidRDefault="00532E7F" w:rsidP="00532E7F">
      <w:pPr>
        <w:pStyle w:val="LndNormale1"/>
        <w:rPr>
          <w:color w:val="002060"/>
        </w:rPr>
      </w:pPr>
    </w:p>
    <w:p w14:paraId="2B1E481B" w14:textId="77777777" w:rsidR="00532E7F" w:rsidRPr="00546731" w:rsidRDefault="00532E7F" w:rsidP="00532E7F">
      <w:pPr>
        <w:jc w:val="center"/>
        <w:rPr>
          <w:rFonts w:ascii="Arial" w:hAnsi="Arial" w:cs="Arial"/>
          <w:b/>
          <w:color w:val="002060"/>
          <w:sz w:val="36"/>
          <w:szCs w:val="36"/>
        </w:rPr>
      </w:pPr>
      <w:r w:rsidRPr="00546731">
        <w:rPr>
          <w:rFonts w:ascii="Arial" w:hAnsi="Arial" w:cs="Arial"/>
          <w:b/>
          <w:color w:val="002060"/>
          <w:sz w:val="36"/>
          <w:szCs w:val="36"/>
        </w:rPr>
        <w:t>COMPLETAMENTO DEGLI ORGANICI 2022/2023</w:t>
      </w:r>
    </w:p>
    <w:p w14:paraId="43C10F72" w14:textId="77777777" w:rsidR="00532E7F" w:rsidRPr="00546731" w:rsidRDefault="00532E7F" w:rsidP="00532E7F">
      <w:pPr>
        <w:rPr>
          <w:color w:val="002060"/>
        </w:rPr>
      </w:pPr>
    </w:p>
    <w:p w14:paraId="607A67DF" w14:textId="77777777" w:rsidR="00532E7F" w:rsidRPr="00546731" w:rsidRDefault="00532E7F" w:rsidP="00532E7F">
      <w:pPr>
        <w:rPr>
          <w:color w:val="002060"/>
        </w:rPr>
      </w:pPr>
    </w:p>
    <w:p w14:paraId="52EFBF96"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5295B4B5" w14:textId="77777777" w:rsidR="00532E7F" w:rsidRPr="00546731" w:rsidRDefault="00532E7F" w:rsidP="00532E7F">
      <w:pPr>
        <w:rPr>
          <w:rFonts w:ascii="Arial" w:hAnsi="Arial" w:cs="Arial"/>
          <w:color w:val="002060"/>
          <w:sz w:val="22"/>
          <w:szCs w:val="22"/>
        </w:rPr>
      </w:pPr>
    </w:p>
    <w:p w14:paraId="54426E14" w14:textId="77777777" w:rsidR="00532E7F" w:rsidRPr="00546731" w:rsidRDefault="00532E7F" w:rsidP="00532E7F">
      <w:pPr>
        <w:rPr>
          <w:rFonts w:ascii="Arial" w:hAnsi="Arial" w:cs="Arial"/>
          <w:b/>
          <w:color w:val="002060"/>
          <w:sz w:val="22"/>
          <w:szCs w:val="22"/>
          <w:u w:val="single"/>
        </w:rPr>
      </w:pPr>
      <w:r w:rsidRPr="00546731">
        <w:rPr>
          <w:rFonts w:ascii="Arial" w:hAnsi="Arial" w:cs="Arial"/>
          <w:b/>
          <w:color w:val="002060"/>
          <w:sz w:val="22"/>
          <w:szCs w:val="22"/>
          <w:u w:val="single"/>
        </w:rPr>
        <w:t>Campionato Serie C1:</w:t>
      </w:r>
    </w:p>
    <w:p w14:paraId="1385C571" w14:textId="77777777" w:rsidR="00532E7F" w:rsidRPr="00546731" w:rsidRDefault="00532E7F" w:rsidP="00532E7F">
      <w:pPr>
        <w:ind w:left="1410" w:hanging="1410"/>
        <w:rPr>
          <w:rFonts w:ascii="Arial" w:hAnsi="Arial" w:cs="Arial"/>
          <w:color w:val="002060"/>
          <w:sz w:val="22"/>
          <w:szCs w:val="22"/>
        </w:rPr>
      </w:pPr>
      <w:r w:rsidRPr="00546731">
        <w:rPr>
          <w:rFonts w:ascii="Arial" w:hAnsi="Arial" w:cs="Arial"/>
          <w:b/>
          <w:color w:val="002060"/>
          <w:sz w:val="22"/>
          <w:szCs w:val="22"/>
        </w:rPr>
        <w:lastRenderedPageBreak/>
        <w:t>1^ fascia:</w:t>
      </w:r>
      <w:r w:rsidRPr="00546731">
        <w:rPr>
          <w:rFonts w:ascii="Arial" w:hAnsi="Arial" w:cs="Arial"/>
          <w:color w:val="002060"/>
          <w:sz w:val="22"/>
          <w:szCs w:val="22"/>
        </w:rPr>
        <w:tab/>
        <w:t>11^ classificata dopo i play out (perdente secondo incontro play out); in caso di mancata disputa dei play-out, l’11^ classificata al termine della stagione regolare</w:t>
      </w:r>
    </w:p>
    <w:p w14:paraId="0DF4412B" w14:textId="77777777" w:rsidR="00532E7F" w:rsidRPr="00546731" w:rsidRDefault="00532E7F" w:rsidP="00532E7F">
      <w:pPr>
        <w:rPr>
          <w:rFonts w:ascii="Arial" w:hAnsi="Arial" w:cs="Arial"/>
          <w:color w:val="002060"/>
          <w:sz w:val="22"/>
          <w:szCs w:val="22"/>
        </w:rPr>
      </w:pPr>
      <w:r w:rsidRPr="00546731">
        <w:rPr>
          <w:rFonts w:ascii="Arial" w:hAnsi="Arial" w:cs="Arial"/>
          <w:b/>
          <w:color w:val="002060"/>
          <w:sz w:val="22"/>
          <w:szCs w:val="22"/>
        </w:rPr>
        <w:t>2^ fascia</w:t>
      </w:r>
      <w:r w:rsidRPr="00546731">
        <w:rPr>
          <w:rFonts w:ascii="Arial" w:hAnsi="Arial" w:cs="Arial"/>
          <w:color w:val="002060"/>
          <w:sz w:val="22"/>
          <w:szCs w:val="22"/>
        </w:rPr>
        <w:t xml:space="preserve">: </w:t>
      </w:r>
      <w:r w:rsidRPr="00546731">
        <w:rPr>
          <w:rFonts w:ascii="Arial" w:hAnsi="Arial" w:cs="Arial"/>
          <w:color w:val="002060"/>
          <w:sz w:val="22"/>
          <w:szCs w:val="22"/>
        </w:rPr>
        <w:tab/>
        <w:t>le 2 società perdenti il triangolare per la promozione in serie C1</w:t>
      </w:r>
    </w:p>
    <w:p w14:paraId="6E74BC2D" w14:textId="77777777" w:rsidR="00532E7F" w:rsidRPr="00546731" w:rsidRDefault="00532E7F" w:rsidP="00532E7F">
      <w:pPr>
        <w:ind w:left="1410" w:hanging="1410"/>
        <w:rPr>
          <w:rFonts w:ascii="Arial" w:hAnsi="Arial" w:cs="Arial"/>
          <w:color w:val="002060"/>
          <w:sz w:val="22"/>
          <w:szCs w:val="22"/>
        </w:rPr>
      </w:pPr>
      <w:r w:rsidRPr="00546731">
        <w:rPr>
          <w:rFonts w:ascii="Arial" w:hAnsi="Arial" w:cs="Arial"/>
          <w:b/>
          <w:color w:val="002060"/>
          <w:sz w:val="22"/>
          <w:szCs w:val="22"/>
        </w:rPr>
        <w:t>3^ fascia:</w:t>
      </w:r>
      <w:r w:rsidRPr="00546731">
        <w:rPr>
          <w:rFonts w:ascii="Arial" w:hAnsi="Arial" w:cs="Arial"/>
          <w:color w:val="002060"/>
          <w:sz w:val="22"/>
          <w:szCs w:val="22"/>
        </w:rPr>
        <w:t xml:space="preserve"> </w:t>
      </w:r>
      <w:r w:rsidRPr="00546731">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0F63F4F9" w14:textId="77777777" w:rsidR="00532E7F" w:rsidRPr="00546731" w:rsidRDefault="00532E7F" w:rsidP="00532E7F">
      <w:pPr>
        <w:ind w:left="1410" w:hanging="1410"/>
        <w:rPr>
          <w:rFonts w:ascii="Arial" w:hAnsi="Arial" w:cs="Arial"/>
          <w:color w:val="002060"/>
          <w:sz w:val="22"/>
          <w:szCs w:val="22"/>
        </w:rPr>
      </w:pPr>
      <w:r w:rsidRPr="00546731">
        <w:rPr>
          <w:rFonts w:ascii="Arial" w:hAnsi="Arial" w:cs="Arial"/>
          <w:b/>
          <w:color w:val="002060"/>
          <w:sz w:val="22"/>
          <w:szCs w:val="22"/>
        </w:rPr>
        <w:t>4^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14:paraId="08B9BA38" w14:textId="77777777" w:rsidR="00532E7F" w:rsidRPr="00546731" w:rsidRDefault="00532E7F" w:rsidP="00532E7F">
      <w:pPr>
        <w:ind w:left="1410" w:hanging="1410"/>
        <w:rPr>
          <w:rFonts w:ascii="Arial" w:hAnsi="Arial" w:cs="Arial"/>
          <w:color w:val="002060"/>
          <w:sz w:val="22"/>
          <w:szCs w:val="22"/>
        </w:rPr>
      </w:pPr>
      <w:r w:rsidRPr="00546731">
        <w:rPr>
          <w:rFonts w:ascii="Arial" w:hAnsi="Arial" w:cs="Arial"/>
          <w:b/>
          <w:color w:val="002060"/>
          <w:sz w:val="22"/>
          <w:szCs w:val="22"/>
        </w:rPr>
        <w:t>5^ fascia:</w:t>
      </w:r>
      <w:r w:rsidRPr="00546731">
        <w:rPr>
          <w:rFonts w:ascii="Arial" w:hAnsi="Arial" w:cs="Arial"/>
          <w:color w:val="002060"/>
          <w:sz w:val="22"/>
          <w:szCs w:val="22"/>
        </w:rPr>
        <w:t xml:space="preserve"> </w:t>
      </w:r>
      <w:r w:rsidRPr="00546731">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14:paraId="5829ADF0" w14:textId="77777777" w:rsidR="00532E7F" w:rsidRPr="00546731" w:rsidRDefault="00532E7F" w:rsidP="00532E7F">
      <w:pPr>
        <w:rPr>
          <w:rFonts w:ascii="Arial" w:hAnsi="Arial" w:cs="Arial"/>
          <w:color w:val="002060"/>
          <w:sz w:val="22"/>
          <w:szCs w:val="22"/>
        </w:rPr>
      </w:pPr>
      <w:r w:rsidRPr="00546731">
        <w:rPr>
          <w:rFonts w:ascii="Arial" w:hAnsi="Arial" w:cs="Arial"/>
          <w:b/>
          <w:color w:val="002060"/>
          <w:sz w:val="22"/>
          <w:szCs w:val="22"/>
        </w:rPr>
        <w:t>6^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aventi diritto a fare richiesta di ripescaggio </w:t>
      </w:r>
    </w:p>
    <w:p w14:paraId="5202C7D9" w14:textId="77777777" w:rsidR="00532E7F" w:rsidRPr="00546731" w:rsidRDefault="00532E7F" w:rsidP="00532E7F">
      <w:pPr>
        <w:rPr>
          <w:rFonts w:ascii="Arial" w:hAnsi="Arial" w:cs="Arial"/>
          <w:color w:val="002060"/>
          <w:sz w:val="22"/>
          <w:szCs w:val="22"/>
        </w:rPr>
      </w:pPr>
      <w:r w:rsidRPr="00546731">
        <w:rPr>
          <w:rFonts w:ascii="Arial" w:hAnsi="Arial" w:cs="Arial"/>
          <w:b/>
          <w:color w:val="002060"/>
          <w:sz w:val="22"/>
          <w:szCs w:val="22"/>
        </w:rPr>
        <w:t>7^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rimanenti squadre non aventi diritto a fare richiesta di ripescaggio </w:t>
      </w:r>
    </w:p>
    <w:p w14:paraId="4FB9ACBE" w14:textId="77777777" w:rsidR="00532E7F" w:rsidRPr="00546731" w:rsidRDefault="00532E7F" w:rsidP="00532E7F">
      <w:pPr>
        <w:rPr>
          <w:rFonts w:ascii="Arial" w:hAnsi="Arial" w:cs="Arial"/>
          <w:color w:val="002060"/>
          <w:sz w:val="22"/>
          <w:szCs w:val="22"/>
        </w:rPr>
      </w:pPr>
    </w:p>
    <w:p w14:paraId="2124D7DB" w14:textId="77777777" w:rsidR="00532E7F" w:rsidRPr="00546731" w:rsidRDefault="00532E7F" w:rsidP="00532E7F">
      <w:pPr>
        <w:rPr>
          <w:rFonts w:ascii="Arial" w:hAnsi="Arial" w:cs="Arial"/>
          <w:b/>
          <w:color w:val="002060"/>
          <w:sz w:val="22"/>
          <w:szCs w:val="22"/>
          <w:u w:val="single"/>
        </w:rPr>
      </w:pPr>
      <w:r w:rsidRPr="00546731">
        <w:rPr>
          <w:rFonts w:ascii="Arial" w:hAnsi="Arial" w:cs="Arial"/>
          <w:b/>
          <w:color w:val="002060"/>
          <w:sz w:val="22"/>
          <w:szCs w:val="22"/>
          <w:u w:val="single"/>
        </w:rPr>
        <w:t>Campionato Serie C2:</w:t>
      </w:r>
    </w:p>
    <w:p w14:paraId="1D79B671" w14:textId="77777777" w:rsidR="00532E7F" w:rsidRPr="00272E20" w:rsidRDefault="00532E7F" w:rsidP="00532E7F">
      <w:pPr>
        <w:ind w:left="1410" w:hanging="1410"/>
        <w:rPr>
          <w:rFonts w:ascii="Arial" w:hAnsi="Arial" w:cs="Arial"/>
          <w:color w:val="002060"/>
          <w:sz w:val="22"/>
          <w:szCs w:val="22"/>
        </w:rPr>
      </w:pPr>
      <w:r w:rsidRPr="00272E20">
        <w:rPr>
          <w:rFonts w:ascii="Arial" w:hAnsi="Arial" w:cs="Arial"/>
          <w:b/>
          <w:color w:val="002060"/>
          <w:sz w:val="22"/>
          <w:szCs w:val="22"/>
        </w:rPr>
        <w:t>1^ fascia:</w:t>
      </w:r>
      <w:r w:rsidRPr="00272E20">
        <w:rPr>
          <w:rFonts w:ascii="Arial" w:hAnsi="Arial" w:cs="Arial"/>
          <w:color w:val="002060"/>
          <w:sz w:val="22"/>
          <w:szCs w:val="22"/>
        </w:rPr>
        <w:t xml:space="preserve"> </w:t>
      </w:r>
      <w:r w:rsidRPr="00272E20">
        <w:rPr>
          <w:rFonts w:ascii="Arial" w:hAnsi="Arial" w:cs="Arial"/>
          <w:color w:val="002060"/>
          <w:sz w:val="22"/>
          <w:szCs w:val="22"/>
        </w:rPr>
        <w:tab/>
        <w:t>perdent</w:t>
      </w:r>
      <w:r>
        <w:rPr>
          <w:rFonts w:ascii="Arial" w:hAnsi="Arial" w:cs="Arial"/>
          <w:color w:val="002060"/>
          <w:sz w:val="22"/>
          <w:szCs w:val="22"/>
        </w:rPr>
        <w:t>i</w:t>
      </w:r>
      <w:r w:rsidRPr="00272E20">
        <w:rPr>
          <w:rFonts w:ascii="Arial" w:hAnsi="Arial" w:cs="Arial"/>
          <w:color w:val="002060"/>
          <w:sz w:val="22"/>
          <w:szCs w:val="22"/>
        </w:rPr>
        <w:t xml:space="preserve"> fase promozione/retrocessione Serie C2/Serie D;</w:t>
      </w:r>
    </w:p>
    <w:p w14:paraId="6158C445" w14:textId="77777777" w:rsidR="00532E7F" w:rsidRPr="0025470F" w:rsidRDefault="00532E7F" w:rsidP="00532E7F">
      <w:pPr>
        <w:ind w:left="1410" w:hanging="1410"/>
        <w:rPr>
          <w:rFonts w:ascii="Arial" w:hAnsi="Arial" w:cs="Arial"/>
          <w:color w:val="002060"/>
          <w:sz w:val="22"/>
          <w:szCs w:val="22"/>
        </w:rPr>
      </w:pPr>
      <w:r>
        <w:rPr>
          <w:rFonts w:ascii="Arial" w:hAnsi="Arial" w:cs="Arial"/>
          <w:b/>
          <w:color w:val="002060"/>
          <w:sz w:val="22"/>
          <w:szCs w:val="22"/>
        </w:rPr>
        <w:t>2</w:t>
      </w:r>
      <w:r w:rsidRPr="00272E20">
        <w:rPr>
          <w:rFonts w:ascii="Arial" w:hAnsi="Arial" w:cs="Arial"/>
          <w:b/>
          <w:color w:val="002060"/>
          <w:sz w:val="22"/>
          <w:szCs w:val="22"/>
        </w:rPr>
        <w:t>^ fascia:</w:t>
      </w:r>
      <w:r w:rsidRPr="00272E20">
        <w:rPr>
          <w:rFonts w:ascii="Arial" w:hAnsi="Arial" w:cs="Arial"/>
          <w:color w:val="002060"/>
          <w:sz w:val="22"/>
          <w:szCs w:val="22"/>
        </w:rPr>
        <w:t xml:space="preserve"> </w:t>
      </w:r>
      <w:r w:rsidRPr="00272E20">
        <w:rPr>
          <w:rFonts w:ascii="Arial" w:hAnsi="Arial" w:cs="Arial"/>
          <w:color w:val="002060"/>
          <w:sz w:val="22"/>
          <w:szCs w:val="22"/>
        </w:rPr>
        <w:tab/>
        <w:t>13^ classificata dopo i play out; in caso di mancata disputa dei play-out, la 13^ classificata al termine della stagione regolare</w:t>
      </w:r>
    </w:p>
    <w:p w14:paraId="256E8640" w14:textId="77777777" w:rsidR="00532E7F" w:rsidRPr="00272E20" w:rsidRDefault="00532E7F" w:rsidP="00532E7F">
      <w:pPr>
        <w:ind w:left="1410" w:hanging="1410"/>
        <w:rPr>
          <w:rFonts w:ascii="Arial" w:hAnsi="Arial" w:cs="Arial"/>
          <w:color w:val="002060"/>
          <w:sz w:val="22"/>
          <w:szCs w:val="22"/>
        </w:rPr>
      </w:pPr>
      <w:r>
        <w:rPr>
          <w:rFonts w:ascii="Arial" w:hAnsi="Arial" w:cs="Arial"/>
          <w:b/>
          <w:color w:val="002060"/>
          <w:sz w:val="22"/>
          <w:szCs w:val="22"/>
        </w:rPr>
        <w:t>3</w:t>
      </w:r>
      <w:r w:rsidRPr="00272E20">
        <w:rPr>
          <w:rFonts w:ascii="Arial" w:hAnsi="Arial" w:cs="Arial"/>
          <w:b/>
          <w:color w:val="002060"/>
          <w:sz w:val="22"/>
          <w:szCs w:val="22"/>
        </w:rPr>
        <w:t>^ fascia:</w:t>
      </w:r>
      <w:r w:rsidRPr="00272E20">
        <w:rPr>
          <w:rFonts w:ascii="Arial" w:hAnsi="Arial" w:cs="Arial"/>
          <w:color w:val="002060"/>
          <w:sz w:val="22"/>
          <w:szCs w:val="22"/>
        </w:rPr>
        <w:t xml:space="preserve"> </w:t>
      </w:r>
      <w:r w:rsidRPr="00272E20">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1C211068" w14:textId="77777777" w:rsidR="00532E7F" w:rsidRPr="009045A6" w:rsidRDefault="00532E7F" w:rsidP="00532E7F">
      <w:pPr>
        <w:ind w:left="1410" w:hanging="1410"/>
        <w:rPr>
          <w:rFonts w:ascii="Arial" w:hAnsi="Arial" w:cs="Arial"/>
          <w:color w:val="002060"/>
          <w:sz w:val="22"/>
          <w:szCs w:val="22"/>
        </w:rPr>
      </w:pPr>
      <w:r>
        <w:rPr>
          <w:rFonts w:ascii="Arial" w:hAnsi="Arial" w:cs="Arial"/>
          <w:b/>
          <w:color w:val="002060"/>
          <w:sz w:val="22"/>
          <w:szCs w:val="22"/>
        </w:rPr>
        <w:t>4</w:t>
      </w:r>
      <w:r w:rsidRPr="00546731">
        <w:rPr>
          <w:rFonts w:ascii="Arial" w:hAnsi="Arial" w:cs="Arial"/>
          <w:b/>
          <w:color w:val="002060"/>
          <w:sz w:val="22"/>
          <w:szCs w:val="22"/>
        </w:rPr>
        <w:t>^ fascia:</w:t>
      </w:r>
      <w:r w:rsidRPr="00546731">
        <w:rPr>
          <w:rFonts w:ascii="Arial" w:hAnsi="Arial" w:cs="Arial"/>
          <w:color w:val="002060"/>
          <w:sz w:val="22"/>
          <w:szCs w:val="22"/>
        </w:rPr>
        <w:t xml:space="preserve"> </w:t>
      </w:r>
      <w:r w:rsidRPr="00546731">
        <w:rPr>
          <w:rFonts w:ascii="Arial" w:hAnsi="Arial" w:cs="Arial"/>
          <w:color w:val="002060"/>
          <w:sz w:val="22"/>
          <w:szCs w:val="22"/>
        </w:rPr>
        <w:tab/>
        <w:t xml:space="preserve">le squadre 4^ e 5^ classificate dopo i play off nel campionato di serie </w:t>
      </w:r>
      <w:r>
        <w:rPr>
          <w:rFonts w:ascii="Arial" w:hAnsi="Arial" w:cs="Arial"/>
          <w:color w:val="002060"/>
          <w:sz w:val="22"/>
          <w:szCs w:val="22"/>
        </w:rPr>
        <w:t>D</w:t>
      </w:r>
      <w:r w:rsidRPr="00546731">
        <w:rPr>
          <w:rFonts w:ascii="Arial" w:hAnsi="Arial" w:cs="Arial"/>
          <w:color w:val="002060"/>
          <w:sz w:val="22"/>
          <w:szCs w:val="22"/>
        </w:rPr>
        <w:t>; in caso di mancata disputa dei play-off, le squadre 4^ e 5^ classificate al termine della stagione regolare</w:t>
      </w:r>
    </w:p>
    <w:p w14:paraId="3B7F2060" w14:textId="77777777" w:rsidR="00532E7F" w:rsidRPr="00272E20" w:rsidRDefault="00532E7F" w:rsidP="00532E7F">
      <w:pPr>
        <w:rPr>
          <w:rFonts w:ascii="Arial" w:hAnsi="Arial" w:cs="Arial"/>
          <w:color w:val="002060"/>
          <w:sz w:val="22"/>
          <w:szCs w:val="22"/>
        </w:rPr>
      </w:pPr>
      <w:r>
        <w:rPr>
          <w:rFonts w:ascii="Arial" w:hAnsi="Arial" w:cs="Arial"/>
          <w:b/>
          <w:color w:val="002060"/>
          <w:sz w:val="22"/>
          <w:szCs w:val="22"/>
        </w:rPr>
        <w:t>5</w:t>
      </w:r>
      <w:r w:rsidRPr="00272E20">
        <w:rPr>
          <w:rFonts w:ascii="Arial" w:hAnsi="Arial" w:cs="Arial"/>
          <w:b/>
          <w:color w:val="002060"/>
          <w:sz w:val="22"/>
          <w:szCs w:val="22"/>
        </w:rPr>
        <w:t>^ fascia:</w:t>
      </w:r>
      <w:r w:rsidRPr="00272E20">
        <w:rPr>
          <w:rFonts w:ascii="Arial" w:hAnsi="Arial" w:cs="Arial"/>
          <w:color w:val="002060"/>
          <w:sz w:val="22"/>
          <w:szCs w:val="22"/>
        </w:rPr>
        <w:t xml:space="preserve"> </w:t>
      </w:r>
      <w:r w:rsidRPr="00272E20">
        <w:rPr>
          <w:rFonts w:ascii="Arial" w:hAnsi="Arial" w:cs="Arial"/>
          <w:color w:val="002060"/>
          <w:sz w:val="22"/>
          <w:szCs w:val="22"/>
        </w:rPr>
        <w:tab/>
        <w:t xml:space="preserve">le rimanenti squadre aventi diritto a fare richiesta di ripescaggio </w:t>
      </w:r>
    </w:p>
    <w:p w14:paraId="1709DE5E" w14:textId="77777777" w:rsidR="00532E7F" w:rsidRPr="00546731" w:rsidRDefault="00532E7F" w:rsidP="00532E7F">
      <w:pPr>
        <w:rPr>
          <w:rFonts w:ascii="Arial" w:hAnsi="Arial" w:cs="Arial"/>
          <w:color w:val="002060"/>
          <w:sz w:val="22"/>
          <w:szCs w:val="22"/>
        </w:rPr>
      </w:pPr>
      <w:r>
        <w:rPr>
          <w:rFonts w:ascii="Arial" w:hAnsi="Arial" w:cs="Arial"/>
          <w:b/>
          <w:color w:val="002060"/>
          <w:sz w:val="22"/>
          <w:szCs w:val="22"/>
        </w:rPr>
        <w:t>6</w:t>
      </w:r>
      <w:r w:rsidRPr="00272E20">
        <w:rPr>
          <w:rFonts w:ascii="Arial" w:hAnsi="Arial" w:cs="Arial"/>
          <w:b/>
          <w:color w:val="002060"/>
          <w:sz w:val="22"/>
          <w:szCs w:val="22"/>
        </w:rPr>
        <w:t>^ fascia:</w:t>
      </w:r>
      <w:r w:rsidRPr="00272E20">
        <w:rPr>
          <w:rFonts w:ascii="Arial" w:hAnsi="Arial" w:cs="Arial"/>
          <w:color w:val="002060"/>
          <w:sz w:val="22"/>
          <w:szCs w:val="22"/>
        </w:rPr>
        <w:t xml:space="preserve"> </w:t>
      </w:r>
      <w:r w:rsidRPr="00272E20">
        <w:rPr>
          <w:rFonts w:ascii="Arial" w:hAnsi="Arial" w:cs="Arial"/>
          <w:color w:val="002060"/>
          <w:sz w:val="22"/>
          <w:szCs w:val="22"/>
        </w:rPr>
        <w:tab/>
        <w:t>le rimanenti squadre non aventi diritto a fare richiesta di ripescaggio</w:t>
      </w:r>
      <w:r w:rsidRPr="00546731">
        <w:rPr>
          <w:rFonts w:ascii="Arial" w:hAnsi="Arial" w:cs="Arial"/>
          <w:color w:val="002060"/>
          <w:sz w:val="22"/>
          <w:szCs w:val="22"/>
        </w:rPr>
        <w:t xml:space="preserve"> </w:t>
      </w:r>
    </w:p>
    <w:p w14:paraId="70A4674E" w14:textId="77777777" w:rsidR="00532E7F" w:rsidRPr="00546731" w:rsidRDefault="00532E7F" w:rsidP="00532E7F">
      <w:pPr>
        <w:rPr>
          <w:rFonts w:ascii="Arial" w:hAnsi="Arial" w:cs="Arial"/>
          <w:color w:val="002060"/>
          <w:sz w:val="22"/>
          <w:szCs w:val="22"/>
        </w:rPr>
      </w:pPr>
    </w:p>
    <w:p w14:paraId="6E1C0D26"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453167B6" w14:textId="77777777" w:rsidR="00532E7F" w:rsidRPr="00546731" w:rsidRDefault="00532E7F" w:rsidP="00532E7F">
      <w:pPr>
        <w:rPr>
          <w:rFonts w:ascii="Arial" w:hAnsi="Arial" w:cs="Arial"/>
          <w:color w:val="002060"/>
          <w:sz w:val="22"/>
          <w:szCs w:val="22"/>
        </w:rPr>
      </w:pPr>
    </w:p>
    <w:p w14:paraId="1364832B" w14:textId="77777777" w:rsidR="00532E7F" w:rsidRPr="00546731" w:rsidRDefault="00532E7F" w:rsidP="00532E7F">
      <w:pPr>
        <w:rPr>
          <w:rFonts w:ascii="Arial" w:hAnsi="Arial" w:cs="Arial"/>
          <w:bCs/>
          <w:color w:val="002060"/>
          <w:sz w:val="22"/>
          <w:szCs w:val="22"/>
        </w:rPr>
      </w:pPr>
      <w:r w:rsidRPr="00546731">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546731">
        <w:rPr>
          <w:rFonts w:ascii="Arial" w:hAnsi="Arial" w:cs="Arial"/>
          <w:bCs/>
          <w:color w:val="002060"/>
          <w:sz w:val="22"/>
          <w:szCs w:val="22"/>
        </w:rPr>
        <w:t>stabilire l’organico di n. 14 squadre nella serie C1 e di n. 14 squadre nei singoli gironi di serie C2.</w:t>
      </w:r>
    </w:p>
    <w:p w14:paraId="1208B821" w14:textId="77777777" w:rsidR="00532E7F" w:rsidRPr="00546731" w:rsidRDefault="00532E7F" w:rsidP="00532E7F">
      <w:pPr>
        <w:rPr>
          <w:color w:val="002060"/>
          <w:sz w:val="22"/>
          <w:szCs w:val="22"/>
        </w:rPr>
      </w:pPr>
    </w:p>
    <w:p w14:paraId="738C839B" w14:textId="77777777" w:rsidR="00532E7F" w:rsidRPr="00546731" w:rsidRDefault="00532E7F" w:rsidP="00532E7F">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70A1C54C" w14:textId="77777777" w:rsidR="00532E7F" w:rsidRPr="00546731" w:rsidRDefault="00532E7F" w:rsidP="00532E7F">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532E7F" w:rsidRPr="00546731" w14:paraId="058F952C" w14:textId="77777777" w:rsidTr="008D5D2E">
        <w:tc>
          <w:tcPr>
            <w:tcW w:w="9778" w:type="dxa"/>
            <w:shd w:val="pct25" w:color="000000" w:fill="FFFFFF"/>
          </w:tcPr>
          <w:p w14:paraId="091AD558" w14:textId="77777777" w:rsidR="00532E7F" w:rsidRPr="00546731" w:rsidRDefault="00532E7F" w:rsidP="008D5D2E">
            <w:pPr>
              <w:pStyle w:val="Corpotesto"/>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20</w:t>
            </w:r>
            <w:r w:rsidRPr="00546731">
              <w:rPr>
                <w:rFonts w:ascii="Arial" w:hAnsi="Arial" w:cs="Arial"/>
                <w:color w:val="002060"/>
              </w:rPr>
              <w:t>/202</w:t>
            </w:r>
            <w:r>
              <w:rPr>
                <w:rFonts w:ascii="Arial" w:hAnsi="Arial" w:cs="Arial"/>
                <w:color w:val="002060"/>
              </w:rPr>
              <w:t>1</w:t>
            </w:r>
            <w:r w:rsidRPr="00546731">
              <w:rPr>
                <w:rFonts w:ascii="Arial" w:hAnsi="Arial" w:cs="Arial"/>
                <w:color w:val="002060"/>
              </w:rPr>
              <w:t xml:space="preserve"> – 202</w:t>
            </w:r>
            <w:r>
              <w:rPr>
                <w:rFonts w:ascii="Arial" w:hAnsi="Arial" w:cs="Arial"/>
                <w:color w:val="002060"/>
              </w:rPr>
              <w:t>1</w:t>
            </w:r>
            <w:r w:rsidRPr="00546731">
              <w:rPr>
                <w:rFonts w:ascii="Arial" w:hAnsi="Arial" w:cs="Arial"/>
                <w:color w:val="002060"/>
              </w:rPr>
              <w:t>/202</w:t>
            </w:r>
            <w:r>
              <w:rPr>
                <w:rFonts w:ascii="Arial" w:hAnsi="Arial" w:cs="Arial"/>
                <w:color w:val="002060"/>
              </w:rPr>
              <w:t>2</w:t>
            </w:r>
            <w:r w:rsidRPr="00546731">
              <w:rPr>
                <w:rFonts w:ascii="Arial" w:hAnsi="Arial" w:cs="Arial"/>
                <w:color w:val="002060"/>
              </w:rPr>
              <w:t xml:space="preserve"> – 202</w:t>
            </w:r>
            <w:r>
              <w:rPr>
                <w:rFonts w:ascii="Arial" w:hAnsi="Arial" w:cs="Arial"/>
                <w:color w:val="002060"/>
              </w:rPr>
              <w:t>2</w:t>
            </w:r>
            <w:r w:rsidRPr="00546731">
              <w:rPr>
                <w:rFonts w:ascii="Arial" w:hAnsi="Arial" w:cs="Arial"/>
                <w:color w:val="002060"/>
              </w:rPr>
              <w:t>/202</w:t>
            </w:r>
            <w:r>
              <w:rPr>
                <w:rFonts w:ascii="Arial" w:hAnsi="Arial" w:cs="Arial"/>
                <w:color w:val="002060"/>
              </w:rPr>
              <w:t>3</w:t>
            </w:r>
            <w:r w:rsidRPr="00546731">
              <w:rPr>
                <w:rFonts w:ascii="Arial" w:hAnsi="Arial" w:cs="Arial"/>
                <w:color w:val="002060"/>
              </w:rPr>
              <w:t>:</w:t>
            </w:r>
          </w:p>
          <w:p w14:paraId="657757A0" w14:textId="77777777" w:rsidR="00532E7F" w:rsidRPr="00546731" w:rsidRDefault="00532E7F" w:rsidP="008D5D2E">
            <w:pPr>
              <w:pStyle w:val="Corpotesto"/>
              <w:rPr>
                <w:rFonts w:ascii="Arial" w:hAnsi="Arial" w:cs="Arial"/>
                <w:color w:val="002060"/>
              </w:rPr>
            </w:pPr>
          </w:p>
          <w:p w14:paraId="2E6979FB" w14:textId="77777777" w:rsidR="00532E7F" w:rsidRPr="00546731" w:rsidRDefault="00532E7F">
            <w:pPr>
              <w:pStyle w:val="Corpotesto"/>
              <w:numPr>
                <w:ilvl w:val="0"/>
                <w:numId w:val="10"/>
              </w:numPr>
              <w:spacing w:after="0"/>
              <w:rPr>
                <w:rFonts w:ascii="Arial" w:hAnsi="Arial" w:cs="Arial"/>
                <w:color w:val="002060"/>
              </w:rPr>
            </w:pPr>
            <w:r w:rsidRPr="00546731">
              <w:rPr>
                <w:rFonts w:ascii="Arial" w:hAnsi="Arial" w:cs="Arial"/>
                <w:color w:val="002060"/>
              </w:rPr>
              <w:t>SIANO STATE GIUDICATE E SANZIONATE PER ILLECITO SPORTIVO;</w:t>
            </w:r>
          </w:p>
          <w:p w14:paraId="1F795865" w14:textId="77777777" w:rsidR="00532E7F" w:rsidRPr="00546731" w:rsidRDefault="00532E7F">
            <w:pPr>
              <w:pStyle w:val="Corpotesto"/>
              <w:numPr>
                <w:ilvl w:val="0"/>
                <w:numId w:val="10"/>
              </w:numPr>
              <w:spacing w:after="0"/>
              <w:rPr>
                <w:rFonts w:ascii="Arial" w:hAnsi="Arial" w:cs="Arial"/>
                <w:color w:val="002060"/>
              </w:rPr>
            </w:pPr>
            <w:r w:rsidRPr="00546731">
              <w:rPr>
                <w:rFonts w:ascii="Arial" w:hAnsi="Arial" w:cs="Arial"/>
                <w:color w:val="002060"/>
              </w:rPr>
              <w:t>ABBIANO USUFRUITO DEL DIRITTO DI AMMISSIONE A QUALSIASI TITOLO</w:t>
            </w:r>
          </w:p>
          <w:p w14:paraId="0D40D5BD" w14:textId="77777777" w:rsidR="00532E7F" w:rsidRPr="00546731" w:rsidRDefault="00532E7F" w:rsidP="008D5D2E">
            <w:pPr>
              <w:pStyle w:val="Corpotesto"/>
              <w:ind w:left="1485"/>
              <w:rPr>
                <w:rFonts w:ascii="Arial" w:hAnsi="Arial" w:cs="Arial"/>
                <w:color w:val="002060"/>
              </w:rPr>
            </w:pPr>
            <w:r w:rsidRPr="00546731">
              <w:rPr>
                <w:rFonts w:ascii="Arial" w:hAnsi="Arial" w:cs="Arial"/>
                <w:color w:val="002060"/>
              </w:rPr>
              <w:t xml:space="preserve">(RIPESCAGGI O AMPLIAMENTO DI ORGANICO) AL CAMPIONATO DI CATEGORIA </w:t>
            </w:r>
          </w:p>
          <w:p w14:paraId="0B546C3C" w14:textId="77777777" w:rsidR="00532E7F" w:rsidRPr="00546731" w:rsidRDefault="00532E7F" w:rsidP="008D5D2E">
            <w:pPr>
              <w:pStyle w:val="Corpotesto"/>
              <w:ind w:left="1485"/>
              <w:rPr>
                <w:rFonts w:ascii="Arial" w:hAnsi="Arial" w:cs="Arial"/>
                <w:color w:val="002060"/>
              </w:rPr>
            </w:pPr>
            <w:r w:rsidRPr="00546731">
              <w:rPr>
                <w:rFonts w:ascii="Arial" w:hAnsi="Arial" w:cs="Arial"/>
                <w:color w:val="002060"/>
              </w:rPr>
              <w:t xml:space="preserve">SUPERIORE. </w:t>
            </w:r>
          </w:p>
          <w:p w14:paraId="40C8F298" w14:textId="77777777" w:rsidR="00532E7F" w:rsidRPr="00546731" w:rsidRDefault="00532E7F" w:rsidP="008D5D2E">
            <w:pPr>
              <w:pStyle w:val="Corpotesto"/>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CATYGORIA SUPERIORE; </w:t>
            </w:r>
          </w:p>
          <w:p w14:paraId="780F7EEB" w14:textId="77777777" w:rsidR="00532E7F" w:rsidRPr="00546731" w:rsidRDefault="00532E7F" w:rsidP="008D5D2E">
            <w:pPr>
              <w:pStyle w:val="Corpotesto"/>
              <w:rPr>
                <w:rFonts w:ascii="Arial" w:hAnsi="Arial" w:cs="Arial"/>
                <w:color w:val="002060"/>
              </w:rPr>
            </w:pPr>
          </w:p>
          <w:p w14:paraId="0584E513" w14:textId="77777777" w:rsidR="00532E7F" w:rsidRPr="00546731" w:rsidRDefault="00532E7F" w:rsidP="008D5D2E">
            <w:pPr>
              <w:pStyle w:val="Corpotesto"/>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5654CC5D" w14:textId="77777777" w:rsidR="00532E7F" w:rsidRPr="00546731" w:rsidRDefault="00532E7F" w:rsidP="008D5D2E">
            <w:pPr>
              <w:pStyle w:val="Corpotesto"/>
              <w:ind w:left="1485"/>
              <w:rPr>
                <w:rFonts w:ascii="Arial" w:hAnsi="Arial" w:cs="Arial"/>
                <w:color w:val="002060"/>
              </w:rPr>
            </w:pPr>
            <w:r w:rsidRPr="00546731">
              <w:rPr>
                <w:rFonts w:ascii="Arial" w:hAnsi="Arial" w:cs="Arial"/>
                <w:color w:val="002060"/>
              </w:rPr>
              <w:t>AMBITO DELLA LND;</w:t>
            </w:r>
          </w:p>
          <w:p w14:paraId="0E30EA0C" w14:textId="77777777" w:rsidR="00532E7F" w:rsidRPr="00546731" w:rsidRDefault="00532E7F" w:rsidP="008D5D2E">
            <w:pPr>
              <w:pStyle w:val="Corpotesto"/>
              <w:rPr>
                <w:rFonts w:ascii="Arial" w:hAnsi="Arial" w:cs="Arial"/>
                <w:color w:val="002060"/>
              </w:rPr>
            </w:pPr>
            <w:r w:rsidRPr="00546731">
              <w:rPr>
                <w:rFonts w:ascii="Arial" w:hAnsi="Arial" w:cs="Arial"/>
                <w:color w:val="002060"/>
              </w:rPr>
              <w:lastRenderedPageBreak/>
              <w:t xml:space="preserve">                  D)   CLASSIFICATE ULTIMO POSTO IN CAMPIONATO.</w:t>
            </w:r>
            <w:r w:rsidRPr="00546731">
              <w:rPr>
                <w:color w:val="002060"/>
              </w:rPr>
              <w:t xml:space="preserve"> </w:t>
            </w:r>
          </w:p>
        </w:tc>
      </w:tr>
      <w:tr w:rsidR="00532E7F" w:rsidRPr="00546731" w14:paraId="55FD33B0" w14:textId="77777777" w:rsidTr="008D5D2E">
        <w:tc>
          <w:tcPr>
            <w:tcW w:w="9778" w:type="dxa"/>
            <w:shd w:val="pct25" w:color="000000" w:fill="FFFFFF"/>
          </w:tcPr>
          <w:p w14:paraId="705A5F0C" w14:textId="77777777" w:rsidR="00532E7F" w:rsidRPr="00546731" w:rsidRDefault="00532E7F" w:rsidP="008D5D2E">
            <w:pPr>
              <w:pStyle w:val="Corpotesto"/>
              <w:rPr>
                <w:rFonts w:ascii="Arial" w:hAnsi="Arial" w:cs="Arial"/>
                <w:color w:val="002060"/>
              </w:rPr>
            </w:pPr>
            <w:r w:rsidRPr="00546731">
              <w:rPr>
                <w:rFonts w:ascii="Arial" w:hAnsi="Arial" w:cs="Arial"/>
                <w:color w:val="002060"/>
              </w:rPr>
              <w:lastRenderedPageBreak/>
              <w:t xml:space="preserve">  </w:t>
            </w:r>
          </w:p>
        </w:tc>
      </w:tr>
    </w:tbl>
    <w:p w14:paraId="6DB4C92B" w14:textId="77777777" w:rsidR="00532E7F" w:rsidRPr="00546731" w:rsidRDefault="00532E7F" w:rsidP="00532E7F">
      <w:pPr>
        <w:rPr>
          <w:rFonts w:ascii="Arial" w:hAnsi="Arial" w:cs="Arial"/>
          <w:bCs/>
          <w:color w:val="002060"/>
          <w:sz w:val="28"/>
          <w:szCs w:val="28"/>
        </w:rPr>
      </w:pPr>
    </w:p>
    <w:p w14:paraId="4B96557B" w14:textId="77777777" w:rsidR="00532E7F" w:rsidRPr="00546731" w:rsidRDefault="00532E7F" w:rsidP="00532E7F">
      <w:pPr>
        <w:pStyle w:val="A119"/>
        <w:jc w:val="center"/>
        <w:rPr>
          <w:b/>
          <w:bCs/>
          <w:color w:val="002060"/>
          <w:sz w:val="26"/>
          <w:szCs w:val="26"/>
          <w:u w:val="single"/>
        </w:rPr>
      </w:pPr>
      <w:r w:rsidRPr="00546731">
        <w:rPr>
          <w:b/>
          <w:bCs/>
          <w:color w:val="002060"/>
          <w:sz w:val="26"/>
          <w:szCs w:val="26"/>
          <w:u w:val="single"/>
        </w:rPr>
        <w:t>SOCIETA’ RIPESCATE PER COMPLETAMENTO ORGANICI</w:t>
      </w:r>
    </w:p>
    <w:p w14:paraId="615A2806" w14:textId="77777777" w:rsidR="00532E7F" w:rsidRPr="00546731" w:rsidRDefault="00532E7F" w:rsidP="00532E7F">
      <w:pPr>
        <w:pStyle w:val="A119"/>
        <w:jc w:val="center"/>
        <w:rPr>
          <w:b/>
          <w:bCs/>
          <w:color w:val="002060"/>
          <w:sz w:val="26"/>
          <w:szCs w:val="26"/>
          <w:u w:val="single"/>
        </w:rPr>
      </w:pPr>
      <w:r w:rsidRPr="00546731">
        <w:rPr>
          <w:b/>
          <w:bCs/>
          <w:color w:val="002060"/>
          <w:sz w:val="26"/>
          <w:szCs w:val="26"/>
          <w:u w:val="single"/>
        </w:rPr>
        <w:t>NEL TRIENNIO 2019/2020 – 2020/2021</w:t>
      </w:r>
      <w:r>
        <w:rPr>
          <w:b/>
          <w:bCs/>
          <w:color w:val="002060"/>
          <w:sz w:val="26"/>
          <w:szCs w:val="26"/>
          <w:u w:val="single"/>
        </w:rPr>
        <w:t xml:space="preserve"> – 2021/2022</w:t>
      </w:r>
    </w:p>
    <w:p w14:paraId="5ABE4DF0" w14:textId="77777777" w:rsidR="00532E7F" w:rsidRPr="00546731" w:rsidRDefault="00532E7F" w:rsidP="00532E7F">
      <w:pPr>
        <w:pStyle w:val="Corpodeltesto3"/>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532E7F" w:rsidRPr="00546731" w14:paraId="4B699401" w14:textId="77777777" w:rsidTr="008D5D2E">
        <w:trPr>
          <w:trHeight w:val="337"/>
        </w:trPr>
        <w:tc>
          <w:tcPr>
            <w:tcW w:w="3231" w:type="dxa"/>
            <w:tcBorders>
              <w:right w:val="single" w:sz="4" w:space="0" w:color="auto"/>
            </w:tcBorders>
          </w:tcPr>
          <w:p w14:paraId="51C0CF45" w14:textId="77777777" w:rsidR="00532E7F" w:rsidRPr="00546731" w:rsidRDefault="00532E7F" w:rsidP="008D5D2E">
            <w:pPr>
              <w:pStyle w:val="Corpodeltesto3"/>
              <w:jc w:val="center"/>
              <w:rPr>
                <w:rFonts w:ascii="Arial" w:hAnsi="Arial" w:cs="Arial"/>
                <w:color w:val="002060"/>
                <w:sz w:val="22"/>
                <w:szCs w:val="22"/>
              </w:rPr>
            </w:pPr>
            <w:r w:rsidRPr="00546731">
              <w:rPr>
                <w:rFonts w:ascii="Arial" w:hAnsi="Arial" w:cs="Arial"/>
                <w:color w:val="002060"/>
                <w:sz w:val="22"/>
                <w:szCs w:val="22"/>
              </w:rPr>
              <w:t>2019/2020</w:t>
            </w:r>
          </w:p>
        </w:tc>
        <w:tc>
          <w:tcPr>
            <w:tcW w:w="3243" w:type="dxa"/>
            <w:tcBorders>
              <w:right w:val="single" w:sz="4" w:space="0" w:color="auto"/>
            </w:tcBorders>
          </w:tcPr>
          <w:p w14:paraId="6CDC7729" w14:textId="77777777" w:rsidR="00532E7F" w:rsidRPr="00546731" w:rsidRDefault="00532E7F" w:rsidP="008D5D2E">
            <w:pPr>
              <w:pStyle w:val="Corpodeltesto3"/>
              <w:jc w:val="center"/>
              <w:rPr>
                <w:rFonts w:ascii="Arial" w:hAnsi="Arial" w:cs="Arial"/>
                <w:color w:val="002060"/>
                <w:sz w:val="22"/>
                <w:szCs w:val="22"/>
              </w:rPr>
            </w:pPr>
            <w:r w:rsidRPr="00546731">
              <w:rPr>
                <w:rFonts w:ascii="Arial" w:hAnsi="Arial" w:cs="Arial"/>
                <w:color w:val="002060"/>
                <w:sz w:val="22"/>
                <w:szCs w:val="22"/>
              </w:rPr>
              <w:t>2020/2021</w:t>
            </w:r>
          </w:p>
        </w:tc>
        <w:tc>
          <w:tcPr>
            <w:tcW w:w="3154" w:type="dxa"/>
            <w:tcBorders>
              <w:right w:val="single" w:sz="4" w:space="0" w:color="auto"/>
            </w:tcBorders>
          </w:tcPr>
          <w:p w14:paraId="60D44BB7" w14:textId="77777777" w:rsidR="00532E7F" w:rsidRPr="00546731" w:rsidRDefault="00532E7F" w:rsidP="008D5D2E">
            <w:pPr>
              <w:pStyle w:val="Corpodeltesto3"/>
              <w:jc w:val="center"/>
              <w:rPr>
                <w:rFonts w:ascii="Arial" w:hAnsi="Arial" w:cs="Arial"/>
                <w:color w:val="002060"/>
                <w:sz w:val="22"/>
                <w:szCs w:val="22"/>
              </w:rPr>
            </w:pPr>
            <w:r>
              <w:rPr>
                <w:rFonts w:ascii="Arial" w:hAnsi="Arial" w:cs="Arial"/>
                <w:color w:val="002060"/>
                <w:sz w:val="22"/>
                <w:szCs w:val="22"/>
              </w:rPr>
              <w:t>2021/2022</w:t>
            </w:r>
          </w:p>
        </w:tc>
      </w:tr>
      <w:tr w:rsidR="00532E7F" w:rsidRPr="00546731" w14:paraId="5657FA22" w14:textId="77777777" w:rsidTr="008D5D2E">
        <w:trPr>
          <w:trHeight w:val="2725"/>
        </w:trPr>
        <w:tc>
          <w:tcPr>
            <w:tcW w:w="3231" w:type="dxa"/>
            <w:tcBorders>
              <w:right w:val="single" w:sz="4" w:space="0" w:color="auto"/>
            </w:tcBorders>
          </w:tcPr>
          <w:p w14:paraId="2C5FD31D"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CIARNIN</w:t>
            </w:r>
          </w:p>
          <w:p w14:paraId="7332D6D3"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C.U.S. MACERATA CALCIO A5</w:t>
            </w:r>
          </w:p>
          <w:p w14:paraId="00684DF3"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FUTSAL CAMPIGLIONE</w:t>
            </w:r>
          </w:p>
          <w:p w14:paraId="3C8308F8"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FUTSAL MONTURANO</w:t>
            </w:r>
          </w:p>
          <w:p w14:paraId="09FBD396"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PIETRALACROCE 73</w:t>
            </w:r>
          </w:p>
          <w:p w14:paraId="1CF0D9EA"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 xml:space="preserve">POLISPORTIVA VICTORIA </w:t>
            </w:r>
          </w:p>
        </w:tc>
        <w:tc>
          <w:tcPr>
            <w:tcW w:w="3243" w:type="dxa"/>
            <w:tcBorders>
              <w:right w:val="single" w:sz="4" w:space="0" w:color="auto"/>
            </w:tcBorders>
          </w:tcPr>
          <w:p w14:paraId="5EE4B73B"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CASTELBELLINO CALCIO A 5</w:t>
            </w:r>
          </w:p>
          <w:p w14:paraId="07562861"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CAPODARCO CASABIANCA C5</w:t>
            </w:r>
          </w:p>
          <w:p w14:paraId="0F57D1D4"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FUTSAL CASELLE</w:t>
            </w:r>
          </w:p>
          <w:p w14:paraId="37197B85"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FUTSAL SAMUBHETO</w:t>
            </w:r>
          </w:p>
          <w:p w14:paraId="67A47E6C" w14:textId="77777777" w:rsidR="00532E7F" w:rsidRPr="00546731" w:rsidRDefault="00532E7F" w:rsidP="008D5D2E">
            <w:pPr>
              <w:pStyle w:val="Corpodeltesto3"/>
              <w:rPr>
                <w:rFonts w:ascii="Arial" w:hAnsi="Arial" w:cs="Arial"/>
                <w:color w:val="002060"/>
              </w:rPr>
            </w:pPr>
            <w:r w:rsidRPr="00546731">
              <w:rPr>
                <w:rFonts w:ascii="Arial" w:hAnsi="Arial" w:cs="Arial"/>
                <w:color w:val="002060"/>
              </w:rPr>
              <w:t>FUTSAL SANGIUSTESE</w:t>
            </w:r>
          </w:p>
        </w:tc>
        <w:tc>
          <w:tcPr>
            <w:tcW w:w="3154" w:type="dxa"/>
            <w:tcBorders>
              <w:right w:val="single" w:sz="4" w:space="0" w:color="auto"/>
            </w:tcBorders>
          </w:tcPr>
          <w:p w14:paraId="2C92DEA9" w14:textId="77777777" w:rsidR="00532E7F" w:rsidRDefault="00532E7F" w:rsidP="008D5D2E">
            <w:pPr>
              <w:pStyle w:val="Corpodeltesto3"/>
              <w:rPr>
                <w:rFonts w:ascii="Arial" w:hAnsi="Arial" w:cs="Arial"/>
                <w:color w:val="002060"/>
              </w:rPr>
            </w:pPr>
            <w:r>
              <w:rPr>
                <w:rFonts w:ascii="Arial" w:hAnsi="Arial" w:cs="Arial"/>
                <w:color w:val="002060"/>
              </w:rPr>
              <w:t>GROTTACCIA 2005</w:t>
            </w:r>
          </w:p>
          <w:p w14:paraId="1974C2AD" w14:textId="77777777" w:rsidR="00532E7F" w:rsidRDefault="00532E7F" w:rsidP="008D5D2E">
            <w:pPr>
              <w:pStyle w:val="Corpodeltesto3"/>
              <w:rPr>
                <w:rFonts w:ascii="Arial" w:hAnsi="Arial" w:cs="Arial"/>
                <w:color w:val="002060"/>
              </w:rPr>
            </w:pPr>
            <w:r>
              <w:rPr>
                <w:rFonts w:ascii="Arial" w:hAnsi="Arial" w:cs="Arial"/>
                <w:color w:val="002060"/>
              </w:rPr>
              <w:t>ACLI AUDAX MONTECOSARO C5</w:t>
            </w:r>
          </w:p>
          <w:p w14:paraId="2F5D330D" w14:textId="77777777" w:rsidR="00532E7F" w:rsidRDefault="00532E7F" w:rsidP="008D5D2E">
            <w:pPr>
              <w:pStyle w:val="Corpodeltesto3"/>
              <w:rPr>
                <w:rFonts w:ascii="Arial" w:hAnsi="Arial" w:cs="Arial"/>
                <w:color w:val="002060"/>
              </w:rPr>
            </w:pPr>
            <w:r>
              <w:rPr>
                <w:rFonts w:ascii="Arial" w:hAnsi="Arial" w:cs="Arial"/>
                <w:color w:val="002060"/>
              </w:rPr>
              <w:t>OLIMPIA JUVENTU FALCONARA</w:t>
            </w:r>
          </w:p>
          <w:p w14:paraId="257C4926" w14:textId="77777777" w:rsidR="00532E7F" w:rsidRPr="00546731" w:rsidRDefault="00532E7F" w:rsidP="008D5D2E">
            <w:pPr>
              <w:pStyle w:val="Corpodeltesto3"/>
              <w:rPr>
                <w:rFonts w:ascii="Arial" w:hAnsi="Arial" w:cs="Arial"/>
                <w:color w:val="002060"/>
              </w:rPr>
            </w:pPr>
            <w:r>
              <w:rPr>
                <w:rFonts w:ascii="Arial" w:hAnsi="Arial" w:cs="Arial"/>
                <w:color w:val="002060"/>
              </w:rPr>
              <w:t>REAL EAGLES VIRTUS PAGLIA</w:t>
            </w:r>
          </w:p>
          <w:p w14:paraId="2C0EFEF6" w14:textId="77777777" w:rsidR="00532E7F" w:rsidRPr="00546731" w:rsidRDefault="00532E7F" w:rsidP="008D5D2E">
            <w:pPr>
              <w:pStyle w:val="Corpodeltesto3"/>
              <w:rPr>
                <w:rFonts w:ascii="Arial" w:hAnsi="Arial" w:cs="Arial"/>
                <w:color w:val="002060"/>
              </w:rPr>
            </w:pPr>
          </w:p>
        </w:tc>
      </w:tr>
    </w:tbl>
    <w:p w14:paraId="0823D13B" w14:textId="77777777" w:rsidR="00532E7F" w:rsidRPr="00546731" w:rsidRDefault="00532E7F" w:rsidP="00532E7F">
      <w:pPr>
        <w:rPr>
          <w:rFonts w:ascii="Arial" w:hAnsi="Arial" w:cs="Arial"/>
          <w:color w:val="002060"/>
          <w:sz w:val="22"/>
          <w:szCs w:val="22"/>
        </w:rPr>
      </w:pPr>
    </w:p>
    <w:p w14:paraId="611E86F8" w14:textId="77777777" w:rsidR="00532E7F" w:rsidRPr="00546731" w:rsidRDefault="00532E7F" w:rsidP="00532E7F">
      <w:pPr>
        <w:rPr>
          <w:rFonts w:ascii="Arial" w:hAnsi="Arial" w:cs="Arial"/>
          <w:color w:val="002060"/>
          <w:sz w:val="22"/>
          <w:szCs w:val="22"/>
        </w:rPr>
      </w:pPr>
    </w:p>
    <w:p w14:paraId="6B2CBD52" w14:textId="77777777" w:rsidR="00532E7F" w:rsidRPr="00546731" w:rsidRDefault="00532E7F" w:rsidP="00532E7F">
      <w:pPr>
        <w:rPr>
          <w:rFonts w:ascii="Arial" w:hAnsi="Arial" w:cs="Arial"/>
          <w:color w:val="002060"/>
          <w:sz w:val="22"/>
          <w:szCs w:val="22"/>
        </w:rPr>
      </w:pPr>
    </w:p>
    <w:p w14:paraId="2E67DBD7" w14:textId="77777777" w:rsidR="00532E7F" w:rsidRPr="00546731" w:rsidRDefault="00532E7F" w:rsidP="00532E7F">
      <w:pPr>
        <w:jc w:val="center"/>
        <w:rPr>
          <w:rFonts w:ascii="Arial" w:hAnsi="Arial" w:cs="Arial"/>
          <w:b/>
          <w:bCs/>
          <w:color w:val="002060"/>
          <w:sz w:val="28"/>
          <w:szCs w:val="28"/>
          <w:u w:val="single"/>
        </w:rPr>
      </w:pPr>
    </w:p>
    <w:p w14:paraId="6169940E" w14:textId="77777777" w:rsidR="00532E7F" w:rsidRPr="00546731" w:rsidRDefault="00532E7F" w:rsidP="00532E7F">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2A61CBD5" w14:textId="77777777" w:rsidR="00532E7F" w:rsidRPr="00546731" w:rsidRDefault="00532E7F" w:rsidP="00532E7F">
      <w:pPr>
        <w:jc w:val="center"/>
        <w:rPr>
          <w:rFonts w:ascii="Arial" w:hAnsi="Arial" w:cs="Arial"/>
          <w:bCs/>
          <w:color w:val="002060"/>
          <w:sz w:val="22"/>
          <w:szCs w:val="22"/>
        </w:rPr>
      </w:pPr>
      <w:r w:rsidRPr="00546731">
        <w:rPr>
          <w:rFonts w:ascii="Arial" w:hAnsi="Arial" w:cs="Arial"/>
          <w:bCs/>
          <w:color w:val="002060"/>
          <w:sz w:val="22"/>
          <w:szCs w:val="22"/>
        </w:rPr>
        <w:t xml:space="preserve">(determineranno la classifica di priorità all’interno di ciascuna fascia) </w:t>
      </w:r>
    </w:p>
    <w:p w14:paraId="04D56FB1" w14:textId="77777777" w:rsidR="00532E7F" w:rsidRPr="00546731" w:rsidRDefault="00532E7F" w:rsidP="00532E7F">
      <w:pPr>
        <w:jc w:val="center"/>
        <w:rPr>
          <w:rFonts w:ascii="Arial" w:hAnsi="Arial" w:cs="Arial"/>
          <w:b/>
          <w:bCs/>
          <w:color w:val="002060"/>
          <w:sz w:val="22"/>
          <w:szCs w:val="22"/>
        </w:rPr>
      </w:pPr>
    </w:p>
    <w:p w14:paraId="0B2A8D74"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Posizione di classifica ottenuta dalla Società al termine della regular season 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w:t>
      </w:r>
      <w:r w:rsidRPr="00546731">
        <w:rPr>
          <w:rFonts w:ascii="Arial" w:hAnsi="Arial" w:cs="Arial"/>
          <w:color w:val="002060"/>
          <w:sz w:val="22"/>
          <w:szCs w:val="22"/>
        </w:rPr>
        <w:t>;</w:t>
      </w:r>
    </w:p>
    <w:p w14:paraId="7A815ECC" w14:textId="77777777" w:rsidR="00532E7F" w:rsidRPr="00546731" w:rsidRDefault="00532E7F" w:rsidP="00532E7F">
      <w:pPr>
        <w:rPr>
          <w:rFonts w:ascii="Arial" w:hAnsi="Arial" w:cs="Arial"/>
          <w:color w:val="002060"/>
          <w:sz w:val="22"/>
          <w:szCs w:val="22"/>
        </w:rPr>
      </w:pPr>
    </w:p>
    <w:p w14:paraId="501EB923"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Posizione nella graduatoria di Coppa Disciplina nella stagione sportiva 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w:t>
      </w:r>
      <w:r w:rsidRPr="00546731">
        <w:rPr>
          <w:rFonts w:ascii="Arial" w:hAnsi="Arial" w:cs="Arial"/>
          <w:color w:val="002060"/>
          <w:sz w:val="22"/>
          <w:szCs w:val="22"/>
        </w:rPr>
        <w:t>;</w:t>
      </w:r>
    </w:p>
    <w:p w14:paraId="45B14576" w14:textId="77777777" w:rsidR="00532E7F" w:rsidRPr="00546731" w:rsidRDefault="00532E7F" w:rsidP="00532E7F">
      <w:pPr>
        <w:rPr>
          <w:rFonts w:ascii="Arial" w:hAnsi="Arial" w:cs="Arial"/>
          <w:color w:val="002060"/>
          <w:sz w:val="22"/>
          <w:szCs w:val="22"/>
        </w:rPr>
      </w:pPr>
    </w:p>
    <w:p w14:paraId="3CC2A03A"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Dimensioni e qualità dell’attività giovanile nella stagione sportiva 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w:t>
      </w:r>
      <w:r w:rsidRPr="00546731">
        <w:rPr>
          <w:rFonts w:ascii="Arial" w:hAnsi="Arial" w:cs="Arial"/>
          <w:color w:val="002060"/>
          <w:sz w:val="22"/>
          <w:szCs w:val="22"/>
        </w:rPr>
        <w:t>;</w:t>
      </w:r>
    </w:p>
    <w:p w14:paraId="11899B2D" w14:textId="77777777" w:rsidR="00532E7F" w:rsidRPr="00546731" w:rsidRDefault="00532E7F" w:rsidP="00532E7F">
      <w:pPr>
        <w:rPr>
          <w:rFonts w:ascii="Arial" w:hAnsi="Arial" w:cs="Arial"/>
          <w:color w:val="002060"/>
          <w:sz w:val="22"/>
          <w:szCs w:val="22"/>
        </w:rPr>
      </w:pPr>
    </w:p>
    <w:p w14:paraId="6712D979"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Partecipazione alle Riunioni Provinciali e alle Assemblee Regionali validamente costituite;</w:t>
      </w:r>
    </w:p>
    <w:p w14:paraId="592DE5C6" w14:textId="77777777" w:rsidR="00532E7F" w:rsidRPr="00546731" w:rsidRDefault="00532E7F" w:rsidP="00532E7F">
      <w:pPr>
        <w:rPr>
          <w:rFonts w:ascii="Arial" w:hAnsi="Arial" w:cs="Arial"/>
          <w:color w:val="002060"/>
          <w:sz w:val="22"/>
          <w:szCs w:val="22"/>
        </w:rPr>
      </w:pPr>
    </w:p>
    <w:p w14:paraId="50D4CF92"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Partecipazione alla Coppa Italia ed alla Coppa Marche;</w:t>
      </w:r>
    </w:p>
    <w:p w14:paraId="0F2BEA6F" w14:textId="77777777" w:rsidR="00532E7F" w:rsidRPr="00546731" w:rsidRDefault="00532E7F" w:rsidP="00532E7F">
      <w:pPr>
        <w:rPr>
          <w:rFonts w:ascii="Arial" w:hAnsi="Arial" w:cs="Arial"/>
          <w:b/>
          <w:bCs/>
          <w:color w:val="002060"/>
          <w:sz w:val="22"/>
          <w:szCs w:val="22"/>
        </w:rPr>
      </w:pPr>
    </w:p>
    <w:p w14:paraId="22CD685C" w14:textId="77777777" w:rsidR="00532E7F" w:rsidRPr="00546731" w:rsidRDefault="00532E7F">
      <w:pPr>
        <w:numPr>
          <w:ilvl w:val="0"/>
          <w:numId w:val="4"/>
        </w:numPr>
        <w:rPr>
          <w:rFonts w:ascii="Arial" w:hAnsi="Arial" w:cs="Arial"/>
          <w:color w:val="002060"/>
          <w:sz w:val="22"/>
          <w:szCs w:val="22"/>
        </w:rPr>
      </w:pPr>
      <w:r w:rsidRPr="00546731">
        <w:rPr>
          <w:rFonts w:ascii="Arial" w:hAnsi="Arial" w:cs="Arial"/>
          <w:color w:val="002060"/>
          <w:sz w:val="22"/>
          <w:szCs w:val="22"/>
        </w:rPr>
        <w:t>Un punto per ogni anno di anzianità di affiliazione, senza soluzione di continuità, fino ad un massimo di 25 punti.</w:t>
      </w:r>
    </w:p>
    <w:p w14:paraId="3D296890" w14:textId="77777777" w:rsidR="00532E7F" w:rsidRPr="00546731" w:rsidRDefault="00532E7F" w:rsidP="00532E7F">
      <w:pPr>
        <w:rPr>
          <w:rFonts w:ascii="Arial" w:hAnsi="Arial" w:cs="Arial"/>
          <w:color w:val="002060"/>
          <w:sz w:val="22"/>
          <w:szCs w:val="22"/>
        </w:rPr>
      </w:pPr>
    </w:p>
    <w:p w14:paraId="789D3FAA" w14:textId="77777777" w:rsidR="00532E7F" w:rsidRPr="00546731" w:rsidRDefault="00532E7F" w:rsidP="00532E7F">
      <w:pPr>
        <w:rPr>
          <w:rFonts w:ascii="Arial" w:hAnsi="Arial" w:cs="Arial"/>
          <w:color w:val="002060"/>
          <w:sz w:val="22"/>
          <w:szCs w:val="22"/>
        </w:rPr>
      </w:pPr>
    </w:p>
    <w:p w14:paraId="43A0576A"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In base a quanto sopra, il Consiglio Direttivo, ha stabilito, in relazione alle singole voci, i seguenti punteggi:</w:t>
      </w:r>
    </w:p>
    <w:p w14:paraId="794664AE" w14:textId="77777777" w:rsidR="00532E7F" w:rsidRPr="00546731" w:rsidRDefault="00532E7F" w:rsidP="00532E7F">
      <w:pPr>
        <w:rPr>
          <w:color w:val="002060"/>
        </w:rPr>
      </w:pPr>
    </w:p>
    <w:p w14:paraId="1C916BFD"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32E7F" w:rsidRPr="00546731" w14:paraId="0C547B6F" w14:textId="77777777" w:rsidTr="008D5D2E">
        <w:trPr>
          <w:trHeight w:val="225"/>
        </w:trPr>
        <w:tc>
          <w:tcPr>
            <w:tcW w:w="3614" w:type="dxa"/>
            <w:tcBorders>
              <w:top w:val="single" w:sz="4" w:space="0" w:color="000000"/>
              <w:left w:val="single" w:sz="4" w:space="0" w:color="000000"/>
              <w:bottom w:val="single" w:sz="4" w:space="0" w:color="000000"/>
            </w:tcBorders>
          </w:tcPr>
          <w:p w14:paraId="11E8774B"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1E353C6F"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7B5C2D09"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1A38B3C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7</w:t>
            </w:r>
          </w:p>
        </w:tc>
      </w:tr>
      <w:tr w:rsidR="00532E7F" w:rsidRPr="00546731" w14:paraId="1D9C88B1" w14:textId="77777777" w:rsidTr="008D5D2E">
        <w:trPr>
          <w:trHeight w:val="225"/>
        </w:trPr>
        <w:tc>
          <w:tcPr>
            <w:tcW w:w="3614" w:type="dxa"/>
            <w:tcBorders>
              <w:top w:val="single" w:sz="4" w:space="0" w:color="000000"/>
              <w:left w:val="single" w:sz="4" w:space="0" w:color="000000"/>
              <w:bottom w:val="single" w:sz="4" w:space="0" w:color="000000"/>
            </w:tcBorders>
          </w:tcPr>
          <w:p w14:paraId="20100B05"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283936A"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2CBAFFC2"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CF27C7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5</w:t>
            </w:r>
          </w:p>
        </w:tc>
      </w:tr>
      <w:tr w:rsidR="00532E7F" w:rsidRPr="00546731" w14:paraId="6C9CB061" w14:textId="77777777" w:rsidTr="008D5D2E">
        <w:trPr>
          <w:trHeight w:val="225"/>
        </w:trPr>
        <w:tc>
          <w:tcPr>
            <w:tcW w:w="3614" w:type="dxa"/>
            <w:tcBorders>
              <w:top w:val="single" w:sz="4" w:space="0" w:color="000000"/>
              <w:left w:val="single" w:sz="4" w:space="0" w:color="000000"/>
              <w:bottom w:val="single" w:sz="4" w:space="0" w:color="000000"/>
            </w:tcBorders>
          </w:tcPr>
          <w:p w14:paraId="1934A407"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13855D17"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7E50E5D6"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008E4293"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3</w:t>
            </w:r>
          </w:p>
        </w:tc>
      </w:tr>
      <w:tr w:rsidR="00532E7F" w:rsidRPr="00546731" w14:paraId="15233626" w14:textId="77777777" w:rsidTr="008D5D2E">
        <w:trPr>
          <w:trHeight w:val="225"/>
        </w:trPr>
        <w:tc>
          <w:tcPr>
            <w:tcW w:w="3614" w:type="dxa"/>
            <w:tcBorders>
              <w:top w:val="single" w:sz="4" w:space="0" w:color="000000"/>
              <w:left w:val="single" w:sz="4" w:space="0" w:color="000000"/>
              <w:bottom w:val="single" w:sz="4" w:space="0" w:color="000000"/>
            </w:tcBorders>
          </w:tcPr>
          <w:p w14:paraId="5227752C"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4EC6E8A2"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3FD76BEA"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4653BA69"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w:t>
            </w:r>
          </w:p>
        </w:tc>
      </w:tr>
      <w:tr w:rsidR="00532E7F" w:rsidRPr="00546731" w14:paraId="607EE6FD" w14:textId="77777777" w:rsidTr="008D5D2E">
        <w:trPr>
          <w:trHeight w:val="225"/>
        </w:trPr>
        <w:tc>
          <w:tcPr>
            <w:tcW w:w="3614" w:type="dxa"/>
            <w:tcBorders>
              <w:top w:val="single" w:sz="4" w:space="0" w:color="000000"/>
              <w:left w:val="single" w:sz="4" w:space="0" w:color="000000"/>
              <w:bottom w:val="single" w:sz="4" w:space="0" w:color="000000"/>
            </w:tcBorders>
          </w:tcPr>
          <w:p w14:paraId="02E107C8"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0DF42B12"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6B2519D8"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095D6F2E"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w:t>
            </w:r>
          </w:p>
        </w:tc>
      </w:tr>
      <w:tr w:rsidR="00532E7F" w:rsidRPr="00546731" w14:paraId="0A1AB793" w14:textId="77777777" w:rsidTr="008D5D2E">
        <w:trPr>
          <w:trHeight w:val="225"/>
        </w:trPr>
        <w:tc>
          <w:tcPr>
            <w:tcW w:w="3614" w:type="dxa"/>
            <w:tcBorders>
              <w:top w:val="single" w:sz="4" w:space="0" w:color="000000"/>
              <w:left w:val="single" w:sz="4" w:space="0" w:color="000000"/>
              <w:bottom w:val="single" w:sz="4" w:space="0" w:color="000000"/>
            </w:tcBorders>
          </w:tcPr>
          <w:p w14:paraId="7F706959"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16867BB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4043C842" w14:textId="77777777" w:rsidR="00532E7F" w:rsidRPr="00DA0BBB" w:rsidRDefault="00532E7F" w:rsidP="008D5D2E">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03666419" w14:textId="77777777" w:rsidR="00532E7F" w:rsidRPr="00DA0BBB" w:rsidRDefault="00532E7F" w:rsidP="008D5D2E">
            <w:pPr>
              <w:snapToGrid w:val="0"/>
              <w:rPr>
                <w:rFonts w:ascii="Arial" w:hAnsi="Arial" w:cs="Arial"/>
                <w:color w:val="002060"/>
                <w:sz w:val="22"/>
                <w:szCs w:val="22"/>
              </w:rPr>
            </w:pPr>
          </w:p>
        </w:tc>
      </w:tr>
    </w:tbl>
    <w:p w14:paraId="3E01477D" w14:textId="77777777" w:rsidR="00532E7F" w:rsidRPr="00546731" w:rsidRDefault="00532E7F" w:rsidP="00532E7F">
      <w:pPr>
        <w:rPr>
          <w:color w:val="002060"/>
        </w:rPr>
      </w:pPr>
    </w:p>
    <w:p w14:paraId="52204C05" w14:textId="77777777" w:rsidR="00532E7F" w:rsidRPr="00546731" w:rsidRDefault="00532E7F" w:rsidP="00532E7F">
      <w:pPr>
        <w:rPr>
          <w:color w:val="002060"/>
        </w:rPr>
      </w:pPr>
    </w:p>
    <w:p w14:paraId="3C112BD7" w14:textId="77777777" w:rsidR="00532E7F" w:rsidRPr="00546731" w:rsidRDefault="00532E7F" w:rsidP="00532E7F">
      <w:pPr>
        <w:rPr>
          <w:color w:val="002060"/>
        </w:rPr>
      </w:pPr>
    </w:p>
    <w:p w14:paraId="79CBB0A4"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lastRenderedPageBreak/>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532E7F" w:rsidRPr="00546731" w14:paraId="505C11E6" w14:textId="77777777" w:rsidTr="008D5D2E">
        <w:trPr>
          <w:trHeight w:val="225"/>
        </w:trPr>
        <w:tc>
          <w:tcPr>
            <w:tcW w:w="3614" w:type="dxa"/>
            <w:tcBorders>
              <w:top w:val="single" w:sz="4" w:space="0" w:color="000000"/>
              <w:left w:val="single" w:sz="4" w:space="0" w:color="000000"/>
              <w:bottom w:val="single" w:sz="4" w:space="0" w:color="000000"/>
            </w:tcBorders>
          </w:tcPr>
          <w:p w14:paraId="1644861B"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5DD97D78"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7BAF3F41"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0D1A9894"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7</w:t>
            </w:r>
          </w:p>
        </w:tc>
      </w:tr>
      <w:tr w:rsidR="00532E7F" w:rsidRPr="00546731" w14:paraId="026DA877" w14:textId="77777777" w:rsidTr="008D5D2E">
        <w:trPr>
          <w:trHeight w:val="225"/>
        </w:trPr>
        <w:tc>
          <w:tcPr>
            <w:tcW w:w="3614" w:type="dxa"/>
            <w:tcBorders>
              <w:top w:val="single" w:sz="4" w:space="0" w:color="000000"/>
              <w:left w:val="single" w:sz="4" w:space="0" w:color="000000"/>
              <w:bottom w:val="single" w:sz="4" w:space="0" w:color="000000"/>
            </w:tcBorders>
          </w:tcPr>
          <w:p w14:paraId="77277DDE"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41149B45"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E957604"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56DD4A06"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5</w:t>
            </w:r>
          </w:p>
        </w:tc>
      </w:tr>
      <w:tr w:rsidR="00532E7F" w:rsidRPr="00546731" w14:paraId="15081606" w14:textId="77777777" w:rsidTr="008D5D2E">
        <w:trPr>
          <w:trHeight w:val="225"/>
        </w:trPr>
        <w:tc>
          <w:tcPr>
            <w:tcW w:w="3614" w:type="dxa"/>
            <w:tcBorders>
              <w:top w:val="single" w:sz="4" w:space="0" w:color="000000"/>
              <w:left w:val="single" w:sz="4" w:space="0" w:color="000000"/>
              <w:bottom w:val="single" w:sz="4" w:space="0" w:color="000000"/>
            </w:tcBorders>
          </w:tcPr>
          <w:p w14:paraId="43E4A05E"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34E90666"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6AA75623"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30A069D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3</w:t>
            </w:r>
          </w:p>
        </w:tc>
      </w:tr>
      <w:tr w:rsidR="00532E7F" w:rsidRPr="00546731" w14:paraId="4FB02DB3" w14:textId="77777777" w:rsidTr="008D5D2E">
        <w:trPr>
          <w:trHeight w:val="225"/>
        </w:trPr>
        <w:tc>
          <w:tcPr>
            <w:tcW w:w="3614" w:type="dxa"/>
            <w:tcBorders>
              <w:top w:val="single" w:sz="4" w:space="0" w:color="000000"/>
              <w:left w:val="single" w:sz="4" w:space="0" w:color="000000"/>
              <w:bottom w:val="single" w:sz="4" w:space="0" w:color="000000"/>
            </w:tcBorders>
          </w:tcPr>
          <w:p w14:paraId="7241A644"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5B94607C"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66465088"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28C694B"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2</w:t>
            </w:r>
          </w:p>
        </w:tc>
      </w:tr>
      <w:tr w:rsidR="00532E7F" w:rsidRPr="00546731" w14:paraId="2FE58F56" w14:textId="77777777" w:rsidTr="008D5D2E">
        <w:trPr>
          <w:trHeight w:val="225"/>
        </w:trPr>
        <w:tc>
          <w:tcPr>
            <w:tcW w:w="3614" w:type="dxa"/>
            <w:tcBorders>
              <w:top w:val="single" w:sz="4" w:space="0" w:color="000000"/>
              <w:left w:val="single" w:sz="4" w:space="0" w:color="000000"/>
              <w:bottom w:val="single" w:sz="4" w:space="0" w:color="000000"/>
            </w:tcBorders>
          </w:tcPr>
          <w:p w14:paraId="34D6027F"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112A8D25"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2875711A"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3C80AFD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w:t>
            </w:r>
          </w:p>
        </w:tc>
      </w:tr>
    </w:tbl>
    <w:p w14:paraId="14B8A8BE" w14:textId="77777777" w:rsidR="00532E7F" w:rsidRPr="00546731" w:rsidRDefault="00532E7F" w:rsidP="00532E7F">
      <w:pPr>
        <w:rPr>
          <w:color w:val="002060"/>
        </w:rPr>
      </w:pPr>
    </w:p>
    <w:p w14:paraId="0B2E33FA"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A parità di punti, alle Società verrà assegnato lo stesso punteggio.</w:t>
      </w:r>
    </w:p>
    <w:p w14:paraId="068CC515" w14:textId="77777777" w:rsidR="00532E7F" w:rsidRPr="00546731" w:rsidRDefault="00532E7F" w:rsidP="00532E7F">
      <w:pPr>
        <w:rPr>
          <w:color w:val="002060"/>
        </w:rPr>
      </w:pPr>
    </w:p>
    <w:p w14:paraId="61716023"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Alle Società che nella speciale classifica del Premio Disciplina:</w:t>
      </w:r>
    </w:p>
    <w:p w14:paraId="558210AE" w14:textId="77777777" w:rsidR="00532E7F" w:rsidRPr="00546731" w:rsidRDefault="00532E7F" w:rsidP="00532E7F">
      <w:pPr>
        <w:rPr>
          <w:rFonts w:ascii="Arial" w:hAnsi="Arial" w:cs="Arial"/>
          <w:color w:val="002060"/>
          <w:sz w:val="22"/>
          <w:szCs w:val="22"/>
        </w:rPr>
      </w:pPr>
    </w:p>
    <w:p w14:paraId="79C6C79D" w14:textId="77777777" w:rsidR="00532E7F" w:rsidRPr="00546731" w:rsidRDefault="00532E7F">
      <w:pPr>
        <w:numPr>
          <w:ilvl w:val="0"/>
          <w:numId w:val="3"/>
        </w:numPr>
        <w:rPr>
          <w:rFonts w:ascii="Arial" w:hAnsi="Arial" w:cs="Arial"/>
          <w:color w:val="002060"/>
          <w:sz w:val="22"/>
          <w:szCs w:val="22"/>
        </w:rPr>
      </w:pPr>
      <w:r w:rsidRPr="00546731">
        <w:rPr>
          <w:rFonts w:ascii="Arial" w:hAnsi="Arial" w:cs="Arial"/>
          <w:color w:val="002060"/>
          <w:sz w:val="22"/>
          <w:szCs w:val="22"/>
        </w:rPr>
        <w:t>Abbiano superato i 100 punti verranno applicati 10 punti di penalizzazione;</w:t>
      </w:r>
    </w:p>
    <w:p w14:paraId="59E4BB29" w14:textId="77777777" w:rsidR="00532E7F" w:rsidRPr="00546731" w:rsidRDefault="00532E7F">
      <w:pPr>
        <w:numPr>
          <w:ilvl w:val="0"/>
          <w:numId w:val="3"/>
        </w:numPr>
        <w:rPr>
          <w:rFonts w:ascii="Arial" w:hAnsi="Arial" w:cs="Arial"/>
          <w:color w:val="002060"/>
          <w:sz w:val="22"/>
          <w:szCs w:val="22"/>
        </w:rPr>
      </w:pPr>
      <w:r w:rsidRPr="00546731">
        <w:rPr>
          <w:rFonts w:ascii="Arial" w:hAnsi="Arial" w:cs="Arial"/>
          <w:color w:val="002060"/>
          <w:sz w:val="22"/>
          <w:szCs w:val="22"/>
        </w:rPr>
        <w:t>Abbiano superato i 150 punti verranno applicati 20 punti di penalizzazione;</w:t>
      </w:r>
    </w:p>
    <w:p w14:paraId="36ECE7BD" w14:textId="77777777" w:rsidR="00532E7F" w:rsidRPr="00546731" w:rsidRDefault="00532E7F">
      <w:pPr>
        <w:numPr>
          <w:ilvl w:val="0"/>
          <w:numId w:val="3"/>
        </w:numPr>
        <w:rPr>
          <w:rFonts w:ascii="Arial" w:hAnsi="Arial" w:cs="Arial"/>
          <w:color w:val="002060"/>
          <w:sz w:val="22"/>
          <w:szCs w:val="22"/>
        </w:rPr>
      </w:pPr>
      <w:r w:rsidRPr="00546731">
        <w:rPr>
          <w:rFonts w:ascii="Arial" w:hAnsi="Arial" w:cs="Arial"/>
          <w:color w:val="002060"/>
          <w:sz w:val="22"/>
          <w:szCs w:val="22"/>
        </w:rPr>
        <w:t>Abbiano superato i 200 punti verranno escluse dalla graduatoria</w:t>
      </w:r>
    </w:p>
    <w:p w14:paraId="39832151" w14:textId="77777777" w:rsidR="00532E7F" w:rsidRPr="00546731" w:rsidRDefault="00532E7F" w:rsidP="00532E7F">
      <w:pPr>
        <w:rPr>
          <w:rFonts w:ascii="Arial" w:hAnsi="Arial" w:cs="Arial"/>
          <w:b/>
          <w:color w:val="002060"/>
          <w:sz w:val="22"/>
          <w:szCs w:val="22"/>
        </w:rPr>
      </w:pPr>
    </w:p>
    <w:p w14:paraId="76A1EA3A"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532E7F" w:rsidRPr="00546731" w14:paraId="671D3389" w14:textId="77777777" w:rsidTr="008D5D2E">
        <w:tc>
          <w:tcPr>
            <w:tcW w:w="4815" w:type="dxa"/>
          </w:tcPr>
          <w:p w14:paraId="3CA3B00D"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Campionato Under 21</w:t>
            </w:r>
          </w:p>
        </w:tc>
        <w:tc>
          <w:tcPr>
            <w:tcW w:w="1276" w:type="dxa"/>
          </w:tcPr>
          <w:p w14:paraId="6EA5BBA9"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40</w:t>
            </w:r>
          </w:p>
        </w:tc>
      </w:tr>
      <w:tr w:rsidR="00532E7F" w:rsidRPr="00546731" w14:paraId="0B83EB9E" w14:textId="77777777" w:rsidTr="008D5D2E">
        <w:tc>
          <w:tcPr>
            <w:tcW w:w="4815" w:type="dxa"/>
          </w:tcPr>
          <w:p w14:paraId="664EF365"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Campionato Under 19</w:t>
            </w:r>
          </w:p>
        </w:tc>
        <w:tc>
          <w:tcPr>
            <w:tcW w:w="1276" w:type="dxa"/>
          </w:tcPr>
          <w:p w14:paraId="7DDC67B8"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40</w:t>
            </w:r>
          </w:p>
        </w:tc>
      </w:tr>
      <w:tr w:rsidR="00532E7F" w:rsidRPr="00546731" w14:paraId="650FE9D8" w14:textId="77777777" w:rsidTr="008D5D2E">
        <w:tc>
          <w:tcPr>
            <w:tcW w:w="4815" w:type="dxa"/>
          </w:tcPr>
          <w:p w14:paraId="5EF2C3EB"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Campionato Under 19 Femminile</w:t>
            </w:r>
          </w:p>
        </w:tc>
        <w:tc>
          <w:tcPr>
            <w:tcW w:w="1276" w:type="dxa"/>
          </w:tcPr>
          <w:p w14:paraId="2252FF11"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40</w:t>
            </w:r>
          </w:p>
        </w:tc>
      </w:tr>
      <w:tr w:rsidR="00532E7F" w:rsidRPr="00546731" w14:paraId="18D23455" w14:textId="77777777" w:rsidTr="008D5D2E">
        <w:tc>
          <w:tcPr>
            <w:tcW w:w="4815" w:type="dxa"/>
          </w:tcPr>
          <w:p w14:paraId="2E8AE5ED"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Campionato Under 17</w:t>
            </w:r>
          </w:p>
        </w:tc>
        <w:tc>
          <w:tcPr>
            <w:tcW w:w="1276" w:type="dxa"/>
          </w:tcPr>
          <w:p w14:paraId="21A38280"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40</w:t>
            </w:r>
          </w:p>
        </w:tc>
      </w:tr>
      <w:tr w:rsidR="00532E7F" w:rsidRPr="00546731" w14:paraId="6F12E961" w14:textId="77777777" w:rsidTr="008D5D2E">
        <w:tc>
          <w:tcPr>
            <w:tcW w:w="4815" w:type="dxa"/>
          </w:tcPr>
          <w:p w14:paraId="532E4D76"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Campionato Under 15</w:t>
            </w:r>
          </w:p>
        </w:tc>
        <w:tc>
          <w:tcPr>
            <w:tcW w:w="1276" w:type="dxa"/>
          </w:tcPr>
          <w:p w14:paraId="325E84A1"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40</w:t>
            </w:r>
          </w:p>
        </w:tc>
      </w:tr>
      <w:tr w:rsidR="00532E7F" w:rsidRPr="00546731" w14:paraId="514CD5DC" w14:textId="77777777" w:rsidTr="008D5D2E">
        <w:tc>
          <w:tcPr>
            <w:tcW w:w="4815" w:type="dxa"/>
          </w:tcPr>
          <w:p w14:paraId="439026B9" w14:textId="77777777" w:rsidR="00532E7F" w:rsidRPr="00546731" w:rsidRDefault="00532E7F" w:rsidP="008D5D2E">
            <w:pPr>
              <w:rPr>
                <w:rFonts w:ascii="Arial" w:hAnsi="Arial" w:cs="Arial"/>
                <w:color w:val="002060"/>
                <w:sz w:val="22"/>
                <w:szCs w:val="22"/>
              </w:rPr>
            </w:pPr>
            <w:r w:rsidRPr="00546731">
              <w:rPr>
                <w:rFonts w:ascii="Arial" w:hAnsi="Arial" w:cs="Arial"/>
                <w:color w:val="002060"/>
                <w:sz w:val="22"/>
                <w:szCs w:val="22"/>
              </w:rPr>
              <w:t>Attività di base</w:t>
            </w:r>
          </w:p>
        </w:tc>
        <w:tc>
          <w:tcPr>
            <w:tcW w:w="1276" w:type="dxa"/>
          </w:tcPr>
          <w:p w14:paraId="0C2A640C" w14:textId="77777777" w:rsidR="00532E7F" w:rsidRPr="00546731" w:rsidRDefault="00532E7F" w:rsidP="008D5D2E">
            <w:pPr>
              <w:jc w:val="center"/>
              <w:rPr>
                <w:rFonts w:ascii="Arial" w:hAnsi="Arial" w:cs="Arial"/>
                <w:color w:val="002060"/>
                <w:sz w:val="22"/>
                <w:szCs w:val="22"/>
              </w:rPr>
            </w:pPr>
            <w:r w:rsidRPr="00546731">
              <w:rPr>
                <w:rFonts w:ascii="Arial" w:hAnsi="Arial" w:cs="Arial"/>
                <w:color w:val="002060"/>
                <w:sz w:val="22"/>
                <w:szCs w:val="22"/>
              </w:rPr>
              <w:t>Punti 50</w:t>
            </w:r>
          </w:p>
        </w:tc>
      </w:tr>
    </w:tbl>
    <w:p w14:paraId="0BB526ED" w14:textId="77777777" w:rsidR="00532E7F" w:rsidRPr="00546731" w:rsidRDefault="00532E7F" w:rsidP="00532E7F">
      <w:pPr>
        <w:rPr>
          <w:rFonts w:ascii="Arial" w:hAnsi="Arial" w:cs="Arial"/>
          <w:color w:val="002060"/>
          <w:sz w:val="22"/>
          <w:szCs w:val="22"/>
        </w:rPr>
      </w:pPr>
    </w:p>
    <w:p w14:paraId="3FA308F2" w14:textId="77777777" w:rsidR="00532E7F" w:rsidRPr="00546731" w:rsidRDefault="00532E7F" w:rsidP="00532E7F">
      <w:pPr>
        <w:rPr>
          <w:rFonts w:ascii="Arial" w:hAnsi="Arial" w:cs="Arial"/>
          <w:color w:val="002060"/>
          <w:sz w:val="22"/>
          <w:szCs w:val="22"/>
        </w:rPr>
      </w:pPr>
    </w:p>
    <w:p w14:paraId="6C9B0441"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532E7F" w:rsidRPr="00546731" w14:paraId="19D59C0F" w14:textId="77777777" w:rsidTr="008D5D2E">
        <w:tc>
          <w:tcPr>
            <w:tcW w:w="4840" w:type="dxa"/>
            <w:tcBorders>
              <w:top w:val="single" w:sz="4" w:space="0" w:color="000000"/>
              <w:left w:val="single" w:sz="4" w:space="0" w:color="000000"/>
              <w:bottom w:val="single" w:sz="4" w:space="0" w:color="000000"/>
            </w:tcBorders>
          </w:tcPr>
          <w:p w14:paraId="11FF116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014A48C0"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5</w:t>
            </w:r>
          </w:p>
        </w:tc>
      </w:tr>
      <w:tr w:rsidR="00532E7F" w:rsidRPr="00546731" w14:paraId="76444FE3" w14:textId="77777777" w:rsidTr="008D5D2E">
        <w:tc>
          <w:tcPr>
            <w:tcW w:w="4840" w:type="dxa"/>
            <w:tcBorders>
              <w:top w:val="single" w:sz="4" w:space="0" w:color="000000"/>
              <w:left w:val="single" w:sz="4" w:space="0" w:color="000000"/>
              <w:bottom w:val="single" w:sz="4" w:space="0" w:color="000000"/>
            </w:tcBorders>
          </w:tcPr>
          <w:p w14:paraId="32D0A8AB"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09E37676" w14:textId="77777777" w:rsidR="00532E7F" w:rsidRPr="00DA0BBB" w:rsidRDefault="00532E7F" w:rsidP="008D5D2E">
            <w:pPr>
              <w:snapToGrid w:val="0"/>
              <w:rPr>
                <w:rFonts w:ascii="Arial" w:hAnsi="Arial" w:cs="Arial"/>
                <w:color w:val="002060"/>
                <w:sz w:val="22"/>
                <w:szCs w:val="22"/>
              </w:rPr>
            </w:pPr>
            <w:r w:rsidRPr="00DA0BBB">
              <w:rPr>
                <w:rFonts w:ascii="Arial" w:hAnsi="Arial" w:cs="Arial"/>
                <w:color w:val="002060"/>
                <w:sz w:val="22"/>
                <w:szCs w:val="22"/>
              </w:rPr>
              <w:t>Punti    10</w:t>
            </w:r>
          </w:p>
        </w:tc>
      </w:tr>
    </w:tbl>
    <w:p w14:paraId="35B9B6CE" w14:textId="77777777" w:rsidR="00532E7F" w:rsidRPr="00546731" w:rsidRDefault="00532E7F" w:rsidP="00532E7F">
      <w:pPr>
        <w:rPr>
          <w:rFonts w:ascii="Arial" w:hAnsi="Arial" w:cs="Arial"/>
          <w:color w:val="002060"/>
          <w:sz w:val="22"/>
          <w:szCs w:val="22"/>
        </w:rPr>
      </w:pPr>
    </w:p>
    <w:p w14:paraId="30A6DE52" w14:textId="77777777" w:rsidR="00532E7F" w:rsidRPr="00546731" w:rsidRDefault="00532E7F" w:rsidP="00532E7F">
      <w:pPr>
        <w:rPr>
          <w:rFonts w:ascii="Arial" w:hAnsi="Arial" w:cs="Arial"/>
          <w:b/>
          <w:color w:val="002060"/>
          <w:sz w:val="22"/>
          <w:szCs w:val="22"/>
        </w:rPr>
      </w:pPr>
      <w:r w:rsidRPr="00546731">
        <w:rPr>
          <w:rFonts w:ascii="Arial" w:hAnsi="Arial" w:cs="Arial"/>
          <w:b/>
          <w:color w:val="002060"/>
          <w:sz w:val="22"/>
          <w:szCs w:val="22"/>
        </w:rPr>
        <w:t>PUNTO e)</w:t>
      </w:r>
    </w:p>
    <w:p w14:paraId="0CABAF55"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Verranno assegnati 5 punti per la partecipazione alla Coppa Italia ed alla Coppa</w:t>
      </w:r>
      <w:r w:rsidRPr="00546731">
        <w:rPr>
          <w:rFonts w:ascii="Arial" w:hAnsi="Arial" w:cs="Arial"/>
          <w:b/>
          <w:bCs/>
          <w:color w:val="002060"/>
          <w:sz w:val="22"/>
          <w:szCs w:val="22"/>
        </w:rPr>
        <w:t xml:space="preserve"> </w:t>
      </w:r>
      <w:r w:rsidRPr="00546731">
        <w:rPr>
          <w:rFonts w:ascii="Arial" w:hAnsi="Arial" w:cs="Arial"/>
          <w:color w:val="002060"/>
          <w:sz w:val="22"/>
          <w:szCs w:val="22"/>
        </w:rPr>
        <w:t>Marche.</w:t>
      </w:r>
    </w:p>
    <w:p w14:paraId="3172048E"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Verranno inoltre assegnati 30 e 15 punti rispettivamente alla prima e alla seconda classificata nella fase regionale di Coppa Italia 2021/2022.</w:t>
      </w:r>
    </w:p>
    <w:p w14:paraId="7E2589A8" w14:textId="77777777" w:rsidR="00532E7F" w:rsidRPr="00546731" w:rsidRDefault="00532E7F" w:rsidP="00532E7F">
      <w:pPr>
        <w:rPr>
          <w:rFonts w:ascii="Arial" w:hAnsi="Arial" w:cs="Arial"/>
          <w:color w:val="002060"/>
          <w:sz w:val="22"/>
          <w:szCs w:val="22"/>
        </w:rPr>
      </w:pPr>
      <w:r w:rsidRPr="00546731">
        <w:rPr>
          <w:rFonts w:ascii="Arial" w:hAnsi="Arial" w:cs="Arial"/>
          <w:color w:val="002060"/>
          <w:sz w:val="22"/>
          <w:szCs w:val="22"/>
        </w:rPr>
        <w:t>Alle Società che si ritirino dalla Coppa Italia verranno applicati 10 punti di penalizzazione.</w:t>
      </w:r>
    </w:p>
    <w:p w14:paraId="011EFC94" w14:textId="77777777" w:rsidR="00532E7F" w:rsidRPr="0067374C" w:rsidRDefault="00532E7F" w:rsidP="00532E7F">
      <w:pPr>
        <w:rPr>
          <w:rFonts w:ascii="Arial" w:hAnsi="Arial" w:cs="Arial"/>
          <w:color w:val="002060"/>
          <w:sz w:val="22"/>
          <w:szCs w:val="22"/>
        </w:rPr>
      </w:pPr>
      <w:r w:rsidRPr="00546731">
        <w:rPr>
          <w:rFonts w:ascii="Arial" w:hAnsi="Arial" w:cs="Arial"/>
          <w:color w:val="002060"/>
          <w:sz w:val="22"/>
          <w:szCs w:val="22"/>
        </w:rPr>
        <w:t>Alle Società escluse dagli Organi di disciplina sportiva dalla Coppa Italia verranno applicati 20 punti di penalizzazione.</w:t>
      </w:r>
    </w:p>
    <w:p w14:paraId="4D41D12C" w14:textId="0AA3F527" w:rsidR="00CA4865" w:rsidRDefault="00CA4865" w:rsidP="00CA4865">
      <w:pPr>
        <w:pStyle w:val="breakline"/>
        <w:rPr>
          <w:color w:val="002060"/>
        </w:rPr>
      </w:pPr>
    </w:p>
    <w:p w14:paraId="646A20BB" w14:textId="04D63148" w:rsidR="00C12773" w:rsidRPr="00C12773" w:rsidRDefault="00C12773" w:rsidP="00C12773">
      <w:pPr>
        <w:pStyle w:val="breakline"/>
        <w:rPr>
          <w:rFonts w:eastAsiaTheme="minorEastAsia"/>
          <w:color w:val="002060"/>
        </w:rPr>
      </w:pP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lastRenderedPageBreak/>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5E207E5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32E7F">
        <w:rPr>
          <w:b/>
          <w:color w:val="002060"/>
          <w:u w:val="single"/>
        </w:rPr>
        <w:t>10</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14884" w14:textId="77777777" w:rsidR="000604C7" w:rsidRDefault="000604C7">
      <w:r>
        <w:separator/>
      </w:r>
    </w:p>
  </w:endnote>
  <w:endnote w:type="continuationSeparator" w:id="0">
    <w:p w14:paraId="2EF3193E" w14:textId="77777777" w:rsidR="000604C7" w:rsidRDefault="0006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4A96617"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32E7F">
      <w:rPr>
        <w:rStyle w:val="Numeropagina"/>
        <w:rFonts w:ascii="Arial" w:hAnsi="Arial" w:cs="Arial"/>
        <w:color w:val="002060"/>
      </w:rPr>
      <w:t>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CE051" w14:textId="77777777" w:rsidR="000604C7" w:rsidRDefault="000604C7">
      <w:r>
        <w:separator/>
      </w:r>
    </w:p>
  </w:footnote>
  <w:footnote w:type="continuationSeparator" w:id="0">
    <w:p w14:paraId="170CD7FB" w14:textId="77777777" w:rsidR="000604C7" w:rsidRDefault="00060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CA4B89"/>
    <w:multiLevelType w:val="hybridMultilevel"/>
    <w:tmpl w:val="9D14827C"/>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C0516C"/>
    <w:multiLevelType w:val="hybridMultilevel"/>
    <w:tmpl w:val="586E09D0"/>
    <w:lvl w:ilvl="0" w:tplc="041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474910CC"/>
    <w:multiLevelType w:val="hybridMultilevel"/>
    <w:tmpl w:val="3AA2A09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16cid:durableId="1600523497">
    <w:abstractNumId w:val="1"/>
  </w:num>
  <w:num w:numId="2" w16cid:durableId="1245804126">
    <w:abstractNumId w:val="8"/>
  </w:num>
  <w:num w:numId="3" w16cid:durableId="950631313">
    <w:abstractNumId w:val="4"/>
  </w:num>
  <w:num w:numId="4" w16cid:durableId="1291399133">
    <w:abstractNumId w:val="3"/>
  </w:num>
  <w:num w:numId="5" w16cid:durableId="1692145406">
    <w:abstractNumId w:val="10"/>
  </w:num>
  <w:num w:numId="6" w16cid:durableId="872695642">
    <w:abstractNumId w:val="9"/>
  </w:num>
  <w:num w:numId="7" w16cid:durableId="43917770">
    <w:abstractNumId w:val="6"/>
  </w:num>
  <w:num w:numId="8" w16cid:durableId="19864041">
    <w:abstractNumId w:val="7"/>
  </w:num>
  <w:num w:numId="9" w16cid:durableId="604507048">
    <w:abstractNumId w:val="0"/>
  </w:num>
  <w:num w:numId="10" w16cid:durableId="1451784199">
    <w:abstractNumId w:val="11"/>
  </w:num>
  <w:num w:numId="11" w16cid:durableId="1770737415">
    <w:abstractNumId w:val="5"/>
  </w:num>
  <w:num w:numId="12" w16cid:durableId="20945486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04C7"/>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B0F"/>
    <w:rsid w:val="00224DA7"/>
    <w:rsid w:val="00224F42"/>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03D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20E9"/>
    <w:rsid w:val="00526208"/>
    <w:rsid w:val="00532E7F"/>
    <w:rsid w:val="00535245"/>
    <w:rsid w:val="00536217"/>
    <w:rsid w:val="005410A5"/>
    <w:rsid w:val="00542100"/>
    <w:rsid w:val="00542177"/>
    <w:rsid w:val="00542F0E"/>
    <w:rsid w:val="00544131"/>
    <w:rsid w:val="00544A31"/>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6AB"/>
    <w:rsid w:val="00614B7D"/>
    <w:rsid w:val="00614C35"/>
    <w:rsid w:val="006159E2"/>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1F6F"/>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2F87"/>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239C"/>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CFE"/>
    <w:rsid w:val="00943E94"/>
    <w:rsid w:val="0094484A"/>
    <w:rsid w:val="009456DB"/>
    <w:rsid w:val="00945A3E"/>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057"/>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04F3"/>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59F"/>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48A"/>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471E8"/>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5888"/>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10</Pages>
  <Words>3427</Words>
  <Characters>19539</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22921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2022-09-17T12:02:00Z</cp:lastPrinted>
  <dcterms:created xsi:type="dcterms:W3CDTF">2022-10-10T09:25:00Z</dcterms:created>
  <dcterms:modified xsi:type="dcterms:W3CDTF">2022-10-10T17:10:00Z</dcterms:modified>
</cp:coreProperties>
</file>