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93E5BFF" w14:textId="77777777" w:rsidTr="00401E58">
        <w:tc>
          <w:tcPr>
            <w:tcW w:w="1514" w:type="pct"/>
            <w:vAlign w:val="center"/>
          </w:tcPr>
          <w:p w14:paraId="27551C07" w14:textId="77777777" w:rsidR="00C23459" w:rsidRPr="00917825" w:rsidRDefault="0061780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EDE48A3" wp14:editId="5095523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210E90" w14:textId="77777777" w:rsidR="00672080" w:rsidRPr="003070A1" w:rsidRDefault="006178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A3871DF" w14:textId="77777777" w:rsidR="00672080" w:rsidRPr="003070A1" w:rsidRDefault="006178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2753D66" w14:textId="77777777" w:rsidR="00672080" w:rsidRPr="003070A1" w:rsidRDefault="00F173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C12D2C" w14:textId="77777777" w:rsidR="00672080" w:rsidRPr="00620654" w:rsidRDefault="0061780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EED6E4" w14:textId="77777777" w:rsidR="00C23459" w:rsidRPr="00672080" w:rsidRDefault="006178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4B6B482" w14:textId="77777777" w:rsidR="00C23459" w:rsidRPr="00672080" w:rsidRDefault="006178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037A43C" w14:textId="77777777" w:rsidR="00C23459" w:rsidRPr="00917825" w:rsidRDefault="00F173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1A476CD" w14:textId="4BD0380B" w:rsidR="00C23459" w:rsidRPr="008268BC" w:rsidRDefault="0061780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C9375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2D6E6A9E" w14:textId="152C5F42" w:rsidR="00672080" w:rsidRPr="008268BC" w:rsidRDefault="00C9375A" w:rsidP="00C9375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1780C" w:rsidRPr="008268BC">
              <w:rPr>
                <w:rFonts w:ascii="Arial" w:hAnsi="Arial"/>
                <w:b/>
                <w:color w:val="002060"/>
              </w:rPr>
              <w:t>e-mail</w:t>
            </w:r>
            <w:r w:rsidR="0061780C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FFD088F" w14:textId="77777777" w:rsidR="00C23459" w:rsidRPr="00917825" w:rsidRDefault="0061780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990448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EA1952E" w14:textId="77777777" w:rsidR="00BF4ADD" w:rsidRDefault="00BF4ADD" w:rsidP="00BF4ADD">
      <w:pPr>
        <w:pStyle w:val="Nessunaspaziatura"/>
        <w:jc w:val="center"/>
      </w:pPr>
    </w:p>
    <w:p w14:paraId="77E4F101" w14:textId="6A0B911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</w:t>
      </w:r>
      <w:r w:rsidR="00C83CC0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C83CC0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/11/2022</w:t>
      </w:r>
    </w:p>
    <w:p w14:paraId="24FEB7C3" w14:textId="77777777" w:rsidR="00BF4ADD" w:rsidRDefault="00BF4ADD" w:rsidP="00824900">
      <w:pPr>
        <w:spacing w:after="120"/>
      </w:pPr>
    </w:p>
    <w:p w14:paraId="5ADC8C2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8983028"/>
      <w:r w:rsidRPr="00AD41A0">
        <w:rPr>
          <w:color w:val="FFFFFF"/>
        </w:rPr>
        <w:t>SOMMARIO</w:t>
      </w:r>
      <w:bookmarkEnd w:id="1"/>
    </w:p>
    <w:p w14:paraId="59FAA07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1859672" w14:textId="710859D0" w:rsidR="00F1736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8983028" w:history="1">
        <w:r w:rsidR="00F1736E" w:rsidRPr="007A2753">
          <w:rPr>
            <w:rStyle w:val="Collegamentoipertestuale"/>
            <w:noProof/>
          </w:rPr>
          <w:t>SOMMARIO</w:t>
        </w:r>
        <w:r w:rsidR="00F1736E">
          <w:rPr>
            <w:noProof/>
            <w:webHidden/>
          </w:rPr>
          <w:tab/>
        </w:r>
        <w:r w:rsidR="00F1736E">
          <w:rPr>
            <w:noProof/>
            <w:webHidden/>
          </w:rPr>
          <w:fldChar w:fldCharType="begin"/>
        </w:r>
        <w:r w:rsidR="00F1736E">
          <w:rPr>
            <w:noProof/>
            <w:webHidden/>
          </w:rPr>
          <w:instrText xml:space="preserve"> PAGEREF _Toc118983028 \h </w:instrText>
        </w:r>
        <w:r w:rsidR="00F1736E">
          <w:rPr>
            <w:noProof/>
            <w:webHidden/>
          </w:rPr>
        </w:r>
        <w:r w:rsidR="00F1736E">
          <w:rPr>
            <w:noProof/>
            <w:webHidden/>
          </w:rPr>
          <w:fldChar w:fldCharType="separate"/>
        </w:r>
        <w:r w:rsidR="00F1736E">
          <w:rPr>
            <w:noProof/>
            <w:webHidden/>
          </w:rPr>
          <w:t>1</w:t>
        </w:r>
        <w:r w:rsidR="00F1736E">
          <w:rPr>
            <w:noProof/>
            <w:webHidden/>
          </w:rPr>
          <w:fldChar w:fldCharType="end"/>
        </w:r>
      </w:hyperlink>
    </w:p>
    <w:p w14:paraId="0CE97A5E" w14:textId="5DFACF57" w:rsidR="00F1736E" w:rsidRDefault="00F173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029" w:history="1">
        <w:r w:rsidRPr="007A275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_Toc118983029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0831A6" w14:textId="7B93E1E1" w:rsidR="00F1736E" w:rsidRDefault="00F173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030" w:history="1">
        <w:r w:rsidRPr="007A275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_Toc118983030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65B4C6" w14:textId="7D02FB42" w:rsidR="00F1736E" w:rsidRDefault="00F173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031" w:history="1">
        <w:r w:rsidRPr="007A275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_Toc118983031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D4F95A" w14:textId="335DC2C5" w:rsidR="00F1736E" w:rsidRDefault="00F173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032" w:history="1">
        <w:r w:rsidRPr="007A2753">
          <w:rPr>
            <w:rStyle w:val="Collegamentoipertestuale"/>
            <w:noProof/>
          </w:rPr>
          <w:t>Modifiche al programma gare del 13/11/202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_Toc118983032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6EE169" w14:textId="43C81D43" w:rsidR="00F1736E" w:rsidRDefault="00F173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983033" w:history="1">
        <w:r w:rsidRPr="007A2753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_Toc118983033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413B26" w14:textId="6420987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3586FC3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18983029"/>
      <w:r>
        <w:rPr>
          <w:color w:val="FFFFFF"/>
        </w:rPr>
        <w:t>COMUNICAZIONI DELLA F.I.G.C.</w:t>
      </w:r>
      <w:bookmarkEnd w:id="3"/>
    </w:p>
    <w:p w14:paraId="5E14559A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4D24D75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18983030"/>
      <w:r>
        <w:rPr>
          <w:color w:val="FFFFFF"/>
        </w:rPr>
        <w:t>COMUNICAZIONI DELLA L.N.D.</w:t>
      </w:r>
      <w:bookmarkEnd w:id="5"/>
    </w:p>
    <w:p w14:paraId="7A8975E3" w14:textId="450DC6A0" w:rsidR="00822CD8" w:rsidRDefault="00822CD8" w:rsidP="00C9375A">
      <w:pPr>
        <w:pStyle w:val="Nessunaspaziatura"/>
      </w:pPr>
      <w:bookmarkStart w:id="6" w:name="CC_COMULND"/>
      <w:bookmarkEnd w:id="6"/>
    </w:p>
    <w:p w14:paraId="067C77E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1898303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1BAC6B05" w14:textId="77777777" w:rsidR="00DC3106" w:rsidRDefault="00DC3106" w:rsidP="00DC3106">
      <w:pPr>
        <w:pStyle w:val="Titolo2"/>
        <w:rPr>
          <w:i w:val="0"/>
        </w:rPr>
      </w:pPr>
      <w:bookmarkStart w:id="8" w:name="CC_COMUCR"/>
      <w:bookmarkStart w:id="9" w:name="_Toc118809900"/>
      <w:bookmarkStart w:id="10" w:name="_Toc118983032"/>
      <w:bookmarkEnd w:id="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13/11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9"/>
      <w:bookmarkEnd w:id="10"/>
    </w:p>
    <w:p w14:paraId="409269D2" w14:textId="77777777" w:rsidR="00DC3106" w:rsidRDefault="00DC3106" w:rsidP="00DC3106">
      <w:pPr>
        <w:pStyle w:val="LndNormale1"/>
        <w:rPr>
          <w:b/>
          <w:u w:val="single"/>
          <w:lang w:val="it-IT"/>
        </w:rPr>
      </w:pPr>
    </w:p>
    <w:p w14:paraId="0D81D6D1" w14:textId="77777777" w:rsidR="00DC3106" w:rsidRDefault="00DC3106" w:rsidP="00DC3106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t xml:space="preserve">CAMPIONATO </w:t>
      </w:r>
      <w:r w:rsidRPr="00270AC4">
        <w:rPr>
          <w:b/>
          <w:u w:val="single"/>
        </w:rPr>
        <w:t>JUNIORES UNDER 19 REGIONALE</w:t>
      </w:r>
    </w:p>
    <w:p w14:paraId="491AC640" w14:textId="77777777" w:rsidR="00DC3106" w:rsidRDefault="00DC3106" w:rsidP="00DC3106">
      <w:pPr>
        <w:pStyle w:val="LndNormale1"/>
        <w:rPr>
          <w:b/>
          <w:u w:val="single"/>
        </w:rPr>
      </w:pPr>
    </w:p>
    <w:p w14:paraId="2DBAEC6B" w14:textId="2BB4739E" w:rsidR="00DC3106" w:rsidRDefault="00DC3106" w:rsidP="00DC3106">
      <w:pPr>
        <w:pStyle w:val="LndNormale1"/>
        <w:rPr>
          <w:lang w:val="it-IT"/>
        </w:rPr>
      </w:pPr>
      <w:r>
        <w:rPr>
          <w:lang w:val="it-IT"/>
        </w:rPr>
        <w:t xml:space="preserve">A rettifica di quanto pubblicato nel programma gare pubblicato nel CU n. 77 del 09.11.2022 </w:t>
      </w:r>
      <w:r>
        <w:rPr>
          <w:lang w:val="it-IT"/>
        </w:rPr>
        <w:t xml:space="preserve">la gara </w:t>
      </w:r>
      <w:r>
        <w:t>JESI</w:t>
      </w:r>
      <w:r>
        <w:rPr>
          <w:lang w:val="it-IT"/>
        </w:rPr>
        <w:t>/</w:t>
      </w:r>
      <w:r>
        <w:t>BIAGIO NAZZARO</w:t>
      </w:r>
      <w:r>
        <w:rPr>
          <w:lang w:val="it-IT"/>
        </w:rPr>
        <w:t xml:space="preserve"> del 12.11.2022 </w:t>
      </w:r>
      <w:r>
        <w:rPr>
          <w:lang w:val="it-IT"/>
        </w:rPr>
        <w:t xml:space="preserve">avrà inizio alle </w:t>
      </w:r>
      <w:r w:rsidRPr="00F1736E">
        <w:rPr>
          <w:b/>
          <w:u w:val="single"/>
          <w:lang w:val="it-IT"/>
        </w:rPr>
        <w:t>ore 15,00</w:t>
      </w:r>
      <w:r>
        <w:rPr>
          <w:lang w:val="it-IT"/>
        </w:rPr>
        <w:t xml:space="preserve"> e non alle ore </w:t>
      </w:r>
      <w:r w:rsidR="00F1736E">
        <w:rPr>
          <w:lang w:val="it-IT"/>
        </w:rPr>
        <w:t>1</w:t>
      </w:r>
      <w:r>
        <w:rPr>
          <w:lang w:val="it-IT"/>
        </w:rPr>
        <w:t>6,30.</w:t>
      </w:r>
    </w:p>
    <w:p w14:paraId="7985E267" w14:textId="77777777" w:rsidR="008732AF" w:rsidRDefault="008732AF" w:rsidP="008732AF">
      <w:pPr>
        <w:pStyle w:val="LndNormale1"/>
      </w:pPr>
    </w:p>
    <w:p w14:paraId="5B99EDDE" w14:textId="77777777" w:rsidR="00EC393F" w:rsidRDefault="00EC393F">
      <w:pPr>
        <w:pStyle w:val="breakline"/>
        <w:divId w:val="1122764680"/>
      </w:pPr>
    </w:p>
    <w:p w14:paraId="2285564C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1" w:name="_Toc118983033"/>
      <w:r w:rsidRPr="00937FDE">
        <w:rPr>
          <w:color w:val="FFFFFF"/>
          <w:szCs w:val="30"/>
        </w:rPr>
        <w:t>DELIBERE DELLA CORTE SPORTIVA DI APPELLO TERRITORIALE</w:t>
      </w:r>
      <w:bookmarkEnd w:id="11"/>
    </w:p>
    <w:p w14:paraId="704C6E69" w14:textId="553E9989" w:rsidR="008732AF" w:rsidRDefault="008732AF" w:rsidP="008732AF">
      <w:pPr>
        <w:pStyle w:val="LndNormale1"/>
      </w:pPr>
    </w:p>
    <w:p w14:paraId="1F5FCD09" w14:textId="77777777" w:rsidR="00F1736E" w:rsidRDefault="00F1736E" w:rsidP="00F1736E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14:paraId="3949A0A5" w14:textId="77777777" w:rsidR="00F1736E" w:rsidRDefault="00F1736E" w:rsidP="00F1736E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COM. UFF. N.  </w:t>
      </w:r>
      <w:proofErr w:type="gramStart"/>
      <w:r>
        <w:rPr>
          <w:rFonts w:ascii="Arial" w:hAnsi="Arial" w:cs="Arial"/>
          <w:b/>
          <w:sz w:val="22"/>
          <w:szCs w:val="22"/>
        </w:rPr>
        <w:t>76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RIUNIONE DEL 7 NOVEMBRE  202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14:paraId="58A4B3A1" w14:textId="77777777" w:rsidR="00F1736E" w:rsidRDefault="00F1736E" w:rsidP="00F1736E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418C1196" w14:textId="77777777" w:rsidR="00F1736E" w:rsidRDefault="00F1736E" w:rsidP="00F1736E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 xml:space="preserve">del Comitato Regionale Marche, nella riunione del giorno </w:t>
      </w:r>
      <w:r>
        <w:rPr>
          <w:rFonts w:eastAsia="Times New Roman"/>
          <w:b w:val="0"/>
          <w:szCs w:val="22"/>
        </w:rPr>
        <w:t>7 novembre</w:t>
      </w:r>
      <w:r>
        <w:rPr>
          <w:b w:val="0"/>
          <w:szCs w:val="22"/>
        </w:rPr>
        <w:t xml:space="preserve"> 2022, ha pronunciato le seguenti decisioni:</w:t>
      </w:r>
    </w:p>
    <w:p w14:paraId="358B8920" w14:textId="77777777" w:rsidR="00F1736E" w:rsidRDefault="00F1736E" w:rsidP="00F1736E">
      <w:pPr>
        <w:pStyle w:val="Textbody"/>
        <w:spacing w:line="340" w:lineRule="exact"/>
      </w:pPr>
    </w:p>
    <w:p w14:paraId="45185E1A" w14:textId="77777777" w:rsidR="00F1736E" w:rsidRDefault="00F1736E" w:rsidP="00F1736E">
      <w:pPr>
        <w:pStyle w:val="Standard"/>
        <w:spacing w:line="283" w:lineRule="exact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15/2022-2023</w:t>
      </w:r>
    </w:p>
    <w:p w14:paraId="52DEDE3E" w14:textId="77777777" w:rsidR="00F1736E" w:rsidRDefault="00F1736E" w:rsidP="00F1736E">
      <w:pPr>
        <w:pStyle w:val="Standard"/>
        <w:spacing w:line="283" w:lineRule="exact"/>
      </w:pPr>
    </w:p>
    <w:p w14:paraId="4B00BF59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</w:p>
    <w:p w14:paraId="76B99677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14:paraId="48CE4AF7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2D1EC9C3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112F0420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</w:p>
    <w:p w14:paraId="53BE01A3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3B51A507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</w:p>
    <w:p w14:paraId="4634DD14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– Componente</w:t>
      </w:r>
    </w:p>
    <w:p w14:paraId="75121271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Cristian Urbinati – Rappresentante AIA</w:t>
      </w:r>
    </w:p>
    <w:p w14:paraId="515A7282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7 novembre 2022,</w:t>
      </w:r>
    </w:p>
    <w:p w14:paraId="15E7D001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a seguito del reclamo n. 16 promosso dalla C.U.S. ANCONA  A.S.D. in data 25/10/2022 avverso le sanzioni sportive della perdita della gara 6-0 ,delll’ammenda di € 100,00, della squalifica per 1 giornata al calciatore TRUJILLO HAUMAN JIMMY e della inibizione fino al 31/10/2022 al dirigente MOLINARI NICOLETTI FABIO applicata dal Giudice sportivo territoriale del Comitato Regionale Marche C5  con delibera pubblicata sul Com. Uff. n. 35 del 24/10/2022        </w:t>
      </w:r>
    </w:p>
    <w:p w14:paraId="7923639E" w14:textId="77777777" w:rsidR="00F1736E" w:rsidRDefault="00F1736E" w:rsidP="00F1736E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  - esaminato il reclamo;</w:t>
      </w:r>
    </w:p>
    <w:p w14:paraId="5DB19983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visti tutti gli atti;</w:t>
      </w:r>
    </w:p>
    <w:p w14:paraId="015B0CD6" w14:textId="77777777" w:rsidR="00F1736E" w:rsidRDefault="00F1736E" w:rsidP="00F1736E">
      <w:pPr>
        <w:pStyle w:val="Standard"/>
      </w:pPr>
      <w:r>
        <w:rPr>
          <w:rFonts w:ascii="Arial" w:hAnsi="Arial" w:cs="Arial"/>
          <w:sz w:val="22"/>
          <w:szCs w:val="22"/>
        </w:rPr>
        <w:t>- relatore, nell’udienza del giorno 7 novembre 2022, Valentina Pupo,</w:t>
      </w:r>
    </w:p>
    <w:p w14:paraId="1D0823D8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5C53CE7D" w14:textId="77777777" w:rsidR="00F1736E" w:rsidRDefault="00F1736E" w:rsidP="00F1736E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16257F85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3799D4E7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presso il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Uff. indicato in epigrafe, ha applicato le sanzioni sportive della perdita della gara 6-</w:t>
      </w:r>
      <w:proofErr w:type="gramStart"/>
      <w:r>
        <w:rPr>
          <w:rFonts w:ascii="Arial" w:hAnsi="Arial" w:cs="Arial"/>
          <w:sz w:val="22"/>
          <w:szCs w:val="22"/>
        </w:rPr>
        <w:t>0 ,</w:t>
      </w:r>
      <w:proofErr w:type="spellStart"/>
      <w:r>
        <w:rPr>
          <w:rFonts w:ascii="Arial" w:hAnsi="Arial" w:cs="Arial"/>
          <w:sz w:val="22"/>
          <w:szCs w:val="22"/>
        </w:rPr>
        <w:t>delll’ammenda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di € 100,00, della squalifica per 1 giornata al calciatore TRUJILLO HAUMAN JIMMY e della inibizione fino al 31/10/2022 al dirigente MOLINARI NICOLETTI FABIO per aver impiegato nella gara </w:t>
      </w:r>
      <w:proofErr w:type="spellStart"/>
      <w:r>
        <w:rPr>
          <w:rFonts w:ascii="Arial" w:hAnsi="Arial" w:cs="Arial"/>
          <w:sz w:val="22"/>
          <w:szCs w:val="22"/>
        </w:rPr>
        <w:t>Asd</w:t>
      </w:r>
      <w:proofErr w:type="spellEnd"/>
      <w:r>
        <w:rPr>
          <w:rFonts w:ascii="Arial" w:hAnsi="Arial" w:cs="Arial"/>
          <w:sz w:val="22"/>
          <w:szCs w:val="22"/>
        </w:rPr>
        <w:t xml:space="preserve"> Montelupone – Cus Ancona del 19-10-2022 il calciatore  TRUJILLO HAUMAN JIMMY in posizione irregolare in quanto non tesserato il giorno della gara.</w:t>
      </w:r>
    </w:p>
    <w:p w14:paraId="2389759D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Contro tale decisione ha proposto tempestivo reclamo il C.U.S. </w:t>
      </w:r>
      <w:proofErr w:type="gramStart"/>
      <w:r>
        <w:rPr>
          <w:rFonts w:ascii="Arial" w:hAnsi="Arial" w:cs="Arial"/>
          <w:sz w:val="22"/>
          <w:szCs w:val="22"/>
        </w:rPr>
        <w:t>ANCONA  A.S.D.</w:t>
      </w:r>
      <w:proofErr w:type="gramEnd"/>
      <w:r>
        <w:rPr>
          <w:rFonts w:ascii="Arial" w:hAnsi="Arial" w:cs="Arial"/>
          <w:sz w:val="22"/>
          <w:szCs w:val="22"/>
        </w:rPr>
        <w:t xml:space="preserve"> chiedendo l</w:t>
      </w:r>
      <w:r>
        <w:rPr>
          <w:rFonts w:ascii="Arial" w:eastAsia="Arial" w:hAnsi="Arial" w:cs="Arial"/>
          <w:bCs/>
          <w:sz w:val="22"/>
          <w:szCs w:val="22"/>
        </w:rPr>
        <w:t>’annullamento del provvedimento impugnato in quanto il calciatore era stato regolarmente tesserato alla data della gara.</w:t>
      </w:r>
    </w:p>
    <w:p w14:paraId="6B71DDC0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eastAsia="Arial" w:hAnsi="Arial" w:cs="Arial"/>
          <w:bCs/>
          <w:sz w:val="22"/>
          <w:szCs w:val="22"/>
        </w:rPr>
        <w:t>A richiesta della Corte, l’Ufficio Tesseramento del C.R.M. ha attestato che il suddetto calciatore il giorno della gara era regolarmente tesserato per la reclamante.</w:t>
      </w:r>
    </w:p>
    <w:p w14:paraId="0A55072A" w14:textId="77777777" w:rsidR="00F1736E" w:rsidRDefault="00F1736E" w:rsidP="00F1736E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7B0085D6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Sulla base della attestazione dell’Ufficio </w:t>
      </w:r>
      <w:proofErr w:type="gramStart"/>
      <w:r>
        <w:rPr>
          <w:rFonts w:ascii="Arial" w:hAnsi="Arial" w:cs="Arial"/>
          <w:sz w:val="22"/>
          <w:szCs w:val="22"/>
        </w:rPr>
        <w:t xml:space="preserve">Tesseramenti </w:t>
      </w:r>
      <w:r>
        <w:rPr>
          <w:rFonts w:ascii="Arial" w:hAnsi="Arial" w:cs="Arial"/>
          <w:bCs/>
          <w:sz w:val="22"/>
          <w:szCs w:val="22"/>
        </w:rPr>
        <w:t xml:space="preserve"> il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reclamo va accolto con annullamento del provvedimento impugnato.</w:t>
      </w:r>
    </w:p>
    <w:p w14:paraId="5E1B49B1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     P.Q.M.</w:t>
      </w:r>
    </w:p>
    <w:p w14:paraId="57E6FB51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annulla l’intera delibera.</w:t>
      </w:r>
    </w:p>
    <w:p w14:paraId="53444178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7C9079C6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7 novembre 2022.</w:t>
      </w:r>
    </w:p>
    <w:p w14:paraId="4D9C9152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</w:t>
      </w:r>
    </w:p>
    <w:p w14:paraId="0A7FE251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F.to in originale      </w:t>
      </w:r>
    </w:p>
    <w:p w14:paraId="6719E3A3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Valentina Pupo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673ED67A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</w:p>
    <w:p w14:paraId="70B70698" w14:textId="77777777" w:rsidR="00F1736E" w:rsidRDefault="00F1736E" w:rsidP="00F1736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10 novembre 2022</w:t>
      </w:r>
    </w:p>
    <w:p w14:paraId="3884F439" w14:textId="77777777" w:rsidR="00F1736E" w:rsidRDefault="00F1736E" w:rsidP="00F1736E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</w:t>
      </w:r>
    </w:p>
    <w:p w14:paraId="5F9A040C" w14:textId="77777777" w:rsidR="00F1736E" w:rsidRDefault="00F1736E" w:rsidP="00F1736E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 F.to in originale                                                    </w:t>
      </w:r>
    </w:p>
    <w:p w14:paraId="329A3C4B" w14:textId="77777777" w:rsidR="00F1736E" w:rsidRDefault="00F1736E" w:rsidP="00F1736E">
      <w:pPr>
        <w:pStyle w:val="LndNormale1"/>
      </w:pPr>
      <w:r>
        <w:rPr>
          <w:rFonts w:cs="Arial"/>
          <w:szCs w:val="22"/>
        </w:rPr>
        <w:t xml:space="preserve">Lorenzo Casagrande Albano  </w:t>
      </w:r>
    </w:p>
    <w:p w14:paraId="6207CD5B" w14:textId="77777777" w:rsidR="00F1736E" w:rsidRDefault="00F1736E" w:rsidP="00F1736E">
      <w:pPr>
        <w:pStyle w:val="LndNormale1"/>
        <w:spacing w:line="283" w:lineRule="exact"/>
      </w:pPr>
      <w:r>
        <w:rPr>
          <w:rFonts w:cs="Arial"/>
          <w:szCs w:val="22"/>
        </w:rPr>
        <w:t xml:space="preserve">                       </w:t>
      </w:r>
    </w:p>
    <w:p w14:paraId="605DFA2B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spacing w:line="283" w:lineRule="exact"/>
        <w:rPr>
          <w:szCs w:val="22"/>
        </w:rPr>
      </w:pPr>
    </w:p>
    <w:p w14:paraId="105322DC" w14:textId="77777777" w:rsidR="00F1736E" w:rsidRDefault="00F1736E" w:rsidP="00F1736E">
      <w:pPr>
        <w:pStyle w:val="LndNormale1"/>
        <w:spacing w:line="283" w:lineRule="exact"/>
        <w:jc w:val="center"/>
      </w:pPr>
      <w:r>
        <w:rPr>
          <w:rFonts w:cs="Arial"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DECISIONE   N. 16/2022-2023</w:t>
      </w:r>
    </w:p>
    <w:p w14:paraId="606D003A" w14:textId="77777777" w:rsidR="00F1736E" w:rsidRDefault="00F1736E" w:rsidP="00F1736E">
      <w:pPr>
        <w:pStyle w:val="Standard"/>
        <w:spacing w:line="283" w:lineRule="exact"/>
      </w:pPr>
    </w:p>
    <w:p w14:paraId="50AE94A6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</w:p>
    <w:p w14:paraId="54898D81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14:paraId="3C06689A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5CE7B482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4004D3E4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</w:p>
    <w:p w14:paraId="1441A48D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35527D14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</w:p>
    <w:p w14:paraId="38954986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– Componente</w:t>
      </w:r>
    </w:p>
    <w:p w14:paraId="52326AAD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Cristian Urbinati – Rappresentante AIA</w:t>
      </w:r>
    </w:p>
    <w:p w14:paraId="7333563F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7 novembre 2022,</w:t>
      </w:r>
    </w:p>
    <w:p w14:paraId="1380A234" w14:textId="77777777" w:rsidR="00F1736E" w:rsidRDefault="00F1736E" w:rsidP="00F1736E">
      <w:pPr>
        <w:pStyle w:val="LndNormale1"/>
        <w:rPr>
          <w:szCs w:val="22"/>
        </w:rPr>
      </w:pPr>
      <w:r>
        <w:rPr>
          <w:rFonts w:cs="Arial"/>
          <w:szCs w:val="22"/>
        </w:rPr>
        <w:t>a seguito del reclamo n. 17 promosso dalla U.S.D. OSIMANA in data 27 ottobre 2022 avverso la sanzione sportiva della squalifica per 3 ( tre) giornate al calciatore CRISTIAN CALVIGIONI applicata dal Giudice sportivo territoriale del Comitato Regionale Marche con delibera pubblicata sul Com. Uff. n. 65 del 26/10/2022;</w:t>
      </w:r>
    </w:p>
    <w:p w14:paraId="48DB6D59" w14:textId="77777777" w:rsidR="00F1736E" w:rsidRDefault="00F1736E" w:rsidP="00F1736E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  - esaminato il reclamo;</w:t>
      </w:r>
    </w:p>
    <w:p w14:paraId="24FEBB9C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visti tutti gli atti;</w:t>
      </w:r>
    </w:p>
    <w:p w14:paraId="5B702610" w14:textId="77777777" w:rsidR="00F1736E" w:rsidRDefault="00F1736E" w:rsidP="00F1736E">
      <w:pPr>
        <w:pStyle w:val="Standard"/>
      </w:pPr>
      <w:r>
        <w:rPr>
          <w:rFonts w:ascii="Arial" w:hAnsi="Arial" w:cs="Arial"/>
          <w:sz w:val="22"/>
          <w:szCs w:val="22"/>
        </w:rPr>
        <w:t xml:space="preserve">- relatore, nell’udienza del giorno 31 ottobre 2022,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78711E35" w14:textId="77777777" w:rsidR="00F1736E" w:rsidRDefault="00F1736E" w:rsidP="00F1736E">
      <w:pPr>
        <w:pStyle w:val="Standard"/>
      </w:pPr>
      <w:r>
        <w:rPr>
          <w:rFonts w:ascii="Arial" w:hAnsi="Arial" w:cs="Arial"/>
          <w:sz w:val="22"/>
          <w:szCs w:val="22"/>
        </w:rPr>
        <w:t>- preso atto della mancata comparizione della società reclamante alla richiesta audizione,</w:t>
      </w:r>
    </w:p>
    <w:p w14:paraId="26A0D4C3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030EF9E9" w14:textId="77777777" w:rsidR="00F1736E" w:rsidRDefault="00F1736E" w:rsidP="00F1736E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7096148B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489EFB7A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presso il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epigrafe, ha inflitto al calciatore al calciatore CRISTIAN </w:t>
      </w:r>
      <w:proofErr w:type="gramStart"/>
      <w:r>
        <w:rPr>
          <w:rFonts w:ascii="Arial" w:hAnsi="Arial" w:cs="Arial"/>
          <w:sz w:val="22"/>
          <w:szCs w:val="22"/>
        </w:rPr>
        <w:t>CALVIGIONI,  tesserato</w:t>
      </w:r>
      <w:proofErr w:type="gramEnd"/>
      <w:r>
        <w:rPr>
          <w:rFonts w:ascii="Arial" w:hAnsi="Arial" w:cs="Arial"/>
          <w:sz w:val="22"/>
          <w:szCs w:val="22"/>
        </w:rPr>
        <w:t xml:space="preserve"> con la reclamante, la squalifica per 3 gare per una condotta violenta che lo stesso avrebbe messo in atto nei confronti di un avversario.</w:t>
      </w:r>
    </w:p>
    <w:p w14:paraId="16226624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tale decisione ha proposto tempestivo reclamo la U.S.D. OSIMANA c</w:t>
      </w:r>
      <w:r>
        <w:rPr>
          <w:rFonts w:ascii="Arial" w:eastAsia="Arial" w:hAnsi="Arial" w:cs="Arial"/>
          <w:bCs/>
          <w:sz w:val="22"/>
          <w:szCs w:val="22"/>
        </w:rPr>
        <w:t xml:space="preserve">hiedendo la riduzione della sanzione in misura equamente rapportata all’effettivo comportamento messo in atto nell’occasione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dal  proprio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calciatore.</w:t>
      </w:r>
    </w:p>
    <w:p w14:paraId="40B53F5B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eastAsia="Arial" w:hAnsi="Arial" w:cs="Arial"/>
          <w:bCs/>
          <w:sz w:val="22"/>
          <w:szCs w:val="22"/>
        </w:rPr>
        <w:t>La società ha inviato un filmato, chiedendo che la Corte lo visionasse a prova di quanto sarebbe effettivamente accaduto.</w:t>
      </w:r>
    </w:p>
    <w:p w14:paraId="044C5C74" w14:textId="77777777" w:rsidR="00F1736E" w:rsidRDefault="00F1736E" w:rsidP="00F1736E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0083922E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Preliminarmente la Corte deve dichiarare inammissibile l’acquisizione del filmato in </w:t>
      </w:r>
      <w:proofErr w:type="gramStart"/>
      <w:r>
        <w:rPr>
          <w:rFonts w:ascii="Arial" w:hAnsi="Arial" w:cs="Arial"/>
          <w:sz w:val="22"/>
          <w:szCs w:val="22"/>
        </w:rPr>
        <w:t>quanto  il</w:t>
      </w:r>
      <w:proofErr w:type="gramEnd"/>
      <w:r>
        <w:rPr>
          <w:rFonts w:ascii="Arial" w:hAnsi="Arial" w:cs="Arial"/>
          <w:sz w:val="22"/>
          <w:szCs w:val="22"/>
        </w:rPr>
        <w:t xml:space="preserve"> caso in esame non rientra nella fattispecie prevista dall’art. 61 comma 2 CGS che consente di utilizzare i filmati in questa sede soltanto </w:t>
      </w:r>
      <w:r>
        <w:rPr>
          <w:rFonts w:ascii="Arial" w:hAnsi="Arial" w:cs="Arial"/>
          <w:i/>
          <w:iCs/>
          <w:sz w:val="22"/>
          <w:szCs w:val="22"/>
        </w:rPr>
        <w:t>“ qualora dimostrino che i documenti ufficiali indicano quale ammonito, espulso o allontanato un soggetto diverso dall’autore della infrazione “.</w:t>
      </w:r>
    </w:p>
    <w:p w14:paraId="528B9F7D" w14:textId="0DFD438F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Nel merito, alla luce del comportamento descritto nel referto dal direttore di gara, la Corte ritiene che il reclamo vada parzialmente accolto, con riduzione della sanzione a due gare di squalifica in quanto ritiene che il comportamento messo in atto dal calciatore debba essere ricondotto alla fattispecie disciplinata dall’art. 39 CGS (condotta gravemente antisportiv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).</w:t>
      </w:r>
    </w:p>
    <w:p w14:paraId="517261C4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2C1D7BF7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la squalifica al calciatore CHRISTIAN CALVIGIONI a 2 (due) giornate.</w:t>
      </w:r>
    </w:p>
    <w:p w14:paraId="02296B75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0A0C07E0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7 novembre 2022.</w:t>
      </w:r>
    </w:p>
    <w:p w14:paraId="0A96E1D7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Il Relatore </w:t>
      </w:r>
      <w:proofErr w:type="gramStart"/>
      <w:r>
        <w:rPr>
          <w:rFonts w:ascii="Arial" w:hAnsi="Arial" w:cs="Arial"/>
          <w:sz w:val="22"/>
          <w:szCs w:val="22"/>
        </w:rPr>
        <w:t>e  Presidente</w:t>
      </w:r>
      <w:proofErr w:type="gramEnd"/>
    </w:p>
    <w:p w14:paraId="5962A7D2" w14:textId="77777777" w:rsidR="00F1736E" w:rsidRDefault="00F1736E" w:rsidP="00F1736E">
      <w:pPr>
        <w:pStyle w:val="LndNormale1"/>
        <w:rPr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F.to in originale</w:t>
      </w:r>
    </w:p>
    <w:p w14:paraId="38CD131C" w14:textId="77777777" w:rsidR="00F1736E" w:rsidRDefault="00F1736E" w:rsidP="00F1736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2E62FABB" w14:textId="48158EC1" w:rsidR="00F1736E" w:rsidRDefault="00F1736E" w:rsidP="00F1736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10 novembre 2022</w:t>
      </w:r>
    </w:p>
    <w:p w14:paraId="26399E71" w14:textId="77777777" w:rsidR="00F1736E" w:rsidRDefault="00F1736E" w:rsidP="00F1736E">
      <w:pPr>
        <w:pStyle w:val="LndNormale1"/>
      </w:pPr>
      <w:r>
        <w:rPr>
          <w:rFonts w:cs="Arial"/>
          <w:szCs w:val="22"/>
        </w:rPr>
        <w:t xml:space="preserve">Il Segretario f.f.             </w:t>
      </w:r>
    </w:p>
    <w:p w14:paraId="0B802BF9" w14:textId="77777777" w:rsidR="00F1736E" w:rsidRDefault="00F1736E" w:rsidP="00F1736E">
      <w:pPr>
        <w:pStyle w:val="LndNormale1"/>
      </w:pPr>
      <w:r>
        <w:rPr>
          <w:rFonts w:cs="Arial"/>
          <w:szCs w:val="22"/>
        </w:rPr>
        <w:t xml:space="preserve">F.to in originale                                                                                                                                         </w:t>
      </w:r>
    </w:p>
    <w:p w14:paraId="4F23978B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bCs/>
          <w:szCs w:val="22"/>
        </w:rPr>
        <w:lastRenderedPageBreak/>
        <w:t xml:space="preserve">Lorenzo Casagrande Albano       </w:t>
      </w:r>
    </w:p>
    <w:p w14:paraId="23799028" w14:textId="77777777" w:rsidR="00F1736E" w:rsidRDefault="00F1736E" w:rsidP="00F1736E">
      <w:pPr>
        <w:pStyle w:val="LndNormale1"/>
        <w:spacing w:line="283" w:lineRule="exact"/>
        <w:rPr>
          <w:szCs w:val="22"/>
        </w:rPr>
      </w:pPr>
      <w:r>
        <w:rPr>
          <w:rFonts w:cs="Arial"/>
          <w:szCs w:val="22"/>
        </w:rPr>
        <w:t xml:space="preserve">                            </w:t>
      </w:r>
    </w:p>
    <w:p w14:paraId="42D78373" w14:textId="77777777" w:rsidR="00F1736E" w:rsidRDefault="00F1736E" w:rsidP="00F1736E">
      <w:pPr>
        <w:pStyle w:val="LndNormale1"/>
        <w:spacing w:line="283" w:lineRule="exact"/>
        <w:jc w:val="center"/>
      </w:pPr>
      <w:r>
        <w:rPr>
          <w:rFonts w:cs="Arial"/>
          <w:b/>
          <w:bCs/>
          <w:szCs w:val="22"/>
        </w:rPr>
        <w:t>DECISIONE   N. 17/2022-2023</w:t>
      </w:r>
    </w:p>
    <w:p w14:paraId="60DA9CBB" w14:textId="77777777" w:rsidR="00F1736E" w:rsidRDefault="00F1736E" w:rsidP="00F1736E">
      <w:pPr>
        <w:pStyle w:val="Standard"/>
        <w:spacing w:line="283" w:lineRule="exact"/>
      </w:pPr>
    </w:p>
    <w:p w14:paraId="3DBB967D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</w:p>
    <w:p w14:paraId="60890A1B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14:paraId="04559FB4" w14:textId="77777777" w:rsidR="00F1736E" w:rsidRDefault="00F1736E" w:rsidP="00F1736E">
      <w:pPr>
        <w:pStyle w:val="Textbody"/>
        <w:rPr>
          <w:szCs w:val="22"/>
        </w:rPr>
      </w:pPr>
    </w:p>
    <w:p w14:paraId="63DC7376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1B46631D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765522ED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</w:p>
    <w:p w14:paraId="3B29E4AB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513656A7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</w:p>
    <w:p w14:paraId="2CA7190A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– Componente</w:t>
      </w:r>
    </w:p>
    <w:p w14:paraId="21785C57" w14:textId="77777777" w:rsidR="00F1736E" w:rsidRDefault="00F1736E" w:rsidP="00F1736E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Cristian Urbinati – Rappresentante AIA</w:t>
      </w:r>
    </w:p>
    <w:p w14:paraId="217B48EE" w14:textId="77777777" w:rsidR="00F1736E" w:rsidRDefault="00F1736E" w:rsidP="00F1736E">
      <w:pPr>
        <w:pStyle w:val="Titolo"/>
        <w:jc w:val="both"/>
        <w:rPr>
          <w:b w:val="0"/>
        </w:rPr>
      </w:pPr>
      <w:r>
        <w:rPr>
          <w:b w:val="0"/>
        </w:rPr>
        <w:t>nella riunione del 7 novembre 2022,</w:t>
      </w:r>
      <w:bookmarkStart w:id="12" w:name="_Hlk116922762"/>
      <w:bookmarkStart w:id="13" w:name="_Hlk102400084"/>
      <w:bookmarkEnd w:id="12"/>
      <w:bookmarkEnd w:id="13"/>
    </w:p>
    <w:p w14:paraId="11A98557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a seguito del reclamo n. 18 promosso dalla U.S. APPIGNANESE in data 27 ottobre 2022 avverso la sanzione sportiva della inibizione fino al 23/11/2022 al dirigente GAGLIARDINI MAURIZIO applicata dal Giudice sportivo territoriale del Comitato regionale Marche con delibera pubblicata sul Com. Uff. n. 65 del 26/10/2022,       </w:t>
      </w:r>
    </w:p>
    <w:p w14:paraId="2F6D1AE5" w14:textId="77777777" w:rsidR="00F1736E" w:rsidRDefault="00F1736E" w:rsidP="00F1736E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 - esaminato il reclamo;</w:t>
      </w:r>
    </w:p>
    <w:p w14:paraId="07AD9731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visti tutti gli atti;</w:t>
      </w:r>
    </w:p>
    <w:p w14:paraId="298DD7AB" w14:textId="77777777" w:rsidR="00F1736E" w:rsidRDefault="00F1736E" w:rsidP="00F1736E">
      <w:pPr>
        <w:pStyle w:val="Standard"/>
      </w:pPr>
      <w:r>
        <w:rPr>
          <w:rFonts w:ascii="Arial" w:hAnsi="Arial" w:cs="Arial"/>
          <w:sz w:val="22"/>
          <w:szCs w:val="22"/>
        </w:rPr>
        <w:t>- relatore, nell’udienza del giorno 7 novembre 2022, Giovanni Spanti,</w:t>
      </w:r>
    </w:p>
    <w:p w14:paraId="41977CAF" w14:textId="77777777" w:rsidR="00F1736E" w:rsidRDefault="00F1736E" w:rsidP="00F1736E">
      <w:pPr>
        <w:pStyle w:val="Standard"/>
      </w:pPr>
      <w:r>
        <w:rPr>
          <w:rFonts w:ascii="Arial" w:hAnsi="Arial" w:cs="Arial"/>
          <w:sz w:val="22"/>
          <w:szCs w:val="22"/>
        </w:rPr>
        <w:t>- sentita la reclamante alla richiesta audizione,</w:t>
      </w:r>
    </w:p>
    <w:p w14:paraId="6B971CF0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1F3E1B73" w14:textId="77777777" w:rsidR="00F1736E" w:rsidRDefault="00F1736E" w:rsidP="00F1736E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2CAFD2C9" w14:textId="77777777" w:rsidR="00F1736E" w:rsidRDefault="00F1736E" w:rsidP="00F1736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703631D9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presso il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>. Uff. indicato in epigrafe, ha inflitto la sanzione sportiva della inibizione fino al 23/11/2022 al dirigente GAGLIARDINI MAURIZIO, tesserato con la reclamante.</w:t>
      </w:r>
    </w:p>
    <w:p w14:paraId="6A2340F3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tale decisione ha proposto tempestivo reclamo la U.S. APPIGNANESE c</w:t>
      </w:r>
      <w:r>
        <w:rPr>
          <w:rFonts w:ascii="Arial" w:eastAsia="Arial" w:hAnsi="Arial" w:cs="Arial"/>
          <w:bCs/>
          <w:sz w:val="22"/>
          <w:szCs w:val="22"/>
        </w:rPr>
        <w:t xml:space="preserve">hiedendo la riduzione della sanzione in misura equamente rapportata all’effettivo comportamento messo in atto nell’occasione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dal  proprio</w:t>
      </w:r>
      <w:proofErr w:type="gramEnd"/>
      <w:r>
        <w:rPr>
          <w:rFonts w:ascii="Arial" w:eastAsia="Arial" w:hAnsi="Arial" w:cs="Arial"/>
          <w:bCs/>
          <w:sz w:val="22"/>
          <w:szCs w:val="22"/>
        </w:rPr>
        <w:t xml:space="preserve"> dirigente, il quale alla richiesta audizione ha ribadito di essersi limitato, nell’occasione, a delle vivaci proteste nei confronti dell’arbitro, ma senza né offenderlo né minacciarlo.</w:t>
      </w:r>
    </w:p>
    <w:p w14:paraId="657F9280" w14:textId="77777777" w:rsidR="00F1736E" w:rsidRDefault="00F1736E" w:rsidP="00F1736E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p w14:paraId="6A242BBD" w14:textId="77777777" w:rsidR="00F1736E" w:rsidRDefault="00F1736E" w:rsidP="00F1736E">
      <w:pPr>
        <w:pStyle w:val="Standard"/>
        <w:suppressAutoHyphens/>
        <w:jc w:val="both"/>
      </w:pPr>
      <w:r>
        <w:rPr>
          <w:rFonts w:ascii="Arial" w:hAnsi="Arial" w:cs="Arial"/>
          <w:bCs/>
          <w:sz w:val="22"/>
          <w:szCs w:val="22"/>
        </w:rPr>
        <w:t xml:space="preserve">Il reclamo va dichiarato inammissibile in quanto l’art. 137, comma 3, lettera b), CGS dispone che non è impugnabile il provvedimento che infligge la </w:t>
      </w:r>
      <w:proofErr w:type="gramStart"/>
      <w:r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inibizione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per dirigenti o squalifica per tecnici e massaggiatori fino ad un mese. “, </w:t>
      </w:r>
      <w:r>
        <w:rPr>
          <w:rFonts w:ascii="Arial" w:hAnsi="Arial" w:cs="Arial"/>
          <w:bCs/>
          <w:sz w:val="22"/>
          <w:szCs w:val="22"/>
        </w:rPr>
        <w:t>periodo di tempo non superato dalla sanzione che è stata applicata fino al 23 novembre 2022 a far data dal 27 ottobre 2022.</w:t>
      </w:r>
    </w:p>
    <w:p w14:paraId="30857AD1" w14:textId="77777777" w:rsidR="00F1736E" w:rsidRDefault="00F1736E" w:rsidP="00F1736E">
      <w:pPr>
        <w:pStyle w:val="Standard"/>
        <w:tabs>
          <w:tab w:val="center" w:pos="4819"/>
          <w:tab w:val="right" w:pos="9638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P.Q.M.</w:t>
      </w:r>
    </w:p>
    <w:p w14:paraId="0BC56CD6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dichiara inammissibile il reclamo in base all’art. 137 </w:t>
      </w:r>
      <w:proofErr w:type="spellStart"/>
      <w:r>
        <w:rPr>
          <w:rFonts w:ascii="Arial" w:hAnsi="Arial" w:cs="Arial"/>
          <w:sz w:val="22"/>
          <w:szCs w:val="22"/>
        </w:rPr>
        <w:t>C.g.s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FECF71B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30D0847A" w14:textId="77777777" w:rsidR="00F1736E" w:rsidRDefault="00F1736E" w:rsidP="00F1736E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7 novembre 2022.</w:t>
      </w:r>
    </w:p>
    <w:p w14:paraId="4A77029A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</w:t>
      </w:r>
    </w:p>
    <w:p w14:paraId="52ABB652" w14:textId="77777777" w:rsidR="00F1736E" w:rsidRDefault="00F1736E" w:rsidP="00F1736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F.to in originale                                                                                                                                      </w:t>
      </w:r>
    </w:p>
    <w:p w14:paraId="207E429B" w14:textId="77777777" w:rsidR="00F1736E" w:rsidRDefault="00F1736E" w:rsidP="00F1736E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Giovanni Spanti                                                                                                      Piero Paciaroni</w:t>
      </w:r>
    </w:p>
    <w:p w14:paraId="26CDED7B" w14:textId="77777777" w:rsidR="00F1736E" w:rsidRDefault="00F1736E" w:rsidP="00F1736E">
      <w:pPr>
        <w:pStyle w:val="Standard"/>
        <w:rPr>
          <w:rFonts w:ascii="Arial" w:hAnsi="Arial"/>
          <w:sz w:val="22"/>
          <w:szCs w:val="22"/>
        </w:rPr>
      </w:pPr>
    </w:p>
    <w:p w14:paraId="6A7D5E61" w14:textId="77777777" w:rsidR="00F1736E" w:rsidRDefault="00F1736E" w:rsidP="00F1736E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Depositato in Ancona in </w:t>
      </w:r>
      <w:proofErr w:type="gramStart"/>
      <w:r>
        <w:rPr>
          <w:rFonts w:ascii="Arial" w:hAnsi="Arial" w:cs="Arial"/>
          <w:sz w:val="22"/>
          <w:szCs w:val="22"/>
        </w:rPr>
        <w:t>data  10</w:t>
      </w:r>
      <w:proofErr w:type="gramEnd"/>
      <w:r>
        <w:rPr>
          <w:rFonts w:ascii="Arial" w:hAnsi="Arial" w:cs="Arial"/>
          <w:sz w:val="22"/>
          <w:szCs w:val="22"/>
        </w:rPr>
        <w:t xml:space="preserve"> novembre 2022</w:t>
      </w:r>
    </w:p>
    <w:p w14:paraId="669A99EF" w14:textId="77777777" w:rsidR="00F1736E" w:rsidRDefault="00F1736E" w:rsidP="00F1736E">
      <w:pPr>
        <w:pStyle w:val="LndNormale1"/>
      </w:pPr>
      <w:r>
        <w:rPr>
          <w:rFonts w:cs="Arial"/>
          <w:szCs w:val="22"/>
        </w:rPr>
        <w:t xml:space="preserve">Il Segretario f.f.             </w:t>
      </w:r>
    </w:p>
    <w:p w14:paraId="541058D7" w14:textId="77777777" w:rsidR="00F1736E" w:rsidRDefault="00F1736E" w:rsidP="00F1736E">
      <w:pPr>
        <w:pStyle w:val="LndNormale1"/>
      </w:pPr>
      <w:r>
        <w:rPr>
          <w:rFonts w:cs="Arial"/>
          <w:szCs w:val="22"/>
        </w:rPr>
        <w:t xml:space="preserve">F.to in originale                                                                                                                                         </w:t>
      </w:r>
    </w:p>
    <w:p w14:paraId="122D02FB" w14:textId="77777777" w:rsidR="00F1736E" w:rsidRDefault="00F1736E" w:rsidP="00F1736E">
      <w:pPr>
        <w:pStyle w:val="LndNormale1"/>
        <w:tabs>
          <w:tab w:val="center" w:pos="4819"/>
          <w:tab w:val="right" w:pos="9638"/>
        </w:tabs>
      </w:pPr>
      <w:r>
        <w:rPr>
          <w:rFonts w:cs="Arial"/>
          <w:bCs/>
          <w:szCs w:val="22"/>
        </w:rPr>
        <w:t xml:space="preserve">Lorenzo Casagrande Albano       </w:t>
      </w:r>
    </w:p>
    <w:p w14:paraId="5D94F0D6" w14:textId="35E83A4E" w:rsidR="00F1736E" w:rsidRDefault="00F1736E" w:rsidP="00F1736E">
      <w:pPr>
        <w:pStyle w:val="LndNormale1"/>
      </w:pPr>
    </w:p>
    <w:p w14:paraId="29117FC7" w14:textId="77777777" w:rsidR="00F1736E" w:rsidRDefault="00F1736E" w:rsidP="008732AF">
      <w:pPr>
        <w:pStyle w:val="LndNormale1"/>
      </w:pPr>
    </w:p>
    <w:p w14:paraId="0C0F098F" w14:textId="5DD9591F" w:rsidR="001B4B50" w:rsidRPr="00F61563" w:rsidRDefault="0061780C" w:rsidP="001B4B50">
      <w:pPr>
        <w:pStyle w:val="LndNormale1"/>
        <w:rPr>
          <w:b/>
          <w:u w:val="single"/>
        </w:rPr>
      </w:pPr>
      <w:r w:rsidRPr="00F61563">
        <w:rPr>
          <w:b/>
          <w:u w:val="single"/>
        </w:rPr>
        <w:lastRenderedPageBreak/>
        <w:t xml:space="preserve">Le ammende irrogate con il presente comunicato dovranno pervenire a questo Comitato entro e non oltre il </w:t>
      </w:r>
      <w:r w:rsidR="00F1736E">
        <w:rPr>
          <w:b/>
          <w:u w:val="single"/>
          <w:lang w:val="it-IT"/>
        </w:rPr>
        <w:t>21</w:t>
      </w:r>
      <w:r w:rsidRPr="00F61563">
        <w:rPr>
          <w:b/>
          <w:u w:val="single"/>
        </w:rPr>
        <w:t>/</w:t>
      </w:r>
      <w:r w:rsidR="00F61563" w:rsidRPr="00F61563">
        <w:rPr>
          <w:b/>
          <w:u w:val="single"/>
          <w:lang w:val="it-IT"/>
        </w:rPr>
        <w:t>11</w:t>
      </w:r>
      <w:r w:rsidRPr="00F61563">
        <w:rPr>
          <w:b/>
          <w:u w:val="single"/>
        </w:rPr>
        <w:t>/</w:t>
      </w:r>
      <w:r w:rsidR="00F61563" w:rsidRPr="00F61563">
        <w:rPr>
          <w:b/>
          <w:u w:val="single"/>
          <w:lang w:val="it-IT"/>
        </w:rPr>
        <w:t>2022</w:t>
      </w:r>
      <w:r w:rsidRPr="00F61563">
        <w:rPr>
          <w:b/>
          <w:u w:val="single"/>
        </w:rPr>
        <w:t>.</w:t>
      </w:r>
    </w:p>
    <w:p w14:paraId="37EE7184" w14:textId="77777777" w:rsidR="001B4B50" w:rsidRPr="00F61563" w:rsidRDefault="00F1736E" w:rsidP="001B4B50">
      <w:pPr>
        <w:pStyle w:val="LndNormale1"/>
      </w:pPr>
    </w:p>
    <w:p w14:paraId="5185A221" w14:textId="20E2D6E0" w:rsidR="001B4B50" w:rsidRPr="00F61563" w:rsidRDefault="0061780C" w:rsidP="001B4B50">
      <w:pPr>
        <w:pStyle w:val="LndNormale1"/>
        <w:jc w:val="center"/>
        <w:rPr>
          <w:b/>
          <w:u w:val="single"/>
        </w:rPr>
      </w:pPr>
      <w:r w:rsidRPr="00F61563">
        <w:rPr>
          <w:b/>
          <w:u w:val="single"/>
        </w:rPr>
        <w:t xml:space="preserve">Pubblicato in Ancona ed affisso all’albo del C.R. M. il </w:t>
      </w:r>
      <w:r w:rsidR="00F1736E">
        <w:rPr>
          <w:b/>
          <w:u w:val="single"/>
          <w:lang w:val="it-IT"/>
        </w:rPr>
        <w:t>1</w:t>
      </w:r>
      <w:r w:rsidR="00F61563" w:rsidRPr="00F61563">
        <w:rPr>
          <w:b/>
          <w:u w:val="single"/>
          <w:lang w:val="it-IT"/>
        </w:rPr>
        <w:t>0</w:t>
      </w:r>
      <w:r w:rsidRPr="00F61563">
        <w:rPr>
          <w:b/>
          <w:u w:val="single"/>
        </w:rPr>
        <w:t>/</w:t>
      </w:r>
      <w:r w:rsidR="00F61563" w:rsidRPr="00F61563">
        <w:rPr>
          <w:b/>
          <w:u w:val="single"/>
          <w:lang w:val="it-IT"/>
        </w:rPr>
        <w:t>11</w:t>
      </w:r>
      <w:r w:rsidRPr="00F61563">
        <w:rPr>
          <w:b/>
          <w:u w:val="single"/>
        </w:rPr>
        <w:t>/</w:t>
      </w:r>
      <w:r w:rsidR="00F61563" w:rsidRPr="00F61563">
        <w:rPr>
          <w:b/>
          <w:u w:val="single"/>
          <w:lang w:val="it-IT"/>
        </w:rPr>
        <w:t>2022</w:t>
      </w:r>
      <w:r w:rsidRPr="00F61563">
        <w:rPr>
          <w:b/>
          <w:u w:val="single"/>
        </w:rPr>
        <w:t>.</w:t>
      </w:r>
    </w:p>
    <w:p w14:paraId="0EA9A947" w14:textId="77777777" w:rsidR="001B4B50" w:rsidRPr="00F61563" w:rsidRDefault="00F1736E" w:rsidP="001B4B50"/>
    <w:p w14:paraId="1DCFC1BE" w14:textId="77777777" w:rsidR="001B4B50" w:rsidRPr="00F61563" w:rsidRDefault="00F1736E" w:rsidP="001B4B50"/>
    <w:p w14:paraId="46484B4C" w14:textId="77777777" w:rsidR="001B4B50" w:rsidRPr="00F61563" w:rsidRDefault="00F1736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61563" w:rsidRPr="00F61563" w14:paraId="42D84642" w14:textId="77777777" w:rsidTr="00BF53FC">
        <w:trPr>
          <w:jc w:val="center"/>
        </w:trPr>
        <w:tc>
          <w:tcPr>
            <w:tcW w:w="2886" w:type="pct"/>
            <w:hideMark/>
          </w:tcPr>
          <w:p w14:paraId="5E7D8211" w14:textId="77777777" w:rsidR="001B4B50" w:rsidRPr="00F61563" w:rsidRDefault="0061780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61563">
              <w:rPr>
                <w:rFonts w:cs="Arial"/>
                <w:b/>
                <w:szCs w:val="22"/>
              </w:rPr>
              <w:t xml:space="preserve">  Il Segretario</w:t>
            </w:r>
          </w:p>
          <w:p w14:paraId="0FF3AFC1" w14:textId="77777777" w:rsidR="001B4B50" w:rsidRPr="00F61563" w:rsidRDefault="0061780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61563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2AA2FF8" w14:textId="77777777" w:rsidR="001B4B50" w:rsidRPr="00F61563" w:rsidRDefault="0061780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61563">
              <w:rPr>
                <w:rFonts w:cs="Arial"/>
                <w:b/>
                <w:szCs w:val="22"/>
              </w:rPr>
              <w:t>Il Presidente</w:t>
            </w:r>
          </w:p>
          <w:p w14:paraId="25FF010E" w14:textId="77777777" w:rsidR="001B4B50" w:rsidRPr="00F61563" w:rsidRDefault="0061780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61563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E0C3973" w14:textId="77777777" w:rsidR="009B5700" w:rsidRDefault="00F1736E">
      <w:bookmarkStart w:id="14" w:name="TT_FIRMA"/>
      <w:bookmarkEnd w:id="14"/>
    </w:p>
    <w:p w14:paraId="3604EB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5BA8912" w14:textId="77777777" w:rsidR="00822CD8" w:rsidRDefault="00822CD8" w:rsidP="00822CD8">
      <w:pPr>
        <w:spacing w:after="120"/>
      </w:pPr>
    </w:p>
    <w:p w14:paraId="1029639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6DFC" w14:textId="77777777" w:rsidR="00661B49" w:rsidRDefault="00661B49">
      <w:r>
        <w:separator/>
      </w:r>
    </w:p>
  </w:endnote>
  <w:endnote w:type="continuationSeparator" w:id="0">
    <w:p w14:paraId="75E48C2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530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E7523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25F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74</w:t>
    </w:r>
    <w:bookmarkEnd w:id="15"/>
  </w:p>
  <w:p w14:paraId="6649740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8F8D" w14:textId="77777777" w:rsidR="00661B49" w:rsidRDefault="00661B49">
      <w:r>
        <w:separator/>
      </w:r>
    </w:p>
  </w:footnote>
  <w:footnote w:type="continuationSeparator" w:id="0">
    <w:p w14:paraId="62A0B8C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5BA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D252A9B" w14:textId="77777777">
      <w:tc>
        <w:tcPr>
          <w:tcW w:w="2050" w:type="dxa"/>
        </w:tcPr>
        <w:p w14:paraId="72C7747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FEDC559" wp14:editId="3FB8BE1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8CAF4F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5E06BF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4CA1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55FA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34D0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780C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1F6F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24A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CC0"/>
    <w:rsid w:val="00C83FB5"/>
    <w:rsid w:val="00C87D9D"/>
    <w:rsid w:val="00C9375A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283D"/>
    <w:rsid w:val="00D50368"/>
    <w:rsid w:val="00D50AF9"/>
    <w:rsid w:val="00DB2EFF"/>
    <w:rsid w:val="00DB3FBF"/>
    <w:rsid w:val="00DC3106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393F"/>
    <w:rsid w:val="00ED1A44"/>
    <w:rsid w:val="00EF0853"/>
    <w:rsid w:val="00F0649A"/>
    <w:rsid w:val="00F1736E"/>
    <w:rsid w:val="00F202EF"/>
    <w:rsid w:val="00F31119"/>
    <w:rsid w:val="00F3209B"/>
    <w:rsid w:val="00F34D3C"/>
    <w:rsid w:val="00F35730"/>
    <w:rsid w:val="00F5122E"/>
    <w:rsid w:val="00F51C19"/>
    <w:rsid w:val="00F61563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70EBEE8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F61563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F61563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F61563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1563"/>
    <w:rPr>
      <w:rFonts w:ascii="Arial" w:eastAsia="Arial" w:hAnsi="Arial" w:cs="Arial"/>
      <w:b/>
      <w:kern w:val="3"/>
      <w:sz w:val="22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DC3106"/>
    <w:rPr>
      <w:rFonts w:ascii="Arial" w:hAnsi="Arial" w:cs="Arial"/>
      <w:b/>
      <w:bCs/>
      <w:i/>
      <w:iCs/>
      <w:sz w:val="28"/>
      <w:szCs w:val="28"/>
    </w:rPr>
  </w:style>
  <w:style w:type="paragraph" w:customStyle="1" w:styleId="Textbody">
    <w:name w:val="Text body"/>
    <w:basedOn w:val="Standard"/>
    <w:rsid w:val="00F1736E"/>
    <w:pPr>
      <w:jc w:val="both"/>
    </w:pPr>
    <w:rPr>
      <w:rFonts w:ascii="Arial" w:eastAsia="Arial" w:hAnsi="Arial" w:cs="Arial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1443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12079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2022-11-10T13:23:00Z</dcterms:created>
  <dcterms:modified xsi:type="dcterms:W3CDTF">2022-11-10T13:30:00Z</dcterms:modified>
</cp:coreProperties>
</file>