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0044C1" w14:paraId="7E5782F9" w14:textId="77777777" w:rsidTr="000044C1">
        <w:tc>
          <w:tcPr>
            <w:tcW w:w="1514" w:type="pct"/>
            <w:vAlign w:val="center"/>
          </w:tcPr>
          <w:p w14:paraId="1C2FC4B7" w14:textId="77777777" w:rsidR="000044C1" w:rsidRPr="00917825" w:rsidRDefault="00D20F50" w:rsidP="000044C1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B9CBE1E" wp14:editId="073663D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F9A5E5E" w14:textId="77777777" w:rsidR="000044C1" w:rsidRPr="003070A1" w:rsidRDefault="00D20F50" w:rsidP="000044C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0233DB4" w14:textId="77777777" w:rsidR="000044C1" w:rsidRPr="003070A1" w:rsidRDefault="00D20F50" w:rsidP="000044C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302D81E" w14:textId="77777777" w:rsidR="000044C1" w:rsidRPr="003070A1" w:rsidRDefault="000044C1" w:rsidP="000044C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F29B372" w14:textId="77777777" w:rsidR="000044C1" w:rsidRPr="00620654" w:rsidRDefault="00D20F50" w:rsidP="000044C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DD5C6E6" w14:textId="77777777" w:rsidR="000044C1" w:rsidRPr="00672080" w:rsidRDefault="00D20F50" w:rsidP="000044C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D3C3F06" w14:textId="77777777" w:rsidR="000044C1" w:rsidRPr="00672080" w:rsidRDefault="00D20F50" w:rsidP="000044C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B4A7803" w14:textId="77777777" w:rsidR="000044C1" w:rsidRPr="00917825" w:rsidRDefault="000044C1" w:rsidP="000044C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62EAD2B8" w14:textId="77777777" w:rsidR="000044C1" w:rsidRPr="008268BC" w:rsidRDefault="00D20F50" w:rsidP="000044C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65A2CF8F" w14:textId="4B87CA87" w:rsidR="000044C1" w:rsidRPr="008268BC" w:rsidRDefault="00294FE8" w:rsidP="00294FE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D20F50" w:rsidRPr="008268BC">
              <w:rPr>
                <w:rFonts w:ascii="Arial" w:hAnsi="Arial"/>
                <w:b/>
                <w:color w:val="002060"/>
              </w:rPr>
              <w:t>e-mail</w:t>
            </w:r>
            <w:r w:rsidR="00D20F50" w:rsidRPr="008268BC">
              <w:rPr>
                <w:rFonts w:ascii="Arial" w:hAnsi="Arial"/>
                <w:color w:val="002060"/>
              </w:rPr>
              <w:t>: cr</w:t>
            </w:r>
            <w:r>
              <w:rPr>
                <w:rFonts w:ascii="Arial" w:hAnsi="Arial"/>
                <w:color w:val="002060"/>
              </w:rPr>
              <w:t>.</w:t>
            </w:r>
            <w:r w:rsidR="00D20F50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="00D20F50" w:rsidRPr="008268BC">
              <w:rPr>
                <w:rFonts w:ascii="Arial" w:hAnsi="Arial"/>
                <w:color w:val="002060"/>
              </w:rPr>
              <w:t>.it</w:t>
            </w:r>
          </w:p>
          <w:p w14:paraId="32017E50" w14:textId="77777777" w:rsidR="000044C1" w:rsidRPr="00917825" w:rsidRDefault="00D20F50" w:rsidP="000044C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8FC227C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2023/2024</w:t>
      </w:r>
    </w:p>
    <w:p w14:paraId="0BC3D747" w14:textId="77777777" w:rsidR="00BF4ADD" w:rsidRDefault="00BF4ADD" w:rsidP="00BF4ADD">
      <w:pPr>
        <w:pStyle w:val="Nessunaspaziatura"/>
        <w:jc w:val="center"/>
      </w:pPr>
    </w:p>
    <w:p w14:paraId="7326654E" w14:textId="59A9EA8D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17</w:t>
      </w:r>
      <w:r w:rsidR="00FA4DDD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</w:t>
      </w:r>
      <w:r w:rsidR="0070358E">
        <w:rPr>
          <w:rFonts w:ascii="Arial" w:hAnsi="Arial" w:cs="Arial"/>
          <w:color w:val="002060"/>
          <w:sz w:val="40"/>
          <w:szCs w:val="40"/>
        </w:rPr>
        <w:t>8</w:t>
      </w:r>
      <w:r w:rsidRPr="00937FDE">
        <w:rPr>
          <w:rFonts w:ascii="Arial" w:hAnsi="Arial" w:cs="Arial"/>
          <w:color w:val="002060"/>
          <w:sz w:val="40"/>
          <w:szCs w:val="40"/>
        </w:rPr>
        <w:t>/02/2024</w:t>
      </w:r>
    </w:p>
    <w:p w14:paraId="2309491D" w14:textId="77777777" w:rsidR="00BF4ADD" w:rsidRDefault="00BF4ADD" w:rsidP="00824900">
      <w:pPr>
        <w:spacing w:after="120"/>
      </w:pPr>
    </w:p>
    <w:p w14:paraId="3646A70A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60035181"/>
      <w:r w:rsidRPr="00AD41A0">
        <w:rPr>
          <w:color w:val="FFFFFF"/>
        </w:rPr>
        <w:t>SOMMARIO</w:t>
      </w:r>
      <w:bookmarkEnd w:id="1"/>
    </w:p>
    <w:p w14:paraId="4F830BBD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9F4C87C" w14:textId="61B67B9A" w:rsidR="00FA4DDD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60035181" w:history="1">
        <w:r w:rsidR="00FA4DDD" w:rsidRPr="00A421FD">
          <w:rPr>
            <w:rStyle w:val="Collegamentoipertestuale"/>
            <w:noProof/>
          </w:rPr>
          <w:t>SOMMARIO</w:t>
        </w:r>
        <w:r w:rsidR="00FA4DDD">
          <w:rPr>
            <w:noProof/>
            <w:webHidden/>
          </w:rPr>
          <w:tab/>
        </w:r>
        <w:r w:rsidR="00FA4DDD">
          <w:rPr>
            <w:noProof/>
            <w:webHidden/>
          </w:rPr>
          <w:fldChar w:fldCharType="begin"/>
        </w:r>
        <w:r w:rsidR="00FA4DDD">
          <w:rPr>
            <w:noProof/>
            <w:webHidden/>
          </w:rPr>
          <w:instrText xml:space="preserve"> PAGEREF _Toc160035181 \h </w:instrText>
        </w:r>
        <w:r w:rsidR="00FA4DDD">
          <w:rPr>
            <w:noProof/>
            <w:webHidden/>
          </w:rPr>
        </w:r>
        <w:r w:rsidR="00FA4DDD">
          <w:rPr>
            <w:noProof/>
            <w:webHidden/>
          </w:rPr>
          <w:fldChar w:fldCharType="separate"/>
        </w:r>
        <w:r w:rsidR="00FA4DDD">
          <w:rPr>
            <w:noProof/>
            <w:webHidden/>
          </w:rPr>
          <w:t>1</w:t>
        </w:r>
        <w:r w:rsidR="00FA4DDD">
          <w:rPr>
            <w:noProof/>
            <w:webHidden/>
          </w:rPr>
          <w:fldChar w:fldCharType="end"/>
        </w:r>
      </w:hyperlink>
    </w:p>
    <w:p w14:paraId="6EBC3C0C" w14:textId="19780EA0" w:rsidR="00FA4DDD" w:rsidRDefault="00FA4D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035182" w:history="1">
        <w:r w:rsidRPr="00A421F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_Toc160035182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65893FE" w14:textId="299F78CF" w:rsidR="00FA4DDD" w:rsidRDefault="00FA4D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035183" w:history="1">
        <w:r w:rsidRPr="00A421F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_Toc160035183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F324606" w14:textId="18C5FCCD" w:rsidR="00FA4DDD" w:rsidRDefault="00FA4D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035184" w:history="1">
        <w:r w:rsidRPr="00A421F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_Toc160035184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6B52A59" w14:textId="6F7D34F3" w:rsidR="00FA4DDD" w:rsidRDefault="00FA4DD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035185" w:history="1">
        <w:r w:rsidRPr="00A421FD">
          <w:rPr>
            <w:rStyle w:val="Collegamentoipertestuale"/>
            <w:noProof/>
          </w:rPr>
          <w:t>Modifiche al programma gare del 03/03/2024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_Toc160035185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F7D029A" w14:textId="151F39B0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9D9A15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60035182"/>
      <w:r>
        <w:rPr>
          <w:color w:val="FFFFFF"/>
        </w:rPr>
        <w:t>COMUNICAZIONI DELLA F.I.G.C.</w:t>
      </w:r>
      <w:bookmarkEnd w:id="2"/>
    </w:p>
    <w:p w14:paraId="6922AEEF" w14:textId="77777777" w:rsidR="00824900" w:rsidRPr="00432C19" w:rsidRDefault="00824900" w:rsidP="00432C19">
      <w:pPr>
        <w:pStyle w:val="LndNormale1"/>
        <w:rPr>
          <w:lang w:val="it-IT"/>
        </w:rPr>
      </w:pPr>
    </w:p>
    <w:p w14:paraId="729DED0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60035183"/>
      <w:r>
        <w:rPr>
          <w:color w:val="FFFFFF"/>
        </w:rPr>
        <w:t>COMUNICAZIONI DELLA L.N.D.</w:t>
      </w:r>
      <w:bookmarkEnd w:id="3"/>
    </w:p>
    <w:p w14:paraId="46CE5943" w14:textId="07C8A5BB" w:rsidR="00822CD8" w:rsidRDefault="00822CD8" w:rsidP="00294FE8">
      <w:pPr>
        <w:pStyle w:val="Nessunaspaziatura"/>
      </w:pPr>
    </w:p>
    <w:p w14:paraId="75433A2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6003518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18F63C02" w14:textId="7D5D5041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3B8085D8" w14:textId="77777777" w:rsidR="0070358E" w:rsidRPr="00904B5F" w:rsidRDefault="0070358E" w:rsidP="0070358E">
      <w:pPr>
        <w:rPr>
          <w:rFonts w:ascii="Arial" w:hAnsi="Arial" w:cs="Arial"/>
          <w:b/>
          <w:sz w:val="28"/>
          <w:szCs w:val="24"/>
          <w:u w:val="single"/>
        </w:rPr>
      </w:pPr>
      <w:bookmarkStart w:id="5" w:name="_Hlk154677311"/>
      <w:bookmarkStart w:id="6" w:name="_Hlk157694574"/>
      <w:bookmarkStart w:id="7" w:name="_Hlk155193052"/>
      <w:bookmarkStart w:id="8" w:name="_Hlk153984481"/>
      <w:bookmarkStart w:id="9" w:name="_Hlk154756761"/>
      <w:bookmarkStart w:id="10" w:name="_Hlk156987085"/>
      <w:bookmarkStart w:id="11" w:name="_Hlk157532396"/>
      <w:bookmarkStart w:id="12" w:name="_Hlk159945930"/>
      <w:r w:rsidRPr="00904B5F">
        <w:rPr>
          <w:rFonts w:ascii="Arial" w:hAnsi="Arial" w:cs="Arial"/>
          <w:b/>
          <w:sz w:val="28"/>
          <w:szCs w:val="24"/>
          <w:u w:val="single"/>
        </w:rPr>
        <w:t>INDIRIZZO E-MAIL</w:t>
      </w:r>
    </w:p>
    <w:p w14:paraId="4C9B73A7" w14:textId="77777777" w:rsidR="0070358E" w:rsidRDefault="0070358E" w:rsidP="0070358E">
      <w:pPr>
        <w:rPr>
          <w:rFonts w:ascii="Arial" w:hAnsi="Arial" w:cs="Arial"/>
          <w:b/>
          <w:sz w:val="24"/>
          <w:szCs w:val="24"/>
        </w:rPr>
      </w:pPr>
    </w:p>
    <w:p w14:paraId="02B0B2C0" w14:textId="71869F93" w:rsidR="0070358E" w:rsidRDefault="0070358E" w:rsidP="0070358E">
      <w:pPr>
        <w:rPr>
          <w:rFonts w:ascii="Arial" w:hAnsi="Arial" w:cs="Arial"/>
          <w:b/>
          <w:sz w:val="24"/>
          <w:szCs w:val="24"/>
        </w:rPr>
      </w:pPr>
      <w:r w:rsidRPr="00721F01">
        <w:rPr>
          <w:rFonts w:ascii="Arial" w:hAnsi="Arial" w:cs="Arial"/>
          <w:b/>
          <w:sz w:val="24"/>
          <w:szCs w:val="24"/>
        </w:rPr>
        <w:t>Si comunica che l’indirizzo e-mail del Comitato Regionale Marche è variato in:</w:t>
      </w:r>
    </w:p>
    <w:p w14:paraId="54A4B998" w14:textId="77777777" w:rsidR="0070358E" w:rsidRDefault="0070358E" w:rsidP="0070358E">
      <w:pPr>
        <w:rPr>
          <w:rFonts w:ascii="Arial" w:hAnsi="Arial" w:cs="Arial"/>
          <w:b/>
          <w:sz w:val="24"/>
          <w:szCs w:val="24"/>
        </w:rPr>
      </w:pPr>
    </w:p>
    <w:p w14:paraId="4FC62480" w14:textId="77777777" w:rsidR="0070358E" w:rsidRPr="00721F01" w:rsidRDefault="003806F4" w:rsidP="0070358E">
      <w:pPr>
        <w:jc w:val="center"/>
        <w:rPr>
          <w:rFonts w:ascii="Arial" w:hAnsi="Arial" w:cs="Arial"/>
          <w:b/>
          <w:sz w:val="32"/>
          <w:szCs w:val="32"/>
        </w:rPr>
      </w:pPr>
      <w:hyperlink r:id="rId8" w:history="1">
        <w:r w:rsidR="0070358E" w:rsidRPr="00721F01">
          <w:rPr>
            <w:rStyle w:val="Collegamentoipertestuale"/>
            <w:rFonts w:ascii="Arial" w:hAnsi="Arial" w:cs="Arial"/>
            <w:b/>
            <w:sz w:val="32"/>
            <w:szCs w:val="32"/>
          </w:rPr>
          <w:t>cr.marche01@lnd.it</w:t>
        </w:r>
      </w:hyperlink>
    </w:p>
    <w:p w14:paraId="2CE3078E" w14:textId="77777777" w:rsidR="0070358E" w:rsidRDefault="0070358E" w:rsidP="0070358E">
      <w:pPr>
        <w:rPr>
          <w:rFonts w:ascii="Arial" w:hAnsi="Arial" w:cs="Arial"/>
          <w:sz w:val="24"/>
          <w:szCs w:val="24"/>
        </w:rPr>
      </w:pPr>
    </w:p>
    <w:p w14:paraId="7F73178B" w14:textId="7D5B268E" w:rsidR="0070358E" w:rsidRPr="00721F01" w:rsidRDefault="0070358E" w:rsidP="0070358E">
      <w:pPr>
        <w:rPr>
          <w:rFonts w:ascii="Arial" w:hAnsi="Arial" w:cs="Arial"/>
          <w:sz w:val="24"/>
          <w:szCs w:val="24"/>
        </w:rPr>
      </w:pPr>
      <w:r w:rsidRPr="00721F01">
        <w:rPr>
          <w:rFonts w:ascii="Arial" w:hAnsi="Arial" w:cs="Arial"/>
          <w:sz w:val="24"/>
          <w:szCs w:val="24"/>
        </w:rPr>
        <w:t>Si invitano le Società a prenderne buona nota</w:t>
      </w:r>
    </w:p>
    <w:p w14:paraId="6D24814A" w14:textId="77777777" w:rsidR="00D20F50" w:rsidRDefault="00D20F50" w:rsidP="00D20F50">
      <w:pPr>
        <w:rPr>
          <w:rFonts w:ascii="Arial" w:hAnsi="Arial" w:cs="Arial"/>
          <w:sz w:val="22"/>
          <w:szCs w:val="22"/>
        </w:rPr>
      </w:pPr>
    </w:p>
    <w:p w14:paraId="341A4C62" w14:textId="77777777" w:rsidR="00D20F50" w:rsidRDefault="00D20F50" w:rsidP="00D20F50">
      <w:pPr>
        <w:rPr>
          <w:rFonts w:ascii="Arial" w:hAnsi="Arial" w:cs="Arial"/>
          <w:sz w:val="22"/>
          <w:szCs w:val="22"/>
        </w:rPr>
      </w:pPr>
    </w:p>
    <w:p w14:paraId="6FF114F4" w14:textId="77777777" w:rsidR="00D20F50" w:rsidRDefault="00D20F50" w:rsidP="00D20F50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VARIAZIONI AL CALENDARIO</w:t>
      </w:r>
    </w:p>
    <w:p w14:paraId="0EBDCE2D" w14:textId="77777777" w:rsidR="00D20F50" w:rsidRDefault="00D20F50" w:rsidP="00D20F50">
      <w:pPr>
        <w:pStyle w:val="LndNormale1"/>
        <w:rPr>
          <w:szCs w:val="22"/>
          <w:lang w:val="it-IT"/>
        </w:rPr>
      </w:pPr>
    </w:p>
    <w:p w14:paraId="229B5FCD" w14:textId="46B55847" w:rsidR="00D20F50" w:rsidRDefault="00D20F50" w:rsidP="00D20F50">
      <w:pPr>
        <w:pStyle w:val="LndNormale1"/>
        <w:rPr>
          <w:b/>
          <w:szCs w:val="22"/>
          <w:u w:val="single"/>
          <w:lang w:val="it-IT"/>
        </w:rPr>
      </w:pPr>
      <w:r w:rsidRPr="00854F35">
        <w:rPr>
          <w:b/>
          <w:szCs w:val="22"/>
          <w:u w:val="single"/>
          <w:lang w:val="it-IT"/>
        </w:rPr>
        <w:t>CAMPIONATO PROMOZIONE</w:t>
      </w:r>
    </w:p>
    <w:p w14:paraId="3338158E" w14:textId="274CA78D" w:rsidR="00D20F50" w:rsidRPr="001009C6" w:rsidRDefault="00FA4DDD" w:rsidP="00D20F50">
      <w:pPr>
        <w:pStyle w:val="LndNormale1"/>
        <w:rPr>
          <w:b/>
          <w:szCs w:val="22"/>
          <w:lang w:val="it-IT"/>
        </w:rPr>
      </w:pPr>
      <w:r w:rsidRPr="00FA4DDD">
        <w:rPr>
          <w:szCs w:val="22"/>
          <w:lang w:val="it-IT"/>
        </w:rPr>
        <w:t>Ad integrazione di quanto pubblicato nel CU n. 173</w:t>
      </w:r>
      <w:r>
        <w:rPr>
          <w:b/>
          <w:szCs w:val="22"/>
          <w:lang w:val="it-IT"/>
        </w:rPr>
        <w:t xml:space="preserve"> , </w:t>
      </w:r>
      <w:r>
        <w:rPr>
          <w:szCs w:val="22"/>
          <w:lang w:val="it-IT"/>
        </w:rPr>
        <w:t>l’</w:t>
      </w:r>
      <w:r w:rsidR="001009C6" w:rsidRPr="001009C6">
        <w:rPr>
          <w:b/>
          <w:szCs w:val="22"/>
          <w:lang w:val="it-IT"/>
        </w:rPr>
        <w:t xml:space="preserve">U.S. TRODICA </w:t>
      </w:r>
      <w:r w:rsidR="00275C80">
        <w:rPr>
          <w:szCs w:val="22"/>
          <w:lang w:val="it-IT"/>
        </w:rPr>
        <w:t xml:space="preserve">disputerà le restanti gare interne la </w:t>
      </w:r>
      <w:r w:rsidR="00275C80">
        <w:rPr>
          <w:b/>
          <w:szCs w:val="22"/>
          <w:u w:val="single"/>
          <w:lang w:val="it-IT"/>
        </w:rPr>
        <w:t>domenica orario ufficiale</w:t>
      </w:r>
      <w:r>
        <w:rPr>
          <w:b/>
          <w:szCs w:val="22"/>
          <w:u w:val="single"/>
          <w:lang w:val="it-IT"/>
        </w:rPr>
        <w:t xml:space="preserve"> sul campo sportivo comunale “San Francesco” di Trodica di Morrovalle.</w:t>
      </w:r>
      <w:r w:rsidR="00275C80">
        <w:rPr>
          <w:szCs w:val="22"/>
          <w:lang w:val="it-IT"/>
        </w:rPr>
        <w:t xml:space="preserve"> </w:t>
      </w:r>
      <w:r w:rsidR="00275C80" w:rsidRPr="001009C6">
        <w:rPr>
          <w:b/>
          <w:szCs w:val="22"/>
          <w:lang w:val="it-IT"/>
        </w:rPr>
        <w:t xml:space="preserve"> </w:t>
      </w:r>
    </w:p>
    <w:p w14:paraId="4610C8F6" w14:textId="6CB5CD77" w:rsidR="00D20F50" w:rsidRDefault="00D20F50" w:rsidP="00D20F50">
      <w:pPr>
        <w:pStyle w:val="LndNormale1"/>
        <w:rPr>
          <w:szCs w:val="22"/>
          <w:lang w:val="it-IT"/>
        </w:rPr>
      </w:pPr>
    </w:p>
    <w:p w14:paraId="4F56F0CE" w14:textId="7E24A7AD" w:rsidR="00D20F50" w:rsidRDefault="00D20F50" w:rsidP="00D20F50">
      <w:pPr>
        <w:pStyle w:val="Titolo2"/>
        <w:rPr>
          <w:i w:val="0"/>
        </w:rPr>
      </w:pPr>
      <w:bookmarkStart w:id="13" w:name="_Toc155712440"/>
      <w:bookmarkStart w:id="14" w:name="_Toc156322044"/>
      <w:bookmarkStart w:id="15" w:name="_Toc158285421"/>
      <w:bookmarkStart w:id="16" w:name="_Toc159342009"/>
      <w:bookmarkStart w:id="17" w:name="_Toc160035185"/>
      <w:bookmarkEnd w:id="5"/>
      <w:r w:rsidRPr="00F82AD2">
        <w:rPr>
          <w:i w:val="0"/>
        </w:rPr>
        <w:lastRenderedPageBreak/>
        <w:t xml:space="preserve">Modifiche al programma gare del </w:t>
      </w:r>
      <w:r w:rsidR="0070358E">
        <w:rPr>
          <w:i w:val="0"/>
        </w:rPr>
        <w:t>03</w:t>
      </w:r>
      <w:r>
        <w:rPr>
          <w:i w:val="0"/>
        </w:rPr>
        <w:t>/0</w:t>
      </w:r>
      <w:r w:rsidR="0070358E">
        <w:rPr>
          <w:i w:val="0"/>
        </w:rPr>
        <w:t>3</w:t>
      </w:r>
      <w:r w:rsidRPr="00F82AD2">
        <w:rPr>
          <w:i w:val="0"/>
        </w:rPr>
        <w:t>/20</w:t>
      </w:r>
      <w:r>
        <w:rPr>
          <w:i w:val="0"/>
        </w:rPr>
        <w:t>24</w:t>
      </w:r>
      <w:bookmarkEnd w:id="13"/>
      <w:bookmarkEnd w:id="14"/>
      <w:bookmarkEnd w:id="15"/>
      <w:bookmarkEnd w:id="16"/>
      <w:bookmarkEnd w:id="17"/>
    </w:p>
    <w:p w14:paraId="5560DE55" w14:textId="77777777" w:rsidR="00D20F50" w:rsidRDefault="00D20F50" w:rsidP="00D20F50"/>
    <w:p w14:paraId="063DC0F3" w14:textId="3FCBB8D6" w:rsidR="00D20F50" w:rsidRDefault="00D20F50" w:rsidP="00D20F5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="00FA4DDD"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0A1FE686" w14:textId="77777777" w:rsidR="00D20F50" w:rsidRDefault="00D20F50" w:rsidP="00D20F50">
      <w:pPr>
        <w:rPr>
          <w:rFonts w:ascii="Arial" w:hAnsi="Arial" w:cs="Arial"/>
          <w:b/>
          <w:sz w:val="22"/>
          <w:szCs w:val="22"/>
          <w:u w:val="single"/>
        </w:rPr>
      </w:pPr>
    </w:p>
    <w:p w14:paraId="25E7032C" w14:textId="7619C44F" w:rsidR="009A5E8D" w:rsidRPr="00FA4DDD" w:rsidRDefault="00FA4DDD" w:rsidP="009A5E8D">
      <w:pPr>
        <w:rPr>
          <w:rFonts w:ascii="Arial" w:hAnsi="Arial" w:cs="Arial"/>
          <w:sz w:val="22"/>
          <w:szCs w:val="22"/>
        </w:rPr>
      </w:pPr>
      <w:bookmarkStart w:id="18" w:name="_Hlk150268123"/>
      <w:bookmarkStart w:id="19" w:name="_Hlk158198729"/>
      <w:bookmarkEnd w:id="6"/>
      <w:bookmarkEnd w:id="7"/>
      <w:bookmarkEnd w:id="8"/>
      <w:bookmarkEnd w:id="9"/>
      <w:bookmarkEnd w:id="10"/>
      <w:bookmarkEnd w:id="11"/>
      <w:bookmarkEnd w:id="12"/>
      <w:r w:rsidRPr="00FA4DDD">
        <w:rPr>
          <w:rFonts w:ascii="Arial" w:hAnsi="Arial" w:cs="Arial"/>
          <w:sz w:val="22"/>
          <w:szCs w:val="22"/>
        </w:rPr>
        <w:t xml:space="preserve">Causa </w:t>
      </w:r>
      <w:r>
        <w:rPr>
          <w:rFonts w:ascii="Arial" w:hAnsi="Arial" w:cs="Arial"/>
          <w:sz w:val="22"/>
          <w:szCs w:val="22"/>
        </w:rPr>
        <w:t>indisponibilità campo</w:t>
      </w:r>
      <w:r w:rsidR="003806F4">
        <w:rPr>
          <w:rFonts w:ascii="Arial" w:hAnsi="Arial" w:cs="Arial"/>
          <w:sz w:val="22"/>
          <w:szCs w:val="22"/>
        </w:rPr>
        <w:t xml:space="preserve"> per concomitanza</w:t>
      </w:r>
      <w:r>
        <w:rPr>
          <w:rFonts w:ascii="Arial" w:hAnsi="Arial" w:cs="Arial"/>
          <w:sz w:val="22"/>
          <w:szCs w:val="22"/>
        </w:rPr>
        <w:t xml:space="preserve">, la gara </w:t>
      </w:r>
      <w:r w:rsidRPr="00FA4DDD">
        <w:rPr>
          <w:rFonts w:ascii="Arial" w:hAnsi="Arial" w:cs="Arial"/>
          <w:sz w:val="22"/>
          <w:szCs w:val="22"/>
        </w:rPr>
        <w:t>PESARO CALCIO</w:t>
      </w:r>
      <w:r>
        <w:rPr>
          <w:rFonts w:ascii="Arial" w:hAnsi="Arial" w:cs="Arial"/>
          <w:sz w:val="22"/>
          <w:szCs w:val="22"/>
        </w:rPr>
        <w:t>/</w:t>
      </w:r>
      <w:r w:rsidRPr="00FA4DDD">
        <w:rPr>
          <w:rFonts w:ascii="Arial" w:hAnsi="Arial" w:cs="Arial"/>
          <w:sz w:val="22"/>
          <w:szCs w:val="22"/>
        </w:rPr>
        <w:t xml:space="preserve">S.COSTANZO </w:t>
      </w:r>
      <w:r>
        <w:rPr>
          <w:rFonts w:ascii="Arial" w:hAnsi="Arial" w:cs="Arial"/>
          <w:sz w:val="22"/>
          <w:szCs w:val="22"/>
        </w:rPr>
        <w:t xml:space="preserve">del 02.03.2024 viene disputata allo </w:t>
      </w:r>
      <w:r w:rsidRPr="00FA4DDD">
        <w:rPr>
          <w:rFonts w:ascii="Arial" w:hAnsi="Arial" w:cs="Arial"/>
          <w:b/>
          <w:sz w:val="22"/>
          <w:szCs w:val="22"/>
          <w:u w:val="single"/>
        </w:rPr>
        <w:t>stadio comunale di Gradara, via San Giovanni in Marignano</w:t>
      </w:r>
      <w:r w:rsidR="003806F4">
        <w:rPr>
          <w:rFonts w:ascii="Arial" w:hAnsi="Arial" w:cs="Arial"/>
          <w:b/>
          <w:sz w:val="22"/>
          <w:szCs w:val="22"/>
          <w:u w:val="single"/>
        </w:rPr>
        <w:t>.</w:t>
      </w:r>
      <w:bookmarkStart w:id="20" w:name="_GoBack"/>
      <w:bookmarkEnd w:id="20"/>
      <w:r>
        <w:rPr>
          <w:rFonts w:ascii="Arial" w:hAnsi="Arial" w:cs="Arial"/>
          <w:sz w:val="22"/>
          <w:szCs w:val="22"/>
        </w:rPr>
        <w:t xml:space="preserve">. </w:t>
      </w:r>
    </w:p>
    <w:p w14:paraId="2A7166F5" w14:textId="0FC11DC6" w:rsidR="009A5E8D" w:rsidRDefault="009A5E8D" w:rsidP="009A5E8D">
      <w:pPr>
        <w:rPr>
          <w:lang w:val="x-none"/>
        </w:rPr>
      </w:pPr>
    </w:p>
    <w:p w14:paraId="7E9FF537" w14:textId="598F3956" w:rsidR="00FA4DDD" w:rsidRDefault="00FA4DDD" w:rsidP="009A5E8D">
      <w:pPr>
        <w:rPr>
          <w:lang w:val="x-none"/>
        </w:rPr>
      </w:pPr>
    </w:p>
    <w:p w14:paraId="669789E8" w14:textId="5E92782C" w:rsidR="00FA4DDD" w:rsidRDefault="00FA4DDD" w:rsidP="009A5E8D">
      <w:pPr>
        <w:rPr>
          <w:lang w:val="x-none"/>
        </w:rPr>
      </w:pPr>
    </w:p>
    <w:p w14:paraId="34192998" w14:textId="77777777" w:rsidR="00FA4DDD" w:rsidRPr="00E8749F" w:rsidRDefault="00FA4DDD" w:rsidP="009A5E8D">
      <w:pPr>
        <w:rPr>
          <w:lang w:val="x-none"/>
        </w:rPr>
      </w:pPr>
    </w:p>
    <w:p w14:paraId="5B8792C7" w14:textId="63BA4A6F" w:rsidR="009A5E8D" w:rsidRPr="004D3CE8" w:rsidRDefault="009A5E8D" w:rsidP="009A5E8D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2</w:t>
      </w:r>
      <w:r w:rsidR="0070358E">
        <w:rPr>
          <w:b/>
          <w:u w:val="single"/>
          <w:lang w:val="it-IT"/>
        </w:rPr>
        <w:t>8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4</w:t>
      </w:r>
      <w:r w:rsidRPr="004D3CE8">
        <w:rPr>
          <w:b/>
          <w:u w:val="single"/>
        </w:rPr>
        <w:t>.</w:t>
      </w:r>
    </w:p>
    <w:p w14:paraId="7B16CAF5" w14:textId="77777777" w:rsidR="009A5E8D" w:rsidRDefault="009A5E8D" w:rsidP="009A5E8D">
      <w:pPr>
        <w:rPr>
          <w:lang w:val="x-none"/>
        </w:rPr>
      </w:pPr>
    </w:p>
    <w:p w14:paraId="34752412" w14:textId="77777777" w:rsidR="009A5E8D" w:rsidRPr="009754C5" w:rsidRDefault="009A5E8D" w:rsidP="009A5E8D">
      <w:r>
        <w:t xml:space="preserve"> </w:t>
      </w: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9A5E8D" w:rsidRPr="004D3CE8" w14:paraId="05391C82" w14:textId="77777777" w:rsidTr="000044C1">
        <w:trPr>
          <w:jc w:val="center"/>
        </w:trPr>
        <w:tc>
          <w:tcPr>
            <w:tcW w:w="2886" w:type="pct"/>
            <w:hideMark/>
          </w:tcPr>
          <w:p w14:paraId="0CF5A52D" w14:textId="77777777" w:rsidR="009A5E8D" w:rsidRPr="004D3CE8" w:rsidRDefault="009A5E8D" w:rsidP="000044C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46CE72A2" w14:textId="77777777" w:rsidR="009A5E8D" w:rsidRPr="004D3CE8" w:rsidRDefault="009A5E8D" w:rsidP="000044C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79108F09" w14:textId="77777777" w:rsidR="009A5E8D" w:rsidRPr="004D3CE8" w:rsidRDefault="009A5E8D" w:rsidP="000044C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0B4C327A" w14:textId="77777777" w:rsidR="009A5E8D" w:rsidRPr="004D3CE8" w:rsidRDefault="009A5E8D" w:rsidP="000044C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8"/>
      <w:bookmarkEnd w:id="19"/>
    </w:tbl>
    <w:p w14:paraId="4FC047F4" w14:textId="77777777" w:rsidR="008B3C5B" w:rsidRDefault="008B3C5B"/>
    <w:p w14:paraId="1E95485D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6005E0C4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5C8C95E5" w14:textId="77777777" w:rsidR="00822CD8" w:rsidRDefault="00822CD8" w:rsidP="00822CD8">
      <w:pPr>
        <w:pStyle w:val="LndNormale1"/>
      </w:pPr>
    </w:p>
    <w:p w14:paraId="185F521A" w14:textId="77777777" w:rsidR="008B3C5B" w:rsidRDefault="008B3C5B"/>
    <w:p w14:paraId="1BDD761B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A08A84D" w14:textId="77777777" w:rsidR="00822CD8" w:rsidRDefault="00822CD8" w:rsidP="00822CD8">
      <w:pPr>
        <w:spacing w:after="120"/>
      </w:pPr>
    </w:p>
    <w:p w14:paraId="592D582E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43B9E" w14:textId="77777777" w:rsidR="000044C1" w:rsidRDefault="000044C1">
      <w:r>
        <w:separator/>
      </w:r>
    </w:p>
  </w:endnote>
  <w:endnote w:type="continuationSeparator" w:id="0">
    <w:p w14:paraId="4C4C34AE" w14:textId="77777777" w:rsidR="000044C1" w:rsidRDefault="0000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553F" w14:textId="77777777" w:rsidR="000044C1" w:rsidRDefault="000044C1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4DFCF8" w14:textId="77777777" w:rsidR="000044C1" w:rsidRDefault="000044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11824" w14:textId="77777777" w:rsidR="000044C1" w:rsidRDefault="000044C1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1" w:name="NUM_COMUNICATO_FOOTER"/>
    <w:r>
      <w:rPr>
        <w:rFonts w:ascii="Trebuchet MS" w:hAnsi="Trebuchet MS"/>
      </w:rPr>
      <w:t>167</w:t>
    </w:r>
    <w:bookmarkEnd w:id="21"/>
  </w:p>
  <w:p w14:paraId="1B27E7C9" w14:textId="77777777" w:rsidR="000044C1" w:rsidRPr="00B41648" w:rsidRDefault="000044C1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0C18A" w14:textId="77777777" w:rsidR="000044C1" w:rsidRDefault="000044C1">
      <w:r>
        <w:separator/>
      </w:r>
    </w:p>
  </w:footnote>
  <w:footnote w:type="continuationSeparator" w:id="0">
    <w:p w14:paraId="464D0B14" w14:textId="77777777" w:rsidR="000044C1" w:rsidRDefault="0000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C1F4A" w14:textId="77777777" w:rsidR="000044C1" w:rsidRPr="00C828DB" w:rsidRDefault="000044C1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0044C1" w14:paraId="0043812C" w14:textId="77777777">
      <w:tc>
        <w:tcPr>
          <w:tcW w:w="2050" w:type="dxa"/>
        </w:tcPr>
        <w:p w14:paraId="76465C78" w14:textId="77777777" w:rsidR="000044C1" w:rsidRDefault="000044C1">
          <w:pPr>
            <w:pStyle w:val="Intestazione"/>
          </w:pPr>
          <w:r>
            <w:rPr>
              <w:noProof/>
            </w:rPr>
            <w:drawing>
              <wp:inline distT="0" distB="0" distL="0" distR="0" wp14:anchorId="5D5298F6" wp14:editId="44C30636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4565D3C" w14:textId="77777777" w:rsidR="000044C1" w:rsidRDefault="000044C1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8BF1534" w14:textId="77777777" w:rsidR="000044C1" w:rsidRDefault="000044C1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44C1"/>
    <w:rsid w:val="0000759B"/>
    <w:rsid w:val="00026891"/>
    <w:rsid w:val="00070E37"/>
    <w:rsid w:val="00075B1B"/>
    <w:rsid w:val="000822F3"/>
    <w:rsid w:val="00090139"/>
    <w:rsid w:val="000B731A"/>
    <w:rsid w:val="000D47BA"/>
    <w:rsid w:val="000D4C5B"/>
    <w:rsid w:val="000E068F"/>
    <w:rsid w:val="000E4A63"/>
    <w:rsid w:val="000F05AB"/>
    <w:rsid w:val="000F5D34"/>
    <w:rsid w:val="000F7C58"/>
    <w:rsid w:val="001009C6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B6DD3"/>
    <w:rsid w:val="001C06DD"/>
    <w:rsid w:val="001C41B1"/>
    <w:rsid w:val="001C5328"/>
    <w:rsid w:val="001C67D2"/>
    <w:rsid w:val="001D131A"/>
    <w:rsid w:val="0020745A"/>
    <w:rsid w:val="00217A46"/>
    <w:rsid w:val="002522CE"/>
    <w:rsid w:val="00252716"/>
    <w:rsid w:val="00254B5B"/>
    <w:rsid w:val="00275C80"/>
    <w:rsid w:val="00283E77"/>
    <w:rsid w:val="00294FE8"/>
    <w:rsid w:val="002950F9"/>
    <w:rsid w:val="002957D0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06F4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6ACE"/>
    <w:rsid w:val="005173BE"/>
    <w:rsid w:val="00553078"/>
    <w:rsid w:val="00553521"/>
    <w:rsid w:val="00560CD8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0C70"/>
    <w:rsid w:val="006A3F47"/>
    <w:rsid w:val="006A5B93"/>
    <w:rsid w:val="006B4C56"/>
    <w:rsid w:val="006B65EB"/>
    <w:rsid w:val="006C170F"/>
    <w:rsid w:val="006D0716"/>
    <w:rsid w:val="006D232F"/>
    <w:rsid w:val="006D5C95"/>
    <w:rsid w:val="006E3148"/>
    <w:rsid w:val="006E5758"/>
    <w:rsid w:val="006E5FB3"/>
    <w:rsid w:val="0070358E"/>
    <w:rsid w:val="00705294"/>
    <w:rsid w:val="007162E8"/>
    <w:rsid w:val="007216F5"/>
    <w:rsid w:val="00730F9E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3F1D"/>
    <w:rsid w:val="007C54D7"/>
    <w:rsid w:val="007E7977"/>
    <w:rsid w:val="007F7DCE"/>
    <w:rsid w:val="008052F6"/>
    <w:rsid w:val="00807500"/>
    <w:rsid w:val="00815686"/>
    <w:rsid w:val="00821CDA"/>
    <w:rsid w:val="00822CD8"/>
    <w:rsid w:val="00824900"/>
    <w:rsid w:val="00831D9F"/>
    <w:rsid w:val="008323D5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0634"/>
    <w:rsid w:val="008B3C5B"/>
    <w:rsid w:val="008B4921"/>
    <w:rsid w:val="008D0C91"/>
    <w:rsid w:val="008D3FA7"/>
    <w:rsid w:val="008E7CF1"/>
    <w:rsid w:val="008F4853"/>
    <w:rsid w:val="0090322D"/>
    <w:rsid w:val="009206A6"/>
    <w:rsid w:val="00921F96"/>
    <w:rsid w:val="009349AB"/>
    <w:rsid w:val="00937FDE"/>
    <w:rsid w:val="009456DB"/>
    <w:rsid w:val="00947AC1"/>
    <w:rsid w:val="00950729"/>
    <w:rsid w:val="00971DED"/>
    <w:rsid w:val="00972FCE"/>
    <w:rsid w:val="00983895"/>
    <w:rsid w:val="00984F8C"/>
    <w:rsid w:val="009A2BCB"/>
    <w:rsid w:val="009A5E8D"/>
    <w:rsid w:val="009D0D94"/>
    <w:rsid w:val="00A04F43"/>
    <w:rsid w:val="00A05395"/>
    <w:rsid w:val="00A12864"/>
    <w:rsid w:val="00A2443F"/>
    <w:rsid w:val="00A33D8B"/>
    <w:rsid w:val="00A35050"/>
    <w:rsid w:val="00A3649B"/>
    <w:rsid w:val="00A36FB8"/>
    <w:rsid w:val="00A43268"/>
    <w:rsid w:val="00A53F9A"/>
    <w:rsid w:val="00A606CD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1F0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20F50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91F35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84877"/>
    <w:rsid w:val="00F917A4"/>
    <w:rsid w:val="00F94091"/>
    <w:rsid w:val="00F94CA4"/>
    <w:rsid w:val="00FA4DDD"/>
    <w:rsid w:val="00FC361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787AEB"/>
  <w15:docId w15:val="{1AE58D1E-ADEA-41A6-943A-35E7C7D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D20F50"/>
    <w:rPr>
      <w:rFonts w:ascii="Arial" w:hAnsi="Arial" w:cs="Arial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39"/>
    <w:rsid w:val="00D20F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0044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0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.marche01@ln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1874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2024-02-21T15:04:00Z</cp:lastPrinted>
  <dcterms:created xsi:type="dcterms:W3CDTF">2024-02-28T16:44:00Z</dcterms:created>
  <dcterms:modified xsi:type="dcterms:W3CDTF">2024-02-28T16:54:00Z</dcterms:modified>
</cp:coreProperties>
</file>