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00635404" w14:textId="77777777" w:rsidTr="00401E58">
        <w:tc>
          <w:tcPr>
            <w:tcW w:w="1514" w:type="pct"/>
            <w:vAlign w:val="center"/>
          </w:tcPr>
          <w:p w14:paraId="5A715550" w14:textId="77777777" w:rsidR="002F7BC2" w:rsidRPr="00917825" w:rsidRDefault="00127606" w:rsidP="00401E58">
            <w:pPr>
              <w:pStyle w:val="Nessunaspaziatura"/>
              <w:jc w:val="center"/>
              <w:rPr>
                <w:sz w:val="16"/>
              </w:rPr>
            </w:pPr>
            <w:r>
              <w:rPr>
                <w:noProof/>
                <w:sz w:val="16"/>
                <w:lang w:eastAsia="it-IT"/>
              </w:rPr>
              <w:drawing>
                <wp:inline distT="0" distB="0" distL="0" distR="0" wp14:anchorId="61A800EC" wp14:editId="05385027">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48E2BD25" w14:textId="77777777" w:rsidR="002F7BC2" w:rsidRPr="003070A1" w:rsidRDefault="00127606"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3D7F218A" w14:textId="77777777" w:rsidR="002F7BC2" w:rsidRPr="003070A1" w:rsidRDefault="00127606"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51367097" w14:textId="77777777" w:rsidR="002F7BC2" w:rsidRPr="003070A1" w:rsidRDefault="002F7BC2" w:rsidP="00401E58">
            <w:pPr>
              <w:pStyle w:val="Nessunaspaziatura"/>
              <w:jc w:val="center"/>
              <w:rPr>
                <w:rFonts w:ascii="Arial" w:hAnsi="Arial"/>
                <w:b/>
                <w:color w:val="002060"/>
                <w:sz w:val="24"/>
              </w:rPr>
            </w:pPr>
          </w:p>
          <w:p w14:paraId="308A394F" w14:textId="77777777" w:rsidR="002F7BC2" w:rsidRPr="00620654" w:rsidRDefault="00127606"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41C5471E" w14:textId="77777777" w:rsidR="002F7BC2" w:rsidRPr="00672080" w:rsidRDefault="00127606" w:rsidP="00401E58">
            <w:pPr>
              <w:pStyle w:val="Nessunaspaziatura"/>
              <w:jc w:val="center"/>
              <w:rPr>
                <w:rFonts w:ascii="Arial" w:hAnsi="Arial"/>
                <w:color w:val="002060"/>
              </w:rPr>
            </w:pPr>
            <w:r w:rsidRPr="00672080">
              <w:rPr>
                <w:rFonts w:ascii="Arial" w:hAnsi="Arial"/>
                <w:color w:val="002060"/>
              </w:rPr>
              <w:t>Via Schiavoni, snc - 60131 ANCONA</w:t>
            </w:r>
          </w:p>
          <w:p w14:paraId="48462550" w14:textId="77777777" w:rsidR="002F7BC2" w:rsidRPr="00672080" w:rsidRDefault="00127606" w:rsidP="00401E58">
            <w:pPr>
              <w:pStyle w:val="Nessunaspaziatura"/>
              <w:jc w:val="center"/>
              <w:rPr>
                <w:rFonts w:ascii="Arial" w:hAnsi="Arial"/>
                <w:color w:val="002060"/>
              </w:rPr>
            </w:pPr>
            <w:r w:rsidRPr="00672080">
              <w:rPr>
                <w:rFonts w:ascii="Arial" w:hAnsi="Arial"/>
                <w:color w:val="002060"/>
              </w:rPr>
              <w:t>CENTRALINO: 071 285601 - FAX: 071 28560403</w:t>
            </w:r>
          </w:p>
          <w:p w14:paraId="4612389E" w14:textId="77777777" w:rsidR="002F7BC2" w:rsidRPr="00917825" w:rsidRDefault="002F7BC2" w:rsidP="00401E58">
            <w:pPr>
              <w:pStyle w:val="Nessunaspaziatura"/>
              <w:jc w:val="center"/>
              <w:rPr>
                <w:rFonts w:ascii="Arial" w:hAnsi="Arial"/>
                <w:color w:val="002060"/>
                <w:sz w:val="24"/>
              </w:rPr>
            </w:pPr>
          </w:p>
          <w:p w14:paraId="4412D4F9" w14:textId="77777777" w:rsidR="002F7BC2" w:rsidRPr="008268BC" w:rsidRDefault="00127606"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Pr>
                <w:rFonts w:ascii="Arial" w:hAnsi="Arial"/>
                <w:color w:val="002060"/>
              </w:rPr>
              <w:t>www.figcmarche.it</w:t>
            </w:r>
          </w:p>
          <w:p w14:paraId="21812A8D" w14:textId="2C2A6B38" w:rsidR="002F7BC2" w:rsidRPr="008268BC" w:rsidRDefault="002D6598" w:rsidP="002D6598">
            <w:pPr>
              <w:pStyle w:val="Nessunaspaziatura"/>
              <w:rPr>
                <w:rFonts w:ascii="Arial" w:hAnsi="Arial"/>
                <w:color w:val="002060"/>
              </w:rPr>
            </w:pPr>
            <w:r>
              <w:rPr>
                <w:rFonts w:ascii="Arial" w:hAnsi="Arial"/>
                <w:b/>
                <w:color w:val="002060"/>
              </w:rPr>
              <w:t xml:space="preserve">                         </w:t>
            </w:r>
            <w:r w:rsidRPr="008268BC">
              <w:rPr>
                <w:rFonts w:ascii="Arial" w:hAnsi="Arial"/>
                <w:b/>
                <w:color w:val="002060"/>
              </w:rPr>
              <w:t>e-mail</w:t>
            </w:r>
            <w:r w:rsidRPr="008268BC">
              <w:rPr>
                <w:rFonts w:ascii="Arial" w:hAnsi="Arial"/>
                <w:color w:val="002060"/>
              </w:rPr>
              <w:t>: cr.marche01@</w:t>
            </w:r>
            <w:r>
              <w:rPr>
                <w:rFonts w:ascii="Arial" w:hAnsi="Arial"/>
                <w:color w:val="002060"/>
              </w:rPr>
              <w:t>lnd</w:t>
            </w:r>
            <w:r w:rsidRPr="008268BC">
              <w:rPr>
                <w:rFonts w:ascii="Arial" w:hAnsi="Arial"/>
                <w:color w:val="002060"/>
              </w:rPr>
              <w:t>.it</w:t>
            </w:r>
          </w:p>
          <w:p w14:paraId="734A31BF" w14:textId="77777777" w:rsidR="002F7BC2" w:rsidRPr="00917825" w:rsidRDefault="00127606"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7D9AD905" w14:textId="77777777" w:rsidR="002F7BC2" w:rsidRDefault="002F7BC2">
      <w:bookmarkStart w:id="0" w:name="AA_INTESTA"/>
      <w:bookmarkEnd w:id="0"/>
    </w:p>
    <w:p w14:paraId="7FF0FD50" w14:textId="77777777" w:rsidR="00BF4ADD" w:rsidRPr="00937FDE" w:rsidRDefault="00BF4ADD" w:rsidP="00BF4ADD">
      <w:pPr>
        <w:pStyle w:val="IntestazioneComunicato"/>
        <w:rPr>
          <w:rFonts w:ascii="Arial" w:hAnsi="Arial" w:cs="Arial"/>
          <w:color w:val="FF0000"/>
          <w:sz w:val="32"/>
          <w:szCs w:val="32"/>
        </w:rPr>
      </w:pPr>
      <w:r w:rsidRPr="00937FDE">
        <w:rPr>
          <w:rFonts w:ascii="Arial" w:hAnsi="Arial" w:cs="Arial"/>
          <w:color w:val="FF0000"/>
          <w:sz w:val="32"/>
          <w:szCs w:val="32"/>
        </w:rPr>
        <w:t>Stagione Sportiva 2023/2024</w:t>
      </w:r>
    </w:p>
    <w:p w14:paraId="5B32E9DC" w14:textId="77777777" w:rsidR="00BF4ADD" w:rsidRDefault="00BF4ADD" w:rsidP="00BF4ADD">
      <w:pPr>
        <w:pStyle w:val="Nessunaspaziatura"/>
        <w:jc w:val="center"/>
      </w:pPr>
    </w:p>
    <w:p w14:paraId="4B428A3E" w14:textId="5D4803CC" w:rsidR="00BF4ADD" w:rsidRDefault="00BF4ADD" w:rsidP="00EB7A20">
      <w:pPr>
        <w:spacing w:after="120"/>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8F5DD9">
        <w:rPr>
          <w:rFonts w:ascii="Arial" w:hAnsi="Arial" w:cs="Arial"/>
          <w:color w:val="002060"/>
          <w:sz w:val="40"/>
          <w:szCs w:val="40"/>
        </w:rPr>
        <w:t>20</w:t>
      </w:r>
      <w:r w:rsidR="007A274A">
        <w:rPr>
          <w:rFonts w:ascii="Arial" w:hAnsi="Arial" w:cs="Arial"/>
          <w:color w:val="002060"/>
          <w:sz w:val="40"/>
          <w:szCs w:val="40"/>
        </w:rPr>
        <w:t>1</w:t>
      </w:r>
      <w:r w:rsidR="0044123E">
        <w:rPr>
          <w:rFonts w:ascii="Arial" w:hAnsi="Arial" w:cs="Arial"/>
          <w:color w:val="002060"/>
          <w:sz w:val="40"/>
          <w:szCs w:val="40"/>
        </w:rPr>
        <w:t xml:space="preserve"> </w:t>
      </w:r>
      <w:r w:rsidRPr="00937FDE">
        <w:rPr>
          <w:rFonts w:ascii="Arial" w:hAnsi="Arial" w:cs="Arial"/>
          <w:color w:val="002060"/>
          <w:sz w:val="40"/>
          <w:szCs w:val="40"/>
        </w:rPr>
        <w:t xml:space="preserve">del </w:t>
      </w:r>
      <w:r w:rsidR="008F5DD9">
        <w:rPr>
          <w:rFonts w:ascii="Arial" w:hAnsi="Arial" w:cs="Arial"/>
          <w:color w:val="002060"/>
          <w:sz w:val="40"/>
          <w:szCs w:val="40"/>
        </w:rPr>
        <w:t>22</w:t>
      </w:r>
      <w:r w:rsidRPr="00937FDE">
        <w:rPr>
          <w:rFonts w:ascii="Arial" w:hAnsi="Arial" w:cs="Arial"/>
          <w:color w:val="002060"/>
          <w:sz w:val="40"/>
          <w:szCs w:val="40"/>
        </w:rPr>
        <w:t>/03/2024</w:t>
      </w:r>
    </w:p>
    <w:p w14:paraId="2EC697A1" w14:textId="77777777" w:rsidR="00CA2532" w:rsidRDefault="00CA2532" w:rsidP="00EB7A20">
      <w:pPr>
        <w:spacing w:after="120"/>
        <w:jc w:val="center"/>
      </w:pPr>
    </w:p>
    <w:p w14:paraId="68B24E8D"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62021323"/>
      <w:r w:rsidRPr="00AD41A0">
        <w:rPr>
          <w:color w:val="FFFFFF"/>
        </w:rPr>
        <w:t>SOMMARIO</w:t>
      </w:r>
      <w:bookmarkEnd w:id="1"/>
    </w:p>
    <w:p w14:paraId="1B7C5A21" w14:textId="77777777" w:rsidR="00937FDE" w:rsidRPr="00DE17C7" w:rsidRDefault="00937FDE" w:rsidP="00DE17C7">
      <w:pPr>
        <w:rPr>
          <w:rFonts w:ascii="Calibri" w:hAnsi="Calibri"/>
          <w:sz w:val="22"/>
          <w:szCs w:val="22"/>
        </w:rPr>
      </w:pPr>
    </w:p>
    <w:p w14:paraId="3D01CECB" w14:textId="4D040D95" w:rsidR="00CA2532"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62021323" w:history="1">
        <w:r w:rsidR="00CA2532" w:rsidRPr="0082535C">
          <w:rPr>
            <w:rStyle w:val="Collegamentoipertestuale"/>
            <w:noProof/>
          </w:rPr>
          <w:t>SOMMARIO</w:t>
        </w:r>
        <w:r w:rsidR="00CA2532">
          <w:rPr>
            <w:noProof/>
            <w:webHidden/>
          </w:rPr>
          <w:tab/>
        </w:r>
        <w:r w:rsidR="00CA2532">
          <w:rPr>
            <w:noProof/>
            <w:webHidden/>
          </w:rPr>
          <w:fldChar w:fldCharType="begin"/>
        </w:r>
        <w:r w:rsidR="00CA2532">
          <w:rPr>
            <w:noProof/>
            <w:webHidden/>
          </w:rPr>
          <w:instrText xml:space="preserve"> PAGEREF _Toc162021323 \h </w:instrText>
        </w:r>
        <w:r w:rsidR="00CA2532">
          <w:rPr>
            <w:noProof/>
            <w:webHidden/>
          </w:rPr>
        </w:r>
        <w:r w:rsidR="00CA2532">
          <w:rPr>
            <w:noProof/>
            <w:webHidden/>
          </w:rPr>
          <w:fldChar w:fldCharType="separate"/>
        </w:r>
        <w:r w:rsidR="00CA2532">
          <w:rPr>
            <w:noProof/>
            <w:webHidden/>
          </w:rPr>
          <w:t>1</w:t>
        </w:r>
        <w:r w:rsidR="00CA2532">
          <w:rPr>
            <w:noProof/>
            <w:webHidden/>
          </w:rPr>
          <w:fldChar w:fldCharType="end"/>
        </w:r>
      </w:hyperlink>
    </w:p>
    <w:p w14:paraId="096705A3" w14:textId="3FB193B7" w:rsidR="00CA2532" w:rsidRDefault="00CA2532">
      <w:pPr>
        <w:pStyle w:val="Sommario2"/>
        <w:tabs>
          <w:tab w:val="right" w:leader="dot" w:pos="9912"/>
        </w:tabs>
        <w:rPr>
          <w:rFonts w:asciiTheme="minorHAnsi" w:eastAsiaTheme="minorEastAsia" w:hAnsiTheme="minorHAnsi" w:cstheme="minorBidi"/>
          <w:noProof/>
          <w:sz w:val="22"/>
          <w:szCs w:val="22"/>
        </w:rPr>
      </w:pPr>
      <w:hyperlink w:anchor="_Toc162021324" w:history="1">
        <w:r w:rsidRPr="0082535C">
          <w:rPr>
            <w:rStyle w:val="Collegamentoipertestuale"/>
            <w:noProof/>
          </w:rPr>
          <w:t>COMUNICAZIONI DELLA F.I.G.C.</w:t>
        </w:r>
        <w:r>
          <w:rPr>
            <w:noProof/>
            <w:webHidden/>
          </w:rPr>
          <w:tab/>
        </w:r>
        <w:r>
          <w:rPr>
            <w:noProof/>
            <w:webHidden/>
          </w:rPr>
          <w:fldChar w:fldCharType="begin"/>
        </w:r>
        <w:r>
          <w:rPr>
            <w:noProof/>
            <w:webHidden/>
          </w:rPr>
          <w:instrText xml:space="preserve"> PAGEREF _Toc162021324 \h </w:instrText>
        </w:r>
        <w:r>
          <w:rPr>
            <w:noProof/>
            <w:webHidden/>
          </w:rPr>
        </w:r>
        <w:r>
          <w:rPr>
            <w:noProof/>
            <w:webHidden/>
          </w:rPr>
          <w:fldChar w:fldCharType="separate"/>
        </w:r>
        <w:r>
          <w:rPr>
            <w:noProof/>
            <w:webHidden/>
          </w:rPr>
          <w:t>1</w:t>
        </w:r>
        <w:r>
          <w:rPr>
            <w:noProof/>
            <w:webHidden/>
          </w:rPr>
          <w:fldChar w:fldCharType="end"/>
        </w:r>
      </w:hyperlink>
    </w:p>
    <w:p w14:paraId="504FE10E" w14:textId="18FEE0D7" w:rsidR="00CA2532" w:rsidRDefault="00CA2532">
      <w:pPr>
        <w:pStyle w:val="Sommario2"/>
        <w:tabs>
          <w:tab w:val="right" w:leader="dot" w:pos="9912"/>
        </w:tabs>
        <w:rPr>
          <w:rFonts w:asciiTheme="minorHAnsi" w:eastAsiaTheme="minorEastAsia" w:hAnsiTheme="minorHAnsi" w:cstheme="minorBidi"/>
          <w:noProof/>
          <w:sz w:val="22"/>
          <w:szCs w:val="22"/>
        </w:rPr>
      </w:pPr>
      <w:hyperlink w:anchor="_Toc162021325" w:history="1">
        <w:r w:rsidRPr="0082535C">
          <w:rPr>
            <w:rStyle w:val="Collegamentoipertestuale"/>
            <w:noProof/>
          </w:rPr>
          <w:t>COMUNICAZIONI DELLA L.N.D.</w:t>
        </w:r>
        <w:r>
          <w:rPr>
            <w:noProof/>
            <w:webHidden/>
          </w:rPr>
          <w:tab/>
        </w:r>
        <w:r>
          <w:rPr>
            <w:noProof/>
            <w:webHidden/>
          </w:rPr>
          <w:fldChar w:fldCharType="begin"/>
        </w:r>
        <w:r>
          <w:rPr>
            <w:noProof/>
            <w:webHidden/>
          </w:rPr>
          <w:instrText xml:space="preserve"> PAGEREF _Toc162021325 \h </w:instrText>
        </w:r>
        <w:r>
          <w:rPr>
            <w:noProof/>
            <w:webHidden/>
          </w:rPr>
        </w:r>
        <w:r>
          <w:rPr>
            <w:noProof/>
            <w:webHidden/>
          </w:rPr>
          <w:fldChar w:fldCharType="separate"/>
        </w:r>
        <w:r>
          <w:rPr>
            <w:noProof/>
            <w:webHidden/>
          </w:rPr>
          <w:t>1</w:t>
        </w:r>
        <w:r>
          <w:rPr>
            <w:noProof/>
            <w:webHidden/>
          </w:rPr>
          <w:fldChar w:fldCharType="end"/>
        </w:r>
      </w:hyperlink>
    </w:p>
    <w:p w14:paraId="2379C1AF" w14:textId="5A741680" w:rsidR="00CA2532" w:rsidRDefault="00CA2532">
      <w:pPr>
        <w:pStyle w:val="Sommario2"/>
        <w:tabs>
          <w:tab w:val="right" w:leader="dot" w:pos="9912"/>
        </w:tabs>
        <w:rPr>
          <w:rFonts w:asciiTheme="minorHAnsi" w:eastAsiaTheme="minorEastAsia" w:hAnsiTheme="minorHAnsi" w:cstheme="minorBidi"/>
          <w:noProof/>
          <w:sz w:val="22"/>
          <w:szCs w:val="22"/>
        </w:rPr>
      </w:pPr>
      <w:hyperlink w:anchor="_Toc162021326" w:history="1">
        <w:r w:rsidRPr="0082535C">
          <w:rPr>
            <w:rStyle w:val="Collegamentoipertestuale"/>
            <w:noProof/>
          </w:rPr>
          <w:t>COMUNICAZIONI DEL COMITATO REGIONALE</w:t>
        </w:r>
        <w:r>
          <w:rPr>
            <w:noProof/>
            <w:webHidden/>
          </w:rPr>
          <w:tab/>
        </w:r>
        <w:r>
          <w:rPr>
            <w:noProof/>
            <w:webHidden/>
          </w:rPr>
          <w:fldChar w:fldCharType="begin"/>
        </w:r>
        <w:r>
          <w:rPr>
            <w:noProof/>
            <w:webHidden/>
          </w:rPr>
          <w:instrText xml:space="preserve"> PAGEREF _Toc162021326 \h </w:instrText>
        </w:r>
        <w:r>
          <w:rPr>
            <w:noProof/>
            <w:webHidden/>
          </w:rPr>
        </w:r>
        <w:r>
          <w:rPr>
            <w:noProof/>
            <w:webHidden/>
          </w:rPr>
          <w:fldChar w:fldCharType="separate"/>
        </w:r>
        <w:r>
          <w:rPr>
            <w:noProof/>
            <w:webHidden/>
          </w:rPr>
          <w:t>1</w:t>
        </w:r>
        <w:r>
          <w:rPr>
            <w:noProof/>
            <w:webHidden/>
          </w:rPr>
          <w:fldChar w:fldCharType="end"/>
        </w:r>
      </w:hyperlink>
    </w:p>
    <w:p w14:paraId="11082A1F" w14:textId="60164CDB" w:rsidR="00CA2532" w:rsidRDefault="00CA2532">
      <w:pPr>
        <w:pStyle w:val="Sommario2"/>
        <w:tabs>
          <w:tab w:val="right" w:leader="dot" w:pos="9912"/>
        </w:tabs>
        <w:rPr>
          <w:rFonts w:asciiTheme="minorHAnsi" w:eastAsiaTheme="minorEastAsia" w:hAnsiTheme="minorHAnsi" w:cstheme="minorBidi"/>
          <w:noProof/>
          <w:sz w:val="22"/>
          <w:szCs w:val="22"/>
        </w:rPr>
      </w:pPr>
      <w:hyperlink w:anchor="_Toc162021327" w:history="1">
        <w:r w:rsidRPr="0082535C">
          <w:rPr>
            <w:rStyle w:val="Collegamentoipertestuale"/>
            <w:noProof/>
          </w:rPr>
          <w:t>Modifiche al programma gare del 03/04/2024</w:t>
        </w:r>
        <w:r>
          <w:rPr>
            <w:noProof/>
            <w:webHidden/>
          </w:rPr>
          <w:tab/>
        </w:r>
        <w:r>
          <w:rPr>
            <w:noProof/>
            <w:webHidden/>
          </w:rPr>
          <w:fldChar w:fldCharType="begin"/>
        </w:r>
        <w:r>
          <w:rPr>
            <w:noProof/>
            <w:webHidden/>
          </w:rPr>
          <w:instrText xml:space="preserve"> PAGEREF _Toc162021327 \h </w:instrText>
        </w:r>
        <w:r>
          <w:rPr>
            <w:noProof/>
            <w:webHidden/>
          </w:rPr>
        </w:r>
        <w:r>
          <w:rPr>
            <w:noProof/>
            <w:webHidden/>
          </w:rPr>
          <w:fldChar w:fldCharType="separate"/>
        </w:r>
        <w:r>
          <w:rPr>
            <w:noProof/>
            <w:webHidden/>
          </w:rPr>
          <w:t>1</w:t>
        </w:r>
        <w:r>
          <w:rPr>
            <w:noProof/>
            <w:webHidden/>
          </w:rPr>
          <w:fldChar w:fldCharType="end"/>
        </w:r>
      </w:hyperlink>
    </w:p>
    <w:p w14:paraId="0144AF0C" w14:textId="2AD677D5" w:rsidR="00CA2532" w:rsidRDefault="00CA2532">
      <w:pPr>
        <w:pStyle w:val="Sommario2"/>
        <w:tabs>
          <w:tab w:val="right" w:leader="dot" w:pos="9912"/>
        </w:tabs>
        <w:rPr>
          <w:rFonts w:asciiTheme="minorHAnsi" w:eastAsiaTheme="minorEastAsia" w:hAnsiTheme="minorHAnsi" w:cstheme="minorBidi"/>
          <w:noProof/>
          <w:sz w:val="22"/>
          <w:szCs w:val="22"/>
        </w:rPr>
      </w:pPr>
      <w:hyperlink w:anchor="_Toc162021328" w:history="1">
        <w:r w:rsidRPr="0082535C">
          <w:rPr>
            <w:rStyle w:val="Collegamentoipertestuale"/>
            <w:noProof/>
          </w:rPr>
          <w:t>DELIBERE DELTRIBUNALE SPORTIVO TERRITORIALE</w:t>
        </w:r>
        <w:r>
          <w:rPr>
            <w:noProof/>
            <w:webHidden/>
          </w:rPr>
          <w:tab/>
        </w:r>
        <w:r>
          <w:rPr>
            <w:noProof/>
            <w:webHidden/>
          </w:rPr>
          <w:fldChar w:fldCharType="begin"/>
        </w:r>
        <w:r>
          <w:rPr>
            <w:noProof/>
            <w:webHidden/>
          </w:rPr>
          <w:instrText xml:space="preserve"> PAGEREF _Toc162021328 \h </w:instrText>
        </w:r>
        <w:r>
          <w:rPr>
            <w:noProof/>
            <w:webHidden/>
          </w:rPr>
        </w:r>
        <w:r>
          <w:rPr>
            <w:noProof/>
            <w:webHidden/>
          </w:rPr>
          <w:fldChar w:fldCharType="separate"/>
        </w:r>
        <w:r>
          <w:rPr>
            <w:noProof/>
            <w:webHidden/>
          </w:rPr>
          <w:t>2</w:t>
        </w:r>
        <w:r>
          <w:rPr>
            <w:noProof/>
            <w:webHidden/>
          </w:rPr>
          <w:fldChar w:fldCharType="end"/>
        </w:r>
      </w:hyperlink>
    </w:p>
    <w:p w14:paraId="42FC1349" w14:textId="25CA72E9" w:rsidR="00CA2532" w:rsidRDefault="00CA2532">
      <w:pPr>
        <w:pStyle w:val="Sommario2"/>
        <w:tabs>
          <w:tab w:val="right" w:leader="dot" w:pos="9912"/>
        </w:tabs>
        <w:rPr>
          <w:rFonts w:asciiTheme="minorHAnsi" w:eastAsiaTheme="minorEastAsia" w:hAnsiTheme="minorHAnsi" w:cstheme="minorBidi"/>
          <w:noProof/>
          <w:sz w:val="22"/>
          <w:szCs w:val="22"/>
        </w:rPr>
      </w:pPr>
      <w:hyperlink w:anchor="_Toc162021329" w:history="1">
        <w:r w:rsidRPr="0082535C">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_Toc162021329 \h </w:instrText>
        </w:r>
        <w:r>
          <w:rPr>
            <w:noProof/>
            <w:webHidden/>
          </w:rPr>
        </w:r>
        <w:r>
          <w:rPr>
            <w:noProof/>
            <w:webHidden/>
          </w:rPr>
          <w:fldChar w:fldCharType="separate"/>
        </w:r>
        <w:r>
          <w:rPr>
            <w:noProof/>
            <w:webHidden/>
          </w:rPr>
          <w:t>4</w:t>
        </w:r>
        <w:r>
          <w:rPr>
            <w:noProof/>
            <w:webHidden/>
          </w:rPr>
          <w:fldChar w:fldCharType="end"/>
        </w:r>
      </w:hyperlink>
    </w:p>
    <w:p w14:paraId="7C30607E" w14:textId="1733E5C1"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66F2C57F"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62021324"/>
      <w:r>
        <w:rPr>
          <w:color w:val="FFFFFF"/>
        </w:rPr>
        <w:t>COMUNICAZIONI DELLA F.I.G.C.</w:t>
      </w:r>
      <w:bookmarkEnd w:id="2"/>
    </w:p>
    <w:p w14:paraId="42F06C8C" w14:textId="77777777" w:rsidR="00824900" w:rsidRPr="00432C19" w:rsidRDefault="00824900" w:rsidP="00432C19">
      <w:pPr>
        <w:pStyle w:val="LndNormale1"/>
        <w:rPr>
          <w:lang w:val="it-IT"/>
        </w:rPr>
      </w:pPr>
    </w:p>
    <w:p w14:paraId="1C8118CB" w14:textId="77777777" w:rsidR="00C967AF" w:rsidRPr="00AD41A0" w:rsidRDefault="00C967AF" w:rsidP="00C967AF">
      <w:pPr>
        <w:pStyle w:val="TITOLOCAMPIONATO"/>
        <w:shd w:val="clear" w:color="auto" w:fill="002060"/>
        <w:spacing w:before="0" w:beforeAutospacing="0" w:after="0" w:afterAutospacing="0"/>
        <w:rPr>
          <w:color w:val="FFFFFF"/>
        </w:rPr>
      </w:pPr>
      <w:bookmarkStart w:id="3" w:name="_Toc162021325"/>
      <w:r>
        <w:rPr>
          <w:color w:val="FFFFFF"/>
        </w:rPr>
        <w:t>COMUNICAZIONI DELLA L.N.D.</w:t>
      </w:r>
      <w:bookmarkEnd w:id="3"/>
    </w:p>
    <w:p w14:paraId="5725D1AF" w14:textId="77777777" w:rsidR="00822CD8" w:rsidRPr="002D6598" w:rsidRDefault="00822CD8" w:rsidP="002D6598">
      <w:pPr>
        <w:rPr>
          <w:rFonts w:ascii="Arial" w:hAnsi="Arial" w:cs="Arial"/>
          <w:sz w:val="22"/>
          <w:szCs w:val="22"/>
        </w:rPr>
      </w:pPr>
    </w:p>
    <w:p w14:paraId="60EA189D"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62021326"/>
      <w:r>
        <w:rPr>
          <w:color w:val="FFFFFF"/>
        </w:rPr>
        <w:t>COMUN</w:t>
      </w:r>
      <w:r w:rsidR="00BF6327">
        <w:rPr>
          <w:color w:val="FFFFFF"/>
        </w:rPr>
        <w:t>ICAZIONI DEL COMITATO REGIONALE</w:t>
      </w:r>
      <w:bookmarkEnd w:id="4"/>
    </w:p>
    <w:p w14:paraId="03B93F2B" w14:textId="542BEA58" w:rsidR="008732AF" w:rsidRDefault="008732AF" w:rsidP="008732AF">
      <w:pPr>
        <w:rPr>
          <w:rFonts w:ascii="Arial" w:hAnsi="Arial" w:cs="Arial"/>
          <w:sz w:val="22"/>
          <w:szCs w:val="22"/>
        </w:rPr>
      </w:pPr>
    </w:p>
    <w:p w14:paraId="4FD14A31" w14:textId="77777777" w:rsidR="00810BFB" w:rsidRPr="00694732" w:rsidRDefault="00810BFB" w:rsidP="00810BFB">
      <w:pPr>
        <w:pStyle w:val="LndNormale1"/>
        <w:rPr>
          <w:b/>
          <w:sz w:val="28"/>
          <w:szCs w:val="28"/>
          <w:u w:val="single"/>
          <w:lang w:val="it-IT"/>
        </w:rPr>
      </w:pPr>
      <w:r>
        <w:rPr>
          <w:b/>
          <w:sz w:val="28"/>
          <w:szCs w:val="28"/>
          <w:u w:val="single"/>
          <w:lang w:val="it-IT"/>
        </w:rPr>
        <w:t>SVINCOLI EX ART. 117 BIS NOIF</w:t>
      </w:r>
    </w:p>
    <w:p w14:paraId="2B181CC8" w14:textId="77777777" w:rsidR="00810BFB" w:rsidRDefault="00810BFB" w:rsidP="00810BFB">
      <w:pPr>
        <w:pStyle w:val="LndNormale1"/>
      </w:pPr>
    </w:p>
    <w:p w14:paraId="5714FC79" w14:textId="77777777" w:rsidR="00810BFB" w:rsidRDefault="00810BFB" w:rsidP="00810BFB">
      <w:pPr>
        <w:pStyle w:val="LndNormale1"/>
        <w:rPr>
          <w:lang w:val="it-IT"/>
        </w:rPr>
      </w:pPr>
      <w:r>
        <w:rPr>
          <w:lang w:val="it-IT"/>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dalla data del presente Comunicato Ufficiale, i seguenti calciatori:</w:t>
      </w:r>
    </w:p>
    <w:p w14:paraId="5B26834D" w14:textId="77777777" w:rsidR="00810BFB" w:rsidRDefault="00810BFB" w:rsidP="00810BFB">
      <w:pPr>
        <w:pStyle w:val="LndNormale1"/>
        <w:rPr>
          <w:lang w:val="it-IT"/>
        </w:rPr>
      </w:pPr>
    </w:p>
    <w:tbl>
      <w:tblPr>
        <w:tblStyle w:val="Grigliatabella"/>
        <w:tblW w:w="0" w:type="auto"/>
        <w:tblLook w:val="04A0" w:firstRow="1" w:lastRow="0" w:firstColumn="1" w:lastColumn="0" w:noHBand="0" w:noVBand="1"/>
      </w:tblPr>
      <w:tblGrid>
        <w:gridCol w:w="1265"/>
        <w:gridCol w:w="2756"/>
        <w:gridCol w:w="1273"/>
        <w:gridCol w:w="1182"/>
        <w:gridCol w:w="3436"/>
      </w:tblGrid>
      <w:tr w:rsidR="00810BFB" w:rsidRPr="005F3401" w14:paraId="2857522E" w14:textId="77777777" w:rsidTr="00F12471">
        <w:tc>
          <w:tcPr>
            <w:tcW w:w="1265" w:type="dxa"/>
          </w:tcPr>
          <w:p w14:paraId="6F87F68A" w14:textId="77777777" w:rsidR="00810BFB" w:rsidRPr="005F3401" w:rsidRDefault="00810BFB" w:rsidP="00F12471">
            <w:pPr>
              <w:pStyle w:val="LndNormale1"/>
              <w:jc w:val="center"/>
              <w:rPr>
                <w:b/>
                <w:lang w:val="it-IT"/>
              </w:rPr>
            </w:pPr>
            <w:r w:rsidRPr="005F3401">
              <w:rPr>
                <w:b/>
                <w:lang w:val="it-IT"/>
              </w:rPr>
              <w:t>Matr</w:t>
            </w:r>
            <w:r>
              <w:rPr>
                <w:b/>
                <w:lang w:val="it-IT"/>
              </w:rPr>
              <w:t>icola</w:t>
            </w:r>
          </w:p>
        </w:tc>
        <w:tc>
          <w:tcPr>
            <w:tcW w:w="2756" w:type="dxa"/>
          </w:tcPr>
          <w:p w14:paraId="4E09F69B" w14:textId="77777777" w:rsidR="00810BFB" w:rsidRPr="005F3401" w:rsidRDefault="00810BFB" w:rsidP="00F12471">
            <w:pPr>
              <w:pStyle w:val="LndNormale1"/>
              <w:jc w:val="center"/>
              <w:rPr>
                <w:b/>
                <w:lang w:val="it-IT"/>
              </w:rPr>
            </w:pPr>
            <w:r w:rsidRPr="005F3401">
              <w:rPr>
                <w:b/>
                <w:lang w:val="it-IT"/>
              </w:rPr>
              <w:t>Calciatore</w:t>
            </w:r>
          </w:p>
        </w:tc>
        <w:tc>
          <w:tcPr>
            <w:tcW w:w="1273" w:type="dxa"/>
          </w:tcPr>
          <w:p w14:paraId="6F46767E" w14:textId="77777777" w:rsidR="00810BFB" w:rsidRPr="005F3401" w:rsidRDefault="00810BFB" w:rsidP="00F12471">
            <w:pPr>
              <w:pStyle w:val="LndNormale1"/>
              <w:jc w:val="center"/>
              <w:rPr>
                <w:b/>
                <w:lang w:val="it-IT"/>
              </w:rPr>
            </w:pPr>
            <w:r w:rsidRPr="005F3401">
              <w:rPr>
                <w:b/>
                <w:lang w:val="it-IT"/>
              </w:rPr>
              <w:t>Nascita</w:t>
            </w:r>
          </w:p>
        </w:tc>
        <w:tc>
          <w:tcPr>
            <w:tcW w:w="1182" w:type="dxa"/>
          </w:tcPr>
          <w:p w14:paraId="7D3CA5F9" w14:textId="77777777" w:rsidR="00810BFB" w:rsidRPr="005F3401" w:rsidRDefault="00810BFB" w:rsidP="00F12471">
            <w:pPr>
              <w:pStyle w:val="LndNormale1"/>
              <w:jc w:val="center"/>
              <w:rPr>
                <w:b/>
                <w:lang w:val="it-IT"/>
              </w:rPr>
            </w:pPr>
            <w:r w:rsidRPr="005F3401">
              <w:rPr>
                <w:b/>
                <w:lang w:val="it-IT"/>
              </w:rPr>
              <w:t>Matr</w:t>
            </w:r>
            <w:r>
              <w:rPr>
                <w:b/>
                <w:lang w:val="it-IT"/>
              </w:rPr>
              <w:t>icola</w:t>
            </w:r>
          </w:p>
        </w:tc>
        <w:tc>
          <w:tcPr>
            <w:tcW w:w="3436" w:type="dxa"/>
          </w:tcPr>
          <w:p w14:paraId="1AB8385F" w14:textId="77777777" w:rsidR="00810BFB" w:rsidRPr="005F3401" w:rsidRDefault="00810BFB" w:rsidP="00F12471">
            <w:pPr>
              <w:pStyle w:val="LndNormale1"/>
              <w:jc w:val="center"/>
              <w:rPr>
                <w:b/>
                <w:lang w:val="it-IT"/>
              </w:rPr>
            </w:pPr>
            <w:r w:rsidRPr="005F3401">
              <w:rPr>
                <w:b/>
                <w:lang w:val="it-IT"/>
              </w:rPr>
              <w:t>Società</w:t>
            </w:r>
          </w:p>
        </w:tc>
      </w:tr>
      <w:tr w:rsidR="00810BFB" w:rsidRPr="00627F87" w14:paraId="6C4DB4F5" w14:textId="77777777" w:rsidTr="00F12471">
        <w:tc>
          <w:tcPr>
            <w:tcW w:w="1265" w:type="dxa"/>
          </w:tcPr>
          <w:p w14:paraId="38F874FF" w14:textId="59F87D61" w:rsidR="00810BFB" w:rsidRPr="000C7120" w:rsidRDefault="00235058" w:rsidP="00F12471">
            <w:pPr>
              <w:pStyle w:val="LndNormale1"/>
              <w:rPr>
                <w:sz w:val="20"/>
                <w:lang w:val="it-IT"/>
              </w:rPr>
            </w:pPr>
            <w:r>
              <w:rPr>
                <w:sz w:val="20"/>
                <w:lang w:val="it-IT"/>
              </w:rPr>
              <w:t>6670056</w:t>
            </w:r>
          </w:p>
        </w:tc>
        <w:tc>
          <w:tcPr>
            <w:tcW w:w="2756" w:type="dxa"/>
          </w:tcPr>
          <w:p w14:paraId="2EAD1CA6" w14:textId="095B2667" w:rsidR="00810BFB" w:rsidRPr="000C7120" w:rsidRDefault="00235058" w:rsidP="00F12471">
            <w:pPr>
              <w:pStyle w:val="LndNormale1"/>
              <w:rPr>
                <w:sz w:val="20"/>
                <w:lang w:val="it-IT"/>
              </w:rPr>
            </w:pPr>
            <w:r>
              <w:rPr>
                <w:sz w:val="20"/>
                <w:lang w:val="it-IT"/>
              </w:rPr>
              <w:t>FABBRI EMANUELE</w:t>
            </w:r>
          </w:p>
        </w:tc>
        <w:tc>
          <w:tcPr>
            <w:tcW w:w="1273" w:type="dxa"/>
          </w:tcPr>
          <w:p w14:paraId="4230E71E" w14:textId="7062FCEF" w:rsidR="00810BFB" w:rsidRPr="000C7120" w:rsidRDefault="00235058" w:rsidP="00F12471">
            <w:pPr>
              <w:pStyle w:val="LndNormale1"/>
              <w:rPr>
                <w:sz w:val="20"/>
                <w:lang w:val="it-IT"/>
              </w:rPr>
            </w:pPr>
            <w:r>
              <w:rPr>
                <w:sz w:val="20"/>
                <w:lang w:val="it-IT"/>
              </w:rPr>
              <w:t>20.02.2002</w:t>
            </w:r>
          </w:p>
        </w:tc>
        <w:tc>
          <w:tcPr>
            <w:tcW w:w="1182" w:type="dxa"/>
          </w:tcPr>
          <w:p w14:paraId="691F496E" w14:textId="4D06C184" w:rsidR="00810BFB" w:rsidRPr="000C7120" w:rsidRDefault="00235058" w:rsidP="00F12471">
            <w:pPr>
              <w:pStyle w:val="LndNormale1"/>
              <w:rPr>
                <w:sz w:val="20"/>
                <w:lang w:val="it-IT"/>
              </w:rPr>
            </w:pPr>
            <w:r>
              <w:rPr>
                <w:sz w:val="20"/>
                <w:lang w:val="it-IT"/>
              </w:rPr>
              <w:t>949.214</w:t>
            </w:r>
          </w:p>
        </w:tc>
        <w:tc>
          <w:tcPr>
            <w:tcW w:w="3436" w:type="dxa"/>
          </w:tcPr>
          <w:p w14:paraId="7050F180" w14:textId="1141725B" w:rsidR="00810BFB" w:rsidRPr="00627F87" w:rsidRDefault="00810BFB" w:rsidP="00F12471">
            <w:pPr>
              <w:pStyle w:val="LndNormale1"/>
              <w:rPr>
                <w:sz w:val="20"/>
                <w:lang w:val="it-IT"/>
              </w:rPr>
            </w:pPr>
            <w:r>
              <w:rPr>
                <w:sz w:val="20"/>
                <w:lang w:val="it-IT"/>
              </w:rPr>
              <w:t xml:space="preserve">A.S.D. </w:t>
            </w:r>
            <w:r w:rsidR="00235058">
              <w:rPr>
                <w:sz w:val="20"/>
                <w:lang w:val="it-IT"/>
              </w:rPr>
              <w:t>USAV PISAURUM</w:t>
            </w:r>
          </w:p>
        </w:tc>
      </w:tr>
    </w:tbl>
    <w:p w14:paraId="33CA05BD" w14:textId="7283CCA6" w:rsidR="004128F1" w:rsidRDefault="004128F1" w:rsidP="008732AF">
      <w:pPr>
        <w:rPr>
          <w:rFonts w:ascii="Arial" w:hAnsi="Arial" w:cs="Arial"/>
          <w:sz w:val="22"/>
          <w:szCs w:val="22"/>
        </w:rPr>
      </w:pPr>
    </w:p>
    <w:p w14:paraId="0ED8B1FF" w14:textId="77777777" w:rsidR="009B14A5" w:rsidRDefault="009B14A5" w:rsidP="009B14A5">
      <w:pPr>
        <w:pStyle w:val="Titolo2"/>
        <w:rPr>
          <w:i w:val="0"/>
        </w:rPr>
      </w:pPr>
      <w:bookmarkStart w:id="5" w:name="_Toc161930090"/>
      <w:bookmarkStart w:id="6" w:name="_Toc161931625"/>
      <w:bookmarkStart w:id="7" w:name="_Toc162021327"/>
      <w:r w:rsidRPr="00F82AD2">
        <w:rPr>
          <w:i w:val="0"/>
        </w:rPr>
        <w:t xml:space="preserve">Modifiche al programma gare del </w:t>
      </w:r>
      <w:r>
        <w:rPr>
          <w:i w:val="0"/>
        </w:rPr>
        <w:t>03/04</w:t>
      </w:r>
      <w:r w:rsidRPr="00F82AD2">
        <w:rPr>
          <w:i w:val="0"/>
        </w:rPr>
        <w:t>/20</w:t>
      </w:r>
      <w:r>
        <w:rPr>
          <w:i w:val="0"/>
        </w:rPr>
        <w:t>24</w:t>
      </w:r>
      <w:bookmarkEnd w:id="5"/>
      <w:bookmarkEnd w:id="6"/>
      <w:bookmarkEnd w:id="7"/>
    </w:p>
    <w:p w14:paraId="5FDFE5A6" w14:textId="77777777" w:rsidR="004971E9" w:rsidRDefault="004971E9" w:rsidP="004971E9">
      <w:pPr>
        <w:rPr>
          <w:rFonts w:ascii="Arial" w:hAnsi="Arial" w:cs="Arial"/>
          <w:b/>
          <w:sz w:val="22"/>
          <w:szCs w:val="22"/>
          <w:u w:val="single"/>
        </w:rPr>
      </w:pPr>
    </w:p>
    <w:p w14:paraId="25767182" w14:textId="57512AB2" w:rsidR="004971E9" w:rsidRDefault="004971E9" w:rsidP="004971E9">
      <w:r>
        <w:rPr>
          <w:rFonts w:ascii="Arial" w:hAnsi="Arial" w:cs="Arial"/>
          <w:b/>
          <w:sz w:val="22"/>
          <w:szCs w:val="22"/>
          <w:u w:val="single"/>
        </w:rPr>
        <w:t xml:space="preserve">CAMPIONATO </w:t>
      </w:r>
      <w:r w:rsidRPr="004971E9">
        <w:rPr>
          <w:rFonts w:ascii="Arial" w:hAnsi="Arial" w:cs="Arial"/>
          <w:b/>
          <w:sz w:val="22"/>
          <w:szCs w:val="22"/>
          <w:u w:val="single"/>
        </w:rPr>
        <w:t>JUNIORES UNDER 19 REGIONALE</w:t>
      </w:r>
    </w:p>
    <w:p w14:paraId="4BED448B" w14:textId="77777777" w:rsidR="004971E9" w:rsidRDefault="004971E9" w:rsidP="004971E9"/>
    <w:p w14:paraId="686B6ACD" w14:textId="2B79FC3B" w:rsidR="004971E9" w:rsidRDefault="004971E9" w:rsidP="004971E9">
      <w:pPr>
        <w:rPr>
          <w:rFonts w:ascii="Arial" w:hAnsi="Arial" w:cs="Arial"/>
          <w:sz w:val="22"/>
          <w:szCs w:val="22"/>
        </w:rPr>
      </w:pPr>
      <w:r>
        <w:rPr>
          <w:rFonts w:ascii="Arial" w:hAnsi="Arial" w:cs="Arial"/>
          <w:sz w:val="22"/>
          <w:szCs w:val="22"/>
        </w:rPr>
        <w:t>Visti gli accordi societari intervenuti le seguenti gare vengono disputate come segue:</w:t>
      </w:r>
    </w:p>
    <w:p w14:paraId="01CE1EA2" w14:textId="3EE23B18" w:rsidR="004971E9" w:rsidRDefault="00ED587A" w:rsidP="004971E9">
      <w:pPr>
        <w:rPr>
          <w:rFonts w:ascii="Arial" w:hAnsi="Arial" w:cs="Arial"/>
          <w:b/>
          <w:sz w:val="22"/>
          <w:szCs w:val="22"/>
          <w:u w:val="single"/>
        </w:rPr>
      </w:pPr>
      <w:r w:rsidRPr="00ED587A">
        <w:rPr>
          <w:rFonts w:ascii="Arial" w:hAnsi="Arial" w:cs="Arial"/>
          <w:sz w:val="22"/>
          <w:szCs w:val="22"/>
        </w:rPr>
        <w:t xml:space="preserve">VILLA </w:t>
      </w:r>
      <w:proofErr w:type="gramStart"/>
      <w:r w:rsidRPr="00ED587A">
        <w:rPr>
          <w:rFonts w:ascii="Arial" w:hAnsi="Arial" w:cs="Arial"/>
          <w:sz w:val="22"/>
          <w:szCs w:val="22"/>
        </w:rPr>
        <w:t>S.MARTINO</w:t>
      </w:r>
      <w:proofErr w:type="gramEnd"/>
      <w:r>
        <w:rPr>
          <w:rFonts w:ascii="Arial" w:hAnsi="Arial" w:cs="Arial"/>
          <w:sz w:val="22"/>
          <w:szCs w:val="22"/>
        </w:rPr>
        <w:t>/U</w:t>
      </w:r>
      <w:r w:rsidRPr="00ED587A">
        <w:rPr>
          <w:rFonts w:ascii="Arial" w:hAnsi="Arial" w:cs="Arial"/>
          <w:sz w:val="22"/>
          <w:szCs w:val="22"/>
        </w:rPr>
        <w:t>RBANIA CALCIO</w:t>
      </w:r>
      <w:r>
        <w:rPr>
          <w:rFonts w:ascii="Arial" w:hAnsi="Arial" w:cs="Arial"/>
          <w:sz w:val="22"/>
          <w:szCs w:val="22"/>
        </w:rPr>
        <w:t xml:space="preserve"> inizia </w:t>
      </w:r>
      <w:r w:rsidRPr="00ED587A">
        <w:rPr>
          <w:rFonts w:ascii="Arial" w:hAnsi="Arial" w:cs="Arial"/>
          <w:b/>
          <w:sz w:val="22"/>
          <w:szCs w:val="22"/>
          <w:u w:val="single"/>
        </w:rPr>
        <w:t>ore 17,00</w:t>
      </w:r>
      <w:r>
        <w:rPr>
          <w:rFonts w:ascii="Arial" w:hAnsi="Arial" w:cs="Arial"/>
          <w:b/>
          <w:sz w:val="22"/>
          <w:szCs w:val="22"/>
          <w:u w:val="single"/>
        </w:rPr>
        <w:t>.</w:t>
      </w:r>
    </w:p>
    <w:p w14:paraId="0801E874" w14:textId="5A9E52AB" w:rsidR="00ED587A" w:rsidRDefault="00ED587A" w:rsidP="004971E9">
      <w:pPr>
        <w:rPr>
          <w:rFonts w:ascii="Arial" w:hAnsi="Arial" w:cs="Arial"/>
          <w:sz w:val="22"/>
          <w:szCs w:val="22"/>
        </w:rPr>
      </w:pPr>
      <w:r w:rsidRPr="00ED587A">
        <w:rPr>
          <w:rFonts w:ascii="Arial" w:hAnsi="Arial" w:cs="Arial"/>
          <w:sz w:val="22"/>
          <w:szCs w:val="22"/>
        </w:rPr>
        <w:t>JESI</w:t>
      </w:r>
      <w:r>
        <w:rPr>
          <w:rFonts w:ascii="Arial" w:hAnsi="Arial" w:cs="Arial"/>
          <w:sz w:val="22"/>
          <w:szCs w:val="22"/>
        </w:rPr>
        <w:t>/</w:t>
      </w:r>
      <w:r w:rsidRPr="00ED587A">
        <w:rPr>
          <w:rFonts w:ascii="Arial" w:hAnsi="Arial" w:cs="Arial"/>
          <w:sz w:val="22"/>
          <w:szCs w:val="22"/>
        </w:rPr>
        <w:t>MONTEFANO CALCIO A R.L.</w:t>
      </w:r>
      <w:r>
        <w:rPr>
          <w:rFonts w:ascii="Arial" w:hAnsi="Arial" w:cs="Arial"/>
          <w:sz w:val="22"/>
          <w:szCs w:val="22"/>
        </w:rPr>
        <w:t xml:space="preserve"> </w:t>
      </w:r>
      <w:r w:rsidRPr="00ED587A">
        <w:rPr>
          <w:rFonts w:ascii="Arial" w:hAnsi="Arial" w:cs="Arial"/>
          <w:b/>
          <w:sz w:val="22"/>
          <w:szCs w:val="22"/>
          <w:u w:val="single"/>
        </w:rPr>
        <w:t>anticipata a martedì 02.04.2024 ore 15,00</w:t>
      </w:r>
      <w:r>
        <w:rPr>
          <w:rFonts w:ascii="Arial" w:hAnsi="Arial" w:cs="Arial"/>
          <w:sz w:val="22"/>
          <w:szCs w:val="22"/>
        </w:rPr>
        <w:t>.</w:t>
      </w:r>
    </w:p>
    <w:p w14:paraId="2A3132D8" w14:textId="43CD572F" w:rsidR="009B14A5" w:rsidRDefault="009B14A5" w:rsidP="009B14A5"/>
    <w:p w14:paraId="37968B9A" w14:textId="77777777" w:rsidR="004971E9" w:rsidRDefault="004971E9" w:rsidP="009B14A5"/>
    <w:p w14:paraId="3C784C94" w14:textId="77777777" w:rsidR="009B14A5" w:rsidRDefault="009B14A5" w:rsidP="009B14A5">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7 ALLIEVI</w:t>
      </w:r>
      <w:r w:rsidRPr="00861E5E">
        <w:rPr>
          <w:rFonts w:ascii="Arial" w:hAnsi="Arial" w:cs="Arial"/>
          <w:b/>
          <w:sz w:val="22"/>
          <w:szCs w:val="22"/>
          <w:u w:val="single"/>
        </w:rPr>
        <w:t xml:space="preserve"> REGIONAL</w:t>
      </w:r>
      <w:r>
        <w:rPr>
          <w:rFonts w:ascii="Arial" w:hAnsi="Arial" w:cs="Arial"/>
          <w:b/>
          <w:sz w:val="22"/>
          <w:szCs w:val="22"/>
          <w:u w:val="single"/>
        </w:rPr>
        <w:t>I</w:t>
      </w:r>
    </w:p>
    <w:p w14:paraId="6E1EA7E0" w14:textId="77777777" w:rsidR="009B14A5" w:rsidRDefault="009B14A5" w:rsidP="009B14A5"/>
    <w:p w14:paraId="291B1B9C" w14:textId="363162D3" w:rsidR="009B14A5" w:rsidRDefault="009B14A5" w:rsidP="009B14A5">
      <w:pPr>
        <w:rPr>
          <w:rFonts w:ascii="Arial" w:hAnsi="Arial" w:cs="Arial"/>
          <w:sz w:val="22"/>
          <w:szCs w:val="22"/>
        </w:rPr>
      </w:pPr>
      <w:r>
        <w:rPr>
          <w:rFonts w:ascii="Arial" w:hAnsi="Arial" w:cs="Arial"/>
          <w:sz w:val="22"/>
          <w:szCs w:val="22"/>
        </w:rPr>
        <w:t>Visti gli accordi societari intervenuti le seguenti gare vengono disputate come segue:</w:t>
      </w:r>
    </w:p>
    <w:p w14:paraId="1FA8FC3D" w14:textId="78F934C4" w:rsidR="00924AE7" w:rsidRDefault="00924AE7" w:rsidP="009B14A5">
      <w:pPr>
        <w:rPr>
          <w:rFonts w:ascii="Arial" w:hAnsi="Arial" w:cs="Arial"/>
          <w:b/>
          <w:sz w:val="22"/>
          <w:szCs w:val="22"/>
          <w:u w:val="single"/>
        </w:rPr>
      </w:pPr>
      <w:r w:rsidRPr="00924AE7">
        <w:rPr>
          <w:rFonts w:ascii="Arial" w:hAnsi="Arial" w:cs="Arial"/>
          <w:sz w:val="22"/>
          <w:szCs w:val="22"/>
        </w:rPr>
        <w:t>UNIONE CALCIO PERGOLESE</w:t>
      </w:r>
      <w:r>
        <w:rPr>
          <w:rFonts w:ascii="Arial" w:hAnsi="Arial" w:cs="Arial"/>
          <w:sz w:val="22"/>
          <w:szCs w:val="22"/>
        </w:rPr>
        <w:t>/</w:t>
      </w:r>
      <w:r w:rsidRPr="00924AE7">
        <w:rPr>
          <w:rFonts w:ascii="Arial" w:hAnsi="Arial" w:cs="Arial"/>
          <w:sz w:val="22"/>
          <w:szCs w:val="22"/>
        </w:rPr>
        <w:t>ACCADEMIA GRANATA L.E.</w:t>
      </w:r>
      <w:r>
        <w:rPr>
          <w:rFonts w:ascii="Arial" w:hAnsi="Arial" w:cs="Arial"/>
          <w:sz w:val="22"/>
          <w:szCs w:val="22"/>
        </w:rPr>
        <w:t xml:space="preserve"> </w:t>
      </w:r>
      <w:r w:rsidRPr="00924AE7">
        <w:rPr>
          <w:rFonts w:ascii="Arial" w:hAnsi="Arial" w:cs="Arial"/>
          <w:b/>
          <w:sz w:val="22"/>
          <w:szCs w:val="22"/>
          <w:u w:val="single"/>
        </w:rPr>
        <w:t>anticipata a martedì 02.04.2024 ore15,30</w:t>
      </w:r>
    </w:p>
    <w:p w14:paraId="0B6A47E8" w14:textId="77777777" w:rsidR="0030733B" w:rsidRPr="00924AE7" w:rsidRDefault="0030733B" w:rsidP="009B14A5">
      <w:pPr>
        <w:rPr>
          <w:rFonts w:ascii="Arial" w:hAnsi="Arial" w:cs="Arial"/>
          <w:b/>
          <w:sz w:val="22"/>
          <w:szCs w:val="22"/>
          <w:u w:val="single"/>
        </w:rPr>
      </w:pPr>
    </w:p>
    <w:p w14:paraId="0C219B2B" w14:textId="77777777" w:rsidR="009B14A5" w:rsidRDefault="009B14A5" w:rsidP="009B14A5">
      <w:pPr>
        <w:rPr>
          <w:rFonts w:ascii="Arial" w:hAnsi="Arial" w:cs="Arial"/>
          <w:b/>
          <w:sz w:val="22"/>
          <w:szCs w:val="22"/>
          <w:u w:val="single"/>
        </w:rPr>
      </w:pPr>
    </w:p>
    <w:p w14:paraId="004A7560" w14:textId="77777777" w:rsidR="009B14A5" w:rsidRDefault="009B14A5" w:rsidP="009B14A5">
      <w:pPr>
        <w:rPr>
          <w:rFonts w:ascii="Arial" w:hAnsi="Arial" w:cs="Arial"/>
          <w:b/>
          <w:sz w:val="22"/>
          <w:szCs w:val="22"/>
          <w:u w:val="single"/>
        </w:rPr>
      </w:pPr>
      <w:r>
        <w:rPr>
          <w:rFonts w:ascii="Arial" w:hAnsi="Arial" w:cs="Arial"/>
          <w:b/>
          <w:sz w:val="22"/>
          <w:szCs w:val="22"/>
          <w:u w:val="single"/>
        </w:rPr>
        <w:t xml:space="preserve">CAMPIONATO </w:t>
      </w:r>
      <w:r w:rsidRPr="00861E5E">
        <w:rPr>
          <w:rFonts w:ascii="Arial" w:hAnsi="Arial" w:cs="Arial"/>
          <w:b/>
          <w:sz w:val="22"/>
          <w:szCs w:val="22"/>
          <w:u w:val="single"/>
        </w:rPr>
        <w:t>UNDER 1</w:t>
      </w:r>
      <w:r>
        <w:rPr>
          <w:rFonts w:ascii="Arial" w:hAnsi="Arial" w:cs="Arial"/>
          <w:b/>
          <w:sz w:val="22"/>
          <w:szCs w:val="22"/>
          <w:u w:val="single"/>
        </w:rPr>
        <w:t>5 GIOVANISSIMI</w:t>
      </w:r>
      <w:r w:rsidRPr="00861E5E">
        <w:rPr>
          <w:rFonts w:ascii="Arial" w:hAnsi="Arial" w:cs="Arial"/>
          <w:b/>
          <w:sz w:val="22"/>
          <w:szCs w:val="22"/>
          <w:u w:val="single"/>
        </w:rPr>
        <w:t xml:space="preserve"> REGIONALE</w:t>
      </w:r>
    </w:p>
    <w:p w14:paraId="4385928E" w14:textId="77777777" w:rsidR="009B14A5" w:rsidRDefault="009B14A5" w:rsidP="009B14A5">
      <w:pPr>
        <w:rPr>
          <w:rFonts w:ascii="Arial" w:hAnsi="Arial" w:cs="Arial"/>
          <w:b/>
          <w:sz w:val="22"/>
          <w:szCs w:val="22"/>
          <w:u w:val="single"/>
        </w:rPr>
      </w:pPr>
    </w:p>
    <w:p w14:paraId="765431A4" w14:textId="77777777" w:rsidR="009B14A5" w:rsidRDefault="009B14A5" w:rsidP="009B14A5">
      <w:pPr>
        <w:rPr>
          <w:rFonts w:ascii="Arial" w:hAnsi="Arial" w:cs="Arial"/>
          <w:sz w:val="22"/>
          <w:szCs w:val="22"/>
        </w:rPr>
      </w:pPr>
      <w:r>
        <w:rPr>
          <w:rFonts w:ascii="Arial" w:hAnsi="Arial" w:cs="Arial"/>
          <w:sz w:val="22"/>
          <w:szCs w:val="22"/>
        </w:rPr>
        <w:t>Visti gli accordi societari intervenuti le seguenti gare vengono disputate come segue:</w:t>
      </w:r>
    </w:p>
    <w:p w14:paraId="1FE284F8" w14:textId="293A5BD8" w:rsidR="00ED587A" w:rsidRPr="00ED587A" w:rsidRDefault="00ED587A" w:rsidP="009B14A5">
      <w:pPr>
        <w:rPr>
          <w:rFonts w:ascii="Arial" w:hAnsi="Arial" w:cs="Arial"/>
          <w:b/>
          <w:sz w:val="22"/>
          <w:szCs w:val="22"/>
          <w:u w:val="single"/>
        </w:rPr>
      </w:pPr>
      <w:r w:rsidRPr="00ED587A">
        <w:rPr>
          <w:rFonts w:ascii="Arial" w:hAnsi="Arial" w:cs="Arial"/>
          <w:sz w:val="22"/>
          <w:szCs w:val="22"/>
        </w:rPr>
        <w:t>ACADEMY MAROTTAMONDOLFO</w:t>
      </w:r>
      <w:r>
        <w:rPr>
          <w:rFonts w:ascii="Arial" w:hAnsi="Arial" w:cs="Arial"/>
          <w:sz w:val="22"/>
          <w:szCs w:val="22"/>
        </w:rPr>
        <w:t>/</w:t>
      </w:r>
      <w:r w:rsidRPr="00ED587A">
        <w:rPr>
          <w:rFonts w:ascii="Arial" w:hAnsi="Arial" w:cs="Arial"/>
          <w:sz w:val="22"/>
          <w:szCs w:val="22"/>
        </w:rPr>
        <w:t>ACCADEMIA GRANATA L.E.</w:t>
      </w:r>
      <w:r>
        <w:rPr>
          <w:rFonts w:ascii="Arial" w:hAnsi="Arial" w:cs="Arial"/>
          <w:sz w:val="22"/>
          <w:szCs w:val="22"/>
        </w:rPr>
        <w:t xml:space="preserve"> </w:t>
      </w:r>
      <w:r w:rsidRPr="00ED587A">
        <w:rPr>
          <w:rFonts w:ascii="Arial" w:hAnsi="Arial" w:cs="Arial"/>
          <w:b/>
          <w:sz w:val="22"/>
          <w:szCs w:val="22"/>
          <w:u w:val="single"/>
        </w:rPr>
        <w:t>posticipata a giovedì 04.04.2024 ore 15,30.</w:t>
      </w:r>
    </w:p>
    <w:p w14:paraId="15268871" w14:textId="521F8FF5" w:rsidR="009B14A5" w:rsidRPr="003E5A0C" w:rsidRDefault="003E5A0C" w:rsidP="009B14A5">
      <w:pPr>
        <w:rPr>
          <w:rFonts w:ascii="Arial" w:hAnsi="Arial" w:cs="Arial"/>
          <w:b/>
          <w:sz w:val="22"/>
          <w:szCs w:val="22"/>
          <w:u w:val="single"/>
        </w:rPr>
      </w:pPr>
      <w:r w:rsidRPr="003E5A0C">
        <w:rPr>
          <w:rFonts w:ascii="Arial" w:hAnsi="Arial" w:cs="Arial"/>
          <w:sz w:val="22"/>
          <w:szCs w:val="22"/>
        </w:rPr>
        <w:t>SENIGALLIA CALCIO</w:t>
      </w:r>
      <w:r>
        <w:rPr>
          <w:rFonts w:ascii="Arial" w:hAnsi="Arial" w:cs="Arial"/>
          <w:sz w:val="22"/>
          <w:szCs w:val="22"/>
        </w:rPr>
        <w:t>/</w:t>
      </w:r>
      <w:r w:rsidRPr="003E5A0C">
        <w:rPr>
          <w:rFonts w:ascii="Arial" w:hAnsi="Arial" w:cs="Arial"/>
          <w:sz w:val="22"/>
          <w:szCs w:val="22"/>
        </w:rPr>
        <w:t>K SPORT MONTECCHIO GALLO</w:t>
      </w:r>
      <w:r>
        <w:rPr>
          <w:rFonts w:ascii="Arial" w:hAnsi="Arial" w:cs="Arial"/>
          <w:sz w:val="22"/>
          <w:szCs w:val="22"/>
        </w:rPr>
        <w:t xml:space="preserve"> </w:t>
      </w:r>
      <w:r w:rsidRPr="003E5A0C">
        <w:rPr>
          <w:rFonts w:ascii="Arial" w:hAnsi="Arial" w:cs="Arial"/>
          <w:b/>
          <w:sz w:val="22"/>
          <w:szCs w:val="22"/>
          <w:u w:val="single"/>
        </w:rPr>
        <w:t>posticipata a mercoledì 10.04.2024 ore 16,30.</w:t>
      </w:r>
    </w:p>
    <w:p w14:paraId="0F7B78DF" w14:textId="26C98060" w:rsidR="009B14A5" w:rsidRDefault="009B14A5" w:rsidP="008732AF">
      <w:pPr>
        <w:rPr>
          <w:rFonts w:ascii="Arial" w:hAnsi="Arial" w:cs="Arial"/>
          <w:sz w:val="22"/>
          <w:szCs w:val="22"/>
        </w:rPr>
      </w:pPr>
    </w:p>
    <w:p w14:paraId="1B4E977A" w14:textId="54B36AA2" w:rsidR="00912F25" w:rsidRDefault="00912F25" w:rsidP="008732AF">
      <w:pPr>
        <w:rPr>
          <w:rFonts w:ascii="Arial" w:hAnsi="Arial" w:cs="Arial"/>
          <w:sz w:val="22"/>
          <w:szCs w:val="22"/>
        </w:rPr>
      </w:pPr>
    </w:p>
    <w:p w14:paraId="3529371D" w14:textId="77777777" w:rsidR="00912F25" w:rsidRDefault="00912F25" w:rsidP="00912F25">
      <w:pPr>
        <w:rPr>
          <w:rFonts w:ascii="Arial" w:hAnsi="Arial" w:cs="Arial"/>
          <w:b/>
          <w:sz w:val="22"/>
          <w:szCs w:val="22"/>
          <w:u w:val="single"/>
          <w:lang w:val="x-none"/>
        </w:rPr>
      </w:pPr>
      <w:r>
        <w:rPr>
          <w:rFonts w:ascii="Arial" w:hAnsi="Arial" w:cs="Arial"/>
          <w:b/>
          <w:sz w:val="22"/>
          <w:szCs w:val="22"/>
          <w:u w:val="single"/>
        </w:rPr>
        <w:t xml:space="preserve">CAMPIONATO </w:t>
      </w:r>
      <w:r w:rsidRPr="00A708F1">
        <w:rPr>
          <w:rFonts w:ascii="Arial" w:hAnsi="Arial" w:cs="Arial"/>
          <w:b/>
          <w:sz w:val="22"/>
          <w:szCs w:val="22"/>
          <w:u w:val="single"/>
          <w:lang w:val="x-none"/>
        </w:rPr>
        <w:t>UNDER 1</w:t>
      </w:r>
      <w:r>
        <w:rPr>
          <w:rFonts w:ascii="Arial" w:hAnsi="Arial" w:cs="Arial"/>
          <w:b/>
          <w:sz w:val="22"/>
          <w:szCs w:val="22"/>
          <w:u w:val="single"/>
        </w:rPr>
        <w:t>3</w:t>
      </w:r>
      <w:r w:rsidRPr="00A708F1">
        <w:rPr>
          <w:rFonts w:ascii="Arial" w:hAnsi="Arial" w:cs="Arial"/>
          <w:b/>
          <w:sz w:val="22"/>
          <w:szCs w:val="22"/>
          <w:u w:val="single"/>
          <w:lang w:val="x-none"/>
        </w:rPr>
        <w:t xml:space="preserve"> PROF. MASCHILI</w:t>
      </w:r>
    </w:p>
    <w:p w14:paraId="09341849" w14:textId="77777777" w:rsidR="00912F25" w:rsidRDefault="00912F25" w:rsidP="00912F25">
      <w:pPr>
        <w:rPr>
          <w:rFonts w:ascii="Arial" w:hAnsi="Arial" w:cs="Arial"/>
          <w:b/>
          <w:sz w:val="22"/>
          <w:szCs w:val="22"/>
          <w:u w:val="single"/>
          <w:lang w:val="x-none"/>
        </w:rPr>
      </w:pPr>
    </w:p>
    <w:p w14:paraId="2E9461F4" w14:textId="77777777" w:rsidR="00912F25" w:rsidRDefault="00912F25" w:rsidP="00912F25">
      <w:pPr>
        <w:rPr>
          <w:rFonts w:ascii="Arial" w:hAnsi="Arial" w:cs="Arial"/>
          <w:sz w:val="22"/>
          <w:szCs w:val="22"/>
        </w:rPr>
      </w:pPr>
      <w:r w:rsidRPr="00552519">
        <w:rPr>
          <w:rFonts w:ascii="Arial" w:hAnsi="Arial" w:cs="Arial"/>
          <w:sz w:val="22"/>
          <w:szCs w:val="22"/>
        </w:rPr>
        <w:t>Visti gli accordi societari intervenuti le seguenti gare vengono disputate come segue:</w:t>
      </w:r>
    </w:p>
    <w:p w14:paraId="4D5AED65" w14:textId="77777777" w:rsidR="00912F25" w:rsidRPr="00834CB9" w:rsidRDefault="00912F25" w:rsidP="00912F25">
      <w:pPr>
        <w:rPr>
          <w:rFonts w:ascii="Arial" w:hAnsi="Arial" w:cs="Arial"/>
          <w:b/>
          <w:bCs/>
          <w:sz w:val="22"/>
          <w:szCs w:val="22"/>
          <w:u w:val="single"/>
        </w:rPr>
      </w:pPr>
      <w:r>
        <w:rPr>
          <w:rFonts w:ascii="Arial" w:hAnsi="Arial" w:cs="Arial"/>
          <w:sz w:val="22"/>
          <w:szCs w:val="22"/>
        </w:rPr>
        <w:t xml:space="preserve">VIS PESARO/PERUGIA viene disputata presso lo </w:t>
      </w:r>
      <w:r>
        <w:rPr>
          <w:rFonts w:ascii="Arial" w:hAnsi="Arial" w:cs="Arial"/>
          <w:b/>
          <w:bCs/>
          <w:sz w:val="22"/>
          <w:szCs w:val="22"/>
          <w:u w:val="single"/>
        </w:rPr>
        <w:t>Stadio Comunale “Loreto”, Via Flaminia, Pesaro (PU)</w:t>
      </w:r>
    </w:p>
    <w:p w14:paraId="345227B4" w14:textId="77777777" w:rsidR="00912F25" w:rsidRPr="00AD580F" w:rsidRDefault="00912F25" w:rsidP="00912F25">
      <w:pPr>
        <w:rPr>
          <w:rFonts w:ascii="Arial" w:hAnsi="Arial" w:cs="Arial"/>
          <w:b/>
          <w:bCs/>
          <w:sz w:val="22"/>
          <w:szCs w:val="22"/>
          <w:u w:val="single"/>
        </w:rPr>
      </w:pPr>
    </w:p>
    <w:p w14:paraId="4EC9E4AE" w14:textId="77777777" w:rsidR="00912F25" w:rsidRDefault="00912F25" w:rsidP="00912F25">
      <w:pPr>
        <w:pStyle w:val="titolocampionato0"/>
        <w:shd w:val="clear" w:color="auto" w:fill="CCCCCC"/>
        <w:spacing w:before="80" w:after="40"/>
      </w:pPr>
      <w:r>
        <w:t>UNDER 13 PROF. MASCHILI</w:t>
      </w:r>
    </w:p>
    <w:p w14:paraId="3256BB35" w14:textId="77777777" w:rsidR="00912F25" w:rsidRDefault="00912F25" w:rsidP="00912F25">
      <w:pPr>
        <w:pStyle w:val="breakline"/>
      </w:pPr>
    </w:p>
    <w:p w14:paraId="4458AB7B" w14:textId="77777777" w:rsidR="00912F25" w:rsidRDefault="00912F25" w:rsidP="00912F25">
      <w:pPr>
        <w:pStyle w:val="breakline"/>
      </w:pPr>
    </w:p>
    <w:p w14:paraId="18B7759D" w14:textId="77777777" w:rsidR="00912F25" w:rsidRDefault="00912F25" w:rsidP="00912F25">
      <w:pPr>
        <w:pStyle w:val="sottotitolocampionato1"/>
      </w:pPr>
      <w:r>
        <w:t>GIRONE 6 – 18°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912F25" w14:paraId="548D918F" w14:textId="77777777" w:rsidTr="00F12471">
        <w:tc>
          <w:tcPr>
            <w:tcW w:w="201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27B90A" w14:textId="77777777" w:rsidR="00912F25" w:rsidRDefault="00912F25" w:rsidP="00F12471">
            <w:pPr>
              <w:pStyle w:val="headertabella"/>
            </w:pPr>
            <w:r>
              <w:t>Squadra 1</w:t>
            </w:r>
          </w:p>
        </w:tc>
        <w:tc>
          <w:tcPr>
            <w:tcW w:w="201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28687" w14:textId="77777777" w:rsidR="00912F25" w:rsidRDefault="00912F25" w:rsidP="00F12471">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FD757" w14:textId="77777777" w:rsidR="00912F25" w:rsidRDefault="00912F25" w:rsidP="00F12471">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4E678" w14:textId="77777777" w:rsidR="00912F25" w:rsidRDefault="00912F25" w:rsidP="00F12471">
            <w:pPr>
              <w:pStyle w:val="headertabella"/>
            </w:pPr>
            <w:r>
              <w:t>Data/Ora</w:t>
            </w:r>
          </w:p>
        </w:tc>
        <w:tc>
          <w:tcPr>
            <w:tcW w:w="118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5A5677" w14:textId="77777777" w:rsidR="00912F25" w:rsidRDefault="00912F25" w:rsidP="00F12471">
            <w:pPr>
              <w:pStyle w:val="headertabella"/>
            </w:pPr>
            <w:r>
              <w:t>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4215F" w14:textId="77777777" w:rsidR="00912F25" w:rsidRDefault="00912F25" w:rsidP="00F12471">
            <w:pPr>
              <w:pStyle w:val="headertabella"/>
            </w:pPr>
            <w:proofErr w:type="spellStart"/>
            <w:r>
              <w:t>Localita'</w:t>
            </w:r>
            <w:proofErr w:type="spellEnd"/>
            <w:r>
              <w:t xml:space="preserve"> Impianto</w:t>
            </w:r>
          </w:p>
        </w:tc>
        <w:tc>
          <w:tcPr>
            <w:tcW w:w="155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710304" w14:textId="77777777" w:rsidR="00912F25" w:rsidRDefault="00912F25" w:rsidP="00F12471">
            <w:pPr>
              <w:pStyle w:val="headertabella"/>
            </w:pPr>
            <w:r>
              <w:t>Indirizzo Impianto</w:t>
            </w:r>
          </w:p>
        </w:tc>
      </w:tr>
      <w:tr w:rsidR="00912F25" w14:paraId="7418DD69" w14:textId="77777777" w:rsidTr="00F12471">
        <w:trPr>
          <w:trHeight w:val="303"/>
        </w:trPr>
        <w:tc>
          <w:tcPr>
            <w:tcW w:w="2014"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16045F" w14:textId="77777777" w:rsidR="00912F25" w:rsidRDefault="00912F25" w:rsidP="00F12471">
            <w:pPr>
              <w:pStyle w:val="rowtabella"/>
            </w:pPr>
            <w:r>
              <w:t>ANCONA</w:t>
            </w:r>
          </w:p>
        </w:tc>
        <w:tc>
          <w:tcPr>
            <w:tcW w:w="201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B2A028" w14:textId="77777777" w:rsidR="00912F25" w:rsidRDefault="00912F25" w:rsidP="00F12471">
            <w:pPr>
              <w:pStyle w:val="rowtabella"/>
            </w:pPr>
            <w:r>
              <w:t>PESCARA</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B6EABC" w14:textId="77777777" w:rsidR="00912F25" w:rsidRDefault="00912F25" w:rsidP="00F12471">
            <w:pPr>
              <w:pStyle w:val="rowtabella"/>
              <w:jc w:val="center"/>
            </w:pPr>
            <w: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57FDB9" w14:textId="77777777" w:rsidR="00912F25" w:rsidRDefault="00912F25" w:rsidP="00F12471">
            <w:pPr>
              <w:pStyle w:val="rowtabella"/>
              <w:jc w:val="center"/>
            </w:pPr>
            <w:r>
              <w:t>24/03/2024</w:t>
            </w:r>
          </w:p>
          <w:p w14:paraId="0EAD6A5E" w14:textId="77777777" w:rsidR="00912F25" w:rsidRDefault="00912F25" w:rsidP="00F12471">
            <w:pPr>
              <w:pStyle w:val="rowtabella"/>
              <w:jc w:val="center"/>
            </w:pPr>
            <w:r>
              <w:t>15:00</w:t>
            </w:r>
          </w:p>
        </w:tc>
        <w:tc>
          <w:tcPr>
            <w:tcW w:w="1186"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D6488E" w14:textId="77777777" w:rsidR="00912F25" w:rsidRDefault="00912F25" w:rsidP="00F12471">
            <w:pPr>
              <w:pStyle w:val="rowtabella"/>
              <w:jc w:val="center"/>
            </w:pPr>
            <w:r>
              <w:t>DORICO</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AA301A" w14:textId="77777777" w:rsidR="00912F25" w:rsidRDefault="00912F25" w:rsidP="00F12471">
            <w:pPr>
              <w:pStyle w:val="rowtabella"/>
              <w:jc w:val="center"/>
            </w:pPr>
            <w:r>
              <w:t>ANCONA</w:t>
            </w:r>
          </w:p>
        </w:tc>
        <w:tc>
          <w:tcPr>
            <w:tcW w:w="1551"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0417FB" w14:textId="77777777" w:rsidR="00912F25" w:rsidRDefault="00912F25" w:rsidP="00F12471">
            <w:pPr>
              <w:pStyle w:val="rowtabella"/>
              <w:jc w:val="center"/>
            </w:pPr>
            <w:r>
              <w:t>VIALE DELLA VITTORIA</w:t>
            </w:r>
          </w:p>
        </w:tc>
      </w:tr>
      <w:tr w:rsidR="00912F25" w14:paraId="43C8C351" w14:textId="77777777" w:rsidTr="00F12471">
        <w:trPr>
          <w:trHeight w:val="410"/>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78F2EE44" w14:textId="77777777" w:rsidR="00912F25" w:rsidRDefault="00912F25" w:rsidP="00F12471">
            <w:pPr>
              <w:pStyle w:val="rowtabella"/>
            </w:pPr>
            <w:r>
              <w:t>VIS PESARO</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1AABA0EA" w14:textId="77777777" w:rsidR="00912F25" w:rsidRDefault="00912F25" w:rsidP="00F12471">
            <w:pPr>
              <w:pStyle w:val="rowtabella"/>
            </w:pPr>
            <w:r>
              <w:t>PERUGIA</w:t>
            </w:r>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4548EE60" w14:textId="77777777" w:rsidR="00912F25" w:rsidRDefault="00912F25" w:rsidP="00F12471">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19EDA9A6" w14:textId="77777777" w:rsidR="00912F25" w:rsidRDefault="00912F25" w:rsidP="00F12471">
            <w:pPr>
              <w:pStyle w:val="rowtabella"/>
              <w:jc w:val="center"/>
            </w:pPr>
            <w:r>
              <w:t>24/03/2024</w:t>
            </w:r>
          </w:p>
          <w:p w14:paraId="4D9217CD" w14:textId="77777777" w:rsidR="00912F25" w:rsidRDefault="00912F25" w:rsidP="00F12471">
            <w:pPr>
              <w:pStyle w:val="rowtabella"/>
              <w:jc w:val="center"/>
            </w:pPr>
            <w:r>
              <w:t>15:00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78A7ECC9" w14:textId="77777777" w:rsidR="00912F25" w:rsidRDefault="00912F25" w:rsidP="00F12471">
            <w:pPr>
              <w:pStyle w:val="rowtabella"/>
              <w:jc w:val="center"/>
            </w:pPr>
            <w:r>
              <w:t>COMUNALE LORETO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5D33C8A3" w14:textId="77777777" w:rsidR="00912F25" w:rsidRDefault="00912F25" w:rsidP="00F12471">
            <w:pPr>
              <w:pStyle w:val="rowtabella"/>
              <w:jc w:val="center"/>
            </w:pPr>
            <w:r>
              <w:t>PESARO</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26A50B87" w14:textId="77777777" w:rsidR="00912F25" w:rsidRDefault="00912F25" w:rsidP="00F12471">
            <w:pPr>
              <w:pStyle w:val="rowtabella"/>
              <w:jc w:val="center"/>
            </w:pPr>
            <w:r>
              <w:t>VIA FLAMINIA</w:t>
            </w:r>
          </w:p>
          <w:p w14:paraId="24B80C9E" w14:textId="77777777" w:rsidR="00912F25" w:rsidRDefault="00912F25" w:rsidP="00F12471">
            <w:pPr>
              <w:pStyle w:val="rowtabella"/>
            </w:pPr>
          </w:p>
        </w:tc>
      </w:tr>
      <w:tr w:rsidR="00912F25" w14:paraId="47F54D38" w14:textId="77777777" w:rsidTr="00F12471">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hideMark/>
          </w:tcPr>
          <w:p w14:paraId="07F9E3EE" w14:textId="77777777" w:rsidR="00912F25" w:rsidRDefault="00912F25" w:rsidP="00F12471">
            <w:pPr>
              <w:pStyle w:val="rowtabella"/>
            </w:pPr>
            <w:r>
              <w:t>ROMA</w:t>
            </w:r>
          </w:p>
        </w:tc>
        <w:tc>
          <w:tcPr>
            <w:tcW w:w="2015" w:type="dxa"/>
            <w:tcBorders>
              <w:top w:val="nil"/>
              <w:left w:val="nil"/>
              <w:bottom w:val="nil"/>
              <w:right w:val="outset" w:sz="6" w:space="0" w:color="auto"/>
            </w:tcBorders>
            <w:tcMar>
              <w:top w:w="20" w:type="dxa"/>
              <w:left w:w="20" w:type="dxa"/>
              <w:bottom w:w="20" w:type="dxa"/>
              <w:right w:w="20" w:type="dxa"/>
            </w:tcMar>
            <w:vAlign w:val="center"/>
            <w:hideMark/>
          </w:tcPr>
          <w:p w14:paraId="18A9CB59" w14:textId="77777777" w:rsidR="00912F25" w:rsidRDefault="00912F25" w:rsidP="00F12471">
            <w:pPr>
              <w:pStyle w:val="rowtabella"/>
            </w:pPr>
            <w:r>
              <w:t xml:space="preserve">ROMA </w:t>
            </w:r>
            <w:proofErr w:type="gramStart"/>
            <w:r>
              <w:t>SQ.B</w:t>
            </w:r>
            <w:proofErr w:type="gramEnd"/>
          </w:p>
        </w:tc>
        <w:tc>
          <w:tcPr>
            <w:tcW w:w="385" w:type="dxa"/>
            <w:tcBorders>
              <w:top w:val="nil"/>
              <w:left w:val="nil"/>
              <w:bottom w:val="nil"/>
              <w:right w:val="outset" w:sz="6" w:space="0" w:color="auto"/>
            </w:tcBorders>
            <w:tcMar>
              <w:top w:w="20" w:type="dxa"/>
              <w:left w:w="20" w:type="dxa"/>
              <w:bottom w:w="20" w:type="dxa"/>
              <w:right w:w="20" w:type="dxa"/>
            </w:tcMar>
            <w:vAlign w:val="center"/>
            <w:hideMark/>
          </w:tcPr>
          <w:p w14:paraId="44EADD6A" w14:textId="77777777" w:rsidR="00912F25" w:rsidRDefault="00912F25" w:rsidP="00F12471">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hideMark/>
          </w:tcPr>
          <w:p w14:paraId="013CFB50" w14:textId="77777777" w:rsidR="00912F25" w:rsidRDefault="00912F25" w:rsidP="00F12471">
            <w:pPr>
              <w:pStyle w:val="rowtabella"/>
              <w:jc w:val="center"/>
            </w:pPr>
            <w:r>
              <w:t>23/03/2024 15:00</w:t>
            </w:r>
          </w:p>
        </w:tc>
        <w:tc>
          <w:tcPr>
            <w:tcW w:w="1186" w:type="dxa"/>
            <w:tcBorders>
              <w:top w:val="nil"/>
              <w:left w:val="nil"/>
              <w:bottom w:val="nil"/>
              <w:right w:val="outset" w:sz="6" w:space="0" w:color="auto"/>
            </w:tcBorders>
            <w:tcMar>
              <w:top w:w="20" w:type="dxa"/>
              <w:left w:w="20" w:type="dxa"/>
              <w:bottom w:w="20" w:type="dxa"/>
              <w:right w:w="20" w:type="dxa"/>
            </w:tcMar>
            <w:vAlign w:val="center"/>
            <w:hideMark/>
          </w:tcPr>
          <w:p w14:paraId="1B81CA56" w14:textId="77777777" w:rsidR="00912F25" w:rsidRDefault="00912F25" w:rsidP="00F12471">
            <w:pPr>
              <w:pStyle w:val="rowtabella"/>
              <w:jc w:val="center"/>
            </w:pPr>
            <w:r>
              <w:t>CS F. BERNARDINI</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5D3C0767" w14:textId="77777777" w:rsidR="00912F25" w:rsidRDefault="00912F25" w:rsidP="00F12471">
            <w:pPr>
              <w:pStyle w:val="rowtabella"/>
              <w:jc w:val="center"/>
            </w:pPr>
            <w:r>
              <w:t>ROMA</w:t>
            </w:r>
          </w:p>
        </w:tc>
        <w:tc>
          <w:tcPr>
            <w:tcW w:w="1551" w:type="dxa"/>
            <w:tcBorders>
              <w:top w:val="nil"/>
              <w:left w:val="nil"/>
              <w:bottom w:val="nil"/>
              <w:right w:val="outset" w:sz="6" w:space="0" w:color="auto"/>
            </w:tcBorders>
            <w:tcMar>
              <w:top w:w="20" w:type="dxa"/>
              <w:left w:w="20" w:type="dxa"/>
              <w:bottom w:w="20" w:type="dxa"/>
              <w:right w:w="20" w:type="dxa"/>
            </w:tcMar>
            <w:vAlign w:val="center"/>
            <w:hideMark/>
          </w:tcPr>
          <w:p w14:paraId="62F4EEAB" w14:textId="77777777" w:rsidR="00912F25" w:rsidRDefault="00912F25" w:rsidP="00F12471">
            <w:pPr>
              <w:pStyle w:val="rowtabella"/>
              <w:jc w:val="center"/>
            </w:pPr>
            <w:r>
              <w:t>PIAZZALE D. VIOLA 1</w:t>
            </w:r>
          </w:p>
          <w:p w14:paraId="6974FC05" w14:textId="77777777" w:rsidR="00912F25" w:rsidRDefault="00912F25" w:rsidP="00F12471">
            <w:pPr>
              <w:pStyle w:val="rowtabella"/>
              <w:jc w:val="center"/>
            </w:pPr>
          </w:p>
        </w:tc>
      </w:tr>
      <w:tr w:rsidR="00912F25" w14:paraId="2791E26E" w14:textId="77777777" w:rsidTr="00F12471">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28A02B6C" w14:textId="77777777" w:rsidR="00912F25" w:rsidRDefault="00912F25" w:rsidP="00F12471">
            <w:pPr>
              <w:pStyle w:val="rowtabella"/>
            </w:pPr>
            <w:r>
              <w:t>ASCOLI</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23AE8C0D" w14:textId="77777777" w:rsidR="00912F25" w:rsidRDefault="00912F25" w:rsidP="00F12471">
            <w:pPr>
              <w:pStyle w:val="rowtabella"/>
            </w:pPr>
            <w:r>
              <w:t>TERNANA</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7A3FA2F0" w14:textId="77777777" w:rsidR="00912F25" w:rsidRDefault="00912F25" w:rsidP="00F12471">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14:paraId="765AD7AE" w14:textId="77777777" w:rsidR="00912F25" w:rsidRDefault="00912F25" w:rsidP="00F12471">
            <w:pPr>
              <w:pStyle w:val="rowtabella"/>
              <w:jc w:val="center"/>
            </w:pPr>
            <w:r>
              <w:t xml:space="preserve">24/03/2024 15:00 </w:t>
            </w: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16113037" w14:textId="77777777" w:rsidR="00912F25" w:rsidRDefault="00912F25" w:rsidP="00F12471">
            <w:pPr>
              <w:pStyle w:val="rowtabella"/>
              <w:jc w:val="center"/>
            </w:pPr>
            <w:r>
              <w:t>PARROCCHIALE SANTA MARIA</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2C736727" w14:textId="77777777" w:rsidR="00912F25" w:rsidRDefault="00912F25" w:rsidP="00F12471">
            <w:pPr>
              <w:pStyle w:val="rowtabella"/>
              <w:jc w:val="center"/>
            </w:pPr>
            <w:r>
              <w:t>CASTEL DI LAMA</w:t>
            </w: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62490D58" w14:textId="77777777" w:rsidR="00912F25" w:rsidRDefault="00912F25" w:rsidP="00F12471">
            <w:pPr>
              <w:pStyle w:val="rowtabella"/>
              <w:jc w:val="center"/>
            </w:pPr>
            <w:r>
              <w:t>VIA PIATTONI</w:t>
            </w:r>
          </w:p>
        </w:tc>
      </w:tr>
      <w:tr w:rsidR="00912F25" w14:paraId="412EBF4B" w14:textId="77777777" w:rsidTr="00F12471">
        <w:trPr>
          <w:trHeight w:val="402"/>
        </w:trPr>
        <w:tc>
          <w:tcPr>
            <w:tcW w:w="2014" w:type="dxa"/>
            <w:tcBorders>
              <w:top w:val="nil"/>
              <w:left w:val="outset" w:sz="6" w:space="0" w:color="auto"/>
              <w:bottom w:val="nil"/>
              <w:right w:val="nil"/>
            </w:tcBorders>
            <w:tcMar>
              <w:top w:w="20" w:type="dxa"/>
              <w:left w:w="20" w:type="dxa"/>
              <w:bottom w:w="20" w:type="dxa"/>
              <w:right w:w="20" w:type="dxa"/>
            </w:tcMar>
            <w:vAlign w:val="center"/>
          </w:tcPr>
          <w:p w14:paraId="22A85A4C" w14:textId="77777777" w:rsidR="00912F25" w:rsidRDefault="00912F25" w:rsidP="00F12471">
            <w:pPr>
              <w:pStyle w:val="rowtabella"/>
            </w:pPr>
            <w:r>
              <w:t>Riposa</w:t>
            </w:r>
          </w:p>
        </w:tc>
        <w:tc>
          <w:tcPr>
            <w:tcW w:w="2015" w:type="dxa"/>
            <w:tcBorders>
              <w:top w:val="nil"/>
              <w:left w:val="nil"/>
              <w:bottom w:val="nil"/>
              <w:right w:val="outset" w:sz="6" w:space="0" w:color="auto"/>
            </w:tcBorders>
            <w:tcMar>
              <w:top w:w="20" w:type="dxa"/>
              <w:left w:w="20" w:type="dxa"/>
              <w:bottom w:w="20" w:type="dxa"/>
              <w:right w:w="20" w:type="dxa"/>
            </w:tcMar>
            <w:vAlign w:val="center"/>
          </w:tcPr>
          <w:p w14:paraId="2F9CE243" w14:textId="77777777" w:rsidR="00912F25" w:rsidRDefault="00912F25" w:rsidP="00F12471">
            <w:pPr>
              <w:pStyle w:val="rowtabella"/>
            </w:pPr>
            <w:r>
              <w:t>LAZIO</w:t>
            </w:r>
          </w:p>
        </w:tc>
        <w:tc>
          <w:tcPr>
            <w:tcW w:w="385" w:type="dxa"/>
            <w:tcBorders>
              <w:top w:val="nil"/>
              <w:left w:val="nil"/>
              <w:bottom w:val="nil"/>
              <w:right w:val="outset" w:sz="6" w:space="0" w:color="auto"/>
            </w:tcBorders>
            <w:tcMar>
              <w:top w:w="20" w:type="dxa"/>
              <w:left w:w="20" w:type="dxa"/>
              <w:bottom w:w="20" w:type="dxa"/>
              <w:right w:w="20" w:type="dxa"/>
            </w:tcMar>
            <w:vAlign w:val="center"/>
          </w:tcPr>
          <w:p w14:paraId="30A0F736" w14:textId="77777777" w:rsidR="00912F25" w:rsidRDefault="00912F25" w:rsidP="00F12471">
            <w:pPr>
              <w:pStyle w:val="rowtabella"/>
              <w:jc w:val="center"/>
            </w:pPr>
          </w:p>
        </w:tc>
        <w:tc>
          <w:tcPr>
            <w:tcW w:w="898" w:type="dxa"/>
            <w:tcBorders>
              <w:top w:val="nil"/>
              <w:left w:val="nil"/>
              <w:bottom w:val="nil"/>
              <w:right w:val="outset" w:sz="6" w:space="0" w:color="auto"/>
            </w:tcBorders>
            <w:tcMar>
              <w:top w:w="20" w:type="dxa"/>
              <w:left w:w="20" w:type="dxa"/>
              <w:bottom w:w="20" w:type="dxa"/>
              <w:right w:w="20" w:type="dxa"/>
            </w:tcMar>
            <w:vAlign w:val="center"/>
          </w:tcPr>
          <w:p w14:paraId="2A38A869" w14:textId="77777777" w:rsidR="00912F25" w:rsidRDefault="00912F25" w:rsidP="00F12471">
            <w:pPr>
              <w:pStyle w:val="rowtabella"/>
            </w:pPr>
          </w:p>
        </w:tc>
        <w:tc>
          <w:tcPr>
            <w:tcW w:w="1186" w:type="dxa"/>
            <w:tcBorders>
              <w:top w:val="nil"/>
              <w:left w:val="nil"/>
              <w:bottom w:val="nil"/>
              <w:right w:val="outset" w:sz="6" w:space="0" w:color="auto"/>
            </w:tcBorders>
            <w:tcMar>
              <w:top w:w="20" w:type="dxa"/>
              <w:left w:w="20" w:type="dxa"/>
              <w:bottom w:w="20" w:type="dxa"/>
              <w:right w:w="20" w:type="dxa"/>
            </w:tcMar>
            <w:vAlign w:val="center"/>
          </w:tcPr>
          <w:p w14:paraId="5AA19D28" w14:textId="77777777" w:rsidR="00912F25" w:rsidRDefault="00912F25" w:rsidP="00F12471">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0516FFA5" w14:textId="77777777" w:rsidR="00912F25" w:rsidRDefault="00912F25" w:rsidP="00F12471">
            <w:pPr>
              <w:pStyle w:val="rowtabella"/>
            </w:pPr>
          </w:p>
        </w:tc>
        <w:tc>
          <w:tcPr>
            <w:tcW w:w="1551" w:type="dxa"/>
            <w:tcBorders>
              <w:top w:val="nil"/>
              <w:left w:val="nil"/>
              <w:bottom w:val="nil"/>
              <w:right w:val="outset" w:sz="6" w:space="0" w:color="auto"/>
            </w:tcBorders>
            <w:tcMar>
              <w:top w:w="20" w:type="dxa"/>
              <w:left w:w="20" w:type="dxa"/>
              <w:bottom w:w="20" w:type="dxa"/>
              <w:right w:w="20" w:type="dxa"/>
            </w:tcMar>
            <w:vAlign w:val="center"/>
          </w:tcPr>
          <w:p w14:paraId="5E5A16EF" w14:textId="77777777" w:rsidR="00912F25" w:rsidRDefault="00912F25" w:rsidP="00F12471">
            <w:pPr>
              <w:pStyle w:val="rowtabella"/>
            </w:pPr>
          </w:p>
        </w:tc>
      </w:tr>
    </w:tbl>
    <w:p w14:paraId="020EB9FF" w14:textId="77777777" w:rsidR="00912F25" w:rsidRDefault="00912F25" w:rsidP="008732AF">
      <w:pPr>
        <w:rPr>
          <w:rFonts w:ascii="Arial" w:hAnsi="Arial" w:cs="Arial"/>
          <w:sz w:val="22"/>
          <w:szCs w:val="22"/>
        </w:rPr>
      </w:pPr>
      <w:bookmarkStart w:id="8" w:name="_GoBack"/>
      <w:bookmarkEnd w:id="8"/>
    </w:p>
    <w:p w14:paraId="55A7E2B5" w14:textId="77777777" w:rsidR="00912F25" w:rsidRDefault="00912F25" w:rsidP="008732AF">
      <w:pPr>
        <w:rPr>
          <w:rFonts w:ascii="Arial" w:hAnsi="Arial" w:cs="Arial"/>
          <w:sz w:val="22"/>
          <w:szCs w:val="22"/>
        </w:rPr>
      </w:pPr>
    </w:p>
    <w:p w14:paraId="71DB99D2" w14:textId="1A69C508" w:rsidR="00040020" w:rsidRPr="00937FDE" w:rsidRDefault="00040020" w:rsidP="00040020">
      <w:pPr>
        <w:pStyle w:val="TITOLOCAMPIONATO"/>
        <w:shd w:val="clear" w:color="auto" w:fill="002060"/>
        <w:spacing w:before="0" w:beforeAutospacing="0" w:after="0" w:afterAutospacing="0"/>
        <w:rPr>
          <w:color w:val="FFFFFF"/>
          <w:szCs w:val="30"/>
        </w:rPr>
      </w:pPr>
      <w:bookmarkStart w:id="9" w:name="_Toc162021328"/>
      <w:r w:rsidRPr="00937FDE">
        <w:rPr>
          <w:color w:val="FFFFFF"/>
          <w:szCs w:val="30"/>
        </w:rPr>
        <w:t>DELIBERE DEL</w:t>
      </w:r>
      <w:r>
        <w:rPr>
          <w:color w:val="FFFFFF"/>
          <w:szCs w:val="30"/>
        </w:rPr>
        <w:t xml:space="preserve">TRIBUNALE SPORTIVO </w:t>
      </w:r>
      <w:r w:rsidRPr="00937FDE">
        <w:rPr>
          <w:color w:val="FFFFFF"/>
          <w:szCs w:val="30"/>
        </w:rPr>
        <w:t>TERRITORIALE</w:t>
      </w:r>
      <w:bookmarkEnd w:id="9"/>
    </w:p>
    <w:p w14:paraId="2FED89A1" w14:textId="46C59F8F" w:rsidR="00040020" w:rsidRDefault="00040020" w:rsidP="008732AF">
      <w:pPr>
        <w:rPr>
          <w:rFonts w:ascii="Arial" w:hAnsi="Arial" w:cs="Arial"/>
          <w:sz w:val="22"/>
          <w:szCs w:val="22"/>
        </w:rPr>
      </w:pPr>
    </w:p>
    <w:p w14:paraId="250DDF6A" w14:textId="77777777" w:rsidR="00777190" w:rsidRPr="006B0F99" w:rsidRDefault="00777190" w:rsidP="00022C15">
      <w:pPr>
        <w:pStyle w:val="Standard"/>
        <w:jc w:val="center"/>
        <w:rPr>
          <w:rFonts w:ascii="Arial" w:hAnsi="Arial" w:cs="Arial"/>
          <w:sz w:val="22"/>
          <w:szCs w:val="22"/>
        </w:rPr>
      </w:pPr>
      <w:r w:rsidRPr="006B0F99">
        <w:rPr>
          <w:rFonts w:ascii="Arial" w:hAnsi="Arial" w:cs="Arial"/>
          <w:sz w:val="22"/>
          <w:szCs w:val="22"/>
        </w:rPr>
        <w:t>TESTO DELLE DECISIONI RELATIVE AL</w:t>
      </w:r>
    </w:p>
    <w:p w14:paraId="2040B562" w14:textId="77777777" w:rsidR="00777190" w:rsidRPr="006B0F99" w:rsidRDefault="00777190" w:rsidP="00022C15">
      <w:pPr>
        <w:pStyle w:val="Standard"/>
        <w:jc w:val="center"/>
        <w:rPr>
          <w:rFonts w:ascii="Arial" w:hAnsi="Arial" w:cs="Arial"/>
          <w:sz w:val="22"/>
          <w:szCs w:val="22"/>
        </w:rPr>
      </w:pPr>
      <w:r w:rsidRPr="006B0F99">
        <w:rPr>
          <w:rFonts w:ascii="Arial" w:eastAsia="Arial" w:hAnsi="Arial" w:cs="Arial"/>
          <w:sz w:val="22"/>
          <w:szCs w:val="22"/>
        </w:rPr>
        <w:t xml:space="preserve">COM. UFF. N. </w:t>
      </w:r>
      <w:proofErr w:type="gramStart"/>
      <w:r w:rsidRPr="006B0F99">
        <w:rPr>
          <w:rFonts w:ascii="Arial" w:eastAsia="Arial" w:hAnsi="Arial" w:cs="Arial"/>
          <w:sz w:val="22"/>
          <w:szCs w:val="22"/>
        </w:rPr>
        <w:t>194  –</w:t>
      </w:r>
      <w:proofErr w:type="gramEnd"/>
      <w:r w:rsidRPr="006B0F99">
        <w:rPr>
          <w:rFonts w:ascii="Arial" w:eastAsia="Arial" w:hAnsi="Arial" w:cs="Arial"/>
          <w:sz w:val="22"/>
          <w:szCs w:val="22"/>
        </w:rPr>
        <w:t xml:space="preserve">  RIUNIONE DEL 18</w:t>
      </w:r>
      <w:r w:rsidRPr="006B0F99">
        <w:rPr>
          <w:rFonts w:ascii="Arial" w:eastAsia="Arial" w:hAnsi="Arial" w:cs="Arial"/>
          <w:sz w:val="22"/>
          <w:szCs w:val="22"/>
        </w:rPr>
        <w:tab/>
        <w:t>MARZO 2024</w:t>
      </w:r>
    </w:p>
    <w:p w14:paraId="6D7B3C34" w14:textId="77777777" w:rsidR="00777190" w:rsidRPr="006B0F99" w:rsidRDefault="00777190" w:rsidP="00777190">
      <w:pPr>
        <w:pStyle w:val="Standard"/>
        <w:jc w:val="center"/>
        <w:rPr>
          <w:rFonts w:ascii="Arial" w:hAnsi="Arial" w:cs="Arial"/>
          <w:i/>
          <w:iCs/>
          <w:sz w:val="22"/>
          <w:szCs w:val="22"/>
          <w:u w:val="single"/>
        </w:rPr>
      </w:pPr>
    </w:p>
    <w:p w14:paraId="2BC17B4C" w14:textId="77777777" w:rsidR="00777190" w:rsidRPr="006B0F99" w:rsidRDefault="00777190" w:rsidP="00777190">
      <w:pPr>
        <w:pStyle w:val="Heading"/>
        <w:jc w:val="both"/>
        <w:rPr>
          <w:szCs w:val="22"/>
        </w:rPr>
      </w:pPr>
      <w:r w:rsidRPr="006B0F99">
        <w:rPr>
          <w:rFonts w:eastAsia="Times New Roman"/>
          <w:b w:val="0"/>
          <w:szCs w:val="22"/>
        </w:rPr>
        <w:t xml:space="preserve">Il Tribunale Sportivo Territoriale </w:t>
      </w:r>
      <w:r w:rsidRPr="006B0F99">
        <w:rPr>
          <w:b w:val="0"/>
          <w:szCs w:val="22"/>
        </w:rPr>
        <w:t>del Comitato Regionale Marche, nella riunione del giorno 18 marzo 2024, ha pronunciato le seguenti decisioni:</w:t>
      </w:r>
    </w:p>
    <w:p w14:paraId="38A3D55F" w14:textId="77777777" w:rsidR="00777190" w:rsidRPr="006B0F99" w:rsidRDefault="00777190" w:rsidP="00777190">
      <w:pPr>
        <w:pStyle w:val="Textbody"/>
        <w:rPr>
          <w:szCs w:val="22"/>
        </w:rPr>
      </w:pPr>
    </w:p>
    <w:p w14:paraId="003D7149" w14:textId="77777777" w:rsidR="00777190" w:rsidRPr="006B0F99" w:rsidRDefault="00777190" w:rsidP="00777190">
      <w:pPr>
        <w:pStyle w:val="Standard"/>
        <w:jc w:val="center"/>
        <w:rPr>
          <w:rFonts w:ascii="Arial" w:hAnsi="Arial" w:cs="Arial"/>
          <w:b/>
          <w:bCs/>
        </w:rPr>
      </w:pPr>
      <w:r w:rsidRPr="006B0F99">
        <w:rPr>
          <w:rFonts w:ascii="Arial" w:hAnsi="Arial" w:cs="Arial"/>
          <w:b/>
          <w:bCs/>
          <w:sz w:val="22"/>
          <w:szCs w:val="22"/>
        </w:rPr>
        <w:t>Decisione n. 9/TFT 2023/2024 relativa al</w:t>
      </w:r>
    </w:p>
    <w:p w14:paraId="502FB3D8" w14:textId="77777777" w:rsidR="00777190" w:rsidRPr="006B0F99" w:rsidRDefault="00777190" w:rsidP="00777190">
      <w:pPr>
        <w:pStyle w:val="LndNormale1"/>
        <w:jc w:val="center"/>
        <w:rPr>
          <w:rFonts w:cs="Arial"/>
          <w:b/>
          <w:bCs/>
        </w:rPr>
      </w:pPr>
      <w:r w:rsidRPr="006B0F99">
        <w:rPr>
          <w:rFonts w:cs="Arial"/>
          <w:b/>
          <w:bCs/>
          <w:szCs w:val="22"/>
        </w:rPr>
        <w:t>deferimento Prot. 21330/688 Pfi 23-24  del 22 febbraio 2024</w:t>
      </w:r>
    </w:p>
    <w:p w14:paraId="51133365" w14:textId="77777777" w:rsidR="00777190" w:rsidRPr="006B0F99" w:rsidRDefault="00777190" w:rsidP="00777190">
      <w:pPr>
        <w:pStyle w:val="LndNormale1"/>
        <w:jc w:val="center"/>
        <w:rPr>
          <w:rFonts w:cs="Arial"/>
          <w:szCs w:val="22"/>
        </w:rPr>
      </w:pPr>
    </w:p>
    <w:p w14:paraId="68A78E51" w14:textId="77777777" w:rsidR="00777190" w:rsidRPr="006B0F99" w:rsidRDefault="00777190" w:rsidP="00777190">
      <w:pPr>
        <w:pStyle w:val="Titolo"/>
        <w:jc w:val="both"/>
      </w:pPr>
      <w:r w:rsidRPr="006B0F99">
        <w:rPr>
          <w:b w:val="0"/>
          <w:szCs w:val="22"/>
        </w:rPr>
        <w:t>Il Tribunale federale territoriale presso il Comitato Regionale Marche, composto da</w:t>
      </w:r>
    </w:p>
    <w:p w14:paraId="7F0BB774" w14:textId="77777777" w:rsidR="00777190" w:rsidRPr="006B0F99" w:rsidRDefault="00777190" w:rsidP="00777190">
      <w:pPr>
        <w:pStyle w:val="Titolo"/>
        <w:jc w:val="both"/>
      </w:pPr>
      <w:r w:rsidRPr="006B0F99">
        <w:rPr>
          <w:b w:val="0"/>
          <w:szCs w:val="22"/>
        </w:rPr>
        <w:t xml:space="preserve">Avv. Piero </w:t>
      </w:r>
      <w:proofErr w:type="spellStart"/>
      <w:r w:rsidRPr="006B0F99">
        <w:rPr>
          <w:b w:val="0"/>
          <w:szCs w:val="22"/>
        </w:rPr>
        <w:t>Paciaroni</w:t>
      </w:r>
      <w:proofErr w:type="spellEnd"/>
      <w:r w:rsidRPr="006B0F99">
        <w:rPr>
          <w:b w:val="0"/>
          <w:szCs w:val="22"/>
        </w:rPr>
        <w:t xml:space="preserve"> – Presidente</w:t>
      </w:r>
    </w:p>
    <w:p w14:paraId="7F89CAE8" w14:textId="77777777" w:rsidR="00777190" w:rsidRPr="006B0F99" w:rsidRDefault="00777190" w:rsidP="00777190">
      <w:pPr>
        <w:pStyle w:val="Textbody"/>
      </w:pPr>
      <w:r w:rsidRPr="006B0F99">
        <w:rPr>
          <w:szCs w:val="22"/>
        </w:rPr>
        <w:t>Dr. Giovanni Spanti – Vice Presidente</w:t>
      </w:r>
    </w:p>
    <w:p w14:paraId="643A2A87" w14:textId="77777777" w:rsidR="00777190" w:rsidRPr="006B0F99" w:rsidRDefault="00777190" w:rsidP="00777190">
      <w:pPr>
        <w:pStyle w:val="Titolo"/>
        <w:jc w:val="both"/>
      </w:pPr>
      <w:r w:rsidRPr="006B0F99">
        <w:rPr>
          <w:b w:val="0"/>
          <w:szCs w:val="22"/>
        </w:rPr>
        <w:t>Avv. Francesco Scaloni – Componente</w:t>
      </w:r>
    </w:p>
    <w:p w14:paraId="267E6DD0" w14:textId="77777777" w:rsidR="00777190" w:rsidRPr="006B0F99" w:rsidRDefault="00777190" w:rsidP="00777190">
      <w:pPr>
        <w:pStyle w:val="Titolo"/>
        <w:jc w:val="both"/>
      </w:pPr>
      <w:r w:rsidRPr="006B0F99">
        <w:rPr>
          <w:b w:val="0"/>
          <w:szCs w:val="22"/>
        </w:rPr>
        <w:t>Dott. Lorenzo Casagrande Albano – Componente Segretario f.f.</w:t>
      </w:r>
    </w:p>
    <w:p w14:paraId="5B478633" w14:textId="77777777" w:rsidR="00777190" w:rsidRPr="006B0F99" w:rsidRDefault="00777190" w:rsidP="00777190">
      <w:pPr>
        <w:pStyle w:val="Textbody"/>
      </w:pPr>
      <w:r w:rsidRPr="006B0F99">
        <w:rPr>
          <w:szCs w:val="22"/>
        </w:rPr>
        <w:t>Avv. Francesco Paoletti – Componente</w:t>
      </w:r>
    </w:p>
    <w:p w14:paraId="61F430DC" w14:textId="77777777" w:rsidR="00777190" w:rsidRPr="006B0F99" w:rsidRDefault="00777190" w:rsidP="00777190">
      <w:pPr>
        <w:pStyle w:val="Textbody"/>
      </w:pPr>
      <w:r w:rsidRPr="006B0F99">
        <w:rPr>
          <w:szCs w:val="22"/>
        </w:rPr>
        <w:t>Dott.ssa Donatella Bordi - Componente</w:t>
      </w:r>
    </w:p>
    <w:p w14:paraId="70035C0F" w14:textId="77777777" w:rsidR="00777190" w:rsidRPr="006B0F99" w:rsidRDefault="00777190" w:rsidP="00777190">
      <w:pPr>
        <w:pStyle w:val="Titolo"/>
        <w:jc w:val="both"/>
      </w:pPr>
      <w:bookmarkStart w:id="10" w:name="_Hlk95992301"/>
      <w:r w:rsidRPr="006B0F99">
        <w:rPr>
          <w:b w:val="0"/>
          <w:szCs w:val="22"/>
        </w:rPr>
        <w:t>nella riunione del 18 marzo 2024 a seguito del deferimento Prot. 21330/n.</w:t>
      </w:r>
      <w:r w:rsidRPr="006B0F99">
        <w:rPr>
          <w:rFonts w:eastAsia="Times New Roman"/>
          <w:b w:val="0"/>
          <w:szCs w:val="22"/>
          <w:lang w:eastAsia="it-IT"/>
        </w:rPr>
        <w:t xml:space="preserve"> 688 </w:t>
      </w:r>
      <w:proofErr w:type="spellStart"/>
      <w:r w:rsidRPr="006B0F99">
        <w:rPr>
          <w:rFonts w:eastAsia="Times New Roman"/>
          <w:b w:val="0"/>
          <w:szCs w:val="22"/>
          <w:lang w:eastAsia="it-IT"/>
        </w:rPr>
        <w:t>pfi</w:t>
      </w:r>
      <w:proofErr w:type="spellEnd"/>
      <w:r w:rsidRPr="006B0F99">
        <w:rPr>
          <w:rFonts w:eastAsia="Times New Roman"/>
          <w:b w:val="0"/>
          <w:szCs w:val="22"/>
          <w:lang w:eastAsia="it-IT"/>
        </w:rPr>
        <w:t xml:space="preserve"> 23-</w:t>
      </w:r>
      <w:proofErr w:type="gramStart"/>
      <w:r w:rsidRPr="006B0F99">
        <w:rPr>
          <w:rFonts w:eastAsia="Times New Roman"/>
          <w:b w:val="0"/>
          <w:szCs w:val="22"/>
          <w:lang w:eastAsia="it-IT"/>
        </w:rPr>
        <w:t>24  del</w:t>
      </w:r>
      <w:proofErr w:type="gramEnd"/>
      <w:r w:rsidRPr="006B0F99">
        <w:rPr>
          <w:rFonts w:eastAsia="Times New Roman"/>
          <w:b w:val="0"/>
          <w:szCs w:val="22"/>
          <w:lang w:eastAsia="it-IT"/>
        </w:rPr>
        <w:t xml:space="preserve"> 22 febbraio 2024 a carico di  Proculo </w:t>
      </w:r>
      <w:proofErr w:type="spellStart"/>
      <w:r w:rsidRPr="006B0F99">
        <w:rPr>
          <w:rFonts w:eastAsia="Times New Roman"/>
          <w:b w:val="0"/>
          <w:szCs w:val="22"/>
          <w:lang w:eastAsia="it-IT"/>
        </w:rPr>
        <w:t>Jhonathan</w:t>
      </w:r>
      <w:proofErr w:type="spellEnd"/>
      <w:r w:rsidRPr="006B0F99">
        <w:rPr>
          <w:rFonts w:eastAsia="Times New Roman"/>
          <w:b w:val="0"/>
          <w:szCs w:val="22"/>
          <w:lang w:eastAsia="it-IT"/>
        </w:rPr>
        <w:t>.</w:t>
      </w:r>
      <w:bookmarkStart w:id="11" w:name="Copia_di__Hlk141172265_1"/>
    </w:p>
    <w:p w14:paraId="4BEF9A1E" w14:textId="77777777" w:rsidR="00777190" w:rsidRPr="006B0F99" w:rsidRDefault="00777190" w:rsidP="00777190">
      <w:pPr>
        <w:pStyle w:val="Titolo"/>
      </w:pPr>
      <w:r w:rsidRPr="006B0F99">
        <w:rPr>
          <w:b w:val="0"/>
          <w:szCs w:val="22"/>
        </w:rPr>
        <w:t>ha emesso la seguente decisione.</w:t>
      </w:r>
    </w:p>
    <w:p w14:paraId="41F855AD" w14:textId="77777777" w:rsidR="00777190" w:rsidRPr="006B0F99" w:rsidRDefault="00777190" w:rsidP="00777190">
      <w:pPr>
        <w:pStyle w:val="LndNormale1"/>
        <w:tabs>
          <w:tab w:val="center" w:pos="4819"/>
          <w:tab w:val="left" w:pos="5610"/>
        </w:tabs>
        <w:jc w:val="center"/>
        <w:rPr>
          <w:rFonts w:cs="Arial"/>
        </w:rPr>
      </w:pPr>
      <w:r w:rsidRPr="006B0F99">
        <w:rPr>
          <w:rFonts w:cs="Arial"/>
          <w:b/>
          <w:szCs w:val="22"/>
        </w:rPr>
        <w:t xml:space="preserve">  Il deferimento</w:t>
      </w:r>
    </w:p>
    <w:p w14:paraId="6EFBB373" w14:textId="77777777" w:rsidR="00777190" w:rsidRPr="006B0F99" w:rsidRDefault="00777190" w:rsidP="00777190">
      <w:pPr>
        <w:pStyle w:val="Standard"/>
        <w:tabs>
          <w:tab w:val="left" w:pos="0"/>
        </w:tabs>
        <w:jc w:val="both"/>
        <w:rPr>
          <w:rFonts w:ascii="Arial" w:hAnsi="Arial" w:cs="Arial"/>
        </w:rPr>
      </w:pPr>
      <w:r w:rsidRPr="006B0F99">
        <w:rPr>
          <w:rFonts w:ascii="Arial" w:hAnsi="Arial" w:cs="Arial"/>
          <w:sz w:val="22"/>
          <w:szCs w:val="22"/>
        </w:rPr>
        <w:tab/>
        <w:t>Con provvedimento del 22 febbraio 2024 la Procura federale della F.I.G.C. ha deferito il sig.</w:t>
      </w:r>
      <w:r w:rsidRPr="006B0F99">
        <w:rPr>
          <w:rFonts w:ascii="Arial" w:hAnsi="Arial" w:cs="Arial"/>
          <w:sz w:val="22"/>
          <w:szCs w:val="22"/>
          <w:lang w:eastAsia="it-IT"/>
        </w:rPr>
        <w:t xml:space="preserve"> </w:t>
      </w:r>
      <w:proofErr w:type="spellStart"/>
      <w:proofErr w:type="gramStart"/>
      <w:r w:rsidRPr="006B0F99">
        <w:rPr>
          <w:rFonts w:ascii="Arial" w:hAnsi="Arial" w:cs="Arial"/>
          <w:sz w:val="22"/>
          <w:szCs w:val="22"/>
          <w:lang w:eastAsia="it-IT"/>
        </w:rPr>
        <w:t>Jhonathan</w:t>
      </w:r>
      <w:proofErr w:type="spellEnd"/>
      <w:r w:rsidRPr="006B0F99">
        <w:rPr>
          <w:rFonts w:ascii="Arial" w:hAnsi="Arial" w:cs="Arial"/>
          <w:sz w:val="22"/>
          <w:szCs w:val="22"/>
          <w:lang w:eastAsia="it-IT"/>
        </w:rPr>
        <w:t xml:space="preserve">  Proculo</w:t>
      </w:r>
      <w:proofErr w:type="gramEnd"/>
      <w:r w:rsidRPr="006B0F99">
        <w:rPr>
          <w:rFonts w:ascii="Arial" w:hAnsi="Arial" w:cs="Arial"/>
          <w:sz w:val="22"/>
          <w:szCs w:val="22"/>
          <w:lang w:eastAsia="it-IT"/>
        </w:rPr>
        <w:t xml:space="preserve"> </w:t>
      </w:r>
      <w:r w:rsidRPr="006B0F99">
        <w:rPr>
          <w:rFonts w:ascii="Arial" w:hAnsi="Arial" w:cs="Arial"/>
          <w:sz w:val="22"/>
          <w:szCs w:val="22"/>
        </w:rPr>
        <w:t>per la violazione dell’art. 4</w:t>
      </w:r>
      <w:r w:rsidRPr="006B0F99">
        <w:rPr>
          <w:rFonts w:ascii="Arial" w:hAnsi="Arial" w:cs="Arial"/>
          <w:i/>
          <w:sz w:val="22"/>
          <w:szCs w:val="22"/>
        </w:rPr>
        <w:t xml:space="preserve">, </w:t>
      </w:r>
      <w:r w:rsidRPr="006B0F99">
        <w:rPr>
          <w:rFonts w:ascii="Arial" w:hAnsi="Arial" w:cs="Arial"/>
          <w:sz w:val="22"/>
          <w:szCs w:val="22"/>
        </w:rPr>
        <w:t>comma 1, e dell’art. 23, comma 1, del Codice di Giustizia Sportiva per avere</w:t>
      </w:r>
      <w:bookmarkStart w:id="12" w:name="Copia_di_Copia_di__Hlk141172265_1_1"/>
    </w:p>
    <w:p w14:paraId="4920284E" w14:textId="77777777" w:rsidR="00777190" w:rsidRPr="006B0F99" w:rsidRDefault="00777190" w:rsidP="00777190">
      <w:pPr>
        <w:pStyle w:val="Standard"/>
        <w:tabs>
          <w:tab w:val="left" w:pos="0"/>
        </w:tabs>
        <w:jc w:val="both"/>
        <w:rPr>
          <w:rFonts w:ascii="Arial" w:hAnsi="Arial" w:cs="Arial"/>
        </w:rPr>
      </w:pPr>
      <w:r w:rsidRPr="006B0F99">
        <w:rPr>
          <w:rFonts w:ascii="Arial" w:hAnsi="Arial" w:cs="Arial"/>
          <w:sz w:val="22"/>
          <w:szCs w:val="22"/>
        </w:rPr>
        <w:tab/>
      </w:r>
      <w:r w:rsidRPr="006B0F99">
        <w:rPr>
          <w:rFonts w:ascii="Arial" w:hAnsi="Arial" w:cs="Arial"/>
          <w:i/>
          <w:iCs/>
          <w:sz w:val="22"/>
          <w:szCs w:val="22"/>
        </w:rPr>
        <w:t xml:space="preserve">“ lo stesso, in data 22.1.2024 dopo la disputa della gara </w:t>
      </w:r>
      <w:proofErr w:type="spellStart"/>
      <w:r w:rsidRPr="006B0F99">
        <w:rPr>
          <w:rFonts w:ascii="Arial" w:hAnsi="Arial" w:cs="Arial"/>
          <w:i/>
          <w:iCs/>
          <w:sz w:val="22"/>
          <w:szCs w:val="22"/>
        </w:rPr>
        <w:t>Monturano</w:t>
      </w:r>
      <w:proofErr w:type="spellEnd"/>
      <w:r w:rsidRPr="006B0F99">
        <w:rPr>
          <w:rFonts w:ascii="Arial" w:hAnsi="Arial" w:cs="Arial"/>
          <w:i/>
          <w:iCs/>
          <w:sz w:val="22"/>
          <w:szCs w:val="22"/>
        </w:rPr>
        <w:t xml:space="preserve"> – Montegranaro del 21.1.2024 valevole per il campionato di Eccellenza del Comitato Regionale Marche, nel corso della trasmissione “</w:t>
      </w:r>
      <w:proofErr w:type="spellStart"/>
      <w:r w:rsidRPr="006B0F99">
        <w:rPr>
          <w:rFonts w:ascii="Arial" w:hAnsi="Arial" w:cs="Arial"/>
          <w:i/>
          <w:iCs/>
          <w:sz w:val="22"/>
          <w:szCs w:val="22"/>
        </w:rPr>
        <w:t>IGClub</w:t>
      </w:r>
      <w:proofErr w:type="spellEnd"/>
      <w:r w:rsidRPr="006B0F99">
        <w:rPr>
          <w:rFonts w:ascii="Arial" w:hAnsi="Arial" w:cs="Arial"/>
          <w:i/>
          <w:iCs/>
          <w:sz w:val="22"/>
          <w:szCs w:val="22"/>
        </w:rPr>
        <w:t>” andata in onda sui canali social dell’emittente “IG sport 47” e condivisa sulla piattaforma web “</w:t>
      </w:r>
      <w:proofErr w:type="spellStart"/>
      <w:r w:rsidRPr="006B0F99">
        <w:rPr>
          <w:rFonts w:ascii="Arial" w:hAnsi="Arial" w:cs="Arial"/>
          <w:i/>
          <w:iCs/>
          <w:sz w:val="22"/>
          <w:szCs w:val="22"/>
        </w:rPr>
        <w:t>youtube</w:t>
      </w:r>
      <w:proofErr w:type="spellEnd"/>
      <w:r w:rsidRPr="006B0F99">
        <w:rPr>
          <w:rFonts w:ascii="Arial" w:hAnsi="Arial" w:cs="Arial"/>
          <w:i/>
          <w:iCs/>
          <w:sz w:val="22"/>
          <w:szCs w:val="22"/>
        </w:rPr>
        <w:t xml:space="preserve">” (link: https://youtu.be/CaOtXkJDz2E), espresso pubblicamente dichiarazioni lesive della società </w:t>
      </w:r>
      <w:proofErr w:type="spellStart"/>
      <w:r w:rsidRPr="006B0F99">
        <w:rPr>
          <w:rFonts w:ascii="Arial" w:hAnsi="Arial" w:cs="Arial"/>
          <w:i/>
          <w:iCs/>
          <w:sz w:val="22"/>
          <w:szCs w:val="22"/>
        </w:rPr>
        <w:t>Monturano</w:t>
      </w:r>
      <w:proofErr w:type="spellEnd"/>
      <w:r w:rsidRPr="006B0F99">
        <w:rPr>
          <w:rFonts w:ascii="Arial" w:hAnsi="Arial" w:cs="Arial"/>
          <w:i/>
          <w:iCs/>
          <w:sz w:val="22"/>
          <w:szCs w:val="22"/>
        </w:rPr>
        <w:t xml:space="preserve"> Calcio S.S.D. a r.l.; nel corso dell’intervista, in particolare, sono state utilizzate le seguenti testuali espressioni: “… mah nell’arco dei tre punti, sei punti ci sono sei sette squadre; abbiamo vinto contro una squadra che basta parlare della classifica, se vediamo il campo era una squadra che non si doveva neanche iscrivere. Ci ha mancato di rispetto dal primo minuto all’ultimo. </w:t>
      </w:r>
      <w:proofErr w:type="gramStart"/>
      <w:r w:rsidRPr="006B0F99">
        <w:rPr>
          <w:rFonts w:ascii="Arial" w:hAnsi="Arial" w:cs="Arial"/>
          <w:i/>
          <w:iCs/>
          <w:sz w:val="22"/>
          <w:szCs w:val="22"/>
        </w:rPr>
        <w:t>E’</w:t>
      </w:r>
      <w:proofErr w:type="gramEnd"/>
      <w:r w:rsidRPr="006B0F99">
        <w:rPr>
          <w:rFonts w:ascii="Arial" w:hAnsi="Arial" w:cs="Arial"/>
          <w:i/>
          <w:iCs/>
          <w:sz w:val="22"/>
          <w:szCs w:val="22"/>
        </w:rPr>
        <w:t xml:space="preserve"> giusto che merita quella posizione di classifica, però pensiamo a noi, parliamo tanto male delle altre squadre, magari con due vittorie stai avanti, con due stai dietro (dal minuto 2’33’’ al minuto 2’56’’) “…. ma se nel primo tempo stavano 0-5 andavano a vendere le banane” (dal minuto 4’29’’ al minuto 4’33), “all’andata abbiamo pareggiato con il </w:t>
      </w:r>
      <w:proofErr w:type="spellStart"/>
      <w:r w:rsidRPr="006B0F99">
        <w:rPr>
          <w:rFonts w:ascii="Arial" w:hAnsi="Arial" w:cs="Arial"/>
          <w:i/>
          <w:iCs/>
          <w:sz w:val="22"/>
          <w:szCs w:val="22"/>
        </w:rPr>
        <w:t>Monturano</w:t>
      </w:r>
      <w:proofErr w:type="spellEnd"/>
      <w:r w:rsidRPr="006B0F99">
        <w:rPr>
          <w:rFonts w:ascii="Arial" w:hAnsi="Arial" w:cs="Arial"/>
          <w:i/>
          <w:iCs/>
          <w:sz w:val="22"/>
          <w:szCs w:val="22"/>
        </w:rPr>
        <w:t>, vuol dire gravità” (dal minuto 6’40’’ al minuto 6’45), “… certo uno come Marilungo non può andare mai in panchina …. ieri si è trovato a giocare su un campo di patate e speriamo che domani sta a fare allenamento che è scappato via” (dal minuto 8’18’’ al minuto 8’34’’)”. “</w:t>
      </w:r>
    </w:p>
    <w:p w14:paraId="71B716F8" w14:textId="77777777" w:rsidR="00777190" w:rsidRPr="006B0F99" w:rsidRDefault="00777190" w:rsidP="00777190">
      <w:pPr>
        <w:pStyle w:val="Standard"/>
        <w:tabs>
          <w:tab w:val="left" w:pos="0"/>
        </w:tabs>
        <w:jc w:val="both"/>
        <w:rPr>
          <w:rFonts w:ascii="Arial" w:hAnsi="Arial" w:cs="Arial"/>
          <w:sz w:val="22"/>
          <w:szCs w:val="22"/>
        </w:rPr>
      </w:pPr>
    </w:p>
    <w:p w14:paraId="17F911BF" w14:textId="77777777" w:rsidR="00777190" w:rsidRPr="006B0F99" w:rsidRDefault="00777190" w:rsidP="00777190">
      <w:pPr>
        <w:pStyle w:val="Standard"/>
        <w:tabs>
          <w:tab w:val="left" w:pos="0"/>
        </w:tabs>
        <w:jc w:val="both"/>
        <w:rPr>
          <w:rFonts w:ascii="Arial" w:hAnsi="Arial" w:cs="Arial"/>
          <w:sz w:val="22"/>
          <w:szCs w:val="22"/>
        </w:rPr>
      </w:pPr>
    </w:p>
    <w:p w14:paraId="492A845C" w14:textId="77777777" w:rsidR="00777190" w:rsidRPr="006B0F99" w:rsidRDefault="00777190" w:rsidP="00777190">
      <w:pPr>
        <w:pStyle w:val="Titolo"/>
        <w:ind w:firstLine="567"/>
        <w:jc w:val="both"/>
      </w:pPr>
      <w:r w:rsidRPr="006B0F99">
        <w:rPr>
          <w:szCs w:val="22"/>
        </w:rPr>
        <w:t xml:space="preserve">Con provvedimento del </w:t>
      </w:r>
      <w:r w:rsidRPr="006B0F99">
        <w:rPr>
          <w:rFonts w:eastAsia="Times New Roman"/>
          <w:szCs w:val="22"/>
        </w:rPr>
        <w:t>27 febbraio 2024</w:t>
      </w:r>
      <w:r w:rsidRPr="006B0F99">
        <w:rPr>
          <w:szCs w:val="22"/>
        </w:rPr>
        <w:t xml:space="preserve"> questo Tribunale federale territoriale ha disposto la notificazione dell’avviso di convocazione per la trattazione del giudizio, che è stata fissata per il giorno 18 marzo 2024, con l’avvertimento che gli atti sarebbero rimasti depositati nei termini di legge potendo le parti, entro tali termini, prenderne visione, estrarre copia e presentare memorie, istanze, documenti e quant’altro ritenuto utile ai fini della difesa.</w:t>
      </w:r>
      <w:bookmarkStart w:id="13" w:name="_Hlk134694404"/>
    </w:p>
    <w:p w14:paraId="7F248B32" w14:textId="77777777" w:rsidR="00777190" w:rsidRPr="006B0F99" w:rsidRDefault="00777190" w:rsidP="00777190">
      <w:pPr>
        <w:pStyle w:val="Standard"/>
        <w:tabs>
          <w:tab w:val="left" w:pos="720"/>
        </w:tabs>
        <w:jc w:val="center"/>
        <w:rPr>
          <w:rFonts w:ascii="Arial" w:hAnsi="Arial" w:cs="Arial"/>
        </w:rPr>
      </w:pPr>
      <w:r w:rsidRPr="006B0F99">
        <w:rPr>
          <w:rFonts w:ascii="Arial" w:hAnsi="Arial" w:cs="Arial"/>
          <w:b/>
          <w:sz w:val="22"/>
          <w:szCs w:val="22"/>
        </w:rPr>
        <w:t>Il dibattimento</w:t>
      </w:r>
    </w:p>
    <w:p w14:paraId="37FCEBD5" w14:textId="77777777" w:rsidR="00777190" w:rsidRPr="006B0F99" w:rsidRDefault="00777190" w:rsidP="00777190">
      <w:pPr>
        <w:pStyle w:val="Textbody"/>
        <w:ind w:firstLine="454"/>
      </w:pPr>
      <w:r w:rsidRPr="006B0F99">
        <w:rPr>
          <w:szCs w:val="22"/>
        </w:rPr>
        <w:t xml:space="preserve">Alla riunione di trattazione, come sopra fissata, era presente il rappresentante della procura federale avvocato Fabrizio La Rocca ed il deferito </w:t>
      </w:r>
      <w:proofErr w:type="spellStart"/>
      <w:r w:rsidRPr="006B0F99">
        <w:rPr>
          <w:szCs w:val="22"/>
        </w:rPr>
        <w:t>Jhonathan</w:t>
      </w:r>
      <w:proofErr w:type="spellEnd"/>
      <w:r w:rsidRPr="006B0F99">
        <w:rPr>
          <w:szCs w:val="22"/>
        </w:rPr>
        <w:t xml:space="preserve"> Proculo.</w:t>
      </w:r>
    </w:p>
    <w:p w14:paraId="7CF02F27" w14:textId="77777777" w:rsidR="00777190" w:rsidRPr="006B0F99" w:rsidRDefault="00777190" w:rsidP="00777190">
      <w:pPr>
        <w:pStyle w:val="Textbody"/>
        <w:ind w:firstLine="454"/>
      </w:pPr>
      <w:r w:rsidRPr="006B0F99">
        <w:rPr>
          <w:szCs w:val="22"/>
        </w:rPr>
        <w:t xml:space="preserve">Il rappresentante della procura ha illustrato i motivi del deferimento ed ha ribadito la validità, la fondatezza e la prova raggiunta degli addebiti contestati </w:t>
      </w:r>
      <w:proofErr w:type="gramStart"/>
      <w:r w:rsidRPr="006B0F99">
        <w:rPr>
          <w:szCs w:val="22"/>
        </w:rPr>
        <w:t>ed  ha</w:t>
      </w:r>
      <w:proofErr w:type="gramEnd"/>
      <w:r w:rsidRPr="006B0F99">
        <w:rPr>
          <w:szCs w:val="22"/>
        </w:rPr>
        <w:t xml:space="preserve"> concluso per l’affermazione di responsabilità dei deferiti con richiesta di irrogazione di sanzioni come da verbale d’udienza.</w:t>
      </w:r>
    </w:p>
    <w:p w14:paraId="254DF723" w14:textId="65B26049" w:rsidR="00777190" w:rsidRPr="006B0F99" w:rsidRDefault="00777190" w:rsidP="00777190">
      <w:pPr>
        <w:pStyle w:val="Textbody"/>
        <w:ind w:firstLine="454"/>
      </w:pPr>
      <w:r w:rsidRPr="006B0F99">
        <w:rPr>
          <w:szCs w:val="22"/>
        </w:rPr>
        <w:t xml:space="preserve">Il deferito ha chiesto il proprio proscioglimento, sostenendo che le dichiarazioni da egli </w:t>
      </w:r>
      <w:proofErr w:type="gramStart"/>
      <w:r w:rsidRPr="006B0F99">
        <w:rPr>
          <w:szCs w:val="22"/>
        </w:rPr>
        <w:t>fatte  e</w:t>
      </w:r>
      <w:proofErr w:type="gramEnd"/>
      <w:r w:rsidRPr="006B0F99">
        <w:rPr>
          <w:szCs w:val="22"/>
        </w:rPr>
        <w:t xml:space="preserve"> facenti parte della imputazione ascrittagli contenevano soltanto delle critiche senza contenuto </w:t>
      </w:r>
      <w:proofErr w:type="spellStart"/>
      <w:r w:rsidRPr="006B0F99">
        <w:rPr>
          <w:szCs w:val="22"/>
        </w:rPr>
        <w:t>nè</w:t>
      </w:r>
      <w:proofErr w:type="spellEnd"/>
      <w:r w:rsidRPr="006B0F99">
        <w:rPr>
          <w:szCs w:val="22"/>
        </w:rPr>
        <w:t xml:space="preserve"> offensivo </w:t>
      </w:r>
      <w:proofErr w:type="spellStart"/>
      <w:r w:rsidRPr="006B0F99">
        <w:rPr>
          <w:szCs w:val="22"/>
        </w:rPr>
        <w:t>nè</w:t>
      </w:r>
      <w:proofErr w:type="spellEnd"/>
      <w:r w:rsidRPr="006B0F99">
        <w:rPr>
          <w:szCs w:val="22"/>
        </w:rPr>
        <w:t xml:space="preserve"> ingiurioso.</w:t>
      </w:r>
    </w:p>
    <w:p w14:paraId="3B0EB8E1" w14:textId="77777777" w:rsidR="00777190" w:rsidRPr="006B0F99" w:rsidRDefault="00777190" w:rsidP="00777190">
      <w:pPr>
        <w:pStyle w:val="Standard"/>
        <w:jc w:val="center"/>
        <w:rPr>
          <w:rFonts w:ascii="Arial" w:hAnsi="Arial" w:cs="Arial"/>
        </w:rPr>
      </w:pPr>
      <w:r w:rsidRPr="006B0F99">
        <w:rPr>
          <w:rFonts w:ascii="Arial" w:hAnsi="Arial" w:cs="Arial"/>
          <w:b/>
          <w:sz w:val="22"/>
          <w:szCs w:val="22"/>
        </w:rPr>
        <w:t>La decisione</w:t>
      </w:r>
    </w:p>
    <w:p w14:paraId="3ED76E4C" w14:textId="77777777" w:rsidR="00777190" w:rsidRPr="006B0F99" w:rsidRDefault="00777190" w:rsidP="00777190">
      <w:pPr>
        <w:pStyle w:val="Textbody"/>
        <w:ind w:firstLine="567"/>
      </w:pPr>
      <w:r w:rsidRPr="006B0F99">
        <w:rPr>
          <w:szCs w:val="22"/>
        </w:rPr>
        <w:t>Il Tribunale federale territoriale ritiene che il deferimento vada accolto in quanto le dichiarazioni oggetto di imputazione – che sono certamente pubbliche in quanto rilasciate nel corso della trasmissione “</w:t>
      </w:r>
      <w:proofErr w:type="spellStart"/>
      <w:r w:rsidRPr="006B0F99">
        <w:rPr>
          <w:szCs w:val="22"/>
        </w:rPr>
        <w:t>IGClub</w:t>
      </w:r>
      <w:proofErr w:type="spellEnd"/>
      <w:r w:rsidRPr="006B0F99">
        <w:rPr>
          <w:szCs w:val="22"/>
        </w:rPr>
        <w:t xml:space="preserve">” andata in onda sui canali social dell’emittente “IG sport 47” e condivisa sulla piattaforma </w:t>
      </w:r>
      <w:r w:rsidRPr="006B0F99">
        <w:rPr>
          <w:i/>
          <w:szCs w:val="22"/>
        </w:rPr>
        <w:t>web “</w:t>
      </w:r>
      <w:proofErr w:type="spellStart"/>
      <w:r w:rsidRPr="006B0F99">
        <w:rPr>
          <w:i/>
          <w:szCs w:val="22"/>
        </w:rPr>
        <w:t>youtube</w:t>
      </w:r>
      <w:proofErr w:type="spellEnd"/>
      <w:r w:rsidRPr="006B0F99">
        <w:rPr>
          <w:szCs w:val="22"/>
        </w:rPr>
        <w:t>” (</w:t>
      </w:r>
      <w:r w:rsidRPr="006B0F99">
        <w:rPr>
          <w:i/>
          <w:szCs w:val="22"/>
        </w:rPr>
        <w:t xml:space="preserve">link: </w:t>
      </w:r>
      <w:r w:rsidRPr="006B0F99">
        <w:rPr>
          <w:szCs w:val="22"/>
        </w:rPr>
        <w:t xml:space="preserve">https://youtu.be/CaOtXkJDz2E), e quindi accessibili a tutti - effettivamente travalicano i limiti di un legittimo diritto di critica e di opinione in quanto ledono la reputazione della società </w:t>
      </w:r>
      <w:proofErr w:type="spellStart"/>
      <w:r w:rsidRPr="006B0F99">
        <w:rPr>
          <w:szCs w:val="22"/>
        </w:rPr>
        <w:t>Monturano</w:t>
      </w:r>
      <w:proofErr w:type="spellEnd"/>
      <w:r w:rsidRPr="006B0F99">
        <w:rPr>
          <w:szCs w:val="22"/>
        </w:rPr>
        <w:t xml:space="preserve"> Calcio S.S.D. a r.l..</w:t>
      </w:r>
    </w:p>
    <w:p w14:paraId="69AF3C4A" w14:textId="77777777" w:rsidR="00777190" w:rsidRPr="006B0F99" w:rsidRDefault="00777190" w:rsidP="00777190">
      <w:pPr>
        <w:pStyle w:val="Standard"/>
        <w:ind w:firstLine="567"/>
        <w:jc w:val="both"/>
        <w:rPr>
          <w:rFonts w:ascii="Arial" w:hAnsi="Arial" w:cs="Arial"/>
        </w:rPr>
      </w:pPr>
      <w:r w:rsidRPr="006B0F99">
        <w:rPr>
          <w:rFonts w:ascii="Arial" w:hAnsi="Arial" w:cs="Arial"/>
          <w:sz w:val="22"/>
          <w:szCs w:val="22"/>
        </w:rPr>
        <w:t xml:space="preserve">Il diritto di critica e quello alla libertà di opinione, infatti, non possono essere esercitati in maniera indiscriminata ed assoluta, dovendo gli stessi essere contemperati con quello dell’altrui reputazione, </w:t>
      </w:r>
      <w:r w:rsidRPr="006B0F99">
        <w:rPr>
          <w:rFonts w:ascii="Arial" w:hAnsi="Arial" w:cs="Arial"/>
          <w:sz w:val="22"/>
          <w:szCs w:val="22"/>
        </w:rPr>
        <w:lastRenderedPageBreak/>
        <w:t>con la conseguenza che i primi trovano dei necessari limiti nella loro estrinsecazione, uno dei quali è costituito certamente dalla continenza verbale nella forma espositiva, che nel caso di specie è stato certamente oltrepassato; le espressioni utilizzate al fine di manifestare il pensiero, infatti, sono state ingiustificatamente sproporzionate rispetto al concetto da esprimere.</w:t>
      </w:r>
    </w:p>
    <w:p w14:paraId="02A8C531" w14:textId="5B9FF8B3" w:rsidR="00777190" w:rsidRPr="006B0F99" w:rsidRDefault="00777190" w:rsidP="00777190">
      <w:pPr>
        <w:pStyle w:val="Standard"/>
        <w:ind w:firstLine="510"/>
        <w:jc w:val="both"/>
        <w:rPr>
          <w:rFonts w:ascii="Arial" w:hAnsi="Arial" w:cs="Arial"/>
        </w:rPr>
      </w:pPr>
      <w:r w:rsidRPr="006B0F99">
        <w:rPr>
          <w:rFonts w:ascii="Arial" w:hAnsi="Arial" w:cs="Arial"/>
          <w:sz w:val="22"/>
          <w:szCs w:val="22"/>
        </w:rPr>
        <w:t>Alla luce del fatto che le dichiarazioni, pur lesive, non risultano essere particola</w:t>
      </w:r>
      <w:r w:rsidR="00022C15">
        <w:rPr>
          <w:rFonts w:ascii="Arial" w:hAnsi="Arial" w:cs="Arial"/>
          <w:sz w:val="22"/>
          <w:szCs w:val="22"/>
        </w:rPr>
        <w:t>r</w:t>
      </w:r>
      <w:r w:rsidRPr="006B0F99">
        <w:rPr>
          <w:rFonts w:ascii="Arial" w:hAnsi="Arial" w:cs="Arial"/>
          <w:sz w:val="22"/>
          <w:szCs w:val="22"/>
        </w:rPr>
        <w:t>mente gravi la Corte ritiene essere congrua la sanzione della inibizione di un mese per il deferito: non essendo il PROCULO alla data odierna tesserato per alcuna società, la sanzione decorrerà dalla data di un suo eventuale futuro tesseramento.</w:t>
      </w:r>
    </w:p>
    <w:p w14:paraId="1FA1A844" w14:textId="77777777" w:rsidR="00777190" w:rsidRPr="006B0F99" w:rsidRDefault="00777190" w:rsidP="00777190">
      <w:pPr>
        <w:pStyle w:val="Standard"/>
        <w:tabs>
          <w:tab w:val="center" w:pos="4819"/>
          <w:tab w:val="left" w:pos="5610"/>
        </w:tabs>
        <w:jc w:val="center"/>
        <w:rPr>
          <w:rFonts w:ascii="Arial" w:hAnsi="Arial" w:cs="Arial"/>
        </w:rPr>
      </w:pPr>
      <w:r w:rsidRPr="006B0F99">
        <w:rPr>
          <w:rFonts w:ascii="Arial" w:hAnsi="Arial" w:cs="Arial"/>
          <w:b/>
          <w:szCs w:val="22"/>
        </w:rPr>
        <w:t xml:space="preserve"> </w:t>
      </w:r>
      <w:r w:rsidRPr="006B0F99">
        <w:rPr>
          <w:rFonts w:ascii="Arial" w:hAnsi="Arial" w:cs="Arial"/>
          <w:b/>
          <w:sz w:val="22"/>
          <w:szCs w:val="22"/>
        </w:rPr>
        <w:t xml:space="preserve">   </w:t>
      </w:r>
      <w:r w:rsidRPr="006B0F99">
        <w:rPr>
          <w:rFonts w:ascii="Arial" w:hAnsi="Arial" w:cs="Arial"/>
          <w:bCs/>
          <w:sz w:val="22"/>
          <w:szCs w:val="22"/>
        </w:rPr>
        <w:t>P.Q.M.</w:t>
      </w:r>
    </w:p>
    <w:p w14:paraId="17C10CC7" w14:textId="77777777" w:rsidR="00777190" w:rsidRPr="006B0F99" w:rsidRDefault="00777190" w:rsidP="00777190">
      <w:pPr>
        <w:pStyle w:val="Standard"/>
        <w:ind w:firstLine="567"/>
        <w:jc w:val="both"/>
        <w:rPr>
          <w:rFonts w:ascii="Arial" w:hAnsi="Arial" w:cs="Arial"/>
        </w:rPr>
      </w:pPr>
      <w:r w:rsidRPr="006B0F99">
        <w:rPr>
          <w:rFonts w:ascii="Arial" w:hAnsi="Arial" w:cs="Arial"/>
          <w:sz w:val="22"/>
          <w:szCs w:val="22"/>
        </w:rPr>
        <w:t>Il Tribunale federale territoriale dispone, in accoglimento del deferimento, la seguente sanzione:</w:t>
      </w:r>
    </w:p>
    <w:p w14:paraId="6413F121" w14:textId="77777777" w:rsidR="00777190" w:rsidRPr="006B0F99" w:rsidRDefault="00777190" w:rsidP="00777190">
      <w:pPr>
        <w:pStyle w:val="Paragrafoelenco"/>
        <w:numPr>
          <w:ilvl w:val="0"/>
          <w:numId w:val="4"/>
        </w:numPr>
        <w:jc w:val="both"/>
        <w:rPr>
          <w:rFonts w:ascii="Arial" w:hAnsi="Arial" w:cs="Arial"/>
        </w:rPr>
      </w:pPr>
      <w:r w:rsidRPr="006B0F99">
        <w:rPr>
          <w:rFonts w:ascii="Arial" w:hAnsi="Arial" w:cs="Arial"/>
          <w:sz w:val="22"/>
          <w:szCs w:val="22"/>
        </w:rPr>
        <w:t>al sig. JHONATHAN PROCULO inibizione per 1 (uno) mese</w:t>
      </w:r>
    </w:p>
    <w:p w14:paraId="6C1659B9" w14:textId="77777777" w:rsidR="00777190" w:rsidRPr="006B0F99" w:rsidRDefault="00777190" w:rsidP="00777190">
      <w:pPr>
        <w:pStyle w:val="Standard"/>
        <w:ind w:firstLine="510"/>
        <w:jc w:val="both"/>
        <w:rPr>
          <w:rFonts w:ascii="Arial" w:hAnsi="Arial" w:cs="Arial"/>
        </w:rPr>
      </w:pPr>
      <w:r w:rsidRPr="006B0F99">
        <w:rPr>
          <w:rFonts w:ascii="Arial" w:hAnsi="Arial" w:cs="Arial"/>
          <w:sz w:val="22"/>
          <w:szCs w:val="22"/>
        </w:rPr>
        <w:t>Manda alla Segreteria del Comitato Regionale Marche per le comunicazioni e gli adempimenti conseguenti.</w:t>
      </w:r>
    </w:p>
    <w:p w14:paraId="307D0D23" w14:textId="77777777" w:rsidR="00777190" w:rsidRPr="006B0F99" w:rsidRDefault="00777190" w:rsidP="00777190">
      <w:pPr>
        <w:pStyle w:val="Standard"/>
        <w:ind w:firstLine="567"/>
        <w:rPr>
          <w:rFonts w:ascii="Arial" w:hAnsi="Arial" w:cs="Arial"/>
        </w:rPr>
      </w:pPr>
      <w:r w:rsidRPr="006B0F99">
        <w:rPr>
          <w:rFonts w:ascii="Arial" w:hAnsi="Arial" w:cs="Arial"/>
          <w:sz w:val="22"/>
          <w:szCs w:val="22"/>
        </w:rPr>
        <w:t>Così deciso in Ancona, nella sede della FIGC – LND - Comitato Regionale Marche, in data 18 marzo 2024</w:t>
      </w:r>
    </w:p>
    <w:p w14:paraId="486DC62A" w14:textId="77777777" w:rsidR="00777190" w:rsidRPr="006B0F99" w:rsidRDefault="00777190" w:rsidP="00777190">
      <w:pPr>
        <w:pStyle w:val="Standard"/>
        <w:rPr>
          <w:rFonts w:ascii="Arial" w:hAnsi="Arial" w:cs="Arial"/>
        </w:rPr>
      </w:pPr>
      <w:r w:rsidRPr="006B0F99">
        <w:rPr>
          <w:rFonts w:ascii="Arial" w:hAnsi="Arial" w:cs="Arial"/>
          <w:sz w:val="22"/>
          <w:szCs w:val="22"/>
        </w:rPr>
        <w:tab/>
        <w:t xml:space="preserve">Il Relatore                                                                                  Il Presidente                                                         </w:t>
      </w:r>
    </w:p>
    <w:p w14:paraId="365819EB" w14:textId="77777777" w:rsidR="00777190" w:rsidRPr="006B0F99" w:rsidRDefault="00777190" w:rsidP="00777190">
      <w:pPr>
        <w:pStyle w:val="Standard"/>
        <w:rPr>
          <w:rFonts w:ascii="Arial" w:hAnsi="Arial" w:cs="Arial"/>
        </w:rPr>
      </w:pPr>
      <w:r w:rsidRPr="006B0F99">
        <w:rPr>
          <w:rFonts w:ascii="Arial" w:hAnsi="Arial" w:cs="Arial"/>
          <w:sz w:val="22"/>
          <w:szCs w:val="22"/>
        </w:rPr>
        <w:t xml:space="preserve">     Francesco Scaloni                                                                            Piero </w:t>
      </w:r>
      <w:proofErr w:type="spellStart"/>
      <w:r w:rsidRPr="006B0F99">
        <w:rPr>
          <w:rFonts w:ascii="Arial" w:hAnsi="Arial" w:cs="Arial"/>
          <w:sz w:val="22"/>
          <w:szCs w:val="22"/>
        </w:rPr>
        <w:t>Paciaroni</w:t>
      </w:r>
      <w:proofErr w:type="spellEnd"/>
    </w:p>
    <w:p w14:paraId="6CE70BFC" w14:textId="77777777" w:rsidR="00777190" w:rsidRPr="006B0F99" w:rsidRDefault="00777190" w:rsidP="00777190">
      <w:pPr>
        <w:pStyle w:val="Standard"/>
        <w:rPr>
          <w:rFonts w:ascii="Arial" w:hAnsi="Arial" w:cs="Arial"/>
          <w:sz w:val="22"/>
          <w:szCs w:val="22"/>
        </w:rPr>
      </w:pPr>
    </w:p>
    <w:p w14:paraId="4A8CA58A" w14:textId="77777777" w:rsidR="00777190" w:rsidRPr="006B0F99" w:rsidRDefault="00777190" w:rsidP="00777190">
      <w:pPr>
        <w:pStyle w:val="Standard"/>
        <w:jc w:val="both"/>
        <w:rPr>
          <w:rFonts w:ascii="Arial" w:hAnsi="Arial" w:cs="Arial"/>
        </w:rPr>
      </w:pPr>
      <w:r w:rsidRPr="006B0F99">
        <w:rPr>
          <w:rFonts w:ascii="Arial" w:hAnsi="Arial" w:cs="Arial"/>
          <w:sz w:val="22"/>
          <w:szCs w:val="22"/>
        </w:rPr>
        <w:t>Depositato in Ancona in data 22 marzo 2024</w:t>
      </w:r>
    </w:p>
    <w:p w14:paraId="10B783C4" w14:textId="77777777" w:rsidR="00777190" w:rsidRPr="006B0F99" w:rsidRDefault="00777190" w:rsidP="00777190">
      <w:pPr>
        <w:pStyle w:val="LndNormale1"/>
        <w:rPr>
          <w:rFonts w:cs="Arial"/>
        </w:rPr>
      </w:pPr>
      <w:r w:rsidRPr="006B0F99">
        <w:rPr>
          <w:rFonts w:cs="Arial"/>
          <w:szCs w:val="22"/>
        </w:rPr>
        <w:tab/>
        <w:t xml:space="preserve">Il Segretario f.f.                                                                                            </w:t>
      </w:r>
    </w:p>
    <w:p w14:paraId="6B46A781" w14:textId="77777777" w:rsidR="00777190" w:rsidRPr="006B0F99" w:rsidRDefault="00777190" w:rsidP="00777190">
      <w:pPr>
        <w:pStyle w:val="Standard"/>
        <w:rPr>
          <w:rFonts w:ascii="Arial" w:hAnsi="Arial" w:cs="Arial"/>
          <w:sz w:val="22"/>
          <w:szCs w:val="22"/>
        </w:rPr>
      </w:pPr>
      <w:r w:rsidRPr="006B0F99">
        <w:rPr>
          <w:rFonts w:ascii="Arial" w:hAnsi="Arial" w:cs="Arial"/>
          <w:sz w:val="22"/>
          <w:szCs w:val="22"/>
        </w:rPr>
        <w:t>Lorenzo Casagrande Albano</w:t>
      </w:r>
    </w:p>
    <w:bookmarkEnd w:id="10"/>
    <w:bookmarkEnd w:id="11"/>
    <w:bookmarkEnd w:id="12"/>
    <w:bookmarkEnd w:id="13"/>
    <w:p w14:paraId="26870206" w14:textId="77777777" w:rsidR="00040020" w:rsidRDefault="00040020" w:rsidP="008732AF">
      <w:pPr>
        <w:rPr>
          <w:rFonts w:ascii="Arial" w:hAnsi="Arial" w:cs="Arial"/>
          <w:sz w:val="22"/>
          <w:szCs w:val="22"/>
        </w:rPr>
      </w:pPr>
    </w:p>
    <w:p w14:paraId="30CFBDFC" w14:textId="77777777" w:rsidR="00040020" w:rsidRPr="00937FDE" w:rsidRDefault="00040020" w:rsidP="00040020">
      <w:pPr>
        <w:pStyle w:val="TITOLOCAMPIONATO"/>
        <w:shd w:val="clear" w:color="auto" w:fill="002060"/>
        <w:spacing w:before="0" w:beforeAutospacing="0" w:after="0" w:afterAutospacing="0"/>
        <w:rPr>
          <w:color w:val="FFFFFF"/>
          <w:szCs w:val="30"/>
        </w:rPr>
      </w:pPr>
      <w:bookmarkStart w:id="14" w:name="_Toc161931628"/>
      <w:bookmarkStart w:id="15" w:name="_Toc162021329"/>
      <w:r w:rsidRPr="00937FDE">
        <w:rPr>
          <w:color w:val="FFFFFF"/>
          <w:szCs w:val="30"/>
        </w:rPr>
        <w:t>DELIBERE DELLA CORTE SPORTIVA DI APPELLO TERRITORIALE</w:t>
      </w:r>
      <w:bookmarkEnd w:id="14"/>
      <w:bookmarkEnd w:id="15"/>
    </w:p>
    <w:p w14:paraId="74B9076B" w14:textId="3AAECFEE" w:rsidR="008732AF" w:rsidRDefault="008732AF" w:rsidP="008732AF">
      <w:pPr>
        <w:pStyle w:val="LndNormale1"/>
        <w:rPr>
          <w:lang w:val="it-IT"/>
        </w:rPr>
      </w:pPr>
    </w:p>
    <w:p w14:paraId="400DF18B" w14:textId="77777777" w:rsidR="00E904B3" w:rsidRPr="00E928B3" w:rsidRDefault="00E904B3" w:rsidP="00E904B3">
      <w:pPr>
        <w:pStyle w:val="Standard"/>
        <w:jc w:val="center"/>
        <w:rPr>
          <w:rFonts w:ascii="Arial" w:hAnsi="Arial" w:cs="Arial"/>
          <w:sz w:val="22"/>
          <w:szCs w:val="22"/>
        </w:rPr>
      </w:pPr>
      <w:r w:rsidRPr="00E928B3">
        <w:rPr>
          <w:rFonts w:ascii="Arial" w:hAnsi="Arial" w:cs="Arial"/>
          <w:sz w:val="22"/>
          <w:szCs w:val="22"/>
        </w:rPr>
        <w:t>TESTO DELLE DECISIONI RELATIVE AL</w:t>
      </w:r>
    </w:p>
    <w:p w14:paraId="71F84812" w14:textId="77777777" w:rsidR="00E904B3" w:rsidRPr="00E928B3" w:rsidRDefault="00E904B3" w:rsidP="00E904B3">
      <w:pPr>
        <w:pStyle w:val="Standard"/>
        <w:jc w:val="center"/>
        <w:rPr>
          <w:rFonts w:ascii="Arial" w:hAnsi="Arial" w:cs="Arial"/>
          <w:sz w:val="22"/>
          <w:szCs w:val="22"/>
        </w:rPr>
      </w:pPr>
      <w:r w:rsidRPr="00E928B3">
        <w:rPr>
          <w:rFonts w:ascii="Arial" w:hAnsi="Arial" w:cs="Arial"/>
          <w:sz w:val="22"/>
          <w:szCs w:val="22"/>
        </w:rPr>
        <w:t xml:space="preserve">COM. UFF. N. </w:t>
      </w:r>
      <w:proofErr w:type="gramStart"/>
      <w:r w:rsidRPr="00E928B3">
        <w:rPr>
          <w:rFonts w:ascii="Arial" w:hAnsi="Arial" w:cs="Arial"/>
          <w:sz w:val="22"/>
          <w:szCs w:val="22"/>
        </w:rPr>
        <w:t>195  –</w:t>
      </w:r>
      <w:proofErr w:type="gramEnd"/>
      <w:r w:rsidRPr="00E928B3">
        <w:rPr>
          <w:rFonts w:ascii="Arial" w:hAnsi="Arial" w:cs="Arial"/>
          <w:sz w:val="22"/>
          <w:szCs w:val="22"/>
        </w:rPr>
        <w:t xml:space="preserve">  RIUNIONE DEL 18  MARZO</w:t>
      </w:r>
      <w:r w:rsidRPr="00E928B3">
        <w:rPr>
          <w:rFonts w:ascii="Arial" w:eastAsia="Arial" w:hAnsi="Arial" w:cs="Arial"/>
          <w:sz w:val="22"/>
          <w:szCs w:val="22"/>
        </w:rPr>
        <w:t xml:space="preserve"> 2024</w:t>
      </w:r>
    </w:p>
    <w:p w14:paraId="5CF1CDED" w14:textId="77777777" w:rsidR="00E904B3" w:rsidRPr="00E928B3" w:rsidRDefault="00E904B3" w:rsidP="00E904B3">
      <w:pPr>
        <w:pStyle w:val="Standard"/>
        <w:jc w:val="center"/>
        <w:rPr>
          <w:rFonts w:ascii="Arial" w:hAnsi="Arial" w:cs="Arial"/>
          <w:i/>
          <w:iCs/>
          <w:sz w:val="22"/>
          <w:szCs w:val="22"/>
          <w:u w:val="single"/>
        </w:rPr>
      </w:pPr>
    </w:p>
    <w:p w14:paraId="4375F2CF" w14:textId="77777777" w:rsidR="00E904B3" w:rsidRPr="00E928B3" w:rsidRDefault="00E904B3" w:rsidP="00E904B3">
      <w:pPr>
        <w:pStyle w:val="Heading"/>
        <w:jc w:val="both"/>
        <w:rPr>
          <w:szCs w:val="22"/>
        </w:rPr>
      </w:pPr>
      <w:r w:rsidRPr="00E928B3">
        <w:rPr>
          <w:rFonts w:eastAsia="Times New Roman"/>
          <w:b w:val="0"/>
          <w:szCs w:val="22"/>
        </w:rPr>
        <w:t xml:space="preserve">La Corte Sportiva di Appello Territoriale </w:t>
      </w:r>
      <w:r w:rsidRPr="00E928B3">
        <w:rPr>
          <w:b w:val="0"/>
          <w:szCs w:val="22"/>
        </w:rPr>
        <w:t>del Comitato Regionale Marche, nella riunione del giorno 18 marzo 2024 ha emesso le seguenti decisioni:</w:t>
      </w:r>
    </w:p>
    <w:p w14:paraId="1EF0D6C1" w14:textId="77777777" w:rsidR="00E904B3" w:rsidRPr="00E928B3" w:rsidRDefault="00E904B3" w:rsidP="00E904B3">
      <w:pPr>
        <w:pStyle w:val="Textbody"/>
        <w:rPr>
          <w:szCs w:val="22"/>
        </w:rPr>
      </w:pPr>
    </w:p>
    <w:p w14:paraId="186B5EA4" w14:textId="77777777" w:rsidR="00E904B3" w:rsidRPr="00E928B3" w:rsidRDefault="00E904B3" w:rsidP="00E904B3">
      <w:pPr>
        <w:pStyle w:val="Standard"/>
        <w:jc w:val="center"/>
        <w:rPr>
          <w:rFonts w:ascii="Arial" w:hAnsi="Arial" w:cs="Arial"/>
        </w:rPr>
      </w:pPr>
      <w:r w:rsidRPr="00E928B3">
        <w:rPr>
          <w:rFonts w:ascii="Arial" w:hAnsi="Arial" w:cs="Arial"/>
          <w:b/>
          <w:bCs/>
          <w:sz w:val="22"/>
          <w:szCs w:val="22"/>
        </w:rPr>
        <w:t>DECISIONE   N. 50/2023-24</w:t>
      </w:r>
    </w:p>
    <w:p w14:paraId="6A1A79B7" w14:textId="77777777" w:rsidR="00E904B3" w:rsidRPr="00E928B3" w:rsidRDefault="00E904B3" w:rsidP="00E904B3">
      <w:pPr>
        <w:pStyle w:val="Standard"/>
        <w:jc w:val="center"/>
        <w:rPr>
          <w:rFonts w:ascii="Arial" w:hAnsi="Arial" w:cs="Arial"/>
          <w:sz w:val="22"/>
          <w:szCs w:val="22"/>
        </w:rPr>
      </w:pPr>
    </w:p>
    <w:p w14:paraId="14BC4DE8" w14:textId="77777777" w:rsidR="00E904B3" w:rsidRPr="00E928B3" w:rsidRDefault="00E904B3" w:rsidP="00E904B3">
      <w:pPr>
        <w:pStyle w:val="Titolo"/>
        <w:jc w:val="both"/>
      </w:pPr>
      <w:r w:rsidRPr="00E928B3">
        <w:rPr>
          <w:b w:val="0"/>
          <w:szCs w:val="22"/>
        </w:rPr>
        <w:t>La Corte sportiva d’appello territoriale presso il Comitato Regionale Marche, composta da</w:t>
      </w:r>
    </w:p>
    <w:p w14:paraId="17056A64" w14:textId="77777777" w:rsidR="00E904B3" w:rsidRPr="00E928B3" w:rsidRDefault="00E904B3" w:rsidP="00E904B3">
      <w:pPr>
        <w:pStyle w:val="Titolo"/>
        <w:jc w:val="both"/>
      </w:pPr>
      <w:r w:rsidRPr="00E928B3">
        <w:rPr>
          <w:b w:val="0"/>
          <w:szCs w:val="22"/>
        </w:rPr>
        <w:t xml:space="preserve">Avv. Piero </w:t>
      </w:r>
      <w:proofErr w:type="spellStart"/>
      <w:r w:rsidRPr="00E928B3">
        <w:rPr>
          <w:b w:val="0"/>
          <w:szCs w:val="22"/>
        </w:rPr>
        <w:t>Paciaroni</w:t>
      </w:r>
      <w:proofErr w:type="spellEnd"/>
      <w:r w:rsidRPr="00E928B3">
        <w:rPr>
          <w:b w:val="0"/>
          <w:szCs w:val="22"/>
        </w:rPr>
        <w:t xml:space="preserve"> – Presidente</w:t>
      </w:r>
    </w:p>
    <w:p w14:paraId="45CF3F24" w14:textId="77777777" w:rsidR="00E904B3" w:rsidRPr="00E928B3" w:rsidRDefault="00E904B3" w:rsidP="00E904B3">
      <w:pPr>
        <w:pStyle w:val="Titolo"/>
        <w:jc w:val="both"/>
      </w:pPr>
      <w:r w:rsidRPr="00E928B3">
        <w:rPr>
          <w:b w:val="0"/>
          <w:szCs w:val="22"/>
        </w:rPr>
        <w:t>Dott. Giovanni Spanti – Vicepresidente</w:t>
      </w:r>
    </w:p>
    <w:p w14:paraId="3AB6267D" w14:textId="77777777" w:rsidR="00E904B3" w:rsidRPr="00E928B3" w:rsidRDefault="00E904B3" w:rsidP="00E904B3">
      <w:pPr>
        <w:pStyle w:val="Titolo"/>
        <w:jc w:val="both"/>
      </w:pPr>
      <w:r w:rsidRPr="00E928B3">
        <w:rPr>
          <w:b w:val="0"/>
          <w:szCs w:val="22"/>
        </w:rPr>
        <w:t>Avv. Francesco Scaloni – Componente</w:t>
      </w:r>
    </w:p>
    <w:p w14:paraId="78EF5E27" w14:textId="77777777" w:rsidR="00E904B3" w:rsidRPr="00E928B3" w:rsidRDefault="00E904B3" w:rsidP="00E904B3">
      <w:pPr>
        <w:pStyle w:val="Titolo"/>
        <w:jc w:val="both"/>
      </w:pPr>
      <w:r w:rsidRPr="00E928B3">
        <w:rPr>
          <w:b w:val="0"/>
          <w:szCs w:val="22"/>
        </w:rPr>
        <w:t>Dott. Lorenzo Casagrande Albano – Componente Segretario f.f.</w:t>
      </w:r>
    </w:p>
    <w:p w14:paraId="11FBE8B8" w14:textId="77777777" w:rsidR="00E904B3" w:rsidRPr="00E928B3" w:rsidRDefault="00E904B3" w:rsidP="00E904B3">
      <w:pPr>
        <w:pStyle w:val="Titolo"/>
        <w:jc w:val="both"/>
      </w:pPr>
      <w:r w:rsidRPr="00E928B3">
        <w:rPr>
          <w:b w:val="0"/>
          <w:szCs w:val="22"/>
        </w:rPr>
        <w:t>Dott.ssa Donatella Bordi – Componente</w:t>
      </w:r>
    </w:p>
    <w:p w14:paraId="081B99B6" w14:textId="77777777" w:rsidR="00E904B3" w:rsidRPr="00E928B3" w:rsidRDefault="00E904B3" w:rsidP="00E904B3">
      <w:pPr>
        <w:pStyle w:val="Titolo"/>
        <w:jc w:val="both"/>
      </w:pPr>
      <w:r w:rsidRPr="00E928B3">
        <w:rPr>
          <w:b w:val="0"/>
          <w:szCs w:val="22"/>
        </w:rPr>
        <w:t>Avv. Francesco Paoletti – Componente</w:t>
      </w:r>
    </w:p>
    <w:p w14:paraId="25E49DCE" w14:textId="77777777" w:rsidR="00E904B3" w:rsidRPr="00E928B3" w:rsidRDefault="00E904B3" w:rsidP="00E904B3">
      <w:pPr>
        <w:pStyle w:val="Titolo"/>
        <w:jc w:val="both"/>
      </w:pPr>
      <w:r w:rsidRPr="00E928B3">
        <w:rPr>
          <w:b w:val="0"/>
          <w:szCs w:val="22"/>
        </w:rPr>
        <w:t>nella riunione del 18 marzo 2024,</w:t>
      </w:r>
    </w:p>
    <w:p w14:paraId="4E86B4A3" w14:textId="77777777" w:rsidR="00E904B3" w:rsidRPr="00E928B3" w:rsidRDefault="00E904B3" w:rsidP="00E904B3">
      <w:pPr>
        <w:pStyle w:val="LndNormale1"/>
        <w:tabs>
          <w:tab w:val="center" w:pos="4819"/>
          <w:tab w:val="right" w:pos="9638"/>
        </w:tabs>
        <w:rPr>
          <w:rFonts w:cs="Arial"/>
        </w:rPr>
      </w:pPr>
      <w:r w:rsidRPr="00E928B3">
        <w:rPr>
          <w:rFonts w:cs="Arial"/>
          <w:szCs w:val="22"/>
        </w:rPr>
        <w:t xml:space="preserve">a seguito del reclamo n. 50 promosso dalla A.S.D. POLISPORTIVA CAMPOFILONE in data 07/03/2024 avverso le sanzioni sportive della squalifica per 5 (cinque) giornate al calciatore DAVIDE CAPRIOTTI, per 4 (quattro) giornate al calciatore GIANLUIGI CLEMENTE, per 2 (due) giornate al calciatore EMANUELE CICCOLINI, fino al 21/03/2024 all’allenatore MAURIZIO MONTINGELLI applicate dal Giudice sportivo territoriale dela Delegazione Provinciale Fermo con delibera pubblicata sul Com. Uff. n. 77 del 06/03/2024.              </w:t>
      </w:r>
    </w:p>
    <w:p w14:paraId="20CCB206" w14:textId="77777777" w:rsidR="00E904B3" w:rsidRPr="00E928B3" w:rsidRDefault="00E904B3" w:rsidP="00E904B3">
      <w:pPr>
        <w:pStyle w:val="LndNormale1"/>
        <w:tabs>
          <w:tab w:val="center" w:pos="4819"/>
          <w:tab w:val="right" w:pos="9638"/>
        </w:tabs>
        <w:rPr>
          <w:rFonts w:cs="Arial"/>
        </w:rPr>
      </w:pPr>
      <w:r w:rsidRPr="00E928B3">
        <w:rPr>
          <w:rFonts w:cs="Arial"/>
          <w:szCs w:val="22"/>
        </w:rPr>
        <w:t>- letto il reclamo;</w:t>
      </w:r>
    </w:p>
    <w:p w14:paraId="67D65DBA" w14:textId="77777777" w:rsidR="00E904B3" w:rsidRPr="00E928B3" w:rsidRDefault="00E904B3" w:rsidP="00E904B3">
      <w:pPr>
        <w:pStyle w:val="LndNormale1"/>
        <w:tabs>
          <w:tab w:val="center" w:pos="4819"/>
          <w:tab w:val="right" w:pos="9638"/>
        </w:tabs>
        <w:rPr>
          <w:rFonts w:cs="Arial"/>
        </w:rPr>
      </w:pPr>
      <w:r w:rsidRPr="00E928B3">
        <w:rPr>
          <w:rFonts w:cs="Arial"/>
          <w:szCs w:val="22"/>
        </w:rPr>
        <w:t>- dato atto che la reclamante non si è presentata alla richiesta audizione;</w:t>
      </w:r>
    </w:p>
    <w:p w14:paraId="25D6A8B3" w14:textId="77777777" w:rsidR="00E904B3" w:rsidRPr="00E928B3" w:rsidRDefault="00E904B3" w:rsidP="00E904B3">
      <w:pPr>
        <w:pStyle w:val="LndNormale1"/>
        <w:tabs>
          <w:tab w:val="center" w:pos="4819"/>
          <w:tab w:val="right" w:pos="9638"/>
        </w:tabs>
        <w:rPr>
          <w:rFonts w:cs="Arial"/>
        </w:rPr>
      </w:pPr>
      <w:r w:rsidRPr="00E928B3">
        <w:rPr>
          <w:rFonts w:cs="Arial"/>
          <w:szCs w:val="22"/>
        </w:rPr>
        <w:t>- esaminati tutti gli atti e le norme in materia;</w:t>
      </w:r>
    </w:p>
    <w:p w14:paraId="3712A5BB" w14:textId="77777777" w:rsidR="00E904B3" w:rsidRPr="00E928B3" w:rsidRDefault="00E904B3" w:rsidP="00E904B3">
      <w:pPr>
        <w:pStyle w:val="Standard"/>
        <w:jc w:val="both"/>
        <w:rPr>
          <w:rFonts w:ascii="Arial" w:hAnsi="Arial" w:cs="Arial"/>
        </w:rPr>
      </w:pPr>
      <w:r w:rsidRPr="00E928B3">
        <w:rPr>
          <w:rFonts w:ascii="Arial" w:hAnsi="Arial" w:cs="Arial"/>
          <w:sz w:val="22"/>
          <w:szCs w:val="22"/>
        </w:rPr>
        <w:t>- relatore Lorenzo Casagrande Albano;</w:t>
      </w:r>
    </w:p>
    <w:p w14:paraId="616CD471" w14:textId="77777777" w:rsidR="00E904B3" w:rsidRPr="00E928B3" w:rsidRDefault="00E904B3" w:rsidP="00E904B3">
      <w:pPr>
        <w:pStyle w:val="Standard"/>
        <w:jc w:val="both"/>
        <w:rPr>
          <w:rFonts w:ascii="Arial" w:hAnsi="Arial" w:cs="Arial"/>
        </w:rPr>
      </w:pPr>
      <w:r w:rsidRPr="00E928B3">
        <w:rPr>
          <w:rFonts w:ascii="Arial" w:hAnsi="Arial" w:cs="Arial"/>
          <w:sz w:val="22"/>
          <w:szCs w:val="22"/>
        </w:rPr>
        <w:t>- ritenuto e considerato in fatto e diritto quanto segue,</w:t>
      </w:r>
    </w:p>
    <w:p w14:paraId="271EE744" w14:textId="77777777" w:rsidR="00E904B3" w:rsidRPr="00E928B3" w:rsidRDefault="00E904B3" w:rsidP="00E904B3">
      <w:pPr>
        <w:pStyle w:val="LndNormale1"/>
        <w:tabs>
          <w:tab w:val="center" w:pos="4819"/>
          <w:tab w:val="right" w:pos="9638"/>
        </w:tabs>
        <w:rPr>
          <w:rFonts w:cs="Arial"/>
        </w:rPr>
      </w:pPr>
      <w:r w:rsidRPr="00E928B3">
        <w:rPr>
          <w:rFonts w:cs="Arial"/>
          <w:szCs w:val="22"/>
        </w:rPr>
        <w:t>ha pronunciato la seguente decisione.</w:t>
      </w:r>
    </w:p>
    <w:p w14:paraId="679AEAFA" w14:textId="77777777" w:rsidR="00E904B3" w:rsidRPr="00E928B3" w:rsidRDefault="00E904B3" w:rsidP="00E904B3">
      <w:pPr>
        <w:pStyle w:val="LndNormale1"/>
        <w:tabs>
          <w:tab w:val="center" w:pos="4819"/>
          <w:tab w:val="right" w:pos="9638"/>
        </w:tabs>
        <w:rPr>
          <w:rFonts w:cs="Arial"/>
        </w:rPr>
      </w:pPr>
      <w:r w:rsidRPr="00E928B3">
        <w:rPr>
          <w:rFonts w:cs="Arial"/>
          <w:bCs/>
          <w:szCs w:val="22"/>
        </w:rPr>
        <w:t xml:space="preserve">   </w:t>
      </w:r>
      <w:r w:rsidRPr="00E928B3">
        <w:rPr>
          <w:rFonts w:cs="Arial"/>
          <w:szCs w:val="22"/>
        </w:rPr>
        <w:tab/>
        <w:t>SVOLGIMENTO DEL PROCEDIMENTO</w:t>
      </w:r>
    </w:p>
    <w:p w14:paraId="3D355967" w14:textId="77777777" w:rsidR="00E904B3" w:rsidRPr="00E928B3" w:rsidRDefault="00E904B3" w:rsidP="00E904B3">
      <w:pPr>
        <w:pStyle w:val="Standard"/>
        <w:jc w:val="both"/>
        <w:rPr>
          <w:rFonts w:ascii="Arial" w:hAnsi="Arial" w:cs="Arial"/>
        </w:rPr>
      </w:pPr>
      <w:r w:rsidRPr="00E928B3">
        <w:rPr>
          <w:rFonts w:ascii="Arial" w:hAnsi="Arial" w:cs="Arial"/>
          <w:sz w:val="22"/>
          <w:szCs w:val="22"/>
        </w:rPr>
        <w:lastRenderedPageBreak/>
        <w:tab/>
        <w:t xml:space="preserve">Il Giudice sportivo territoriale del Comitato Regionale Marche con decisione pubblicata sul </w:t>
      </w:r>
      <w:proofErr w:type="spellStart"/>
      <w:r w:rsidRPr="00E928B3">
        <w:rPr>
          <w:rFonts w:ascii="Arial" w:hAnsi="Arial" w:cs="Arial"/>
          <w:sz w:val="22"/>
          <w:szCs w:val="22"/>
        </w:rPr>
        <w:t>Com</w:t>
      </w:r>
      <w:proofErr w:type="spellEnd"/>
      <w:r w:rsidRPr="00E928B3">
        <w:rPr>
          <w:rFonts w:ascii="Arial" w:hAnsi="Arial" w:cs="Arial"/>
          <w:sz w:val="22"/>
          <w:szCs w:val="22"/>
        </w:rPr>
        <w:t>. Uff. sopra indicato ha comminato le sanzioni sportive</w:t>
      </w:r>
    </w:p>
    <w:p w14:paraId="42B3A36D" w14:textId="77777777" w:rsidR="00E904B3" w:rsidRPr="00E928B3" w:rsidRDefault="00E904B3" w:rsidP="00E904B3">
      <w:pPr>
        <w:pStyle w:val="Standard"/>
        <w:jc w:val="both"/>
        <w:rPr>
          <w:rFonts w:ascii="Arial" w:hAnsi="Arial" w:cs="Arial"/>
        </w:rPr>
      </w:pPr>
      <w:r w:rsidRPr="00E928B3">
        <w:rPr>
          <w:rFonts w:ascii="Arial" w:hAnsi="Arial" w:cs="Arial"/>
          <w:sz w:val="22"/>
          <w:szCs w:val="22"/>
        </w:rPr>
        <w:t>- della squalifica per 5 (cinque) giornate al calciatore DAVIDE CAPRIOTTI</w:t>
      </w:r>
    </w:p>
    <w:p w14:paraId="009172BB" w14:textId="77777777" w:rsidR="00E904B3" w:rsidRPr="00E928B3" w:rsidRDefault="00E904B3" w:rsidP="00E904B3">
      <w:pPr>
        <w:pStyle w:val="Standard"/>
        <w:jc w:val="both"/>
        <w:rPr>
          <w:rFonts w:ascii="Arial" w:hAnsi="Arial" w:cs="Arial"/>
        </w:rPr>
      </w:pPr>
      <w:r w:rsidRPr="00E928B3">
        <w:rPr>
          <w:rFonts w:ascii="Arial" w:hAnsi="Arial" w:cs="Arial"/>
          <w:sz w:val="22"/>
          <w:szCs w:val="22"/>
        </w:rPr>
        <w:t>- della squalifica per 4 (quattro) giornate al calciatore GIANLUIGI CLEMENTE,</w:t>
      </w:r>
    </w:p>
    <w:p w14:paraId="66EB1326" w14:textId="77777777" w:rsidR="00E904B3" w:rsidRPr="00E928B3" w:rsidRDefault="00E904B3" w:rsidP="00E904B3">
      <w:pPr>
        <w:pStyle w:val="Standard"/>
        <w:jc w:val="both"/>
        <w:rPr>
          <w:rFonts w:ascii="Arial" w:hAnsi="Arial" w:cs="Arial"/>
        </w:rPr>
      </w:pPr>
      <w:r w:rsidRPr="00E928B3">
        <w:rPr>
          <w:rFonts w:ascii="Arial" w:hAnsi="Arial" w:cs="Arial"/>
          <w:sz w:val="22"/>
          <w:szCs w:val="22"/>
        </w:rPr>
        <w:t>- della squalifica per 2 (due) giornate al calciatore EMANUELE CICCOLINI,</w:t>
      </w:r>
    </w:p>
    <w:p w14:paraId="634A80E1" w14:textId="77777777" w:rsidR="00E904B3" w:rsidRPr="00E928B3" w:rsidRDefault="00E904B3" w:rsidP="00E904B3">
      <w:pPr>
        <w:pStyle w:val="Standard"/>
        <w:jc w:val="both"/>
        <w:rPr>
          <w:rFonts w:ascii="Arial" w:hAnsi="Arial" w:cs="Arial"/>
        </w:rPr>
      </w:pPr>
      <w:r w:rsidRPr="00E928B3">
        <w:rPr>
          <w:rFonts w:ascii="Arial" w:hAnsi="Arial" w:cs="Arial"/>
          <w:sz w:val="22"/>
          <w:szCs w:val="22"/>
        </w:rPr>
        <w:t>- della squalifica fino al 21/03/2024 all’allenatore MAURIZIO MONTINGELLI.</w:t>
      </w:r>
    </w:p>
    <w:p w14:paraId="3C3F2882" w14:textId="77777777" w:rsidR="00E904B3" w:rsidRPr="00E928B3" w:rsidRDefault="00E904B3" w:rsidP="00E904B3">
      <w:pPr>
        <w:pStyle w:val="Standard"/>
        <w:jc w:val="both"/>
        <w:rPr>
          <w:rFonts w:ascii="Arial" w:hAnsi="Arial" w:cs="Arial"/>
        </w:rPr>
      </w:pPr>
      <w:r w:rsidRPr="00E928B3">
        <w:rPr>
          <w:rFonts w:ascii="Arial" w:hAnsi="Arial" w:cs="Arial"/>
          <w:sz w:val="22"/>
          <w:szCs w:val="22"/>
        </w:rPr>
        <w:tab/>
        <w:t>Contro tali decisioni ha proposto reclamo la società POL. CAMPOFILONE la quale ha chiesto l’annullamento delle sanzioni o la loro riduzione, sostenendo che i propri tesserati non si sono resi protagonisti dei comportamenti loro ascritti.</w:t>
      </w:r>
    </w:p>
    <w:p w14:paraId="5E01C4DD" w14:textId="77777777" w:rsidR="00E904B3" w:rsidRPr="00E928B3" w:rsidRDefault="00E904B3" w:rsidP="00E904B3">
      <w:pPr>
        <w:pStyle w:val="Standard"/>
        <w:jc w:val="center"/>
        <w:rPr>
          <w:rFonts w:ascii="Arial" w:hAnsi="Arial" w:cs="Arial"/>
        </w:rPr>
      </w:pPr>
      <w:r w:rsidRPr="00E928B3">
        <w:rPr>
          <w:rFonts w:ascii="Arial" w:hAnsi="Arial" w:cs="Arial"/>
          <w:sz w:val="22"/>
          <w:szCs w:val="22"/>
        </w:rPr>
        <w:t>MOTIVI DELLA DECISIONE</w:t>
      </w:r>
    </w:p>
    <w:p w14:paraId="04EA30A0" w14:textId="77777777" w:rsidR="00E904B3" w:rsidRPr="00E928B3" w:rsidRDefault="00E904B3" w:rsidP="00E904B3">
      <w:pPr>
        <w:pStyle w:val="Standard"/>
        <w:jc w:val="both"/>
        <w:rPr>
          <w:rFonts w:ascii="Arial" w:hAnsi="Arial" w:cs="Arial"/>
        </w:rPr>
      </w:pPr>
      <w:r w:rsidRPr="00E928B3">
        <w:rPr>
          <w:rFonts w:ascii="Arial" w:hAnsi="Arial" w:cs="Arial"/>
          <w:sz w:val="22"/>
          <w:szCs w:val="22"/>
        </w:rPr>
        <w:tab/>
        <w:t>Va premesso che i reclami relativi alle sanzioni irrogate al calciatore EMANUELE CICCOLINI e all’allenatore MAURIZIO MONTINGELLI sono inammissibili ai sensi di quanto prevede l’articolo 137, comma 3, CGS.</w:t>
      </w:r>
    </w:p>
    <w:p w14:paraId="2758118A" w14:textId="77777777" w:rsidR="00E904B3" w:rsidRPr="00E928B3" w:rsidRDefault="00E904B3" w:rsidP="00E904B3">
      <w:pPr>
        <w:pStyle w:val="Standard"/>
        <w:jc w:val="both"/>
        <w:rPr>
          <w:rFonts w:ascii="Arial" w:hAnsi="Arial" w:cs="Arial"/>
        </w:rPr>
      </w:pPr>
      <w:r w:rsidRPr="00E928B3">
        <w:rPr>
          <w:rFonts w:ascii="Arial" w:hAnsi="Arial" w:cs="Arial"/>
          <w:sz w:val="22"/>
          <w:szCs w:val="22"/>
        </w:rPr>
        <w:tab/>
        <w:t>Il reclamo va poi respinto per quanto riguarda gli altri due tesserati.</w:t>
      </w:r>
    </w:p>
    <w:p w14:paraId="78A5A36F" w14:textId="079A2082" w:rsidR="00E904B3" w:rsidRPr="00E928B3" w:rsidRDefault="00E904B3" w:rsidP="00E904B3">
      <w:pPr>
        <w:pStyle w:val="Standard"/>
        <w:jc w:val="both"/>
        <w:rPr>
          <w:rFonts w:ascii="Arial" w:hAnsi="Arial" w:cs="Arial"/>
        </w:rPr>
      </w:pPr>
      <w:r w:rsidRPr="00E928B3">
        <w:rPr>
          <w:rFonts w:ascii="Arial" w:hAnsi="Arial" w:cs="Arial"/>
          <w:sz w:val="22"/>
          <w:szCs w:val="22"/>
        </w:rPr>
        <w:tab/>
        <w:t xml:space="preserve">Ai sensi dell’articolo 61 CGS il rapporto arbitrale fa piena prova dei fatti accaduti come descritti dal direttore di gara e la sua lettura consente di confermare che nell’occasione sia il DAVIDE CAPRIOTTI che il GIANLUIGI CLEMENTE hanno messo in atto i comportamenti loro </w:t>
      </w:r>
      <w:proofErr w:type="spellStart"/>
      <w:r w:rsidRPr="00E928B3">
        <w:rPr>
          <w:rFonts w:ascii="Arial" w:hAnsi="Arial" w:cs="Arial"/>
          <w:sz w:val="22"/>
          <w:szCs w:val="22"/>
        </w:rPr>
        <w:t>ascrittI</w:t>
      </w:r>
      <w:proofErr w:type="spellEnd"/>
      <w:r w:rsidRPr="00E928B3">
        <w:rPr>
          <w:rFonts w:ascii="Arial" w:hAnsi="Arial" w:cs="Arial"/>
          <w:sz w:val="22"/>
          <w:szCs w:val="22"/>
        </w:rPr>
        <w:t>: le sanzioni irrogate sono congrue e conformi con quanto prevede il CGS.</w:t>
      </w:r>
    </w:p>
    <w:p w14:paraId="057BE465" w14:textId="77777777" w:rsidR="00E904B3" w:rsidRPr="00E928B3" w:rsidRDefault="00E904B3" w:rsidP="00E904B3">
      <w:pPr>
        <w:pStyle w:val="LndNormale1"/>
        <w:tabs>
          <w:tab w:val="center" w:pos="4819"/>
          <w:tab w:val="right" w:pos="9638"/>
        </w:tabs>
        <w:rPr>
          <w:rFonts w:cs="Arial"/>
        </w:rPr>
      </w:pPr>
      <w:r w:rsidRPr="00E928B3">
        <w:rPr>
          <w:rFonts w:cs="Arial"/>
          <w:szCs w:val="22"/>
        </w:rPr>
        <w:t xml:space="preserve">                                                                  </w:t>
      </w:r>
      <w:r w:rsidRPr="00E928B3">
        <w:rPr>
          <w:rFonts w:cs="Arial"/>
          <w:bCs/>
          <w:szCs w:val="22"/>
        </w:rPr>
        <w:t xml:space="preserve">   P.Q.M.</w:t>
      </w:r>
    </w:p>
    <w:p w14:paraId="7CF5AEF6" w14:textId="77777777" w:rsidR="00E904B3" w:rsidRPr="00E928B3" w:rsidRDefault="00E904B3" w:rsidP="00E904B3">
      <w:pPr>
        <w:pStyle w:val="Standard"/>
        <w:jc w:val="both"/>
        <w:rPr>
          <w:rFonts w:ascii="Arial" w:hAnsi="Arial" w:cs="Arial"/>
        </w:rPr>
      </w:pPr>
      <w:r w:rsidRPr="00E928B3">
        <w:rPr>
          <w:rFonts w:ascii="Arial" w:hAnsi="Arial" w:cs="Arial"/>
          <w:sz w:val="22"/>
          <w:szCs w:val="22"/>
        </w:rPr>
        <w:t>la Corte sportiva d’appello territoriale, definitivamente pronunciando, dichiara inammissibili i reclami relativi al sig. EMANUELE CICCOLINI ed al sig. MAURIZIO MONTINGELLI; lo respinge nel resto.</w:t>
      </w:r>
    </w:p>
    <w:p w14:paraId="7845FD03" w14:textId="77777777" w:rsidR="00E904B3" w:rsidRPr="00E928B3" w:rsidRDefault="00E904B3" w:rsidP="00E904B3">
      <w:pPr>
        <w:pStyle w:val="Standard"/>
        <w:jc w:val="both"/>
        <w:rPr>
          <w:rFonts w:ascii="Arial" w:hAnsi="Arial" w:cs="Arial"/>
        </w:rPr>
      </w:pPr>
      <w:r w:rsidRPr="00E928B3">
        <w:rPr>
          <w:rFonts w:ascii="Arial" w:hAnsi="Arial" w:cs="Arial"/>
          <w:sz w:val="22"/>
          <w:szCs w:val="22"/>
        </w:rPr>
        <w:t>Dispone addebitarsi il relativo contributo e manda alla Segreteria del Comitato Regionale Marche per gli adempimenti conseguenti.</w:t>
      </w:r>
    </w:p>
    <w:p w14:paraId="300860CA" w14:textId="77777777" w:rsidR="00E904B3" w:rsidRPr="00E928B3" w:rsidRDefault="00E904B3" w:rsidP="00E904B3">
      <w:pPr>
        <w:pStyle w:val="Standard"/>
        <w:jc w:val="both"/>
        <w:rPr>
          <w:rFonts w:ascii="Arial" w:hAnsi="Arial" w:cs="Arial"/>
        </w:rPr>
      </w:pPr>
      <w:r w:rsidRPr="00E928B3">
        <w:rPr>
          <w:rFonts w:ascii="Arial" w:hAnsi="Arial" w:cs="Arial"/>
          <w:sz w:val="22"/>
          <w:szCs w:val="22"/>
        </w:rPr>
        <w:t>Così deciso in Ancona, nella sede della FIGC - LND - Comitato Regionale Marche, in data 18 marzo 2024.</w:t>
      </w:r>
    </w:p>
    <w:p w14:paraId="4C75F33C" w14:textId="77777777" w:rsidR="00E904B3" w:rsidRPr="00E928B3" w:rsidRDefault="00E904B3" w:rsidP="00E904B3">
      <w:pPr>
        <w:pStyle w:val="Standard"/>
        <w:rPr>
          <w:rFonts w:ascii="Arial" w:hAnsi="Arial" w:cs="Arial"/>
        </w:rPr>
      </w:pPr>
      <w:r w:rsidRPr="00E928B3">
        <w:rPr>
          <w:rFonts w:ascii="Arial" w:hAnsi="Arial" w:cs="Arial"/>
          <w:sz w:val="22"/>
          <w:szCs w:val="22"/>
        </w:rPr>
        <w:t xml:space="preserve">Il Relatore                                                                                                               Il Presidente                                                         </w:t>
      </w:r>
    </w:p>
    <w:p w14:paraId="64011412" w14:textId="77777777" w:rsidR="00E904B3" w:rsidRPr="00E928B3" w:rsidRDefault="00E904B3" w:rsidP="00E904B3">
      <w:pPr>
        <w:pStyle w:val="LndNormale1"/>
        <w:tabs>
          <w:tab w:val="center" w:pos="4819"/>
          <w:tab w:val="right" w:pos="9638"/>
        </w:tabs>
        <w:rPr>
          <w:rFonts w:cs="Arial"/>
        </w:rPr>
      </w:pPr>
      <w:r w:rsidRPr="00E928B3">
        <w:rPr>
          <w:rFonts w:cs="Arial"/>
          <w:szCs w:val="22"/>
        </w:rPr>
        <w:t>Lorenzo Casagrande Albano                                                                                  Piero Paciaroni</w:t>
      </w:r>
      <w:r w:rsidRPr="00E928B3">
        <w:rPr>
          <w:rFonts w:cs="Arial"/>
          <w:szCs w:val="22"/>
        </w:rPr>
        <w:tab/>
      </w:r>
    </w:p>
    <w:p w14:paraId="186BD720" w14:textId="77777777" w:rsidR="00E904B3" w:rsidRPr="00E928B3" w:rsidRDefault="00E904B3" w:rsidP="00E904B3">
      <w:pPr>
        <w:pStyle w:val="LndNormale1"/>
        <w:tabs>
          <w:tab w:val="center" w:pos="4819"/>
          <w:tab w:val="right" w:pos="9638"/>
        </w:tabs>
        <w:rPr>
          <w:rFonts w:cs="Arial"/>
        </w:rPr>
      </w:pPr>
      <w:r w:rsidRPr="00E928B3">
        <w:rPr>
          <w:rFonts w:cs="Arial"/>
          <w:szCs w:val="22"/>
        </w:rPr>
        <w:tab/>
      </w:r>
    </w:p>
    <w:p w14:paraId="7C289F44" w14:textId="77777777" w:rsidR="00E904B3" w:rsidRPr="00E928B3" w:rsidRDefault="00E904B3" w:rsidP="00E904B3">
      <w:pPr>
        <w:pStyle w:val="Standard"/>
        <w:rPr>
          <w:rFonts w:ascii="Arial" w:hAnsi="Arial" w:cs="Arial"/>
        </w:rPr>
      </w:pPr>
      <w:r w:rsidRPr="00E928B3">
        <w:rPr>
          <w:rFonts w:ascii="Arial" w:hAnsi="Arial" w:cs="Arial"/>
          <w:sz w:val="22"/>
          <w:szCs w:val="22"/>
        </w:rPr>
        <w:t>Depositato in Ancona in data 22 marzo 2024</w:t>
      </w:r>
    </w:p>
    <w:p w14:paraId="3D730032" w14:textId="77777777" w:rsidR="00E904B3" w:rsidRPr="00E928B3" w:rsidRDefault="00E904B3" w:rsidP="00E904B3">
      <w:pPr>
        <w:pStyle w:val="LndNormale1"/>
        <w:rPr>
          <w:rFonts w:cs="Arial"/>
        </w:rPr>
      </w:pPr>
      <w:r w:rsidRPr="00E928B3">
        <w:rPr>
          <w:rFonts w:cs="Arial"/>
          <w:szCs w:val="22"/>
        </w:rPr>
        <w:t xml:space="preserve">Il Segretario f.f.                                                                                            </w:t>
      </w:r>
    </w:p>
    <w:p w14:paraId="7FDB47D1" w14:textId="77777777" w:rsidR="00E904B3" w:rsidRPr="00E928B3" w:rsidRDefault="00E904B3" w:rsidP="00E904B3">
      <w:pPr>
        <w:pStyle w:val="LndNormale1"/>
        <w:tabs>
          <w:tab w:val="center" w:pos="4819"/>
          <w:tab w:val="right" w:pos="9638"/>
        </w:tabs>
        <w:rPr>
          <w:rFonts w:cs="Arial"/>
        </w:rPr>
      </w:pPr>
      <w:r w:rsidRPr="00E928B3">
        <w:rPr>
          <w:rFonts w:cs="Arial"/>
          <w:szCs w:val="22"/>
        </w:rPr>
        <w:t xml:space="preserve">Lorenzo Casagrande Albano       </w:t>
      </w:r>
    </w:p>
    <w:p w14:paraId="4B5B0A6D" w14:textId="77777777" w:rsidR="00E904B3" w:rsidRPr="00E928B3" w:rsidRDefault="00E904B3" w:rsidP="00E904B3">
      <w:pPr>
        <w:pStyle w:val="Standard"/>
        <w:jc w:val="center"/>
        <w:rPr>
          <w:rFonts w:ascii="Arial" w:hAnsi="Arial" w:cs="Arial"/>
        </w:rPr>
      </w:pPr>
    </w:p>
    <w:p w14:paraId="7EABCF8F" w14:textId="77777777" w:rsidR="00E904B3" w:rsidRPr="00E928B3" w:rsidRDefault="00E904B3" w:rsidP="00E904B3">
      <w:pPr>
        <w:pStyle w:val="Standard"/>
        <w:jc w:val="center"/>
        <w:rPr>
          <w:rFonts w:ascii="Arial" w:hAnsi="Arial" w:cs="Arial"/>
        </w:rPr>
      </w:pPr>
      <w:r w:rsidRPr="00E928B3">
        <w:rPr>
          <w:rFonts w:ascii="Arial" w:hAnsi="Arial" w:cs="Arial"/>
          <w:b/>
          <w:bCs/>
          <w:sz w:val="22"/>
          <w:szCs w:val="22"/>
        </w:rPr>
        <w:t>DECISIONE   N. 51/2023-24</w:t>
      </w:r>
    </w:p>
    <w:p w14:paraId="2046AA98" w14:textId="77777777" w:rsidR="00E904B3" w:rsidRPr="00E928B3" w:rsidRDefault="00E904B3" w:rsidP="00E904B3">
      <w:pPr>
        <w:pStyle w:val="Standard"/>
        <w:jc w:val="center"/>
        <w:rPr>
          <w:rFonts w:ascii="Arial" w:hAnsi="Arial" w:cs="Arial"/>
          <w:sz w:val="22"/>
          <w:szCs w:val="22"/>
        </w:rPr>
      </w:pPr>
    </w:p>
    <w:p w14:paraId="520B569E" w14:textId="77777777" w:rsidR="00E904B3" w:rsidRPr="00E928B3" w:rsidRDefault="00E904B3" w:rsidP="00E904B3">
      <w:pPr>
        <w:pStyle w:val="Titolo"/>
        <w:jc w:val="both"/>
        <w:rPr>
          <w:b w:val="0"/>
          <w:szCs w:val="22"/>
        </w:rPr>
      </w:pPr>
      <w:r w:rsidRPr="00E928B3">
        <w:rPr>
          <w:b w:val="0"/>
          <w:szCs w:val="22"/>
        </w:rPr>
        <w:t>La Corte sportiva d’appello territoriale presso il Comitato Regionale Marche, composta da</w:t>
      </w:r>
      <w:bookmarkStart w:id="16" w:name="Copia_di__Hlk130203631_2"/>
    </w:p>
    <w:p w14:paraId="1806DD98" w14:textId="77777777" w:rsidR="00E904B3" w:rsidRPr="00E928B3" w:rsidRDefault="00E904B3" w:rsidP="00E904B3">
      <w:pPr>
        <w:pStyle w:val="Titolo"/>
        <w:jc w:val="both"/>
        <w:rPr>
          <w:b w:val="0"/>
          <w:szCs w:val="22"/>
        </w:rPr>
      </w:pPr>
      <w:r w:rsidRPr="00E928B3">
        <w:rPr>
          <w:b w:val="0"/>
          <w:szCs w:val="22"/>
        </w:rPr>
        <w:t xml:space="preserve">Avv. Piero </w:t>
      </w:r>
      <w:proofErr w:type="spellStart"/>
      <w:r w:rsidRPr="00E928B3">
        <w:rPr>
          <w:b w:val="0"/>
          <w:szCs w:val="22"/>
        </w:rPr>
        <w:t>Paciaroni</w:t>
      </w:r>
      <w:proofErr w:type="spellEnd"/>
      <w:r w:rsidRPr="00E928B3">
        <w:rPr>
          <w:b w:val="0"/>
          <w:szCs w:val="22"/>
        </w:rPr>
        <w:t xml:space="preserve"> – Presidente</w:t>
      </w:r>
      <w:bookmarkStart w:id="17" w:name="Copia_di__Hlk159494453_2"/>
    </w:p>
    <w:p w14:paraId="5A6FBCCD" w14:textId="77777777" w:rsidR="00E904B3" w:rsidRPr="00E928B3" w:rsidRDefault="00E904B3" w:rsidP="00E904B3">
      <w:pPr>
        <w:pStyle w:val="Titolo"/>
        <w:jc w:val="both"/>
        <w:rPr>
          <w:b w:val="0"/>
          <w:szCs w:val="22"/>
        </w:rPr>
      </w:pPr>
      <w:r w:rsidRPr="00E928B3">
        <w:rPr>
          <w:b w:val="0"/>
          <w:szCs w:val="22"/>
        </w:rPr>
        <w:t>Dott. Giovanni Spanti – Vicepresidente</w:t>
      </w:r>
      <w:bookmarkEnd w:id="17"/>
    </w:p>
    <w:p w14:paraId="0BAAE13D" w14:textId="77777777" w:rsidR="00E904B3" w:rsidRPr="00E928B3" w:rsidRDefault="00E904B3" w:rsidP="00E904B3">
      <w:pPr>
        <w:pStyle w:val="Titolo"/>
        <w:jc w:val="both"/>
        <w:rPr>
          <w:b w:val="0"/>
          <w:szCs w:val="22"/>
        </w:rPr>
      </w:pPr>
      <w:r w:rsidRPr="00E928B3">
        <w:rPr>
          <w:b w:val="0"/>
          <w:szCs w:val="22"/>
        </w:rPr>
        <w:t>Avv. Francesco Scaloni – Componente</w:t>
      </w:r>
      <w:bookmarkStart w:id="18" w:name="Copia_di__Hlk157415929_1"/>
      <w:bookmarkEnd w:id="18"/>
    </w:p>
    <w:p w14:paraId="358F8FB1" w14:textId="77777777" w:rsidR="00E904B3" w:rsidRPr="00E928B3" w:rsidRDefault="00E904B3" w:rsidP="00E904B3">
      <w:pPr>
        <w:pStyle w:val="Titolo"/>
        <w:jc w:val="both"/>
        <w:rPr>
          <w:b w:val="0"/>
          <w:szCs w:val="22"/>
        </w:rPr>
      </w:pPr>
      <w:r w:rsidRPr="00E928B3">
        <w:rPr>
          <w:b w:val="0"/>
          <w:szCs w:val="22"/>
        </w:rPr>
        <w:t>Dott. Lorenzo Casagrande Albano – Componente Segretario f.f.</w:t>
      </w:r>
    </w:p>
    <w:p w14:paraId="5F884B6C" w14:textId="77777777" w:rsidR="00E904B3" w:rsidRPr="00E928B3" w:rsidRDefault="00E904B3" w:rsidP="00E904B3">
      <w:pPr>
        <w:pStyle w:val="Titolo"/>
        <w:jc w:val="both"/>
        <w:rPr>
          <w:b w:val="0"/>
          <w:szCs w:val="22"/>
        </w:rPr>
      </w:pPr>
      <w:bookmarkStart w:id="19" w:name="Copia_di__Hlk161671733_1"/>
      <w:r w:rsidRPr="00E928B3">
        <w:rPr>
          <w:b w:val="0"/>
          <w:szCs w:val="22"/>
        </w:rPr>
        <w:t>Dott.ssa Donatella Bordi – Componente</w:t>
      </w:r>
      <w:bookmarkEnd w:id="19"/>
    </w:p>
    <w:p w14:paraId="0AC24B13" w14:textId="77777777" w:rsidR="00E904B3" w:rsidRPr="00E928B3" w:rsidRDefault="00E904B3" w:rsidP="00E904B3">
      <w:pPr>
        <w:pStyle w:val="Titolo"/>
        <w:jc w:val="both"/>
        <w:rPr>
          <w:b w:val="0"/>
          <w:szCs w:val="22"/>
        </w:rPr>
      </w:pPr>
      <w:r w:rsidRPr="00E928B3">
        <w:rPr>
          <w:b w:val="0"/>
          <w:szCs w:val="22"/>
        </w:rPr>
        <w:t>Avv. Francesco Paoletti – Componente</w:t>
      </w:r>
      <w:bookmarkEnd w:id="16"/>
    </w:p>
    <w:p w14:paraId="5AC6CD66" w14:textId="77777777" w:rsidR="00E904B3" w:rsidRPr="00E928B3" w:rsidRDefault="00E904B3" w:rsidP="00E904B3">
      <w:pPr>
        <w:pStyle w:val="Titolo"/>
        <w:jc w:val="both"/>
        <w:rPr>
          <w:b w:val="0"/>
          <w:szCs w:val="22"/>
        </w:rPr>
      </w:pPr>
      <w:r w:rsidRPr="00E928B3">
        <w:rPr>
          <w:b w:val="0"/>
          <w:szCs w:val="22"/>
        </w:rPr>
        <w:t>nella riunione del 18 marzo 2024,</w:t>
      </w:r>
      <w:bookmarkStart w:id="20" w:name="Copia_di__Hlk151030691_1"/>
      <w:bookmarkStart w:id="21" w:name="Copia_di__Hlk149575608_1"/>
      <w:bookmarkStart w:id="22" w:name="Copia_di__Hlk152259935_1"/>
      <w:bookmarkStart w:id="23" w:name="_Hlk160100318"/>
      <w:bookmarkStart w:id="24" w:name="_Hlk161652231"/>
      <w:bookmarkEnd w:id="20"/>
      <w:bookmarkEnd w:id="21"/>
    </w:p>
    <w:p w14:paraId="17C2B66C" w14:textId="77777777" w:rsidR="00E904B3" w:rsidRPr="00E928B3" w:rsidRDefault="00E904B3" w:rsidP="00E904B3">
      <w:pPr>
        <w:pStyle w:val="LndNormale1"/>
        <w:tabs>
          <w:tab w:val="center" w:pos="4819"/>
          <w:tab w:val="right" w:pos="9638"/>
        </w:tabs>
        <w:rPr>
          <w:rFonts w:cs="Arial"/>
          <w:szCs w:val="22"/>
        </w:rPr>
      </w:pPr>
      <w:r w:rsidRPr="00E928B3">
        <w:rPr>
          <w:rFonts w:cs="Arial"/>
          <w:szCs w:val="22"/>
        </w:rPr>
        <w:t xml:space="preserve">a seguito del reclamo n. 51 promosso dalla A.S.D. ATLETICO CONERO in data 09/03/2024 avverso la sanzione sportiva della inibizione fino al 06/05/2024 al sig. MARCO ROSATI applicata dal Giudice sportivo territoriale della Delegazione Provinciale Ancona con delibera pubblicata sul Com. Uff. n. 73 del 06/03/2024.    </w:t>
      </w:r>
      <w:r w:rsidRPr="00E928B3">
        <w:rPr>
          <w:rFonts w:cs="Arial"/>
          <w:bCs/>
          <w:szCs w:val="22"/>
        </w:rPr>
        <w:t xml:space="preserve">                                                  </w:t>
      </w:r>
      <w:bookmarkEnd w:id="22"/>
      <w:bookmarkEnd w:id="23"/>
      <w:bookmarkEnd w:id="24"/>
    </w:p>
    <w:p w14:paraId="23DD0415" w14:textId="77777777" w:rsidR="00E904B3" w:rsidRPr="00E928B3" w:rsidRDefault="00E904B3" w:rsidP="00E904B3">
      <w:pPr>
        <w:pStyle w:val="LndNormale1"/>
        <w:tabs>
          <w:tab w:val="center" w:pos="4819"/>
          <w:tab w:val="right" w:pos="9638"/>
        </w:tabs>
        <w:rPr>
          <w:rFonts w:cs="Arial"/>
        </w:rPr>
      </w:pPr>
      <w:r w:rsidRPr="00E928B3">
        <w:rPr>
          <w:rFonts w:cs="Arial"/>
          <w:szCs w:val="22"/>
        </w:rPr>
        <w:t>- letto il reclamo;</w:t>
      </w:r>
    </w:p>
    <w:p w14:paraId="70F271F7" w14:textId="77777777" w:rsidR="00E904B3" w:rsidRPr="00E928B3" w:rsidRDefault="00E904B3" w:rsidP="00E904B3">
      <w:pPr>
        <w:pStyle w:val="LndNormale1"/>
        <w:tabs>
          <w:tab w:val="center" w:pos="4819"/>
          <w:tab w:val="right" w:pos="9638"/>
        </w:tabs>
        <w:rPr>
          <w:rFonts w:cs="Arial"/>
          <w:szCs w:val="22"/>
        </w:rPr>
      </w:pPr>
      <w:r w:rsidRPr="00E928B3">
        <w:rPr>
          <w:rFonts w:cs="Arial"/>
          <w:szCs w:val="22"/>
        </w:rPr>
        <w:t>- esaminati tutti gli atti e le norme in materia;</w:t>
      </w:r>
    </w:p>
    <w:p w14:paraId="200B16DB" w14:textId="77777777" w:rsidR="00E904B3" w:rsidRPr="00E928B3" w:rsidRDefault="00E904B3" w:rsidP="00E904B3">
      <w:pPr>
        <w:pStyle w:val="Standard"/>
        <w:jc w:val="both"/>
        <w:rPr>
          <w:rFonts w:ascii="Arial" w:hAnsi="Arial" w:cs="Arial"/>
        </w:rPr>
      </w:pPr>
      <w:r w:rsidRPr="00E928B3">
        <w:rPr>
          <w:rFonts w:ascii="Arial" w:hAnsi="Arial" w:cs="Arial"/>
          <w:sz w:val="22"/>
          <w:szCs w:val="22"/>
        </w:rPr>
        <w:t>- relatore Francesco Paoletti,</w:t>
      </w:r>
    </w:p>
    <w:p w14:paraId="6478886D" w14:textId="77777777" w:rsidR="00E904B3" w:rsidRPr="00E928B3" w:rsidRDefault="00E904B3" w:rsidP="00E904B3">
      <w:pPr>
        <w:pStyle w:val="Standard"/>
        <w:jc w:val="both"/>
        <w:rPr>
          <w:rFonts w:ascii="Arial" w:hAnsi="Arial" w:cs="Arial"/>
          <w:sz w:val="22"/>
          <w:szCs w:val="22"/>
        </w:rPr>
      </w:pPr>
      <w:r w:rsidRPr="00E928B3">
        <w:rPr>
          <w:rFonts w:ascii="Arial" w:hAnsi="Arial" w:cs="Arial"/>
          <w:sz w:val="22"/>
          <w:szCs w:val="22"/>
        </w:rPr>
        <w:t>- ritenuto e considerato in fatto e diritto quanto segue,</w:t>
      </w:r>
    </w:p>
    <w:p w14:paraId="7F16B8A0" w14:textId="77777777" w:rsidR="00E904B3" w:rsidRPr="00E928B3" w:rsidRDefault="00E904B3" w:rsidP="00E904B3">
      <w:pPr>
        <w:pStyle w:val="LndNormale1"/>
        <w:tabs>
          <w:tab w:val="center" w:pos="4819"/>
          <w:tab w:val="right" w:pos="9638"/>
        </w:tabs>
        <w:rPr>
          <w:rFonts w:cs="Arial"/>
          <w:szCs w:val="22"/>
        </w:rPr>
      </w:pPr>
      <w:r w:rsidRPr="00E928B3">
        <w:rPr>
          <w:rFonts w:cs="Arial"/>
          <w:szCs w:val="22"/>
        </w:rPr>
        <w:t>ha pronunciato la seguente decisione.</w:t>
      </w:r>
    </w:p>
    <w:p w14:paraId="25B5DC12" w14:textId="77777777" w:rsidR="00E904B3" w:rsidRPr="00E928B3" w:rsidRDefault="00E904B3" w:rsidP="00E904B3">
      <w:pPr>
        <w:pStyle w:val="LndNormale1"/>
        <w:tabs>
          <w:tab w:val="center" w:pos="4819"/>
          <w:tab w:val="right" w:pos="9638"/>
        </w:tabs>
        <w:rPr>
          <w:rFonts w:cs="Arial"/>
          <w:szCs w:val="22"/>
        </w:rPr>
      </w:pPr>
      <w:r w:rsidRPr="00E928B3">
        <w:rPr>
          <w:rFonts w:cs="Arial"/>
          <w:bCs/>
          <w:szCs w:val="22"/>
        </w:rPr>
        <w:t xml:space="preserve">   </w:t>
      </w:r>
      <w:r w:rsidRPr="00E928B3">
        <w:rPr>
          <w:rFonts w:cs="Arial"/>
          <w:szCs w:val="22"/>
        </w:rPr>
        <w:tab/>
        <w:t>SVOLGIMENTO DEL PROCEDIMENTO</w:t>
      </w:r>
    </w:p>
    <w:p w14:paraId="4CC86173" w14:textId="3EDDD705" w:rsidR="00E904B3" w:rsidRPr="00E928B3" w:rsidRDefault="00E904B3" w:rsidP="00E904B3">
      <w:pPr>
        <w:pStyle w:val="Standard"/>
        <w:suppressAutoHyphens/>
        <w:jc w:val="both"/>
        <w:rPr>
          <w:rFonts w:ascii="Arial" w:hAnsi="Arial" w:cs="Arial"/>
        </w:rPr>
      </w:pPr>
      <w:r w:rsidRPr="00E928B3">
        <w:rPr>
          <w:rFonts w:ascii="Arial" w:hAnsi="Arial" w:cs="Arial"/>
          <w:sz w:val="22"/>
          <w:szCs w:val="22"/>
        </w:rPr>
        <w:tab/>
        <w:t xml:space="preserve">Il Giudice sportivo territoriale del Comitato Regionale Marche con decisione pubblicata sul </w:t>
      </w:r>
      <w:proofErr w:type="spellStart"/>
      <w:r w:rsidRPr="00E928B3">
        <w:rPr>
          <w:rFonts w:ascii="Arial" w:hAnsi="Arial" w:cs="Arial"/>
          <w:sz w:val="22"/>
          <w:szCs w:val="22"/>
        </w:rPr>
        <w:t>Com</w:t>
      </w:r>
      <w:proofErr w:type="spellEnd"/>
      <w:r w:rsidRPr="00E928B3">
        <w:rPr>
          <w:rFonts w:ascii="Arial" w:hAnsi="Arial" w:cs="Arial"/>
          <w:sz w:val="22"/>
          <w:szCs w:val="22"/>
        </w:rPr>
        <w:t>. Uff. sopra indicato ha inflitto al Presidente della ASD ATLETICO ANCONA sig. MARCO ROSATI la sanzione sportiva della inibizione fino al 6 maggio 2024 in quanto</w:t>
      </w:r>
      <w:r w:rsidRPr="00E928B3">
        <w:rPr>
          <w:rFonts w:ascii="Arial" w:hAnsi="Arial" w:cs="Arial"/>
          <w:i/>
          <w:iCs/>
          <w:sz w:val="22"/>
          <w:szCs w:val="22"/>
        </w:rPr>
        <w:t xml:space="preserve"> </w:t>
      </w:r>
      <w:proofErr w:type="gramStart"/>
      <w:r w:rsidRPr="00E928B3">
        <w:rPr>
          <w:rFonts w:ascii="Arial" w:hAnsi="Arial" w:cs="Arial"/>
          <w:i/>
          <w:iCs/>
          <w:sz w:val="22"/>
          <w:szCs w:val="22"/>
        </w:rPr>
        <w:t>“ Dopo</w:t>
      </w:r>
      <w:proofErr w:type="gramEnd"/>
      <w:r w:rsidRPr="00E928B3">
        <w:rPr>
          <w:rFonts w:ascii="Arial" w:hAnsi="Arial" w:cs="Arial"/>
          <w:i/>
          <w:iCs/>
          <w:sz w:val="22"/>
          <w:szCs w:val="22"/>
        </w:rPr>
        <w:t xml:space="preserve"> il termine della gara, in distinta </w:t>
      </w:r>
      <w:r w:rsidRPr="00E928B3">
        <w:rPr>
          <w:rFonts w:ascii="Arial" w:hAnsi="Arial" w:cs="Arial"/>
          <w:i/>
          <w:iCs/>
          <w:sz w:val="22"/>
          <w:szCs w:val="22"/>
        </w:rPr>
        <w:lastRenderedPageBreak/>
        <w:t>in qualità di assistente di parte e Dirigente accompagnatore, veniva espulso per proteste. Alla notifi</w:t>
      </w:r>
      <w:r>
        <w:rPr>
          <w:rFonts w:ascii="Arial" w:hAnsi="Arial" w:cs="Arial"/>
          <w:i/>
          <w:iCs/>
          <w:sz w:val="22"/>
          <w:szCs w:val="22"/>
        </w:rPr>
        <w:t>c</w:t>
      </w:r>
      <w:r w:rsidRPr="00E928B3">
        <w:rPr>
          <w:rFonts w:ascii="Arial" w:hAnsi="Arial" w:cs="Arial"/>
          <w:i/>
          <w:iCs/>
          <w:sz w:val="22"/>
          <w:szCs w:val="22"/>
        </w:rPr>
        <w:t>a del provvedimento inveiva contro l’arbitro anche minacciandolo tanto da consigliare i dirigenti della squadra ospitante ad accompagnarlo poi alla sua automobile. “</w:t>
      </w:r>
    </w:p>
    <w:p w14:paraId="3E4F5A7C" w14:textId="77777777" w:rsidR="00E904B3" w:rsidRPr="00E928B3" w:rsidRDefault="00E904B3" w:rsidP="00E904B3">
      <w:pPr>
        <w:pStyle w:val="Standard"/>
        <w:suppressAutoHyphens/>
        <w:jc w:val="both"/>
        <w:rPr>
          <w:rFonts w:ascii="Arial" w:hAnsi="Arial" w:cs="Arial"/>
        </w:rPr>
      </w:pPr>
      <w:r w:rsidRPr="00E928B3">
        <w:rPr>
          <w:rFonts w:ascii="Arial" w:hAnsi="Arial" w:cs="Arial"/>
          <w:sz w:val="22"/>
          <w:szCs w:val="22"/>
        </w:rPr>
        <w:tab/>
        <w:t>Contro tale decisione ha proposto reclamo la società ASD ATLETICO ANCONA chiedendo una riduzione della sanzione in misura equamente rapportata alla effettiva gravità dei fatti in esame: a dire della società il Presidente sanzionato non avrebbe messo in atto il comportamento imputatogli, ma si sarebbe limitato soltanto a criticare in maniera civile l’operato dell’arbitro.</w:t>
      </w:r>
    </w:p>
    <w:p w14:paraId="054F1B7F" w14:textId="77777777" w:rsidR="00E904B3" w:rsidRPr="00E928B3" w:rsidRDefault="00E904B3" w:rsidP="00E904B3">
      <w:pPr>
        <w:pStyle w:val="Standard"/>
        <w:suppressAutoHyphens/>
        <w:jc w:val="center"/>
        <w:rPr>
          <w:rFonts w:ascii="Arial" w:hAnsi="Arial" w:cs="Arial"/>
        </w:rPr>
      </w:pPr>
      <w:r w:rsidRPr="00E928B3">
        <w:rPr>
          <w:rFonts w:ascii="Arial" w:hAnsi="Arial" w:cs="Arial"/>
          <w:sz w:val="22"/>
          <w:szCs w:val="22"/>
        </w:rPr>
        <w:t>MOTIVI DELLA DECISIONE</w:t>
      </w:r>
    </w:p>
    <w:p w14:paraId="46DE7F73" w14:textId="77777777" w:rsidR="00E904B3" w:rsidRPr="00E928B3" w:rsidRDefault="00E904B3" w:rsidP="00E904B3">
      <w:pPr>
        <w:pStyle w:val="Standard"/>
        <w:suppressAutoHyphens/>
        <w:jc w:val="both"/>
        <w:rPr>
          <w:rFonts w:ascii="Arial" w:hAnsi="Arial" w:cs="Arial"/>
        </w:rPr>
      </w:pPr>
      <w:r w:rsidRPr="00E928B3">
        <w:rPr>
          <w:rFonts w:ascii="Arial" w:hAnsi="Arial" w:cs="Arial"/>
          <w:sz w:val="22"/>
          <w:szCs w:val="22"/>
        </w:rPr>
        <w:tab/>
        <w:t>Va premesso che il reclamo risulta essere stato proposto dalla società con sottoscrizione dello stesso Presidente che, in quanto inibito, non avrebbe il potere di firmare i ricorsi che dovrebbero essere conseguentemente dichiarati inammissibili.</w:t>
      </w:r>
    </w:p>
    <w:p w14:paraId="60CC2DFA" w14:textId="77777777" w:rsidR="00E904B3" w:rsidRPr="00E928B3" w:rsidRDefault="00E904B3" w:rsidP="00E904B3">
      <w:pPr>
        <w:pStyle w:val="Standard"/>
        <w:suppressAutoHyphens/>
        <w:jc w:val="both"/>
        <w:rPr>
          <w:rFonts w:ascii="Arial" w:hAnsi="Arial" w:cs="Arial"/>
        </w:rPr>
      </w:pPr>
      <w:r w:rsidRPr="00E928B3">
        <w:rPr>
          <w:rFonts w:ascii="Arial" w:hAnsi="Arial" w:cs="Arial"/>
          <w:sz w:val="22"/>
          <w:szCs w:val="22"/>
        </w:rPr>
        <w:tab/>
        <w:t>Nel caso specifico, però, il reclamo è stato proposto nei confronti della sanzione irrogata allo stesso Presidente sig. Marco Rosati per cui – come da pacifica giurisprudenza in merito a tale fattispecie – il reclamo va considerato come inoltrato in proprio dallo stesso soggetto sanzionato e quindi ammissibile.</w:t>
      </w:r>
    </w:p>
    <w:p w14:paraId="140CA970" w14:textId="77777777" w:rsidR="00E904B3" w:rsidRPr="00E928B3" w:rsidRDefault="00E904B3" w:rsidP="00E904B3">
      <w:pPr>
        <w:pStyle w:val="Standard"/>
        <w:suppressAutoHyphens/>
        <w:jc w:val="both"/>
        <w:rPr>
          <w:rFonts w:ascii="Arial" w:hAnsi="Arial" w:cs="Arial"/>
        </w:rPr>
      </w:pPr>
      <w:r w:rsidRPr="00E928B3">
        <w:rPr>
          <w:rFonts w:ascii="Arial" w:hAnsi="Arial" w:cs="Arial"/>
          <w:sz w:val="22"/>
          <w:szCs w:val="22"/>
        </w:rPr>
        <w:tab/>
        <w:t>Ciò precisato, il reclamo va respinto.</w:t>
      </w:r>
    </w:p>
    <w:p w14:paraId="44CCEA74" w14:textId="77777777" w:rsidR="00E904B3" w:rsidRPr="00E928B3" w:rsidRDefault="00E904B3" w:rsidP="00E904B3">
      <w:pPr>
        <w:pStyle w:val="Standard"/>
        <w:suppressAutoHyphens/>
        <w:jc w:val="both"/>
        <w:rPr>
          <w:rFonts w:ascii="Arial" w:hAnsi="Arial" w:cs="Arial"/>
        </w:rPr>
      </w:pPr>
      <w:r w:rsidRPr="00E928B3">
        <w:rPr>
          <w:rFonts w:ascii="Arial" w:hAnsi="Arial" w:cs="Arial"/>
          <w:sz w:val="22"/>
          <w:szCs w:val="22"/>
        </w:rPr>
        <w:t>Ai sensi dell’articolo 61 CGS il rapporto arbitrale fa piena prova dei fatti accaduti come descritti dal direttore di gara e la sua lettura consente di confermare che nell’occasione sia il ROSATI MARCO ha inveito nei confronti del direttore di gara, ingiuriandolo.</w:t>
      </w:r>
    </w:p>
    <w:p w14:paraId="044B49E6" w14:textId="1671ABA0" w:rsidR="00E904B3" w:rsidRPr="00E928B3" w:rsidRDefault="00E904B3" w:rsidP="00E904B3">
      <w:pPr>
        <w:pStyle w:val="Standard"/>
        <w:suppressAutoHyphens/>
        <w:jc w:val="both"/>
        <w:rPr>
          <w:rFonts w:ascii="Arial" w:hAnsi="Arial" w:cs="Arial"/>
        </w:rPr>
      </w:pPr>
      <w:r w:rsidRPr="00E928B3">
        <w:rPr>
          <w:rFonts w:ascii="Arial" w:hAnsi="Arial" w:cs="Arial"/>
          <w:sz w:val="22"/>
          <w:szCs w:val="22"/>
        </w:rPr>
        <w:tab/>
        <w:t>IN base a quanto dispone l’art. 36, 2° comma, lettera a) CGS la sanzione irrogata risulta congrua e conforme al dettato normativo che prevede una pena minima di 2 mesi di inibizione.</w:t>
      </w:r>
      <w:bookmarkStart w:id="25" w:name="Copia_di_Copia_di__Hlk123292042_21_1"/>
      <w:bookmarkStart w:id="26" w:name="Copia_di_Copia_di__Hlk123292042_31_1"/>
      <w:bookmarkStart w:id="27" w:name="Copia_di__Hlk1321036671_1"/>
      <w:bookmarkStart w:id="28" w:name="Copia_di_Copia_di__Hlk132103667_11_1"/>
      <w:bookmarkStart w:id="29" w:name="Copia_di_Copia_di__Hlk123292042_41_1"/>
      <w:bookmarkStart w:id="30" w:name="Copia_di__Hlk1321031241_1"/>
      <w:bookmarkStart w:id="31" w:name="Copia_di_Copia_di__Hlk132103667_21_1"/>
      <w:bookmarkStart w:id="32" w:name="Copia_di_Copia_di__Hlk132103667_31_1"/>
      <w:bookmarkStart w:id="33" w:name="Copia_di__Hlk1321037241_1"/>
      <w:bookmarkStart w:id="34" w:name="Copia_di_Copia_di__Hlk132103724_11_1"/>
    </w:p>
    <w:p w14:paraId="575EA34B" w14:textId="77777777" w:rsidR="00E904B3" w:rsidRPr="00E928B3" w:rsidRDefault="00E904B3" w:rsidP="00E904B3">
      <w:pPr>
        <w:pStyle w:val="LndNormale1"/>
        <w:tabs>
          <w:tab w:val="center" w:pos="4819"/>
          <w:tab w:val="right" w:pos="9638"/>
        </w:tabs>
        <w:rPr>
          <w:rFonts w:cs="Arial"/>
          <w:szCs w:val="22"/>
        </w:rPr>
      </w:pPr>
      <w:r w:rsidRPr="00E928B3">
        <w:rPr>
          <w:rFonts w:cs="Arial"/>
          <w:szCs w:val="22"/>
        </w:rPr>
        <w:t xml:space="preserve">                                                                  </w:t>
      </w:r>
      <w:bookmarkEnd w:id="25"/>
      <w:bookmarkEnd w:id="26"/>
      <w:bookmarkEnd w:id="27"/>
      <w:bookmarkEnd w:id="28"/>
      <w:bookmarkEnd w:id="29"/>
      <w:bookmarkEnd w:id="30"/>
      <w:bookmarkEnd w:id="31"/>
      <w:bookmarkEnd w:id="32"/>
      <w:bookmarkEnd w:id="33"/>
      <w:bookmarkEnd w:id="34"/>
      <w:r w:rsidRPr="00E928B3">
        <w:rPr>
          <w:rFonts w:cs="Arial"/>
          <w:bCs/>
          <w:szCs w:val="22"/>
        </w:rPr>
        <w:t xml:space="preserve">        P.Q.M.</w:t>
      </w:r>
    </w:p>
    <w:p w14:paraId="64AB4A90" w14:textId="77777777" w:rsidR="00E904B3" w:rsidRPr="00E928B3" w:rsidRDefault="00E904B3" w:rsidP="00E904B3">
      <w:pPr>
        <w:pStyle w:val="Standard"/>
        <w:suppressAutoHyphens/>
        <w:rPr>
          <w:rFonts w:ascii="Arial" w:hAnsi="Arial" w:cs="Arial"/>
          <w:sz w:val="22"/>
          <w:szCs w:val="22"/>
        </w:rPr>
      </w:pPr>
      <w:r w:rsidRPr="00E928B3">
        <w:rPr>
          <w:rFonts w:ascii="Arial" w:hAnsi="Arial" w:cs="Arial"/>
          <w:sz w:val="22"/>
          <w:szCs w:val="22"/>
        </w:rPr>
        <w:t>la Corte sportiva d’appello territoriale, definitivamente pronunciando, respinge il reclamo come sopra proposto dalla A.S.D. ATLETICO CONERO.</w:t>
      </w:r>
    </w:p>
    <w:p w14:paraId="1A5859BF" w14:textId="77777777" w:rsidR="00E904B3" w:rsidRPr="00E928B3" w:rsidRDefault="00E904B3" w:rsidP="00E904B3">
      <w:pPr>
        <w:pStyle w:val="Standard"/>
        <w:suppressAutoHyphens/>
        <w:rPr>
          <w:rFonts w:ascii="Arial" w:hAnsi="Arial" w:cs="Arial"/>
          <w:sz w:val="22"/>
          <w:szCs w:val="22"/>
        </w:rPr>
      </w:pPr>
      <w:r w:rsidRPr="00E928B3">
        <w:rPr>
          <w:rFonts w:ascii="Arial" w:hAnsi="Arial" w:cs="Arial"/>
          <w:sz w:val="22"/>
          <w:szCs w:val="22"/>
        </w:rPr>
        <w:t>Dispone addebitarsi il relativo contributo e manda alla Segreteria del Comitato Regionale Marche per gli adempimenti conseguenti.</w:t>
      </w:r>
    </w:p>
    <w:p w14:paraId="4A77A949" w14:textId="77777777" w:rsidR="00E904B3" w:rsidRPr="00E928B3" w:rsidRDefault="00E904B3" w:rsidP="00E904B3">
      <w:pPr>
        <w:pStyle w:val="Standard"/>
        <w:suppressAutoHyphens/>
        <w:rPr>
          <w:rFonts w:ascii="Arial" w:hAnsi="Arial" w:cs="Arial"/>
          <w:sz w:val="22"/>
          <w:szCs w:val="22"/>
        </w:rPr>
      </w:pPr>
      <w:r w:rsidRPr="00E928B3">
        <w:rPr>
          <w:rFonts w:ascii="Arial" w:hAnsi="Arial" w:cs="Arial"/>
          <w:sz w:val="22"/>
          <w:szCs w:val="22"/>
        </w:rPr>
        <w:t>Così deciso in Ancona, nella sede della FIGC - LND - Comitato Regionale Marche, in data 18 marzo 2024.</w:t>
      </w:r>
    </w:p>
    <w:p w14:paraId="6BA6387F" w14:textId="77777777" w:rsidR="00E904B3" w:rsidRPr="00E928B3" w:rsidRDefault="00E904B3" w:rsidP="00E904B3">
      <w:pPr>
        <w:pStyle w:val="Standard"/>
        <w:rPr>
          <w:rFonts w:ascii="Arial" w:hAnsi="Arial" w:cs="Arial"/>
          <w:sz w:val="22"/>
          <w:szCs w:val="22"/>
        </w:rPr>
      </w:pPr>
      <w:r w:rsidRPr="00E928B3">
        <w:rPr>
          <w:rFonts w:ascii="Arial" w:hAnsi="Arial" w:cs="Arial"/>
          <w:sz w:val="22"/>
          <w:szCs w:val="22"/>
        </w:rPr>
        <w:tab/>
        <w:t xml:space="preserve">  </w:t>
      </w:r>
      <w:bookmarkStart w:id="35" w:name="_Hlk161679022"/>
      <w:r w:rsidRPr="00E928B3">
        <w:rPr>
          <w:rFonts w:ascii="Arial" w:hAnsi="Arial" w:cs="Arial"/>
          <w:sz w:val="22"/>
          <w:szCs w:val="22"/>
        </w:rPr>
        <w:t xml:space="preserve">Il Relatore                                                                             Il Presidente                                                         </w:t>
      </w:r>
    </w:p>
    <w:p w14:paraId="62D25E50" w14:textId="77777777" w:rsidR="00E904B3" w:rsidRPr="00E928B3" w:rsidRDefault="00E904B3" w:rsidP="00E904B3">
      <w:pPr>
        <w:pStyle w:val="Standard"/>
        <w:tabs>
          <w:tab w:val="right" w:pos="9638"/>
        </w:tabs>
        <w:rPr>
          <w:rFonts w:ascii="Arial" w:hAnsi="Arial" w:cs="Arial"/>
          <w:sz w:val="22"/>
          <w:szCs w:val="22"/>
        </w:rPr>
      </w:pPr>
      <w:r w:rsidRPr="00E928B3">
        <w:rPr>
          <w:rFonts w:ascii="Arial" w:hAnsi="Arial" w:cs="Arial"/>
          <w:sz w:val="22"/>
          <w:szCs w:val="22"/>
        </w:rPr>
        <w:t xml:space="preserve">         Francesco Paoletti                                                                   Piero </w:t>
      </w:r>
      <w:proofErr w:type="spellStart"/>
      <w:r w:rsidRPr="00E928B3">
        <w:rPr>
          <w:rFonts w:ascii="Arial" w:hAnsi="Arial" w:cs="Arial"/>
          <w:sz w:val="22"/>
          <w:szCs w:val="22"/>
        </w:rPr>
        <w:t>Paciaroni</w:t>
      </w:r>
      <w:proofErr w:type="spellEnd"/>
      <w:r w:rsidRPr="00E928B3">
        <w:rPr>
          <w:rFonts w:ascii="Arial" w:hAnsi="Arial" w:cs="Arial"/>
          <w:sz w:val="22"/>
          <w:szCs w:val="22"/>
        </w:rPr>
        <w:tab/>
      </w:r>
      <w:bookmarkEnd w:id="35"/>
    </w:p>
    <w:p w14:paraId="3B791EC5" w14:textId="77777777" w:rsidR="00E904B3" w:rsidRPr="00E928B3" w:rsidRDefault="00E904B3" w:rsidP="00E904B3">
      <w:pPr>
        <w:pStyle w:val="LndNormale1"/>
        <w:tabs>
          <w:tab w:val="center" w:pos="4819"/>
          <w:tab w:val="right" w:pos="9638"/>
        </w:tabs>
        <w:rPr>
          <w:rFonts w:cs="Arial"/>
          <w:szCs w:val="22"/>
        </w:rPr>
      </w:pPr>
      <w:r w:rsidRPr="00E928B3">
        <w:rPr>
          <w:rFonts w:cs="Arial"/>
          <w:szCs w:val="22"/>
        </w:rPr>
        <w:tab/>
      </w:r>
    </w:p>
    <w:p w14:paraId="309E4123" w14:textId="77777777" w:rsidR="00E904B3" w:rsidRPr="00E928B3" w:rsidRDefault="00E904B3" w:rsidP="00E904B3">
      <w:pPr>
        <w:pStyle w:val="Standard"/>
        <w:overflowPunct/>
        <w:rPr>
          <w:rFonts w:ascii="Arial" w:hAnsi="Arial" w:cs="Arial"/>
          <w:sz w:val="22"/>
          <w:szCs w:val="22"/>
        </w:rPr>
      </w:pPr>
      <w:r w:rsidRPr="00E928B3">
        <w:rPr>
          <w:rFonts w:ascii="Arial" w:hAnsi="Arial" w:cs="Arial"/>
          <w:sz w:val="22"/>
          <w:szCs w:val="22"/>
        </w:rPr>
        <w:t>Depositato in Ancona in data 22 marzo 2024</w:t>
      </w:r>
    </w:p>
    <w:p w14:paraId="42359FD3" w14:textId="77777777" w:rsidR="00E904B3" w:rsidRPr="00E928B3" w:rsidRDefault="00E904B3" w:rsidP="00E904B3">
      <w:pPr>
        <w:pStyle w:val="LndNormale1"/>
        <w:rPr>
          <w:rFonts w:cs="Arial"/>
          <w:szCs w:val="22"/>
        </w:rPr>
      </w:pPr>
      <w:r w:rsidRPr="00E928B3">
        <w:rPr>
          <w:rFonts w:cs="Arial"/>
          <w:szCs w:val="22"/>
        </w:rPr>
        <w:t xml:space="preserve">Il Segretario f.f.                                                                                            </w:t>
      </w:r>
    </w:p>
    <w:p w14:paraId="1E413FC4" w14:textId="77777777" w:rsidR="00E904B3" w:rsidRPr="00E928B3" w:rsidRDefault="00E904B3" w:rsidP="00E904B3">
      <w:pPr>
        <w:pStyle w:val="LndNormale1"/>
        <w:tabs>
          <w:tab w:val="center" w:pos="4819"/>
          <w:tab w:val="right" w:pos="9638"/>
        </w:tabs>
        <w:rPr>
          <w:rFonts w:cs="Arial"/>
        </w:rPr>
      </w:pPr>
      <w:r w:rsidRPr="00E928B3">
        <w:rPr>
          <w:rFonts w:cs="Arial"/>
          <w:szCs w:val="22"/>
        </w:rPr>
        <w:t xml:space="preserve">Lorenzo Casagrande Albano       </w:t>
      </w:r>
    </w:p>
    <w:p w14:paraId="4837FB13" w14:textId="77777777" w:rsidR="00E904B3" w:rsidRPr="00E928B3" w:rsidRDefault="00E904B3" w:rsidP="00E904B3">
      <w:pPr>
        <w:pStyle w:val="LndNormale1"/>
        <w:tabs>
          <w:tab w:val="center" w:pos="4819"/>
          <w:tab w:val="right" w:pos="9638"/>
        </w:tabs>
        <w:rPr>
          <w:rFonts w:cs="Arial"/>
        </w:rPr>
      </w:pPr>
      <w:r w:rsidRPr="00E928B3">
        <w:rPr>
          <w:rFonts w:cs="Arial"/>
          <w:szCs w:val="22"/>
        </w:rPr>
        <w:t xml:space="preserve">  </w:t>
      </w:r>
    </w:p>
    <w:p w14:paraId="0B15869A" w14:textId="77777777" w:rsidR="00E904B3" w:rsidRPr="00E928B3" w:rsidRDefault="00E904B3" w:rsidP="00E904B3">
      <w:pPr>
        <w:pStyle w:val="Standard"/>
        <w:jc w:val="center"/>
        <w:rPr>
          <w:rFonts w:ascii="Arial" w:hAnsi="Arial" w:cs="Arial"/>
        </w:rPr>
      </w:pPr>
      <w:r w:rsidRPr="00E928B3">
        <w:rPr>
          <w:rFonts w:ascii="Arial" w:hAnsi="Arial" w:cs="Arial"/>
          <w:b/>
          <w:bCs/>
          <w:sz w:val="22"/>
          <w:szCs w:val="22"/>
        </w:rPr>
        <w:t>DECISIONE   N. 52/2023-24</w:t>
      </w:r>
    </w:p>
    <w:p w14:paraId="53D97652" w14:textId="77777777" w:rsidR="00E904B3" w:rsidRPr="00E928B3" w:rsidRDefault="00E904B3" w:rsidP="00E904B3">
      <w:pPr>
        <w:pStyle w:val="Titolo"/>
        <w:jc w:val="both"/>
        <w:rPr>
          <w:b w:val="0"/>
          <w:szCs w:val="22"/>
        </w:rPr>
      </w:pPr>
    </w:p>
    <w:p w14:paraId="589D005A" w14:textId="77777777" w:rsidR="00E904B3" w:rsidRPr="00E928B3" w:rsidRDefault="00E904B3" w:rsidP="00E904B3">
      <w:pPr>
        <w:pStyle w:val="Titolo"/>
        <w:jc w:val="both"/>
        <w:rPr>
          <w:b w:val="0"/>
          <w:szCs w:val="22"/>
        </w:rPr>
      </w:pPr>
      <w:r w:rsidRPr="00E928B3">
        <w:rPr>
          <w:b w:val="0"/>
          <w:szCs w:val="22"/>
        </w:rPr>
        <w:t>La Corte sportiva d’appello territoriale presso il Comitato Regionale Marche, composta da</w:t>
      </w:r>
      <w:bookmarkStart w:id="36" w:name="Copia_di_Copia_di__Hlk130203631_2_1"/>
    </w:p>
    <w:p w14:paraId="1A23715C" w14:textId="77777777" w:rsidR="00E904B3" w:rsidRPr="00E928B3" w:rsidRDefault="00E904B3" w:rsidP="00E904B3">
      <w:pPr>
        <w:pStyle w:val="Titolo"/>
        <w:jc w:val="both"/>
        <w:rPr>
          <w:b w:val="0"/>
          <w:szCs w:val="22"/>
        </w:rPr>
      </w:pPr>
      <w:r w:rsidRPr="00E928B3">
        <w:rPr>
          <w:b w:val="0"/>
          <w:szCs w:val="22"/>
        </w:rPr>
        <w:t xml:space="preserve">Avv. Piero </w:t>
      </w:r>
      <w:proofErr w:type="spellStart"/>
      <w:r w:rsidRPr="00E928B3">
        <w:rPr>
          <w:b w:val="0"/>
          <w:szCs w:val="22"/>
        </w:rPr>
        <w:t>Paciaroni</w:t>
      </w:r>
      <w:proofErr w:type="spellEnd"/>
      <w:r w:rsidRPr="00E928B3">
        <w:rPr>
          <w:b w:val="0"/>
          <w:szCs w:val="22"/>
        </w:rPr>
        <w:t xml:space="preserve"> – Presidente</w:t>
      </w:r>
      <w:bookmarkStart w:id="37" w:name="Copia_di__Hlk159494453_3"/>
    </w:p>
    <w:p w14:paraId="5CC0A924" w14:textId="77777777" w:rsidR="00E904B3" w:rsidRPr="00E928B3" w:rsidRDefault="00E904B3" w:rsidP="00E904B3">
      <w:pPr>
        <w:pStyle w:val="Titolo"/>
        <w:jc w:val="both"/>
        <w:rPr>
          <w:b w:val="0"/>
          <w:szCs w:val="22"/>
        </w:rPr>
      </w:pPr>
      <w:r w:rsidRPr="00E928B3">
        <w:rPr>
          <w:b w:val="0"/>
          <w:szCs w:val="22"/>
        </w:rPr>
        <w:t>Dott. Giovanni Spanti – Vicepresidente</w:t>
      </w:r>
      <w:bookmarkEnd w:id="37"/>
    </w:p>
    <w:p w14:paraId="6625B84C" w14:textId="77777777" w:rsidR="00E904B3" w:rsidRPr="00E928B3" w:rsidRDefault="00E904B3" w:rsidP="00E904B3">
      <w:pPr>
        <w:pStyle w:val="Titolo"/>
        <w:jc w:val="both"/>
        <w:rPr>
          <w:b w:val="0"/>
          <w:szCs w:val="22"/>
        </w:rPr>
      </w:pPr>
      <w:r w:rsidRPr="00E928B3">
        <w:rPr>
          <w:b w:val="0"/>
          <w:szCs w:val="22"/>
        </w:rPr>
        <w:t>Avv. Francesco Scaloni – Componente</w:t>
      </w:r>
      <w:bookmarkStart w:id="38" w:name="Copia_di__Hlk157415929_2"/>
      <w:bookmarkEnd w:id="38"/>
    </w:p>
    <w:p w14:paraId="501C1CDE" w14:textId="77777777" w:rsidR="00E904B3" w:rsidRPr="00E928B3" w:rsidRDefault="00E904B3" w:rsidP="00E904B3">
      <w:pPr>
        <w:pStyle w:val="Titolo"/>
        <w:jc w:val="both"/>
        <w:rPr>
          <w:b w:val="0"/>
          <w:szCs w:val="22"/>
        </w:rPr>
      </w:pPr>
      <w:r w:rsidRPr="00E928B3">
        <w:rPr>
          <w:b w:val="0"/>
          <w:szCs w:val="22"/>
        </w:rPr>
        <w:t>Dott. Lorenzo Casagrande Albano – Componente Segretario f.f.</w:t>
      </w:r>
    </w:p>
    <w:p w14:paraId="618C41A5" w14:textId="77777777" w:rsidR="00E904B3" w:rsidRPr="00E928B3" w:rsidRDefault="00E904B3" w:rsidP="00E904B3">
      <w:pPr>
        <w:pStyle w:val="Titolo"/>
        <w:jc w:val="both"/>
        <w:rPr>
          <w:b w:val="0"/>
          <w:szCs w:val="22"/>
        </w:rPr>
      </w:pPr>
      <w:bookmarkStart w:id="39" w:name="Copia_di__Hlk161671733_2"/>
      <w:r w:rsidRPr="00E928B3">
        <w:rPr>
          <w:b w:val="0"/>
          <w:szCs w:val="22"/>
        </w:rPr>
        <w:t>Dott.ssa Donatella Bordi – Componente</w:t>
      </w:r>
      <w:bookmarkEnd w:id="39"/>
    </w:p>
    <w:p w14:paraId="5CBF3E57" w14:textId="77777777" w:rsidR="00E904B3" w:rsidRPr="00E928B3" w:rsidRDefault="00E904B3" w:rsidP="00E904B3">
      <w:pPr>
        <w:pStyle w:val="Titolo"/>
        <w:jc w:val="both"/>
        <w:rPr>
          <w:b w:val="0"/>
          <w:szCs w:val="22"/>
        </w:rPr>
      </w:pPr>
      <w:r w:rsidRPr="00E928B3">
        <w:rPr>
          <w:b w:val="0"/>
          <w:szCs w:val="22"/>
        </w:rPr>
        <w:t>Avv. Francesco Paoletti – Componente</w:t>
      </w:r>
      <w:bookmarkEnd w:id="36"/>
    </w:p>
    <w:p w14:paraId="2FC782EC" w14:textId="77777777" w:rsidR="00E904B3" w:rsidRPr="00E928B3" w:rsidRDefault="00E904B3" w:rsidP="00E904B3">
      <w:pPr>
        <w:pStyle w:val="Titolo"/>
        <w:jc w:val="both"/>
        <w:rPr>
          <w:b w:val="0"/>
          <w:szCs w:val="22"/>
        </w:rPr>
      </w:pPr>
      <w:r w:rsidRPr="00E928B3">
        <w:rPr>
          <w:b w:val="0"/>
          <w:szCs w:val="22"/>
        </w:rPr>
        <w:t>nella riunione del 18 marzo 2024,</w:t>
      </w:r>
      <w:bookmarkStart w:id="40" w:name="Copia_di__Hlk151030691_2"/>
      <w:bookmarkStart w:id="41" w:name="Copia_di__Hlk149575608_2"/>
      <w:bookmarkStart w:id="42" w:name="_Hlk160554981"/>
      <w:bookmarkStart w:id="43" w:name="_Hlk161652750"/>
      <w:bookmarkStart w:id="44" w:name="Copia_di__Hlk160100318_1"/>
      <w:bookmarkStart w:id="45" w:name="_Hlk160100980"/>
      <w:bookmarkEnd w:id="40"/>
      <w:bookmarkEnd w:id="41"/>
      <w:bookmarkEnd w:id="42"/>
    </w:p>
    <w:p w14:paraId="13F6601E" w14:textId="77777777" w:rsidR="00E904B3" w:rsidRPr="00E928B3" w:rsidRDefault="00E904B3" w:rsidP="00E904B3">
      <w:pPr>
        <w:pStyle w:val="LndNormale1"/>
        <w:tabs>
          <w:tab w:val="center" w:pos="4819"/>
          <w:tab w:val="right" w:pos="9638"/>
        </w:tabs>
        <w:rPr>
          <w:rFonts w:cs="Arial"/>
          <w:szCs w:val="22"/>
        </w:rPr>
      </w:pPr>
      <w:r w:rsidRPr="00E928B3">
        <w:rPr>
          <w:rFonts w:cs="Arial"/>
          <w:szCs w:val="22"/>
        </w:rPr>
        <w:t xml:space="preserve">a seguito del reclamo n. 52 promosso dalla F.C.D. REAL CAMERANESE in data 04/03/2024 avverso la decisione di respingere il ricorso e convalidare il risultato conseguito sul campo emessa dal Giudice sportivo territoriale del Comitato Regionale Marche con delibera pubblicata sul Com. Uff. n. 173 del 28/02/2024.                                      </w:t>
      </w:r>
    </w:p>
    <w:bookmarkEnd w:id="43"/>
    <w:bookmarkEnd w:id="44"/>
    <w:bookmarkEnd w:id="45"/>
    <w:p w14:paraId="6DD22434" w14:textId="77777777" w:rsidR="00E904B3" w:rsidRPr="00E928B3" w:rsidRDefault="00E904B3" w:rsidP="00E904B3">
      <w:pPr>
        <w:pStyle w:val="LndNormale1"/>
        <w:tabs>
          <w:tab w:val="center" w:pos="4819"/>
          <w:tab w:val="right" w:pos="9638"/>
        </w:tabs>
        <w:rPr>
          <w:rFonts w:cs="Arial"/>
        </w:rPr>
      </w:pPr>
      <w:r w:rsidRPr="00E928B3">
        <w:rPr>
          <w:rFonts w:cs="Arial"/>
          <w:szCs w:val="22"/>
        </w:rPr>
        <w:t>- letto il reclamo;</w:t>
      </w:r>
    </w:p>
    <w:p w14:paraId="31C3DFC5" w14:textId="77777777" w:rsidR="00E904B3" w:rsidRPr="00E928B3" w:rsidRDefault="00E904B3" w:rsidP="00E904B3">
      <w:pPr>
        <w:pStyle w:val="LndNormale1"/>
        <w:tabs>
          <w:tab w:val="center" w:pos="4819"/>
          <w:tab w:val="right" w:pos="9638"/>
        </w:tabs>
        <w:rPr>
          <w:rFonts w:cs="Arial"/>
          <w:szCs w:val="22"/>
        </w:rPr>
      </w:pPr>
      <w:r w:rsidRPr="00E928B3">
        <w:rPr>
          <w:rFonts w:cs="Arial"/>
          <w:szCs w:val="22"/>
        </w:rPr>
        <w:t>- esaminati tutti gli atti e le norme in materia;</w:t>
      </w:r>
    </w:p>
    <w:p w14:paraId="426C4C3A" w14:textId="77777777" w:rsidR="00E904B3" w:rsidRPr="00E928B3" w:rsidRDefault="00E904B3" w:rsidP="00E904B3">
      <w:pPr>
        <w:pStyle w:val="LndNormale1"/>
        <w:tabs>
          <w:tab w:val="center" w:pos="4819"/>
          <w:tab w:val="right" w:pos="9638"/>
        </w:tabs>
        <w:rPr>
          <w:rFonts w:cs="Arial"/>
          <w:szCs w:val="22"/>
        </w:rPr>
      </w:pPr>
      <w:r w:rsidRPr="00E928B3">
        <w:rPr>
          <w:rFonts w:cs="Arial"/>
          <w:szCs w:val="22"/>
        </w:rPr>
        <w:t>- sentita la reclamante alla richiesta audizione;</w:t>
      </w:r>
    </w:p>
    <w:p w14:paraId="4FB527BC" w14:textId="77777777" w:rsidR="00E904B3" w:rsidRPr="00E928B3" w:rsidRDefault="00E904B3" w:rsidP="00E904B3">
      <w:pPr>
        <w:pStyle w:val="Standard"/>
        <w:jc w:val="both"/>
        <w:rPr>
          <w:rFonts w:ascii="Arial" w:hAnsi="Arial" w:cs="Arial"/>
        </w:rPr>
      </w:pPr>
      <w:r w:rsidRPr="00E928B3">
        <w:rPr>
          <w:rFonts w:ascii="Arial" w:hAnsi="Arial" w:cs="Arial"/>
          <w:sz w:val="22"/>
          <w:szCs w:val="22"/>
        </w:rPr>
        <w:t>- relatore Giovanni Spanti;</w:t>
      </w:r>
    </w:p>
    <w:p w14:paraId="73C228E4" w14:textId="77777777" w:rsidR="00E904B3" w:rsidRPr="00E928B3" w:rsidRDefault="00E904B3" w:rsidP="00E904B3">
      <w:pPr>
        <w:pStyle w:val="Standard"/>
        <w:jc w:val="both"/>
        <w:rPr>
          <w:rFonts w:ascii="Arial" w:hAnsi="Arial" w:cs="Arial"/>
          <w:sz w:val="22"/>
          <w:szCs w:val="22"/>
        </w:rPr>
      </w:pPr>
      <w:r w:rsidRPr="00E928B3">
        <w:rPr>
          <w:rFonts w:ascii="Arial" w:hAnsi="Arial" w:cs="Arial"/>
          <w:sz w:val="22"/>
          <w:szCs w:val="22"/>
        </w:rPr>
        <w:t>- ritenuto e considerato in fatto e diritto quanto segue,</w:t>
      </w:r>
    </w:p>
    <w:p w14:paraId="7AA7AB9C" w14:textId="77777777" w:rsidR="00E904B3" w:rsidRPr="00E928B3" w:rsidRDefault="00E904B3" w:rsidP="00E904B3">
      <w:pPr>
        <w:pStyle w:val="LndNormale1"/>
        <w:tabs>
          <w:tab w:val="center" w:pos="4819"/>
          <w:tab w:val="right" w:pos="9638"/>
        </w:tabs>
        <w:rPr>
          <w:rFonts w:cs="Arial"/>
          <w:szCs w:val="22"/>
        </w:rPr>
      </w:pPr>
      <w:r w:rsidRPr="00E928B3">
        <w:rPr>
          <w:rFonts w:cs="Arial"/>
          <w:szCs w:val="22"/>
        </w:rPr>
        <w:t>ha pronunciato la seguente decisione.</w:t>
      </w:r>
    </w:p>
    <w:p w14:paraId="0D6F7863" w14:textId="77777777" w:rsidR="00E904B3" w:rsidRPr="00E928B3" w:rsidRDefault="00E904B3" w:rsidP="00E904B3">
      <w:pPr>
        <w:pStyle w:val="LndNormale1"/>
        <w:tabs>
          <w:tab w:val="center" w:pos="4819"/>
          <w:tab w:val="right" w:pos="9638"/>
        </w:tabs>
        <w:rPr>
          <w:rFonts w:cs="Arial"/>
          <w:szCs w:val="22"/>
        </w:rPr>
      </w:pPr>
      <w:r w:rsidRPr="00E928B3">
        <w:rPr>
          <w:rFonts w:cs="Arial"/>
          <w:bCs/>
          <w:szCs w:val="22"/>
        </w:rPr>
        <w:lastRenderedPageBreak/>
        <w:t xml:space="preserve">   </w:t>
      </w:r>
      <w:r w:rsidRPr="00E928B3">
        <w:rPr>
          <w:rFonts w:cs="Arial"/>
          <w:szCs w:val="22"/>
        </w:rPr>
        <w:tab/>
        <w:t>SVOLGIMENTO DEL PROCEDIMENTO</w:t>
      </w:r>
    </w:p>
    <w:p w14:paraId="086A130F" w14:textId="77777777" w:rsidR="00E904B3" w:rsidRPr="00E928B3" w:rsidRDefault="00E904B3" w:rsidP="00E904B3">
      <w:pPr>
        <w:pStyle w:val="Standard"/>
        <w:suppressAutoHyphens/>
        <w:jc w:val="both"/>
        <w:rPr>
          <w:rFonts w:ascii="Arial" w:hAnsi="Arial" w:cs="Arial"/>
        </w:rPr>
      </w:pPr>
      <w:r w:rsidRPr="00E928B3">
        <w:rPr>
          <w:rFonts w:ascii="Arial" w:hAnsi="Arial" w:cs="Arial"/>
          <w:sz w:val="22"/>
          <w:szCs w:val="22"/>
        </w:rPr>
        <w:tab/>
        <w:t xml:space="preserve">Il Giudice sportivo territoriale del Comitato Regionale Marche con decisione pubblicata sul </w:t>
      </w:r>
      <w:proofErr w:type="spellStart"/>
      <w:r w:rsidRPr="00E928B3">
        <w:rPr>
          <w:rFonts w:ascii="Arial" w:hAnsi="Arial" w:cs="Arial"/>
          <w:sz w:val="22"/>
          <w:szCs w:val="22"/>
        </w:rPr>
        <w:t>Com</w:t>
      </w:r>
      <w:proofErr w:type="spellEnd"/>
      <w:r w:rsidRPr="00E928B3">
        <w:rPr>
          <w:rFonts w:ascii="Arial" w:hAnsi="Arial" w:cs="Arial"/>
          <w:sz w:val="22"/>
          <w:szCs w:val="22"/>
        </w:rPr>
        <w:t xml:space="preserve">. Uff. sopra indicato ha respinto il ricorso proposto </w:t>
      </w:r>
      <w:proofErr w:type="gramStart"/>
      <w:r w:rsidRPr="00E928B3">
        <w:rPr>
          <w:rFonts w:ascii="Arial" w:hAnsi="Arial" w:cs="Arial"/>
          <w:sz w:val="22"/>
          <w:szCs w:val="22"/>
        </w:rPr>
        <w:t>dalla  FCD</w:t>
      </w:r>
      <w:proofErr w:type="gramEnd"/>
      <w:r w:rsidRPr="00E928B3">
        <w:rPr>
          <w:rFonts w:ascii="Arial" w:hAnsi="Arial" w:cs="Arial"/>
          <w:sz w:val="22"/>
          <w:szCs w:val="22"/>
        </w:rPr>
        <w:t xml:space="preserve"> Real Cameranese in relazione all’esito della gara REAL CAMERANESE – SENIGALLIA CALCIO svoltasi in data 17-2-2024 per il campionato di 1° categoria girone B, convalidando il risultato conseguito sul campo di Real Cameranese 1 – Senigallia Calcio 2.</w:t>
      </w:r>
    </w:p>
    <w:p w14:paraId="6869D68D" w14:textId="72C73164" w:rsidR="00E904B3" w:rsidRPr="00E928B3" w:rsidRDefault="00E904B3" w:rsidP="00E904B3">
      <w:pPr>
        <w:pStyle w:val="Standard"/>
        <w:suppressAutoHyphens/>
        <w:jc w:val="both"/>
        <w:rPr>
          <w:rFonts w:ascii="Arial" w:hAnsi="Arial" w:cs="Arial"/>
        </w:rPr>
      </w:pPr>
      <w:r w:rsidRPr="00E928B3">
        <w:rPr>
          <w:rFonts w:ascii="Arial" w:hAnsi="Arial" w:cs="Arial"/>
          <w:sz w:val="22"/>
          <w:szCs w:val="22"/>
        </w:rPr>
        <w:tab/>
        <w:t>Contro tale decisione ha proposto reclamo la società FCD REAL CAMERANESE, chiedendo che la delibera del Giudice Sportiva venisse annullat</w:t>
      </w:r>
      <w:r>
        <w:rPr>
          <w:rFonts w:ascii="Arial" w:hAnsi="Arial" w:cs="Arial"/>
          <w:sz w:val="22"/>
          <w:szCs w:val="22"/>
        </w:rPr>
        <w:t>a</w:t>
      </w:r>
      <w:r w:rsidRPr="00E928B3">
        <w:rPr>
          <w:rFonts w:ascii="Arial" w:hAnsi="Arial" w:cs="Arial"/>
          <w:sz w:val="22"/>
          <w:szCs w:val="22"/>
        </w:rPr>
        <w:t xml:space="preserve"> e venisse disposta la ripetizione della gara, ribadendo, come già sostenuto nel primo ricorso, che nell’occasione l’arbitro avrebbe commesso un errore tecnico </w:t>
      </w:r>
      <w:proofErr w:type="spellStart"/>
      <w:r w:rsidRPr="00E928B3">
        <w:rPr>
          <w:rFonts w:ascii="Arial" w:hAnsi="Arial" w:cs="Arial"/>
          <w:sz w:val="22"/>
          <w:szCs w:val="22"/>
        </w:rPr>
        <w:t>allorchè</w:t>
      </w:r>
      <w:proofErr w:type="spellEnd"/>
      <w:r w:rsidRPr="00E928B3">
        <w:rPr>
          <w:rFonts w:ascii="Arial" w:hAnsi="Arial" w:cs="Arial"/>
          <w:sz w:val="22"/>
          <w:szCs w:val="22"/>
        </w:rPr>
        <w:t xml:space="preserve"> al minuto 87 circa ha convalidato una rete del SENIGALLIA CALCIO, pur essendo stata segnata in palese posizione di fuorigioco del marcatore.</w:t>
      </w:r>
    </w:p>
    <w:p w14:paraId="3F58D097" w14:textId="77777777" w:rsidR="00E904B3" w:rsidRPr="00E928B3" w:rsidRDefault="00E904B3" w:rsidP="00E904B3">
      <w:pPr>
        <w:pStyle w:val="Standard"/>
        <w:suppressAutoHyphens/>
        <w:jc w:val="both"/>
        <w:rPr>
          <w:rFonts w:ascii="Arial" w:hAnsi="Arial" w:cs="Arial"/>
        </w:rPr>
      </w:pPr>
      <w:r w:rsidRPr="00E928B3">
        <w:rPr>
          <w:rFonts w:ascii="Arial" w:hAnsi="Arial" w:cs="Arial"/>
          <w:sz w:val="22"/>
          <w:szCs w:val="22"/>
        </w:rPr>
        <w:tab/>
        <w:t xml:space="preserve">La reclamante ha sostegno del reclamo ha allegato il video della partita ed ha chiesto in maniera del tutto generica che venissero sentiti due tesserati a </w:t>
      </w:r>
      <w:proofErr w:type="gramStart"/>
      <w:r w:rsidRPr="00E928B3">
        <w:rPr>
          <w:rFonts w:ascii="Arial" w:hAnsi="Arial" w:cs="Arial"/>
          <w:i/>
          <w:iCs/>
          <w:sz w:val="22"/>
          <w:szCs w:val="22"/>
        </w:rPr>
        <w:t>“ riscontro</w:t>
      </w:r>
      <w:proofErr w:type="gramEnd"/>
      <w:r w:rsidRPr="00E928B3">
        <w:rPr>
          <w:rFonts w:ascii="Arial" w:hAnsi="Arial" w:cs="Arial"/>
          <w:i/>
          <w:iCs/>
          <w:sz w:val="22"/>
          <w:szCs w:val="22"/>
        </w:rPr>
        <w:t xml:space="preserve"> alle dichiarazioni del Direttore di gara, accertate dal Giudice Sportivo “.</w:t>
      </w:r>
    </w:p>
    <w:p w14:paraId="4D4703E0" w14:textId="77777777" w:rsidR="00E904B3" w:rsidRPr="00E928B3" w:rsidRDefault="00E904B3" w:rsidP="00E904B3">
      <w:pPr>
        <w:pStyle w:val="Standard"/>
        <w:suppressAutoHyphens/>
        <w:jc w:val="both"/>
        <w:rPr>
          <w:rFonts w:ascii="Arial" w:hAnsi="Arial" w:cs="Arial"/>
        </w:rPr>
      </w:pPr>
      <w:r w:rsidRPr="00E928B3">
        <w:rPr>
          <w:rFonts w:ascii="Arial" w:hAnsi="Arial" w:cs="Arial"/>
          <w:i/>
          <w:iCs/>
          <w:sz w:val="22"/>
          <w:szCs w:val="22"/>
        </w:rPr>
        <w:tab/>
      </w:r>
      <w:r w:rsidRPr="00E928B3">
        <w:rPr>
          <w:rFonts w:ascii="Arial" w:hAnsi="Arial" w:cs="Arial"/>
          <w:sz w:val="22"/>
          <w:szCs w:val="22"/>
        </w:rPr>
        <w:t>Alla richiesta audizione la reclamante ha ribadito quanto richiesto e argomentato nel reclamo, chiedendone l’accoglimento.</w:t>
      </w:r>
    </w:p>
    <w:p w14:paraId="386C8C1B" w14:textId="77777777" w:rsidR="00E904B3" w:rsidRPr="00E928B3" w:rsidRDefault="00E904B3" w:rsidP="00E904B3">
      <w:pPr>
        <w:pStyle w:val="Standard"/>
        <w:suppressAutoHyphens/>
        <w:jc w:val="center"/>
        <w:rPr>
          <w:rFonts w:ascii="Arial" w:hAnsi="Arial" w:cs="Arial"/>
        </w:rPr>
      </w:pPr>
      <w:r w:rsidRPr="00E928B3">
        <w:rPr>
          <w:rFonts w:ascii="Arial" w:hAnsi="Arial" w:cs="Arial"/>
          <w:sz w:val="22"/>
          <w:szCs w:val="22"/>
        </w:rPr>
        <w:t>MOTIVI DELLA DECISIONE</w:t>
      </w:r>
    </w:p>
    <w:p w14:paraId="3747B895" w14:textId="77777777" w:rsidR="00E904B3" w:rsidRPr="00E928B3" w:rsidRDefault="00E904B3" w:rsidP="00E904B3">
      <w:pPr>
        <w:pStyle w:val="Standard"/>
        <w:suppressAutoHyphens/>
        <w:jc w:val="both"/>
        <w:rPr>
          <w:rFonts w:ascii="Arial" w:hAnsi="Arial" w:cs="Arial"/>
        </w:rPr>
      </w:pPr>
      <w:r w:rsidRPr="00E928B3">
        <w:rPr>
          <w:rFonts w:ascii="Arial" w:hAnsi="Arial" w:cs="Arial"/>
          <w:sz w:val="22"/>
          <w:szCs w:val="22"/>
        </w:rPr>
        <w:tab/>
        <w:t>Preliminarmente la Corte evidenzia che le due richieste istruttorie fatte dalla reclamante sono inammissibili.</w:t>
      </w:r>
    </w:p>
    <w:p w14:paraId="5580FEA0" w14:textId="77777777" w:rsidR="00E904B3" w:rsidRPr="00E928B3" w:rsidRDefault="00E904B3" w:rsidP="00E904B3">
      <w:pPr>
        <w:pStyle w:val="Standard"/>
        <w:suppressAutoHyphens/>
        <w:jc w:val="both"/>
        <w:rPr>
          <w:rFonts w:ascii="Arial" w:hAnsi="Arial" w:cs="Arial"/>
        </w:rPr>
      </w:pPr>
      <w:r w:rsidRPr="00E928B3">
        <w:rPr>
          <w:rFonts w:ascii="Arial" w:hAnsi="Arial" w:cs="Arial"/>
          <w:sz w:val="22"/>
          <w:szCs w:val="22"/>
        </w:rPr>
        <w:tab/>
        <w:t xml:space="preserve">Per quanto riguarda la richiesta di sentire i due tesserati indicati in </w:t>
      </w:r>
      <w:r w:rsidRPr="00E928B3">
        <w:rPr>
          <w:rFonts w:ascii="Arial" w:hAnsi="Arial" w:cs="Arial"/>
          <w:i/>
          <w:iCs/>
          <w:sz w:val="22"/>
          <w:szCs w:val="22"/>
        </w:rPr>
        <w:t>“ riscontro alle dichiarazioni del Direttore di gara, accertate dal Giudice Sportivo “</w:t>
      </w:r>
      <w:r w:rsidRPr="00E928B3">
        <w:rPr>
          <w:rFonts w:ascii="Arial" w:hAnsi="Arial" w:cs="Arial"/>
          <w:sz w:val="22"/>
          <w:szCs w:val="22"/>
        </w:rPr>
        <w:t xml:space="preserve"> l’istanza va dichiarata inammissibile ai sensi di quanto dispone l’articolo 60 comma 2 CGS che prevede che devono essere indicati “</w:t>
      </w:r>
      <w:r w:rsidRPr="00E928B3">
        <w:rPr>
          <w:rFonts w:ascii="Arial" w:hAnsi="Arial" w:cs="Arial"/>
          <w:i/>
          <w:iCs/>
          <w:sz w:val="22"/>
          <w:szCs w:val="22"/>
        </w:rPr>
        <w:t xml:space="preserve"> a pena di inammissibilità  i dati di individuazione e di recapito “ </w:t>
      </w:r>
      <w:r w:rsidRPr="00E928B3">
        <w:rPr>
          <w:rFonts w:ascii="Arial" w:hAnsi="Arial" w:cs="Arial"/>
          <w:sz w:val="22"/>
          <w:szCs w:val="22"/>
        </w:rPr>
        <w:t>dei testimoni “</w:t>
      </w:r>
      <w:r w:rsidRPr="00E928B3">
        <w:rPr>
          <w:rFonts w:ascii="Arial" w:hAnsi="Arial" w:cs="Arial"/>
          <w:i/>
          <w:iCs/>
          <w:sz w:val="22"/>
          <w:szCs w:val="22"/>
        </w:rPr>
        <w:t xml:space="preserve">nonché i capitoli di prova”: </w:t>
      </w:r>
      <w:r w:rsidRPr="00E928B3">
        <w:rPr>
          <w:rFonts w:ascii="Arial" w:hAnsi="Arial" w:cs="Arial"/>
          <w:sz w:val="22"/>
          <w:szCs w:val="22"/>
        </w:rPr>
        <w:t>di certo nel reclamo non è stato indicato nessun capitolo di prova, il che comporta la inammissibilità.</w:t>
      </w:r>
    </w:p>
    <w:p w14:paraId="50B51970" w14:textId="77777777" w:rsidR="00E904B3" w:rsidRPr="00E928B3" w:rsidRDefault="00E904B3" w:rsidP="00E904B3">
      <w:pPr>
        <w:pStyle w:val="Standard"/>
        <w:suppressAutoHyphens/>
        <w:jc w:val="both"/>
        <w:rPr>
          <w:rFonts w:ascii="Arial" w:hAnsi="Arial" w:cs="Arial"/>
        </w:rPr>
      </w:pPr>
      <w:r w:rsidRPr="00E928B3">
        <w:rPr>
          <w:rFonts w:ascii="Arial" w:hAnsi="Arial" w:cs="Arial"/>
          <w:sz w:val="22"/>
          <w:szCs w:val="22"/>
        </w:rPr>
        <w:tab/>
        <w:t xml:space="preserve">Peraltro la Corte ritiene che nel caso in esame non emerga la necessità di ammettere la testimonianza, come prevede il 1° comma dello stesso articolo 60 CGS, in quanto in base al disposto dell’articolo 62, 2 comma “ </w:t>
      </w:r>
      <w:r w:rsidRPr="00E928B3">
        <w:rPr>
          <w:rFonts w:ascii="Arial" w:hAnsi="Arial" w:cs="Arial"/>
          <w:i/>
          <w:iCs/>
          <w:sz w:val="22"/>
          <w:szCs w:val="22"/>
        </w:rPr>
        <w:t>I procedimenti relativi alla regolarità dello svolgimento della gara... si svolgono sulla base del rapporto degli ufficiali di gara e degli eventuali supplementi.. ”:</w:t>
      </w:r>
      <w:r w:rsidRPr="00E928B3">
        <w:rPr>
          <w:rFonts w:ascii="Arial" w:hAnsi="Arial" w:cs="Arial"/>
          <w:sz w:val="22"/>
          <w:szCs w:val="22"/>
        </w:rPr>
        <w:t xml:space="preserve"> nel caso in esame dal rapporto dell’arbitro e dalle precisazioni ad egli richieste dal Giudice Sportivo che nel suo provvedimento ha testualmente scritto: </w:t>
      </w:r>
      <w:r w:rsidRPr="00E928B3">
        <w:rPr>
          <w:rFonts w:ascii="Arial" w:hAnsi="Arial" w:cs="Arial"/>
          <w:i/>
          <w:iCs/>
          <w:sz w:val="22"/>
          <w:szCs w:val="22"/>
        </w:rPr>
        <w:t xml:space="preserve">… sentito per riscontro l’arbitro, lo stesso conferma la decisione assunta nel corso della gara, non ammettendo pertanto l’errore tecnico. </w:t>
      </w:r>
      <w:proofErr w:type="gramStart"/>
      <w:r w:rsidRPr="00E928B3">
        <w:rPr>
          <w:rFonts w:ascii="Arial" w:hAnsi="Arial" w:cs="Arial"/>
          <w:i/>
          <w:iCs/>
          <w:sz w:val="22"/>
          <w:szCs w:val="22"/>
        </w:rPr>
        <w:t xml:space="preserve">“  </w:t>
      </w:r>
      <w:r w:rsidRPr="00E928B3">
        <w:rPr>
          <w:rFonts w:ascii="Arial" w:hAnsi="Arial" w:cs="Arial"/>
          <w:sz w:val="22"/>
          <w:szCs w:val="22"/>
        </w:rPr>
        <w:t>sono</w:t>
      </w:r>
      <w:proofErr w:type="gramEnd"/>
      <w:r w:rsidRPr="00E928B3">
        <w:rPr>
          <w:rFonts w:ascii="Arial" w:hAnsi="Arial" w:cs="Arial"/>
          <w:sz w:val="22"/>
          <w:szCs w:val="22"/>
        </w:rPr>
        <w:t xml:space="preserve"> ampiamente sufficienti per assumere la decisione del reclamo in quanto ai sensi dell’articolo 61, 1° comma CGS “</w:t>
      </w:r>
      <w:r w:rsidRPr="00E928B3">
        <w:rPr>
          <w:rFonts w:ascii="Arial" w:hAnsi="Arial" w:cs="Arial"/>
          <w:i/>
          <w:iCs/>
          <w:sz w:val="22"/>
          <w:szCs w:val="22"/>
        </w:rPr>
        <w:t xml:space="preserve"> I rapporti degli ufficiali di gara o del Commissario di campo e i relativi eventuali supplementi fanno piena prova circa i fatti accaduti e il comportamento di tesserati in occasione dello svolgimento delle gare. “</w:t>
      </w:r>
    </w:p>
    <w:p w14:paraId="4E9DCB4F" w14:textId="77777777" w:rsidR="00E904B3" w:rsidRPr="00E928B3" w:rsidRDefault="00E904B3" w:rsidP="00E904B3">
      <w:pPr>
        <w:pStyle w:val="Standard"/>
        <w:suppressAutoHyphens/>
        <w:jc w:val="both"/>
        <w:rPr>
          <w:rFonts w:ascii="Arial" w:hAnsi="Arial" w:cs="Arial"/>
        </w:rPr>
      </w:pPr>
      <w:r w:rsidRPr="00E928B3">
        <w:rPr>
          <w:rFonts w:ascii="Arial" w:hAnsi="Arial" w:cs="Arial"/>
          <w:sz w:val="22"/>
          <w:szCs w:val="22"/>
        </w:rPr>
        <w:tab/>
        <w:t>Va dichiarata inammissibile anche la produzione del video della gara in quanto l’articolo 61, 2° comma, CGS prevede la facoltà per gli organi di giustizia sportiva di utilizzare le riprese televisive o altri filmati, quale mezzo di prova, al solo fine della irrogazione di sanzioni disciplinari qualora dimostrino che i documenti ufficiali indicano quale ammonito, espulso o allontanato un soggetto diverso dall’autore della infrazione, mentre il 3° comma prevede che sia possibile chiedere la visione di filmati solo nelle ipotesi di condotta violenta o gravemente antisportiva o concernenti l’uso di espressione blasfema non visti dall’arbitro o dal VAR.</w:t>
      </w:r>
    </w:p>
    <w:p w14:paraId="168D6593" w14:textId="77777777" w:rsidR="00E904B3" w:rsidRPr="00E928B3" w:rsidRDefault="00E904B3" w:rsidP="00E904B3">
      <w:pPr>
        <w:pStyle w:val="Standard"/>
        <w:suppressAutoHyphens/>
        <w:jc w:val="both"/>
        <w:rPr>
          <w:rFonts w:ascii="Arial" w:hAnsi="Arial" w:cs="Arial"/>
        </w:rPr>
      </w:pPr>
      <w:r w:rsidRPr="00E928B3">
        <w:rPr>
          <w:rFonts w:ascii="Arial" w:hAnsi="Arial" w:cs="Arial"/>
          <w:sz w:val="22"/>
          <w:szCs w:val="22"/>
        </w:rPr>
        <w:tab/>
        <w:t xml:space="preserve">Nel merito del reclamo lo stesso va respinto in quanto l’articolo 65. comma 2, CGS dispone che sia escluso il giudizio relativo alla regolarità della gara per i </w:t>
      </w:r>
      <w:proofErr w:type="gramStart"/>
      <w:r w:rsidRPr="00E928B3">
        <w:rPr>
          <w:rFonts w:ascii="Arial" w:hAnsi="Arial" w:cs="Arial"/>
          <w:sz w:val="22"/>
          <w:szCs w:val="22"/>
        </w:rPr>
        <w:t xml:space="preserve">“ </w:t>
      </w:r>
      <w:r w:rsidRPr="00E928B3">
        <w:rPr>
          <w:rFonts w:ascii="Arial" w:hAnsi="Arial" w:cs="Arial"/>
          <w:i/>
          <w:iCs/>
          <w:sz w:val="22"/>
          <w:szCs w:val="22"/>
        </w:rPr>
        <w:t>fatti</w:t>
      </w:r>
      <w:proofErr w:type="gramEnd"/>
      <w:r w:rsidRPr="00E928B3">
        <w:rPr>
          <w:rFonts w:ascii="Arial" w:hAnsi="Arial" w:cs="Arial"/>
          <w:i/>
          <w:iCs/>
          <w:sz w:val="22"/>
          <w:szCs w:val="22"/>
        </w:rPr>
        <w:t xml:space="preserve"> che investono decisioni di natura tecnica o disciplinare adottate dall’arbitro o che siano devoluti alla esclusiva discrezionalità tecnica di questi ai sensi della regola 5 del Regolamento di Gioco. </w:t>
      </w:r>
      <w:proofErr w:type="gramStart"/>
      <w:r w:rsidRPr="00E928B3">
        <w:rPr>
          <w:rFonts w:ascii="Arial" w:hAnsi="Arial" w:cs="Arial"/>
          <w:i/>
          <w:iCs/>
          <w:sz w:val="22"/>
          <w:szCs w:val="22"/>
        </w:rPr>
        <w:t xml:space="preserve">“ </w:t>
      </w:r>
      <w:r w:rsidRPr="00E928B3">
        <w:rPr>
          <w:rFonts w:ascii="Arial" w:hAnsi="Arial" w:cs="Arial"/>
          <w:sz w:val="22"/>
          <w:szCs w:val="22"/>
        </w:rPr>
        <w:t>il</w:t>
      </w:r>
      <w:proofErr w:type="gramEnd"/>
      <w:r w:rsidRPr="00E928B3">
        <w:rPr>
          <w:rFonts w:ascii="Arial" w:hAnsi="Arial" w:cs="Arial"/>
          <w:sz w:val="22"/>
          <w:szCs w:val="22"/>
        </w:rPr>
        <w:t xml:space="preserve"> quale al punto n. 2, comma 2 prevede:</w:t>
      </w:r>
      <w:r w:rsidRPr="00E928B3">
        <w:rPr>
          <w:rFonts w:ascii="Arial" w:hAnsi="Arial" w:cs="Arial"/>
          <w:i/>
          <w:iCs/>
          <w:sz w:val="22"/>
          <w:szCs w:val="22"/>
        </w:rPr>
        <w:t xml:space="preserve"> “ Le decisioni dell’arbitro relativi al gioco, compreso se una rete è stata segnata o no ed il risultato della gara sono inappellabili. “.</w:t>
      </w:r>
    </w:p>
    <w:p w14:paraId="497E8401" w14:textId="77777777" w:rsidR="00E904B3" w:rsidRPr="00E928B3" w:rsidRDefault="00E904B3" w:rsidP="00E904B3">
      <w:pPr>
        <w:pStyle w:val="Standard"/>
        <w:suppressAutoHyphens/>
        <w:jc w:val="both"/>
        <w:rPr>
          <w:rFonts w:ascii="Arial" w:hAnsi="Arial" w:cs="Arial"/>
        </w:rPr>
      </w:pPr>
      <w:r w:rsidRPr="00E928B3">
        <w:rPr>
          <w:rFonts w:ascii="Arial" w:hAnsi="Arial" w:cs="Arial"/>
          <w:i/>
          <w:iCs/>
          <w:sz w:val="22"/>
          <w:szCs w:val="22"/>
        </w:rPr>
        <w:tab/>
      </w:r>
      <w:r w:rsidRPr="00E928B3">
        <w:rPr>
          <w:rFonts w:ascii="Arial" w:hAnsi="Arial" w:cs="Arial"/>
          <w:sz w:val="22"/>
          <w:szCs w:val="22"/>
        </w:rPr>
        <w:t>In base a tutto quanto sopra ricordato, la lettura del rapporto arbitrale che indica che il direttore di gara ha convalidato la rete segnata dal Senigallia calcio al minuto 87 e la dichiarazione da egli fatta al Giudice Sportivo con la quale ha confermato la regolarità della decisione - oggetto della contestazione della reclamante - assunta durante la gara, negando di aver commesso un errore tecnico non lasciano spazio ad altre interpretazioni di quanto accaduto.</w:t>
      </w:r>
    </w:p>
    <w:p w14:paraId="159AFEC5" w14:textId="77777777" w:rsidR="00E904B3" w:rsidRPr="00E928B3" w:rsidRDefault="00E904B3" w:rsidP="00E904B3">
      <w:pPr>
        <w:pStyle w:val="Standard"/>
        <w:suppressAutoHyphens/>
        <w:jc w:val="both"/>
        <w:rPr>
          <w:rFonts w:ascii="Arial" w:hAnsi="Arial" w:cs="Arial"/>
        </w:rPr>
      </w:pPr>
      <w:r w:rsidRPr="00E928B3">
        <w:rPr>
          <w:rFonts w:ascii="Arial" w:hAnsi="Arial" w:cs="Arial"/>
          <w:sz w:val="22"/>
          <w:szCs w:val="22"/>
        </w:rPr>
        <w:tab/>
        <w:t xml:space="preserve">E’ infatti pacifico nella giurisprudenza sportiva che l’errore tecnico può sussistere solo quando lo stesso è ammesso dall’arbitro nel rapporto di gara o nell’eventuale supplemento, mentre sono insindacabili e non possono essere giudicate quali </w:t>
      </w:r>
      <w:proofErr w:type="gramStart"/>
      <w:r w:rsidRPr="00E928B3">
        <w:rPr>
          <w:rFonts w:ascii="Arial" w:hAnsi="Arial" w:cs="Arial"/>
          <w:sz w:val="22"/>
          <w:szCs w:val="22"/>
        </w:rPr>
        <w:t>“ errore</w:t>
      </w:r>
      <w:proofErr w:type="gramEnd"/>
      <w:r w:rsidRPr="00E928B3">
        <w:rPr>
          <w:rFonts w:ascii="Arial" w:hAnsi="Arial" w:cs="Arial"/>
          <w:sz w:val="22"/>
          <w:szCs w:val="22"/>
        </w:rPr>
        <w:t xml:space="preserve"> tecnico “ le decisioni assunte dal direttore </w:t>
      </w:r>
      <w:r w:rsidRPr="00E928B3">
        <w:rPr>
          <w:rFonts w:ascii="Arial" w:hAnsi="Arial" w:cs="Arial"/>
          <w:sz w:val="22"/>
          <w:szCs w:val="22"/>
        </w:rPr>
        <w:lastRenderedPageBreak/>
        <w:t>di gara durante la partita che rientrano nelle valutazioni – che possono essere giuste o errate – ad egli affidate e che sono insindacabili.</w:t>
      </w:r>
      <w:bookmarkStart w:id="46" w:name="Copia_di_Copia_di__Hlk123292042_21_2"/>
      <w:bookmarkStart w:id="47" w:name="Copia_di_Copia_di__Hlk123292042_31_2"/>
      <w:bookmarkStart w:id="48" w:name="Copia_di__Hlk1321036671_2"/>
      <w:bookmarkStart w:id="49" w:name="Copia_di_Copia_di__Hlk132103667_11_2"/>
      <w:bookmarkStart w:id="50" w:name="Copia_di_Copia_di__Hlk123292042_41_2"/>
      <w:bookmarkStart w:id="51" w:name="Copia_di__Hlk1321031241_2"/>
      <w:bookmarkStart w:id="52" w:name="Copia_di_Copia_di__Hlk132103667_21_2"/>
      <w:bookmarkStart w:id="53" w:name="Copia_di_Copia_di__Hlk132103667_31_2"/>
      <w:bookmarkStart w:id="54" w:name="Copia_di__Hlk1321037241_2"/>
      <w:bookmarkStart w:id="55" w:name="Copia_di_Copia_di__Hlk132103724_11_2"/>
    </w:p>
    <w:p w14:paraId="762C8E53" w14:textId="77777777" w:rsidR="00E904B3" w:rsidRPr="00E928B3" w:rsidRDefault="00E904B3" w:rsidP="00E904B3">
      <w:pPr>
        <w:pStyle w:val="LndNormale1"/>
        <w:tabs>
          <w:tab w:val="center" w:pos="4819"/>
          <w:tab w:val="right" w:pos="9638"/>
        </w:tabs>
        <w:rPr>
          <w:rFonts w:cs="Arial"/>
          <w:szCs w:val="22"/>
        </w:rPr>
      </w:pPr>
      <w:r w:rsidRPr="00E928B3">
        <w:rPr>
          <w:rFonts w:cs="Arial"/>
          <w:szCs w:val="22"/>
        </w:rPr>
        <w:t xml:space="preserve">                                                                 </w:t>
      </w:r>
      <w:bookmarkEnd w:id="46"/>
      <w:bookmarkEnd w:id="47"/>
      <w:bookmarkEnd w:id="48"/>
      <w:bookmarkEnd w:id="49"/>
      <w:bookmarkEnd w:id="50"/>
      <w:bookmarkEnd w:id="51"/>
      <w:bookmarkEnd w:id="52"/>
      <w:bookmarkEnd w:id="53"/>
      <w:bookmarkEnd w:id="54"/>
      <w:bookmarkEnd w:id="55"/>
      <w:r w:rsidRPr="00E928B3">
        <w:rPr>
          <w:rFonts w:cs="Arial"/>
          <w:bCs/>
          <w:szCs w:val="22"/>
        </w:rPr>
        <w:t xml:space="preserve">        P.Q.M.</w:t>
      </w:r>
    </w:p>
    <w:p w14:paraId="265D004A" w14:textId="77777777" w:rsidR="00E904B3" w:rsidRPr="00E928B3" w:rsidRDefault="00E904B3" w:rsidP="00E904B3">
      <w:pPr>
        <w:pStyle w:val="Standard"/>
        <w:suppressAutoHyphens/>
        <w:jc w:val="both"/>
        <w:rPr>
          <w:rFonts w:ascii="Arial" w:hAnsi="Arial" w:cs="Arial"/>
          <w:sz w:val="22"/>
          <w:szCs w:val="22"/>
        </w:rPr>
      </w:pPr>
      <w:bookmarkStart w:id="56" w:name="_Hlk160555059"/>
      <w:r w:rsidRPr="00E928B3">
        <w:rPr>
          <w:rFonts w:ascii="Arial" w:hAnsi="Arial" w:cs="Arial"/>
          <w:sz w:val="22"/>
          <w:szCs w:val="22"/>
        </w:rPr>
        <w:t>la Corte sportiva d’appello territoriale, definitivamente pronunciando, respinge il reclamo come sopra proposto dalla F.C.D. REAL CAMERANESE.</w:t>
      </w:r>
      <w:bookmarkEnd w:id="56"/>
    </w:p>
    <w:p w14:paraId="58E0CD5B" w14:textId="77777777" w:rsidR="00E904B3" w:rsidRPr="00E928B3" w:rsidRDefault="00E904B3" w:rsidP="00E904B3">
      <w:pPr>
        <w:pStyle w:val="Standard"/>
        <w:suppressAutoHyphens/>
        <w:jc w:val="both"/>
        <w:rPr>
          <w:rFonts w:ascii="Arial" w:hAnsi="Arial" w:cs="Arial"/>
          <w:sz w:val="22"/>
          <w:szCs w:val="22"/>
        </w:rPr>
      </w:pPr>
      <w:r w:rsidRPr="00E928B3">
        <w:rPr>
          <w:rFonts w:ascii="Arial" w:hAnsi="Arial" w:cs="Arial"/>
          <w:sz w:val="22"/>
          <w:szCs w:val="22"/>
        </w:rPr>
        <w:t>Dispone addebitarsi il relativo contributo e manda alla Segreteria del Comitato Regionale Marche per gli adempimenti conseguenti.</w:t>
      </w:r>
    </w:p>
    <w:p w14:paraId="4332F7EC" w14:textId="77777777" w:rsidR="00E904B3" w:rsidRPr="00E928B3" w:rsidRDefault="00E904B3" w:rsidP="00E904B3">
      <w:pPr>
        <w:pStyle w:val="Standard"/>
        <w:suppressAutoHyphens/>
        <w:jc w:val="both"/>
        <w:rPr>
          <w:rFonts w:ascii="Arial" w:hAnsi="Arial" w:cs="Arial"/>
          <w:sz w:val="22"/>
          <w:szCs w:val="22"/>
        </w:rPr>
      </w:pPr>
      <w:r w:rsidRPr="00E928B3">
        <w:rPr>
          <w:rFonts w:ascii="Arial" w:hAnsi="Arial" w:cs="Arial"/>
          <w:sz w:val="22"/>
          <w:szCs w:val="22"/>
        </w:rPr>
        <w:t>Così deciso in Ancona, nella sede della FIGC - LND - Comitato Regionale Marche, in data 18 marzo 2024.</w:t>
      </w:r>
    </w:p>
    <w:p w14:paraId="155DE6BD" w14:textId="77777777" w:rsidR="00E904B3" w:rsidRPr="00E928B3" w:rsidRDefault="00E904B3" w:rsidP="00E904B3">
      <w:pPr>
        <w:pStyle w:val="Standard"/>
        <w:rPr>
          <w:rFonts w:ascii="Arial" w:hAnsi="Arial" w:cs="Arial"/>
          <w:sz w:val="22"/>
          <w:szCs w:val="22"/>
        </w:rPr>
      </w:pPr>
      <w:r w:rsidRPr="00E928B3">
        <w:rPr>
          <w:rFonts w:ascii="Arial" w:hAnsi="Arial" w:cs="Arial"/>
          <w:sz w:val="22"/>
          <w:szCs w:val="22"/>
        </w:rPr>
        <w:tab/>
        <w:t xml:space="preserve">Il Relatore                                                                                      Il Presidente                                                        </w:t>
      </w:r>
    </w:p>
    <w:p w14:paraId="4E699782" w14:textId="77777777" w:rsidR="00E904B3" w:rsidRPr="00E928B3" w:rsidRDefault="00E904B3" w:rsidP="00E904B3">
      <w:pPr>
        <w:pStyle w:val="LndNormale1"/>
        <w:tabs>
          <w:tab w:val="center" w:pos="4819"/>
          <w:tab w:val="right" w:pos="9638"/>
        </w:tabs>
        <w:rPr>
          <w:rFonts w:cs="Arial"/>
          <w:szCs w:val="22"/>
        </w:rPr>
      </w:pPr>
      <w:r w:rsidRPr="00E928B3">
        <w:rPr>
          <w:rFonts w:cs="Arial"/>
          <w:szCs w:val="22"/>
        </w:rPr>
        <w:t xml:space="preserve">        Giovanni Spanti                                                                                Piero Paciaroni</w:t>
      </w:r>
    </w:p>
    <w:p w14:paraId="43E62E91" w14:textId="77777777" w:rsidR="00E904B3" w:rsidRPr="00E928B3" w:rsidRDefault="00E904B3" w:rsidP="00E904B3">
      <w:pPr>
        <w:pStyle w:val="LndNormale1"/>
        <w:tabs>
          <w:tab w:val="center" w:pos="4819"/>
          <w:tab w:val="right" w:pos="9638"/>
        </w:tabs>
        <w:rPr>
          <w:rFonts w:cs="Arial"/>
          <w:szCs w:val="22"/>
        </w:rPr>
      </w:pPr>
    </w:p>
    <w:p w14:paraId="7095506E" w14:textId="77777777" w:rsidR="00E904B3" w:rsidRPr="00E928B3" w:rsidRDefault="00E904B3" w:rsidP="00E904B3">
      <w:pPr>
        <w:pStyle w:val="Standard"/>
        <w:overflowPunct/>
        <w:rPr>
          <w:rFonts w:ascii="Arial" w:hAnsi="Arial" w:cs="Arial"/>
          <w:sz w:val="22"/>
          <w:szCs w:val="22"/>
        </w:rPr>
      </w:pPr>
      <w:r w:rsidRPr="00E928B3">
        <w:rPr>
          <w:rFonts w:ascii="Arial" w:hAnsi="Arial" w:cs="Arial"/>
          <w:sz w:val="22"/>
          <w:szCs w:val="22"/>
        </w:rPr>
        <w:t>Depositato in Ancona in data 22 marzo 2024</w:t>
      </w:r>
    </w:p>
    <w:p w14:paraId="2B3B9169" w14:textId="77777777" w:rsidR="00E904B3" w:rsidRPr="00E928B3" w:rsidRDefault="00E904B3" w:rsidP="00E904B3">
      <w:pPr>
        <w:pStyle w:val="LndNormale1"/>
        <w:rPr>
          <w:rFonts w:cs="Arial"/>
          <w:szCs w:val="22"/>
        </w:rPr>
      </w:pPr>
      <w:r w:rsidRPr="00E928B3">
        <w:rPr>
          <w:rFonts w:cs="Arial"/>
          <w:szCs w:val="22"/>
        </w:rPr>
        <w:t xml:space="preserve">Il Segretario f.f.                                                                                            </w:t>
      </w:r>
    </w:p>
    <w:p w14:paraId="27462FF4" w14:textId="77777777" w:rsidR="00E904B3" w:rsidRPr="00E928B3" w:rsidRDefault="00E904B3" w:rsidP="00E904B3">
      <w:pPr>
        <w:pStyle w:val="LndNormale1"/>
        <w:tabs>
          <w:tab w:val="center" w:pos="4819"/>
          <w:tab w:val="right" w:pos="9638"/>
        </w:tabs>
        <w:rPr>
          <w:rFonts w:cs="Arial"/>
          <w:szCs w:val="22"/>
        </w:rPr>
      </w:pPr>
      <w:r w:rsidRPr="00E928B3">
        <w:rPr>
          <w:rFonts w:cs="Arial"/>
          <w:szCs w:val="22"/>
        </w:rPr>
        <w:t xml:space="preserve">Lorenzo Casagrande Albano         </w:t>
      </w:r>
    </w:p>
    <w:p w14:paraId="5F6BA7B7" w14:textId="77777777" w:rsidR="00E904B3" w:rsidRPr="00E904B3" w:rsidRDefault="00E904B3" w:rsidP="008732AF">
      <w:pPr>
        <w:pStyle w:val="LndNormale1"/>
      </w:pPr>
    </w:p>
    <w:p w14:paraId="7E7B7BB2" w14:textId="77777777" w:rsidR="008732AF" w:rsidRDefault="008732AF" w:rsidP="008732AF">
      <w:pPr>
        <w:rPr>
          <w:rFonts w:ascii="Arial" w:hAnsi="Arial" w:cs="Arial"/>
          <w:sz w:val="22"/>
          <w:szCs w:val="22"/>
        </w:rPr>
      </w:pPr>
    </w:p>
    <w:p w14:paraId="099BE1B2" w14:textId="30A0A534" w:rsidR="002D6598" w:rsidRPr="009B374A" w:rsidRDefault="002D6598" w:rsidP="002D6598">
      <w:pPr>
        <w:pStyle w:val="LndNormale1"/>
        <w:rPr>
          <w:b/>
          <w:u w:val="single"/>
        </w:rPr>
      </w:pPr>
      <w:bookmarkStart w:id="57" w:name="_Hlk150268123"/>
      <w:r w:rsidRPr="009B374A">
        <w:rPr>
          <w:b/>
          <w:u w:val="single"/>
        </w:rPr>
        <w:t xml:space="preserve">Le ammende irrogate con il presente comunicato dovranno pervenire a questo Comitato entro </w:t>
      </w:r>
      <w:bookmarkStart w:id="58" w:name="_Hlk158198729"/>
      <w:r w:rsidRPr="009B374A">
        <w:rPr>
          <w:b/>
          <w:u w:val="single"/>
        </w:rPr>
        <w:t xml:space="preserve">e non oltre il </w:t>
      </w:r>
      <w:r w:rsidR="008F5DD9">
        <w:rPr>
          <w:b/>
          <w:u w:val="single"/>
          <w:lang w:val="it-IT"/>
        </w:rPr>
        <w:t>02</w:t>
      </w:r>
      <w:r w:rsidRPr="009B374A">
        <w:rPr>
          <w:b/>
          <w:u w:val="single"/>
        </w:rPr>
        <w:t>/</w:t>
      </w:r>
      <w:r>
        <w:rPr>
          <w:b/>
          <w:u w:val="single"/>
          <w:lang w:val="it-IT"/>
        </w:rPr>
        <w:t>0</w:t>
      </w:r>
      <w:r w:rsidR="008F5DD9">
        <w:rPr>
          <w:b/>
          <w:u w:val="single"/>
          <w:lang w:val="it-IT"/>
        </w:rPr>
        <w:t>4</w:t>
      </w:r>
      <w:r w:rsidRPr="009B374A">
        <w:rPr>
          <w:b/>
          <w:u w:val="single"/>
        </w:rPr>
        <w:t>/202</w:t>
      </w:r>
      <w:r>
        <w:rPr>
          <w:b/>
          <w:u w:val="single"/>
          <w:lang w:val="it-IT"/>
        </w:rPr>
        <w:t>4</w:t>
      </w:r>
      <w:r w:rsidRPr="009B374A">
        <w:rPr>
          <w:b/>
          <w:u w:val="single"/>
        </w:rPr>
        <w:t>.</w:t>
      </w:r>
    </w:p>
    <w:p w14:paraId="3C2E1FFD" w14:textId="77777777" w:rsidR="002D6598" w:rsidRPr="00D13F19" w:rsidRDefault="002D6598" w:rsidP="002D6598">
      <w:pPr>
        <w:rPr>
          <w:lang w:val="x-none"/>
        </w:rPr>
      </w:pPr>
    </w:p>
    <w:p w14:paraId="508DFAD6" w14:textId="77777777" w:rsidR="002D6598" w:rsidRPr="00E8749F" w:rsidRDefault="002D6598" w:rsidP="002D6598">
      <w:pPr>
        <w:rPr>
          <w:lang w:val="x-none"/>
        </w:rPr>
      </w:pPr>
    </w:p>
    <w:p w14:paraId="71DCB9FB" w14:textId="47E3FDD0" w:rsidR="002D6598" w:rsidRPr="004D3CE8" w:rsidRDefault="002D6598" w:rsidP="002D6598">
      <w:pPr>
        <w:pStyle w:val="LndNormale1"/>
        <w:jc w:val="center"/>
        <w:rPr>
          <w:b/>
          <w:u w:val="single"/>
        </w:rPr>
      </w:pPr>
      <w:r w:rsidRPr="004D3CE8">
        <w:rPr>
          <w:b/>
          <w:u w:val="single"/>
        </w:rPr>
        <w:t>Pubblicato in Ancona ed affisso all’albo del C</w:t>
      </w:r>
      <w:r>
        <w:rPr>
          <w:b/>
          <w:u w:val="single"/>
        </w:rPr>
        <w:t xml:space="preserve">omitato </w:t>
      </w:r>
      <w:r w:rsidRPr="004D3CE8">
        <w:rPr>
          <w:b/>
          <w:u w:val="single"/>
        </w:rPr>
        <w:t>R</w:t>
      </w:r>
      <w:r>
        <w:rPr>
          <w:b/>
          <w:u w:val="single"/>
        </w:rPr>
        <w:t>egionale</w:t>
      </w:r>
      <w:r w:rsidRPr="004D3CE8">
        <w:rPr>
          <w:b/>
          <w:u w:val="single"/>
        </w:rPr>
        <w:t xml:space="preserve"> M</w:t>
      </w:r>
      <w:r>
        <w:rPr>
          <w:b/>
          <w:u w:val="single"/>
        </w:rPr>
        <w:t xml:space="preserve">arche </w:t>
      </w:r>
      <w:r w:rsidRPr="004D3CE8">
        <w:rPr>
          <w:b/>
          <w:u w:val="single"/>
        </w:rPr>
        <w:t xml:space="preserve">il </w:t>
      </w:r>
      <w:r w:rsidR="008F5DD9">
        <w:rPr>
          <w:b/>
          <w:u w:val="single"/>
          <w:lang w:val="it-IT"/>
        </w:rPr>
        <w:t>22</w:t>
      </w:r>
      <w:r w:rsidRPr="004D3CE8">
        <w:rPr>
          <w:b/>
          <w:u w:val="single"/>
        </w:rPr>
        <w:t>/</w:t>
      </w:r>
      <w:r>
        <w:rPr>
          <w:b/>
          <w:u w:val="single"/>
          <w:lang w:val="it-IT"/>
        </w:rPr>
        <w:t>03</w:t>
      </w:r>
      <w:r w:rsidRPr="004D3CE8">
        <w:rPr>
          <w:b/>
          <w:u w:val="single"/>
        </w:rPr>
        <w:t>/202</w:t>
      </w:r>
      <w:r>
        <w:rPr>
          <w:b/>
          <w:u w:val="single"/>
          <w:lang w:val="it-IT"/>
        </w:rPr>
        <w:t>4</w:t>
      </w:r>
      <w:r w:rsidRPr="004D3CE8">
        <w:rPr>
          <w:b/>
          <w:u w:val="single"/>
        </w:rPr>
        <w:t>.</w:t>
      </w:r>
    </w:p>
    <w:p w14:paraId="3BD7D502" w14:textId="77777777" w:rsidR="002D6598" w:rsidRDefault="002D6598" w:rsidP="002D6598">
      <w:pPr>
        <w:rPr>
          <w:lang w:val="x-none"/>
        </w:rPr>
      </w:pPr>
    </w:p>
    <w:p w14:paraId="62138D42" w14:textId="77777777" w:rsidR="002D6598" w:rsidRPr="009754C5" w:rsidRDefault="002D6598" w:rsidP="002D6598">
      <w:r>
        <w:t xml:space="preserve"> </w:t>
      </w:r>
    </w:p>
    <w:tbl>
      <w:tblPr>
        <w:tblW w:w="5000" w:type="pct"/>
        <w:jc w:val="center"/>
        <w:tblCellMar>
          <w:left w:w="71" w:type="dxa"/>
          <w:right w:w="71" w:type="dxa"/>
        </w:tblCellMar>
        <w:tblLook w:val="04A0" w:firstRow="1" w:lastRow="0" w:firstColumn="1" w:lastColumn="0" w:noHBand="0" w:noVBand="1"/>
      </w:tblPr>
      <w:tblGrid>
        <w:gridCol w:w="5727"/>
        <w:gridCol w:w="4195"/>
      </w:tblGrid>
      <w:tr w:rsidR="002D6598" w:rsidRPr="004D3CE8" w14:paraId="74E8CF21" w14:textId="77777777" w:rsidTr="0020479D">
        <w:trPr>
          <w:jc w:val="center"/>
        </w:trPr>
        <w:tc>
          <w:tcPr>
            <w:tcW w:w="2886" w:type="pct"/>
            <w:hideMark/>
          </w:tcPr>
          <w:p w14:paraId="231F0D85" w14:textId="77777777" w:rsidR="002D6598" w:rsidRPr="004D3CE8" w:rsidRDefault="002D6598" w:rsidP="0020479D">
            <w:pPr>
              <w:pStyle w:val="LndNormale1"/>
              <w:jc w:val="center"/>
              <w:rPr>
                <w:rFonts w:cs="Arial"/>
                <w:b/>
                <w:szCs w:val="22"/>
              </w:rPr>
            </w:pPr>
            <w:r w:rsidRPr="004D3CE8">
              <w:rPr>
                <w:rFonts w:cs="Arial"/>
                <w:b/>
                <w:szCs w:val="22"/>
              </w:rPr>
              <w:t xml:space="preserve">  Il Segretario</w:t>
            </w:r>
          </w:p>
          <w:p w14:paraId="79567A69" w14:textId="77777777" w:rsidR="002D6598" w:rsidRPr="004D3CE8" w:rsidRDefault="002D6598" w:rsidP="0020479D">
            <w:pPr>
              <w:pStyle w:val="LndNormale1"/>
              <w:jc w:val="center"/>
              <w:rPr>
                <w:rFonts w:cs="Arial"/>
                <w:b/>
                <w:szCs w:val="22"/>
              </w:rPr>
            </w:pPr>
            <w:r w:rsidRPr="004D3CE8">
              <w:rPr>
                <w:rFonts w:cs="Arial"/>
                <w:b/>
                <w:szCs w:val="22"/>
              </w:rPr>
              <w:t>(Angelo Castellana)</w:t>
            </w:r>
          </w:p>
        </w:tc>
        <w:tc>
          <w:tcPr>
            <w:tcW w:w="2114" w:type="pct"/>
            <w:hideMark/>
          </w:tcPr>
          <w:p w14:paraId="05A2F8D9" w14:textId="77777777" w:rsidR="002D6598" w:rsidRPr="004D3CE8" w:rsidRDefault="002D6598" w:rsidP="0020479D">
            <w:pPr>
              <w:pStyle w:val="LndNormale1"/>
              <w:jc w:val="center"/>
              <w:rPr>
                <w:rFonts w:cs="Arial"/>
                <w:b/>
                <w:szCs w:val="22"/>
              </w:rPr>
            </w:pPr>
            <w:r w:rsidRPr="004D3CE8">
              <w:rPr>
                <w:rFonts w:cs="Arial"/>
                <w:b/>
                <w:szCs w:val="22"/>
              </w:rPr>
              <w:t>Il Presidente</w:t>
            </w:r>
          </w:p>
          <w:p w14:paraId="5831431F" w14:textId="77777777" w:rsidR="002D6598" w:rsidRPr="004D3CE8" w:rsidRDefault="002D6598" w:rsidP="0020479D">
            <w:pPr>
              <w:pStyle w:val="LndNormale1"/>
              <w:jc w:val="center"/>
              <w:rPr>
                <w:rFonts w:cs="Arial"/>
                <w:b/>
                <w:szCs w:val="22"/>
              </w:rPr>
            </w:pPr>
            <w:r w:rsidRPr="004D3CE8">
              <w:rPr>
                <w:rFonts w:cs="Arial"/>
                <w:b/>
                <w:szCs w:val="22"/>
              </w:rPr>
              <w:t>(Ivo Panichi)</w:t>
            </w:r>
          </w:p>
        </w:tc>
      </w:tr>
      <w:bookmarkEnd w:id="57"/>
      <w:bookmarkEnd w:id="58"/>
    </w:tbl>
    <w:p w14:paraId="6B2F1DEC" w14:textId="77777777" w:rsidR="002D6598" w:rsidRPr="00F00795" w:rsidRDefault="002D6598" w:rsidP="008732AF">
      <w:pPr>
        <w:rPr>
          <w:rFonts w:ascii="Arial" w:hAnsi="Arial" w:cs="Arial"/>
          <w:sz w:val="22"/>
          <w:szCs w:val="22"/>
        </w:rPr>
      </w:pPr>
    </w:p>
    <w:p w14:paraId="62454AEE" w14:textId="77777777" w:rsidR="008732AF" w:rsidRPr="00F00795" w:rsidRDefault="008732AF" w:rsidP="008732AF">
      <w:pPr>
        <w:pStyle w:val="LndNormale1"/>
        <w:rPr>
          <w:rFonts w:cs="Arial"/>
          <w:szCs w:val="22"/>
        </w:rPr>
      </w:pPr>
    </w:p>
    <w:p w14:paraId="175882A0" w14:textId="77777777" w:rsidR="00822CD8" w:rsidRDefault="00822CD8" w:rsidP="00822CD8">
      <w:pPr>
        <w:pStyle w:val="LndNormale1"/>
      </w:pPr>
    </w:p>
    <w:p w14:paraId="3997F8C3" w14:textId="77777777" w:rsidR="00450628" w:rsidRDefault="00450628"/>
    <w:p w14:paraId="162F1301" w14:textId="77777777" w:rsidR="001B3335" w:rsidRPr="00FC7E1C" w:rsidRDefault="001B3335" w:rsidP="001B3335">
      <w:pPr>
        <w:rPr>
          <w:rFonts w:ascii="Arial" w:hAnsi="Arial" w:cs="Arial"/>
          <w:sz w:val="22"/>
          <w:szCs w:val="22"/>
        </w:rPr>
      </w:pPr>
    </w:p>
    <w:p w14:paraId="26F8CFC0" w14:textId="77777777" w:rsidR="00822CD8" w:rsidRDefault="00822CD8" w:rsidP="00822CD8">
      <w:pPr>
        <w:spacing w:after="120"/>
      </w:pPr>
    </w:p>
    <w:p w14:paraId="3246D00B" w14:textId="77777777" w:rsidR="003F141D" w:rsidRDefault="003F141D" w:rsidP="003F141D">
      <w:pPr>
        <w:rPr>
          <w:rFonts w:ascii="Arial" w:hAnsi="Arial" w:cs="Arial"/>
          <w:sz w:val="18"/>
          <w:szCs w:val="18"/>
        </w:rPr>
      </w:pPr>
    </w:p>
    <w:sectPr w:rsidR="003F141D" w:rsidSect="007F34A9">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66718" w14:textId="77777777" w:rsidR="007F34A9" w:rsidRDefault="007F34A9">
      <w:r>
        <w:separator/>
      </w:r>
    </w:p>
  </w:endnote>
  <w:endnote w:type="continuationSeparator" w:id="0">
    <w:p w14:paraId="01E84340" w14:textId="77777777" w:rsidR="007F34A9" w:rsidRDefault="007F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0">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673B4F"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55B2203"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2D89E"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59" w:name="NUM_COMUNICATO_FOOTER"/>
    <w:r>
      <w:rPr>
        <w:rFonts w:ascii="Trebuchet MS" w:hAnsi="Trebuchet MS"/>
      </w:rPr>
      <w:t>191</w:t>
    </w:r>
    <w:bookmarkEnd w:id="59"/>
  </w:p>
  <w:p w14:paraId="252CFFFD"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DB27F" w14:textId="77777777" w:rsidR="007F34A9" w:rsidRDefault="007F34A9">
      <w:r>
        <w:separator/>
      </w:r>
    </w:p>
  </w:footnote>
  <w:footnote w:type="continuationSeparator" w:id="0">
    <w:p w14:paraId="05A51D8A" w14:textId="77777777" w:rsidR="007F34A9" w:rsidRDefault="007F3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4A94C"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152AA431" w14:textId="77777777">
      <w:tc>
        <w:tcPr>
          <w:tcW w:w="2050" w:type="dxa"/>
        </w:tcPr>
        <w:p w14:paraId="2CDC1FAD" w14:textId="77777777" w:rsidR="00653ABD" w:rsidRDefault="004376CF">
          <w:pPr>
            <w:pStyle w:val="Intestazione"/>
          </w:pPr>
          <w:r>
            <w:rPr>
              <w:noProof/>
            </w:rPr>
            <w:drawing>
              <wp:inline distT="0" distB="0" distL="0" distR="0" wp14:anchorId="5988BBC4" wp14:editId="6D982A36">
                <wp:extent cx="1181100" cy="342900"/>
                <wp:effectExtent l="0" t="0" r="0" b="0"/>
                <wp:docPr id="72240587" name="Immagine 72240587"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3B801D2" w14:textId="77777777" w:rsidR="00653ABD" w:rsidRDefault="00653ABD">
          <w:pPr>
            <w:pStyle w:val="Intestazione"/>
            <w:tabs>
              <w:tab w:val="left" w:pos="435"/>
              <w:tab w:val="right" w:pos="7588"/>
            </w:tabs>
            <w:rPr>
              <w:sz w:val="24"/>
            </w:rPr>
          </w:pPr>
        </w:p>
      </w:tc>
    </w:tr>
  </w:tbl>
  <w:p w14:paraId="1FE9A98B"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300D4"/>
    <w:multiLevelType w:val="multilevel"/>
    <w:tmpl w:val="F086DB4C"/>
    <w:styleLink w:val="WWNum1a"/>
    <w:lvl w:ilvl="0">
      <w:numFmt w:val="bullet"/>
      <w:lvlText w:val="-"/>
      <w:lvlJc w:val="left"/>
      <w:pPr>
        <w:ind w:left="720" w:hanging="360"/>
      </w:pPr>
      <w:rPr>
        <w:rFonts w:ascii="Arial" w:hAnsi="Arial" w:cs="Arial"/>
      </w:rPr>
    </w:lvl>
    <w:lvl w:ilvl="1">
      <w:numFmt w:val="bullet"/>
      <w:lvlText w:val="o"/>
      <w:lvlJc w:val="left"/>
      <w:pPr>
        <w:ind w:left="1440" w:hanging="360"/>
      </w:pPr>
      <w:rPr>
        <w:rFonts w:ascii="0" w:hAnsi="0"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0" w:hAnsi="0"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0" w:hAnsi="0" w:cs="Courier New"/>
      </w:rPr>
    </w:lvl>
    <w:lvl w:ilvl="8">
      <w:numFmt w:val="bullet"/>
      <w:lvlText w:val=""/>
      <w:lvlJc w:val="left"/>
      <w:pPr>
        <w:ind w:left="6480" w:hanging="360"/>
      </w:pPr>
      <w:rPr>
        <w:rFonts w:ascii="Wingdings" w:hAnsi="Wingdings"/>
      </w:rPr>
    </w:lvl>
  </w:abstractNum>
  <w:abstractNum w:abstractNumId="1"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2C15"/>
    <w:rsid w:val="00026891"/>
    <w:rsid w:val="00040020"/>
    <w:rsid w:val="0006238F"/>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27606"/>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35058"/>
    <w:rsid w:val="002522CE"/>
    <w:rsid w:val="00252716"/>
    <w:rsid w:val="00283E77"/>
    <w:rsid w:val="002950F9"/>
    <w:rsid w:val="00296308"/>
    <w:rsid w:val="002B032F"/>
    <w:rsid w:val="002B0641"/>
    <w:rsid w:val="002B26CC"/>
    <w:rsid w:val="002B2A42"/>
    <w:rsid w:val="002B2BF9"/>
    <w:rsid w:val="002B6DDC"/>
    <w:rsid w:val="002C1673"/>
    <w:rsid w:val="002D1B3F"/>
    <w:rsid w:val="002D6598"/>
    <w:rsid w:val="002E116E"/>
    <w:rsid w:val="002F3219"/>
    <w:rsid w:val="002F5CFB"/>
    <w:rsid w:val="002F7BC2"/>
    <w:rsid w:val="00305179"/>
    <w:rsid w:val="0030733B"/>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E5A0C"/>
    <w:rsid w:val="003F141D"/>
    <w:rsid w:val="00404967"/>
    <w:rsid w:val="004128F1"/>
    <w:rsid w:val="004272A8"/>
    <w:rsid w:val="00432C19"/>
    <w:rsid w:val="00436F00"/>
    <w:rsid w:val="004376CF"/>
    <w:rsid w:val="0044123E"/>
    <w:rsid w:val="00450628"/>
    <w:rsid w:val="004525DF"/>
    <w:rsid w:val="0045529E"/>
    <w:rsid w:val="004567F3"/>
    <w:rsid w:val="00471902"/>
    <w:rsid w:val="00477B8D"/>
    <w:rsid w:val="00480FB5"/>
    <w:rsid w:val="004971E9"/>
    <w:rsid w:val="004A3585"/>
    <w:rsid w:val="004C0932"/>
    <w:rsid w:val="004E111D"/>
    <w:rsid w:val="0051150E"/>
    <w:rsid w:val="005173BE"/>
    <w:rsid w:val="00553521"/>
    <w:rsid w:val="00557F10"/>
    <w:rsid w:val="00564A57"/>
    <w:rsid w:val="005652B5"/>
    <w:rsid w:val="00583441"/>
    <w:rsid w:val="00594020"/>
    <w:rsid w:val="005A060C"/>
    <w:rsid w:val="005A268B"/>
    <w:rsid w:val="005A4D8A"/>
    <w:rsid w:val="005B7D8A"/>
    <w:rsid w:val="005D433D"/>
    <w:rsid w:val="005E4D3C"/>
    <w:rsid w:val="00605EAD"/>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77190"/>
    <w:rsid w:val="00784B7C"/>
    <w:rsid w:val="007954F9"/>
    <w:rsid w:val="007A1FCE"/>
    <w:rsid w:val="007A274A"/>
    <w:rsid w:val="007A301E"/>
    <w:rsid w:val="007C54D7"/>
    <w:rsid w:val="007F34A9"/>
    <w:rsid w:val="008052F6"/>
    <w:rsid w:val="00807500"/>
    <w:rsid w:val="00810BFB"/>
    <w:rsid w:val="00815686"/>
    <w:rsid w:val="00821CDA"/>
    <w:rsid w:val="00822CD8"/>
    <w:rsid w:val="00824900"/>
    <w:rsid w:val="00831D9F"/>
    <w:rsid w:val="00834361"/>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8F5DD9"/>
    <w:rsid w:val="00912F25"/>
    <w:rsid w:val="009206A6"/>
    <w:rsid w:val="00921F96"/>
    <w:rsid w:val="00924AE7"/>
    <w:rsid w:val="009349AB"/>
    <w:rsid w:val="00937FDE"/>
    <w:rsid w:val="009456DB"/>
    <w:rsid w:val="00971DED"/>
    <w:rsid w:val="00972FCE"/>
    <w:rsid w:val="00983895"/>
    <w:rsid w:val="00984F8C"/>
    <w:rsid w:val="009951C5"/>
    <w:rsid w:val="009A2BCB"/>
    <w:rsid w:val="009B14A5"/>
    <w:rsid w:val="009D0D94"/>
    <w:rsid w:val="00A04F43"/>
    <w:rsid w:val="00A05395"/>
    <w:rsid w:val="00A12864"/>
    <w:rsid w:val="00A2443F"/>
    <w:rsid w:val="00A35050"/>
    <w:rsid w:val="00A3649B"/>
    <w:rsid w:val="00A36FB8"/>
    <w:rsid w:val="00A43268"/>
    <w:rsid w:val="00A503B4"/>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F0D03"/>
    <w:rsid w:val="00BF4ADD"/>
    <w:rsid w:val="00BF6327"/>
    <w:rsid w:val="00C05C17"/>
    <w:rsid w:val="00C07A57"/>
    <w:rsid w:val="00C26B86"/>
    <w:rsid w:val="00C72570"/>
    <w:rsid w:val="00C77ABA"/>
    <w:rsid w:val="00C8166A"/>
    <w:rsid w:val="00C83FB5"/>
    <w:rsid w:val="00C87D9D"/>
    <w:rsid w:val="00C93CB3"/>
    <w:rsid w:val="00C967AF"/>
    <w:rsid w:val="00CA2532"/>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3D66"/>
    <w:rsid w:val="00E52C2E"/>
    <w:rsid w:val="00E85541"/>
    <w:rsid w:val="00E904B3"/>
    <w:rsid w:val="00EB10A5"/>
    <w:rsid w:val="00EB5D47"/>
    <w:rsid w:val="00EB7A20"/>
    <w:rsid w:val="00ED1A44"/>
    <w:rsid w:val="00ED587A"/>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0B1B6A"/>
  <w15:docId w15:val="{616589D3-DBB1-4DEA-A2FE-C78CED28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uiPriority="10"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06238F"/>
    <w:rPr>
      <w:rFonts w:ascii="Arial" w:hAnsi="Arial" w:cs="Arial"/>
      <w:b/>
      <w:bCs/>
      <w:i/>
      <w:iCs/>
      <w:sz w:val="28"/>
      <w:szCs w:val="28"/>
    </w:rPr>
  </w:style>
  <w:style w:type="paragraph" w:customStyle="1" w:styleId="Standard">
    <w:name w:val="Standard"/>
    <w:rsid w:val="00777190"/>
    <w:pPr>
      <w:overflowPunct w:val="0"/>
      <w:autoSpaceDN w:val="0"/>
      <w:textAlignment w:val="baseline"/>
    </w:pPr>
    <w:rPr>
      <w:sz w:val="24"/>
      <w:szCs w:val="24"/>
      <w:lang w:eastAsia="zh-CN"/>
    </w:rPr>
  </w:style>
  <w:style w:type="paragraph" w:customStyle="1" w:styleId="Heading">
    <w:name w:val="Heading"/>
    <w:basedOn w:val="Standard"/>
    <w:next w:val="Textbody"/>
    <w:rsid w:val="00777190"/>
    <w:pPr>
      <w:overflowPunct/>
      <w:jc w:val="center"/>
    </w:pPr>
    <w:rPr>
      <w:rFonts w:ascii="Arial" w:eastAsia="Arial" w:hAnsi="Arial" w:cs="Arial"/>
      <w:b/>
      <w:sz w:val="22"/>
      <w:szCs w:val="20"/>
    </w:rPr>
  </w:style>
  <w:style w:type="paragraph" w:customStyle="1" w:styleId="Textbody">
    <w:name w:val="Text body"/>
    <w:basedOn w:val="Standard"/>
    <w:rsid w:val="00777190"/>
    <w:pPr>
      <w:overflowPunct/>
      <w:jc w:val="both"/>
    </w:pPr>
    <w:rPr>
      <w:rFonts w:ascii="Arial" w:eastAsia="Arial" w:hAnsi="Arial" w:cs="Arial"/>
      <w:sz w:val="22"/>
      <w:szCs w:val="20"/>
    </w:rPr>
  </w:style>
  <w:style w:type="paragraph" w:styleId="Titolo">
    <w:name w:val="Title"/>
    <w:basedOn w:val="Standard"/>
    <w:link w:val="TitoloCarattere"/>
    <w:uiPriority w:val="10"/>
    <w:qFormat/>
    <w:rsid w:val="00777190"/>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777190"/>
    <w:rPr>
      <w:rFonts w:ascii="Arial" w:eastAsia="Arial" w:hAnsi="Arial" w:cs="Arial"/>
      <w:b/>
      <w:sz w:val="22"/>
      <w:szCs w:val="24"/>
      <w:lang w:eastAsia="zh-CN"/>
    </w:rPr>
  </w:style>
  <w:style w:type="paragraph" w:styleId="Paragrafoelenco">
    <w:name w:val="List Paragraph"/>
    <w:basedOn w:val="Standard"/>
    <w:rsid w:val="00777190"/>
    <w:pPr>
      <w:ind w:left="720"/>
    </w:pPr>
  </w:style>
  <w:style w:type="numbering" w:customStyle="1" w:styleId="WWNum1a">
    <w:name w:val="WWNum1a"/>
    <w:basedOn w:val="Nessunelenco"/>
    <w:rsid w:val="00777190"/>
    <w:pPr>
      <w:numPr>
        <w:numId w:val="3"/>
      </w:numPr>
    </w:pPr>
  </w:style>
  <w:style w:type="table" w:styleId="Grigliatabella">
    <w:name w:val="Table Grid"/>
    <w:basedOn w:val="Tabellanormale"/>
    <w:uiPriority w:val="39"/>
    <w:rsid w:val="00810BF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37353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37184-0809-4833-A495-17647DEAE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8</Pages>
  <Words>3225</Words>
  <Characters>21183</Characters>
  <Application>Microsoft Office Word</Application>
  <DocSecurity>0</DocSecurity>
  <Lines>176</Lines>
  <Paragraphs>48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24360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15</cp:revision>
  <cp:lastPrinted>1899-12-31T23:00:00Z</cp:lastPrinted>
  <dcterms:created xsi:type="dcterms:W3CDTF">2024-03-22T15:20:00Z</dcterms:created>
  <dcterms:modified xsi:type="dcterms:W3CDTF">2024-03-22T17:04:00Z</dcterms:modified>
</cp:coreProperties>
</file>