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B59F0B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850AFD">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9568B">
              <w:rPr>
                <w:rFonts w:ascii="Arial" w:hAnsi="Arial" w:cs="Arial"/>
                <w:color w:val="002060"/>
                <w:sz w:val="40"/>
                <w:szCs w:val="40"/>
              </w:rPr>
              <w:t>1</w:t>
            </w:r>
            <w:r w:rsidR="00850AFD">
              <w:rPr>
                <w:rFonts w:ascii="Arial" w:hAnsi="Arial" w:cs="Arial"/>
                <w:color w:val="002060"/>
                <w:sz w:val="40"/>
                <w:szCs w:val="40"/>
              </w:rPr>
              <w:t>4</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1E243CC"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47D3F">
          <w:rPr>
            <w:noProof/>
            <w:webHidden/>
            <w:color w:val="002060"/>
          </w:rPr>
          <w:t>1</w:t>
        </w:r>
        <w:r w:rsidR="00AC19D9" w:rsidRPr="00DE1EF7">
          <w:rPr>
            <w:noProof/>
            <w:webHidden/>
            <w:color w:val="002060"/>
          </w:rPr>
          <w:fldChar w:fldCharType="end"/>
        </w:r>
      </w:hyperlink>
    </w:p>
    <w:p w14:paraId="112EDB38" w14:textId="2A00A15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47D3F">
          <w:rPr>
            <w:noProof/>
            <w:webHidden/>
            <w:color w:val="002060"/>
          </w:rPr>
          <w:t>1</w:t>
        </w:r>
        <w:r w:rsidR="00AC19D9" w:rsidRPr="00DE1EF7">
          <w:rPr>
            <w:noProof/>
            <w:webHidden/>
            <w:color w:val="002060"/>
          </w:rPr>
          <w:fldChar w:fldCharType="end"/>
        </w:r>
      </w:hyperlink>
    </w:p>
    <w:p w14:paraId="4D9CAD43" w14:textId="6D8FB7E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47D3F">
          <w:rPr>
            <w:noProof/>
            <w:webHidden/>
            <w:color w:val="002060"/>
          </w:rPr>
          <w:t>1</w:t>
        </w:r>
        <w:r w:rsidR="00AC19D9" w:rsidRPr="00DE1EF7">
          <w:rPr>
            <w:noProof/>
            <w:webHidden/>
            <w:color w:val="002060"/>
          </w:rPr>
          <w:fldChar w:fldCharType="end"/>
        </w:r>
      </w:hyperlink>
    </w:p>
    <w:p w14:paraId="0EAFCCD8" w14:textId="352E12B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47D3F">
          <w:rPr>
            <w:noProof/>
            <w:webHidden/>
            <w:color w:val="002060"/>
          </w:rPr>
          <w:t>1</w:t>
        </w:r>
        <w:r w:rsidR="00AC19D9" w:rsidRPr="00DE1EF7">
          <w:rPr>
            <w:noProof/>
            <w:webHidden/>
            <w:color w:val="002060"/>
          </w:rPr>
          <w:fldChar w:fldCharType="end"/>
        </w:r>
      </w:hyperlink>
    </w:p>
    <w:p w14:paraId="0952245B" w14:textId="40EC108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47D3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D1CAAA0" w14:textId="77777777" w:rsidR="004648A7" w:rsidRDefault="004648A7" w:rsidP="00F336CC">
      <w:pPr>
        <w:rPr>
          <w:rFonts w:ascii="Arial" w:hAnsi="Arial" w:cs="Arial"/>
          <w:color w:val="002060"/>
          <w:sz w:val="22"/>
          <w:szCs w:val="22"/>
        </w:rPr>
      </w:pPr>
    </w:p>
    <w:p w14:paraId="6BAB56EE" w14:textId="77777777" w:rsidR="00680405" w:rsidRPr="00680405" w:rsidRDefault="00680405" w:rsidP="00680405">
      <w:pPr>
        <w:pStyle w:val="LndNormale1"/>
        <w:rPr>
          <w:b/>
          <w:color w:val="002060"/>
          <w:sz w:val="28"/>
          <w:szCs w:val="28"/>
        </w:rPr>
      </w:pPr>
      <w:r w:rsidRPr="00680405">
        <w:rPr>
          <w:b/>
          <w:color w:val="002060"/>
          <w:sz w:val="28"/>
          <w:szCs w:val="28"/>
        </w:rPr>
        <w:t>CIRCOLARE N. 61 DEL 09.03.2024</w:t>
      </w:r>
    </w:p>
    <w:p w14:paraId="0EC04411" w14:textId="77777777" w:rsidR="00680405" w:rsidRPr="00680405" w:rsidRDefault="00680405" w:rsidP="00680405">
      <w:pPr>
        <w:pStyle w:val="LndNormale1"/>
        <w:rPr>
          <w:color w:val="002060"/>
        </w:rPr>
      </w:pPr>
    </w:p>
    <w:p w14:paraId="2732DEB3" w14:textId="75F33835" w:rsidR="00680405" w:rsidRPr="00680405" w:rsidRDefault="00680405" w:rsidP="00680405">
      <w:pPr>
        <w:pStyle w:val="LndNormale1"/>
        <w:rPr>
          <w:color w:val="002060"/>
        </w:rPr>
      </w:pPr>
      <w:r w:rsidRPr="00680405">
        <w:rPr>
          <w:color w:val="002060"/>
        </w:rPr>
        <w:t>Si trasmette, per opportuna conoscenza, la copia della circolare n. 23-2024 elaborata dal Centro Studi Tributari della L.N.D. avente per oggetto:</w:t>
      </w:r>
    </w:p>
    <w:p w14:paraId="659644C7" w14:textId="77777777" w:rsidR="00680405" w:rsidRPr="00680405" w:rsidRDefault="00680405" w:rsidP="00680405">
      <w:pPr>
        <w:pStyle w:val="LndNormale1"/>
        <w:rPr>
          <w:b/>
          <w:i/>
          <w:color w:val="002060"/>
        </w:rPr>
      </w:pPr>
      <w:r w:rsidRPr="00680405">
        <w:rPr>
          <w:b/>
          <w:i/>
          <w:color w:val="002060"/>
        </w:rPr>
        <w:t>“Decreto del Ministro dello Sport – Contribtuo alle ASD/SSD sugli oneri previdenziali dei lavoratori sportivi ”</w:t>
      </w:r>
    </w:p>
    <w:p w14:paraId="67D4D990" w14:textId="77777777" w:rsidR="00680405" w:rsidRDefault="00680405" w:rsidP="00F336CC">
      <w:pPr>
        <w:rPr>
          <w:rFonts w:ascii="Arial" w:hAnsi="Arial" w:cs="Arial"/>
          <w:color w:val="002060"/>
          <w:sz w:val="22"/>
          <w:szCs w:val="22"/>
        </w:rPr>
      </w:pPr>
    </w:p>
    <w:p w14:paraId="3948CCB0" w14:textId="77777777" w:rsidR="00680405" w:rsidRPr="00680405" w:rsidRDefault="0068040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210341F" w14:textId="77777777" w:rsidR="004648A7" w:rsidRDefault="004648A7" w:rsidP="008B5F73">
      <w:pPr>
        <w:rPr>
          <w:rFonts w:ascii="Arial" w:hAnsi="Arial" w:cs="Arial"/>
          <w:b/>
          <w:bCs/>
          <w:color w:val="002060"/>
          <w:sz w:val="22"/>
          <w:szCs w:val="22"/>
        </w:rPr>
      </w:pPr>
    </w:p>
    <w:p w14:paraId="02CEDF9D" w14:textId="77777777" w:rsidR="0030683A" w:rsidRDefault="0030683A" w:rsidP="008B5F73">
      <w:pPr>
        <w:rPr>
          <w:rFonts w:ascii="Arial" w:hAnsi="Arial" w:cs="Arial"/>
          <w:b/>
          <w:bCs/>
          <w:color w:val="002060"/>
          <w:sz w:val="22"/>
          <w:szCs w:val="22"/>
        </w:rPr>
      </w:pPr>
    </w:p>
    <w:p w14:paraId="5791370A" w14:textId="64FC0B91" w:rsidR="0030683A" w:rsidRPr="004D2A0A" w:rsidRDefault="0030683A" w:rsidP="0030683A">
      <w:pPr>
        <w:pStyle w:val="LndNormale1"/>
        <w:rPr>
          <w:b/>
          <w:color w:val="002060"/>
          <w:sz w:val="28"/>
          <w:szCs w:val="28"/>
        </w:rPr>
      </w:pPr>
      <w:r w:rsidRPr="004D2A0A">
        <w:rPr>
          <w:b/>
          <w:color w:val="002060"/>
          <w:sz w:val="28"/>
          <w:szCs w:val="28"/>
        </w:rPr>
        <w:t xml:space="preserve">RIUNIONE </w:t>
      </w:r>
      <w:r>
        <w:rPr>
          <w:b/>
          <w:color w:val="002060"/>
          <w:sz w:val="28"/>
          <w:szCs w:val="28"/>
        </w:rPr>
        <w:t xml:space="preserve">ON-LINE </w:t>
      </w:r>
      <w:r w:rsidRPr="004D2A0A">
        <w:rPr>
          <w:b/>
          <w:color w:val="002060"/>
          <w:sz w:val="28"/>
          <w:szCs w:val="28"/>
        </w:rPr>
        <w:t xml:space="preserve">CON LE SOCIETA’ </w:t>
      </w:r>
      <w:r>
        <w:rPr>
          <w:b/>
          <w:color w:val="002060"/>
          <w:sz w:val="28"/>
          <w:szCs w:val="28"/>
        </w:rPr>
        <w:t>ISCRITTE AI CAMPIONATI UNDER 17 E UNDER 15</w:t>
      </w:r>
      <w:r w:rsidR="00D95CC4">
        <w:rPr>
          <w:b/>
          <w:color w:val="002060"/>
          <w:sz w:val="28"/>
          <w:szCs w:val="28"/>
        </w:rPr>
        <w:t xml:space="preserve"> CHE NON PARTECIPANO ALLA FASE FINALE</w:t>
      </w:r>
    </w:p>
    <w:p w14:paraId="78F9700B" w14:textId="77777777" w:rsidR="0030683A" w:rsidRPr="004D2A0A" w:rsidRDefault="0030683A" w:rsidP="0030683A">
      <w:pPr>
        <w:pStyle w:val="Nessunaspaziatura"/>
        <w:jc w:val="both"/>
        <w:rPr>
          <w:rFonts w:ascii="Arial" w:hAnsi="Arial" w:cs="Arial"/>
          <w:color w:val="002060"/>
        </w:rPr>
      </w:pPr>
    </w:p>
    <w:p w14:paraId="144C480A" w14:textId="37D520B2" w:rsidR="0030683A" w:rsidRPr="004D2A0A" w:rsidRDefault="0030683A" w:rsidP="0030683A">
      <w:pPr>
        <w:pStyle w:val="Nessunaspaziatura"/>
        <w:jc w:val="both"/>
        <w:rPr>
          <w:rFonts w:ascii="Arial" w:hAnsi="Arial" w:cs="Arial"/>
          <w:color w:val="002060"/>
        </w:rPr>
      </w:pPr>
      <w:r w:rsidRPr="004D2A0A">
        <w:rPr>
          <w:rFonts w:ascii="Arial" w:hAnsi="Arial" w:cs="Arial"/>
          <w:color w:val="002060"/>
        </w:rPr>
        <w:t xml:space="preserve">Il Comitato Regionale Marche ha indetto per </w:t>
      </w:r>
      <w:r>
        <w:rPr>
          <w:rFonts w:ascii="Arial" w:hAnsi="Arial" w:cs="Arial"/>
          <w:b/>
          <w:bCs/>
          <w:color w:val="002060"/>
        </w:rPr>
        <w:t>LUNEDI’ 18 MARZO 2024</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20:55</w:t>
      </w:r>
      <w:r w:rsidRPr="004D2A0A">
        <w:rPr>
          <w:rFonts w:ascii="Arial" w:hAnsi="Arial" w:cs="Arial"/>
          <w:color w:val="002060"/>
        </w:rPr>
        <w:t xml:space="preserve"> una riunione</w:t>
      </w:r>
      <w:r>
        <w:rPr>
          <w:rFonts w:ascii="Arial" w:hAnsi="Arial" w:cs="Arial"/>
          <w:color w:val="002060"/>
        </w:rPr>
        <w:t xml:space="preserve"> on-line</w:t>
      </w:r>
      <w:r w:rsidRPr="004D2A0A">
        <w:rPr>
          <w:rFonts w:ascii="Arial" w:hAnsi="Arial" w:cs="Arial"/>
          <w:color w:val="002060"/>
        </w:rPr>
        <w:t xml:space="preserve"> con tutte le Società iscritte a</w:t>
      </w:r>
      <w:r>
        <w:rPr>
          <w:rFonts w:ascii="Arial" w:hAnsi="Arial" w:cs="Arial"/>
          <w:color w:val="002060"/>
        </w:rPr>
        <w:t>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Regional</w:t>
      </w:r>
      <w:r>
        <w:rPr>
          <w:rFonts w:ascii="Arial" w:hAnsi="Arial" w:cs="Arial"/>
          <w:b/>
          <w:bCs/>
          <w:color w:val="002060"/>
        </w:rPr>
        <w:t>i</w:t>
      </w:r>
      <w:r w:rsidRPr="004D2A0A">
        <w:rPr>
          <w:rFonts w:ascii="Arial" w:hAnsi="Arial" w:cs="Arial"/>
          <w:b/>
          <w:bCs/>
          <w:color w:val="002060"/>
        </w:rPr>
        <w:t xml:space="preserve"> di Calcio a Cinque </w:t>
      </w:r>
      <w:r>
        <w:rPr>
          <w:rFonts w:ascii="Arial" w:hAnsi="Arial" w:cs="Arial"/>
          <w:b/>
          <w:bCs/>
          <w:color w:val="002060"/>
        </w:rPr>
        <w:t>Under 17 e Under 15</w:t>
      </w:r>
      <w:r w:rsidR="00D95CC4">
        <w:rPr>
          <w:rFonts w:ascii="Arial" w:hAnsi="Arial" w:cs="Arial"/>
          <w:b/>
          <w:bCs/>
          <w:color w:val="002060"/>
        </w:rPr>
        <w:t xml:space="preserve"> che non partecipano alla fase finale per il Titolo Regionale</w:t>
      </w:r>
      <w:r w:rsidRPr="004D2A0A">
        <w:rPr>
          <w:rFonts w:ascii="Arial" w:hAnsi="Arial" w:cs="Arial"/>
          <w:color w:val="002060"/>
        </w:rPr>
        <w:t xml:space="preserve"> avente il seguente</w:t>
      </w:r>
    </w:p>
    <w:p w14:paraId="4D746CCB" w14:textId="77777777" w:rsidR="0030683A" w:rsidRPr="004D2A0A" w:rsidRDefault="0030683A" w:rsidP="0030683A">
      <w:pPr>
        <w:pStyle w:val="Nessunaspaziatura"/>
        <w:jc w:val="both"/>
        <w:rPr>
          <w:rFonts w:ascii="Arial" w:hAnsi="Arial" w:cs="Arial"/>
          <w:color w:val="002060"/>
        </w:rPr>
      </w:pPr>
    </w:p>
    <w:p w14:paraId="067E7454" w14:textId="77777777" w:rsidR="0030683A" w:rsidRPr="004D2A0A" w:rsidRDefault="0030683A" w:rsidP="0030683A">
      <w:pPr>
        <w:pStyle w:val="Nessunaspaziatura"/>
        <w:jc w:val="center"/>
        <w:rPr>
          <w:rFonts w:ascii="Arial" w:hAnsi="Arial" w:cs="Arial"/>
          <w:b/>
          <w:bCs/>
          <w:color w:val="002060"/>
        </w:rPr>
      </w:pPr>
      <w:r w:rsidRPr="004D2A0A">
        <w:rPr>
          <w:rFonts w:ascii="Arial" w:hAnsi="Arial" w:cs="Arial"/>
          <w:b/>
          <w:bCs/>
          <w:color w:val="002060"/>
        </w:rPr>
        <w:t>Ordine del Giorno</w:t>
      </w:r>
    </w:p>
    <w:p w14:paraId="3C41600E" w14:textId="77777777" w:rsidR="0030683A" w:rsidRPr="004D2A0A" w:rsidRDefault="0030683A" w:rsidP="0030683A">
      <w:pPr>
        <w:pStyle w:val="Nessunaspaziatura"/>
        <w:jc w:val="both"/>
        <w:rPr>
          <w:rFonts w:ascii="Arial" w:hAnsi="Arial" w:cs="Arial"/>
          <w:color w:val="002060"/>
        </w:rPr>
      </w:pPr>
    </w:p>
    <w:p w14:paraId="330ED300" w14:textId="3FBAD074" w:rsidR="0030683A" w:rsidRPr="004D2A0A" w:rsidRDefault="0030683A" w:rsidP="0030683A">
      <w:pPr>
        <w:pStyle w:val="Nessunaspaziatura"/>
        <w:numPr>
          <w:ilvl w:val="0"/>
          <w:numId w:val="14"/>
        </w:numPr>
        <w:jc w:val="both"/>
        <w:rPr>
          <w:rFonts w:ascii="Arial" w:hAnsi="Arial" w:cs="Arial"/>
          <w:color w:val="002060"/>
        </w:rPr>
      </w:pPr>
      <w:r>
        <w:rPr>
          <w:rFonts w:ascii="Arial" w:hAnsi="Arial" w:cs="Arial"/>
          <w:color w:val="002060"/>
        </w:rPr>
        <w:t>Eventuale proseguo stagione</w:t>
      </w:r>
      <w:r w:rsidRPr="004D2A0A">
        <w:rPr>
          <w:rFonts w:ascii="Arial" w:hAnsi="Arial" w:cs="Arial"/>
          <w:color w:val="002060"/>
        </w:rPr>
        <w:t>.</w:t>
      </w:r>
    </w:p>
    <w:p w14:paraId="5AC17FA4" w14:textId="77777777" w:rsidR="0030683A" w:rsidRPr="004D2A0A" w:rsidRDefault="0030683A" w:rsidP="0030683A">
      <w:pPr>
        <w:pStyle w:val="Nessunaspaziatura"/>
        <w:jc w:val="both"/>
        <w:rPr>
          <w:rFonts w:ascii="Arial" w:hAnsi="Arial" w:cs="Arial"/>
          <w:color w:val="002060"/>
        </w:rPr>
      </w:pPr>
    </w:p>
    <w:p w14:paraId="4C4A8BD9" w14:textId="77777777" w:rsidR="0030683A" w:rsidRPr="004D2A0A" w:rsidRDefault="0030683A" w:rsidP="0030683A">
      <w:pPr>
        <w:pStyle w:val="Nessunaspaziatura"/>
        <w:jc w:val="both"/>
        <w:rPr>
          <w:rFonts w:ascii="Arial" w:hAnsi="Arial" w:cs="Arial"/>
          <w:i/>
          <w:iCs/>
          <w:color w:val="002060"/>
        </w:rPr>
      </w:pPr>
      <w:r w:rsidRPr="004D2A0A">
        <w:rPr>
          <w:rFonts w:ascii="Arial" w:hAnsi="Arial" w:cs="Arial"/>
          <w:i/>
          <w:iCs/>
          <w:color w:val="002060"/>
        </w:rPr>
        <w:t>Si comunica che la riunione sarà di brevissima durata, pertanto si raccomanda la massima puntualità.</w:t>
      </w:r>
    </w:p>
    <w:p w14:paraId="62E3D26E" w14:textId="77777777" w:rsidR="0030683A" w:rsidRPr="004D2A0A" w:rsidRDefault="0030683A" w:rsidP="0030683A">
      <w:pPr>
        <w:pStyle w:val="LndNormale1"/>
        <w:rPr>
          <w:color w:val="002060"/>
        </w:rPr>
      </w:pPr>
    </w:p>
    <w:p w14:paraId="590CB48E" w14:textId="77777777" w:rsidR="0030683A" w:rsidRPr="004D2A0A" w:rsidRDefault="0030683A" w:rsidP="0030683A">
      <w:pPr>
        <w:widowControl w:val="0"/>
        <w:suppressAutoHyphens/>
        <w:rPr>
          <w:rFonts w:ascii="Arial" w:hAnsi="Arial" w:cs="Arial"/>
          <w:bCs/>
          <w:color w:val="002060"/>
          <w:sz w:val="22"/>
          <w:szCs w:val="22"/>
        </w:rPr>
      </w:pPr>
      <w:r w:rsidRPr="004D2A0A">
        <w:rPr>
          <w:rFonts w:ascii="Arial" w:eastAsia="Lucida Sans Unicode" w:hAnsi="Arial" w:cs="Arial"/>
          <w:color w:val="002060"/>
          <w:kern w:val="22"/>
          <w:sz w:val="22"/>
          <w:szCs w:val="22"/>
        </w:rPr>
        <w:t xml:space="preserve">La riunione sarà effettuata attraverso la </w:t>
      </w:r>
      <w:r w:rsidRPr="004D2A0A">
        <w:rPr>
          <w:rFonts w:ascii="Arial" w:hAnsi="Arial" w:cs="Arial"/>
          <w:color w:val="002060"/>
          <w:sz w:val="22"/>
          <w:szCs w:val="22"/>
        </w:rPr>
        <w:t xml:space="preserve">piattaforma </w:t>
      </w:r>
      <w:r w:rsidRPr="004D2A0A">
        <w:rPr>
          <w:rFonts w:ascii="Arial" w:hAnsi="Arial" w:cs="Arial"/>
          <w:b/>
          <w:color w:val="002060"/>
          <w:sz w:val="22"/>
          <w:szCs w:val="22"/>
        </w:rPr>
        <w:t>CISCO WEBEX</w:t>
      </w:r>
      <w:r w:rsidRPr="004D2A0A">
        <w:rPr>
          <w:rFonts w:ascii="Arial" w:hAnsi="Arial" w:cs="Arial"/>
          <w:bCs/>
          <w:color w:val="002060"/>
          <w:sz w:val="22"/>
          <w:szCs w:val="22"/>
        </w:rPr>
        <w:t>.</w:t>
      </w:r>
    </w:p>
    <w:p w14:paraId="57778952" w14:textId="77777777" w:rsidR="0030683A" w:rsidRPr="004D2A0A" w:rsidRDefault="0030683A" w:rsidP="0030683A">
      <w:pPr>
        <w:widowControl w:val="0"/>
        <w:suppressAutoHyphens/>
        <w:rPr>
          <w:rFonts w:ascii="Arial" w:hAnsi="Arial" w:cs="Arial"/>
          <w:bCs/>
          <w:color w:val="002060"/>
          <w:sz w:val="22"/>
          <w:szCs w:val="22"/>
        </w:rPr>
      </w:pPr>
    </w:p>
    <w:p w14:paraId="1FDBF18C" w14:textId="77777777" w:rsidR="0030683A" w:rsidRPr="004D2A0A" w:rsidRDefault="0030683A" w:rsidP="0030683A">
      <w:pPr>
        <w:widowControl w:val="0"/>
        <w:suppressAutoHyphens/>
        <w:rPr>
          <w:rFonts w:ascii="Arial" w:hAnsi="Arial" w:cs="Arial"/>
          <w:b/>
          <w:i/>
          <w:iCs/>
          <w:color w:val="002060"/>
          <w:sz w:val="22"/>
          <w:szCs w:val="22"/>
        </w:rPr>
      </w:pPr>
      <w:r w:rsidRPr="004D2A0A">
        <w:rPr>
          <w:rFonts w:ascii="Arial" w:hAnsi="Arial" w:cs="Arial"/>
          <w:b/>
          <w:i/>
          <w:iCs/>
          <w:color w:val="002060"/>
          <w:sz w:val="22"/>
          <w:szCs w:val="22"/>
        </w:rPr>
        <w:t>Il link per partecipare alla riunione sarà comunicato alle Società interessate mediante e-mail da parte del CED della Lega Nazionale Dilettanti.</w:t>
      </w:r>
    </w:p>
    <w:p w14:paraId="53CE4AC5" w14:textId="77777777" w:rsidR="0030683A" w:rsidRPr="004D2A0A" w:rsidRDefault="0030683A" w:rsidP="0030683A">
      <w:pPr>
        <w:pStyle w:val="LndNormale1"/>
        <w:rPr>
          <w:b/>
          <w:color w:val="002060"/>
          <w:szCs w:val="22"/>
        </w:rPr>
      </w:pPr>
    </w:p>
    <w:p w14:paraId="2C174946" w14:textId="77777777" w:rsidR="0030683A" w:rsidRDefault="0030683A" w:rsidP="0030683A">
      <w:pPr>
        <w:pStyle w:val="LndNormale1"/>
        <w:rPr>
          <w:b/>
          <w:i/>
          <w:iCs/>
          <w:color w:val="002060"/>
          <w:szCs w:val="22"/>
        </w:rPr>
      </w:pPr>
      <w:r w:rsidRPr="004D2A0A">
        <w:rPr>
          <w:b/>
          <w:i/>
          <w:iCs/>
          <w:color w:val="002060"/>
          <w:szCs w:val="22"/>
        </w:rPr>
        <w:t>Si invitano pertanto le società a scaricare sui propri dispositivi detta piattaforma.</w:t>
      </w:r>
    </w:p>
    <w:p w14:paraId="271B2618" w14:textId="77777777" w:rsidR="0030683A" w:rsidRDefault="0030683A" w:rsidP="008B5F73">
      <w:pPr>
        <w:rPr>
          <w:rFonts w:ascii="Arial" w:hAnsi="Arial" w:cs="Arial"/>
          <w:b/>
          <w:bCs/>
          <w:color w:val="002060"/>
          <w:sz w:val="22"/>
          <w:szCs w:val="22"/>
        </w:rPr>
      </w:pPr>
    </w:p>
    <w:p w14:paraId="5A583008" w14:textId="77777777" w:rsidR="00680405" w:rsidRDefault="00680405" w:rsidP="008B5F73">
      <w:pPr>
        <w:rPr>
          <w:rFonts w:ascii="Arial" w:hAnsi="Arial" w:cs="Arial"/>
          <w:b/>
          <w:bCs/>
          <w:color w:val="002060"/>
          <w:sz w:val="22"/>
          <w:szCs w:val="22"/>
        </w:rPr>
      </w:pPr>
    </w:p>
    <w:p w14:paraId="38214B8D" w14:textId="77777777" w:rsidR="00680405" w:rsidRPr="00680405" w:rsidRDefault="00680405" w:rsidP="00680405">
      <w:pPr>
        <w:pStyle w:val="LndNormale1"/>
        <w:rPr>
          <w:b/>
          <w:color w:val="002060"/>
          <w:sz w:val="28"/>
          <w:szCs w:val="28"/>
        </w:rPr>
      </w:pPr>
      <w:r w:rsidRPr="00680405">
        <w:rPr>
          <w:b/>
          <w:color w:val="002060"/>
          <w:sz w:val="28"/>
          <w:szCs w:val="28"/>
        </w:rPr>
        <w:t>SVINCOLI EX ART. 117 BIS NOIF</w:t>
      </w:r>
    </w:p>
    <w:p w14:paraId="705C448D" w14:textId="77777777" w:rsidR="00680405" w:rsidRPr="00680405" w:rsidRDefault="00680405" w:rsidP="00680405">
      <w:pPr>
        <w:pStyle w:val="LndNormale1"/>
        <w:rPr>
          <w:color w:val="002060"/>
        </w:rPr>
      </w:pPr>
    </w:p>
    <w:p w14:paraId="1EBEB762" w14:textId="77777777" w:rsidR="00680405" w:rsidRPr="00680405" w:rsidRDefault="00680405" w:rsidP="00680405">
      <w:pPr>
        <w:pStyle w:val="LndNormale1"/>
        <w:rPr>
          <w:color w:val="002060"/>
        </w:rPr>
      </w:pPr>
      <w:r w:rsidRPr="00680405">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158DDC48" w14:textId="77777777" w:rsidR="00680405" w:rsidRPr="00680405" w:rsidRDefault="00680405" w:rsidP="00680405">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680405" w:rsidRPr="00680405" w14:paraId="54DC44B2" w14:textId="77777777" w:rsidTr="00702C3A">
        <w:tc>
          <w:tcPr>
            <w:tcW w:w="1265" w:type="dxa"/>
          </w:tcPr>
          <w:p w14:paraId="7E487A0A" w14:textId="77777777" w:rsidR="00680405" w:rsidRPr="00680405" w:rsidRDefault="00680405" w:rsidP="00702C3A">
            <w:pPr>
              <w:pStyle w:val="LndNormale1"/>
              <w:jc w:val="center"/>
              <w:rPr>
                <w:b/>
                <w:color w:val="002060"/>
              </w:rPr>
            </w:pPr>
            <w:r w:rsidRPr="00680405">
              <w:rPr>
                <w:b/>
                <w:color w:val="002060"/>
              </w:rPr>
              <w:t>Matricola</w:t>
            </w:r>
          </w:p>
        </w:tc>
        <w:tc>
          <w:tcPr>
            <w:tcW w:w="2756" w:type="dxa"/>
          </w:tcPr>
          <w:p w14:paraId="3D7EC134" w14:textId="77777777" w:rsidR="00680405" w:rsidRPr="00680405" w:rsidRDefault="00680405" w:rsidP="00702C3A">
            <w:pPr>
              <w:pStyle w:val="LndNormale1"/>
              <w:jc w:val="center"/>
              <w:rPr>
                <w:b/>
                <w:color w:val="002060"/>
              </w:rPr>
            </w:pPr>
            <w:r w:rsidRPr="00680405">
              <w:rPr>
                <w:b/>
                <w:color w:val="002060"/>
              </w:rPr>
              <w:t>Calciatore</w:t>
            </w:r>
          </w:p>
        </w:tc>
        <w:tc>
          <w:tcPr>
            <w:tcW w:w="1273" w:type="dxa"/>
          </w:tcPr>
          <w:p w14:paraId="42C6AD33" w14:textId="77777777" w:rsidR="00680405" w:rsidRPr="00680405" w:rsidRDefault="00680405" w:rsidP="00702C3A">
            <w:pPr>
              <w:pStyle w:val="LndNormale1"/>
              <w:jc w:val="center"/>
              <w:rPr>
                <w:b/>
                <w:color w:val="002060"/>
              </w:rPr>
            </w:pPr>
            <w:r w:rsidRPr="00680405">
              <w:rPr>
                <w:b/>
                <w:color w:val="002060"/>
              </w:rPr>
              <w:t>Nascita</w:t>
            </w:r>
          </w:p>
        </w:tc>
        <w:tc>
          <w:tcPr>
            <w:tcW w:w="1182" w:type="dxa"/>
          </w:tcPr>
          <w:p w14:paraId="5AEF580A" w14:textId="77777777" w:rsidR="00680405" w:rsidRPr="00680405" w:rsidRDefault="00680405" w:rsidP="00702C3A">
            <w:pPr>
              <w:pStyle w:val="LndNormale1"/>
              <w:jc w:val="center"/>
              <w:rPr>
                <w:b/>
                <w:color w:val="002060"/>
              </w:rPr>
            </w:pPr>
            <w:r w:rsidRPr="00680405">
              <w:rPr>
                <w:b/>
                <w:color w:val="002060"/>
              </w:rPr>
              <w:t>Matricola</w:t>
            </w:r>
          </w:p>
        </w:tc>
        <w:tc>
          <w:tcPr>
            <w:tcW w:w="3436" w:type="dxa"/>
          </w:tcPr>
          <w:p w14:paraId="2B1161A8" w14:textId="77777777" w:rsidR="00680405" w:rsidRPr="00680405" w:rsidRDefault="00680405" w:rsidP="00702C3A">
            <w:pPr>
              <w:pStyle w:val="LndNormale1"/>
              <w:jc w:val="center"/>
              <w:rPr>
                <w:b/>
                <w:color w:val="002060"/>
              </w:rPr>
            </w:pPr>
            <w:r w:rsidRPr="00680405">
              <w:rPr>
                <w:b/>
                <w:color w:val="002060"/>
              </w:rPr>
              <w:t>Società</w:t>
            </w:r>
          </w:p>
        </w:tc>
      </w:tr>
      <w:tr w:rsidR="00680405" w:rsidRPr="00680405" w14:paraId="2D3A1AB9" w14:textId="77777777" w:rsidTr="00702C3A">
        <w:tc>
          <w:tcPr>
            <w:tcW w:w="1265" w:type="dxa"/>
          </w:tcPr>
          <w:p w14:paraId="21443243" w14:textId="77777777" w:rsidR="00680405" w:rsidRPr="00680405" w:rsidRDefault="00680405" w:rsidP="00702C3A">
            <w:pPr>
              <w:pStyle w:val="LndNormale1"/>
              <w:rPr>
                <w:color w:val="002060"/>
                <w:sz w:val="20"/>
              </w:rPr>
            </w:pPr>
            <w:r w:rsidRPr="00680405">
              <w:rPr>
                <w:color w:val="002060"/>
                <w:sz w:val="20"/>
              </w:rPr>
              <w:t>4001037</w:t>
            </w:r>
          </w:p>
        </w:tc>
        <w:tc>
          <w:tcPr>
            <w:tcW w:w="2756" w:type="dxa"/>
          </w:tcPr>
          <w:p w14:paraId="504906C3" w14:textId="77777777" w:rsidR="00680405" w:rsidRPr="00680405" w:rsidRDefault="00680405" w:rsidP="00702C3A">
            <w:pPr>
              <w:pStyle w:val="LndNormale1"/>
              <w:rPr>
                <w:color w:val="002060"/>
                <w:sz w:val="20"/>
              </w:rPr>
            </w:pPr>
            <w:r w:rsidRPr="00680405">
              <w:rPr>
                <w:color w:val="002060"/>
                <w:sz w:val="20"/>
              </w:rPr>
              <w:t>STORANI EMILIANO</w:t>
            </w:r>
          </w:p>
        </w:tc>
        <w:tc>
          <w:tcPr>
            <w:tcW w:w="1273" w:type="dxa"/>
          </w:tcPr>
          <w:p w14:paraId="1C953930" w14:textId="77777777" w:rsidR="00680405" w:rsidRPr="00680405" w:rsidRDefault="00680405" w:rsidP="00702C3A">
            <w:pPr>
              <w:pStyle w:val="LndNormale1"/>
              <w:rPr>
                <w:color w:val="002060"/>
                <w:sz w:val="20"/>
              </w:rPr>
            </w:pPr>
            <w:r w:rsidRPr="00680405">
              <w:rPr>
                <w:color w:val="002060"/>
                <w:sz w:val="20"/>
              </w:rPr>
              <w:t>18.05.1993</w:t>
            </w:r>
          </w:p>
        </w:tc>
        <w:tc>
          <w:tcPr>
            <w:tcW w:w="1182" w:type="dxa"/>
          </w:tcPr>
          <w:p w14:paraId="23BFB1D1" w14:textId="77777777" w:rsidR="00680405" w:rsidRPr="00680405" w:rsidRDefault="00680405" w:rsidP="00702C3A">
            <w:pPr>
              <w:pStyle w:val="LndNormale1"/>
              <w:rPr>
                <w:color w:val="002060"/>
                <w:sz w:val="20"/>
              </w:rPr>
            </w:pPr>
            <w:r w:rsidRPr="00680405">
              <w:rPr>
                <w:color w:val="002060"/>
                <w:sz w:val="20"/>
              </w:rPr>
              <w:t>65.018</w:t>
            </w:r>
          </w:p>
        </w:tc>
        <w:tc>
          <w:tcPr>
            <w:tcW w:w="3436" w:type="dxa"/>
          </w:tcPr>
          <w:p w14:paraId="0C156E6E" w14:textId="77777777" w:rsidR="00680405" w:rsidRPr="00680405" w:rsidRDefault="00680405" w:rsidP="00702C3A">
            <w:pPr>
              <w:pStyle w:val="LndNormale1"/>
              <w:rPr>
                <w:color w:val="002060"/>
                <w:sz w:val="20"/>
              </w:rPr>
            </w:pPr>
            <w:r w:rsidRPr="00680405">
              <w:rPr>
                <w:color w:val="002060"/>
                <w:sz w:val="20"/>
              </w:rPr>
              <w:t>A.S.D. CAMERINO CALCIO</w:t>
            </w:r>
          </w:p>
        </w:tc>
      </w:tr>
    </w:tbl>
    <w:p w14:paraId="60ADD210" w14:textId="77777777" w:rsidR="00680405" w:rsidRPr="00680405" w:rsidRDefault="00680405" w:rsidP="008B5F73">
      <w:pPr>
        <w:rPr>
          <w:rFonts w:ascii="Arial" w:hAnsi="Arial" w:cs="Arial"/>
          <w:b/>
          <w:bCs/>
          <w:color w:val="002060"/>
          <w:sz w:val="22"/>
          <w:szCs w:val="22"/>
        </w:rPr>
      </w:pPr>
    </w:p>
    <w:p w14:paraId="154DBB18" w14:textId="77777777" w:rsidR="00895738" w:rsidRPr="00E95289"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B39334B" w14:textId="77777777" w:rsidR="00614796" w:rsidRDefault="00614796" w:rsidP="00614796">
      <w:pPr>
        <w:pStyle w:val="breakline"/>
        <w:rPr>
          <w:color w:val="002060"/>
        </w:rPr>
      </w:pPr>
    </w:p>
    <w:p w14:paraId="0FE54954" w14:textId="77777777" w:rsidR="00D24D07" w:rsidRPr="00D24D07" w:rsidRDefault="00D24D07" w:rsidP="00D24D07">
      <w:pPr>
        <w:pStyle w:val="titolocampionato0"/>
        <w:shd w:val="clear" w:color="auto" w:fill="CCCCCC"/>
        <w:spacing w:before="80" w:after="40"/>
        <w:rPr>
          <w:color w:val="002060"/>
        </w:rPr>
      </w:pPr>
      <w:r w:rsidRPr="00D24D07">
        <w:rPr>
          <w:color w:val="002060"/>
        </w:rPr>
        <w:lastRenderedPageBreak/>
        <w:t>CALCIO A CINQUE SERIE D</w:t>
      </w:r>
    </w:p>
    <w:p w14:paraId="6A3ADBE0" w14:textId="77777777" w:rsidR="00D24D07" w:rsidRPr="00D24D07" w:rsidRDefault="00D24D07" w:rsidP="00D24D07">
      <w:pPr>
        <w:pStyle w:val="titoloprinc0"/>
        <w:rPr>
          <w:color w:val="002060"/>
        </w:rPr>
      </w:pPr>
      <w:r w:rsidRPr="00D24D07">
        <w:rPr>
          <w:color w:val="002060"/>
        </w:rPr>
        <w:t>GIUDICE SPORTIVO</w:t>
      </w:r>
    </w:p>
    <w:p w14:paraId="6F1221B3" w14:textId="77777777" w:rsidR="00D24D07" w:rsidRPr="00D24D07" w:rsidRDefault="00D24D07" w:rsidP="00D24D07">
      <w:pPr>
        <w:pStyle w:val="diffida"/>
        <w:rPr>
          <w:color w:val="002060"/>
        </w:rPr>
      </w:pPr>
      <w:r w:rsidRPr="00D24D07">
        <w:rPr>
          <w:color w:val="002060"/>
        </w:rPr>
        <w:t>Il Giudice Sportivo Avv. Agnese Lazzaretti, con l'assistenza del segretario Angelo Castellana, nella seduta del 14/03/2024, ha adottato le decisioni che di seguito integralmente si riportano:</w:t>
      </w:r>
    </w:p>
    <w:p w14:paraId="25A3BD80" w14:textId="77777777" w:rsidR="00D24D07" w:rsidRPr="00D24D07" w:rsidRDefault="00D24D07" w:rsidP="00D24D07">
      <w:pPr>
        <w:pStyle w:val="titolo10"/>
        <w:rPr>
          <w:color w:val="002060"/>
        </w:rPr>
      </w:pPr>
      <w:r w:rsidRPr="00D24D07">
        <w:rPr>
          <w:color w:val="002060"/>
        </w:rPr>
        <w:t xml:space="preserve">GARE DEL 8/ 3/2024 </w:t>
      </w:r>
    </w:p>
    <w:p w14:paraId="15A99984" w14:textId="77777777" w:rsidR="00D24D07" w:rsidRPr="00D24D07" w:rsidRDefault="00D24D07" w:rsidP="00D24D07">
      <w:pPr>
        <w:pStyle w:val="titolo7a"/>
        <w:rPr>
          <w:color w:val="002060"/>
        </w:rPr>
      </w:pPr>
      <w:r w:rsidRPr="00D24D07">
        <w:rPr>
          <w:color w:val="002060"/>
        </w:rPr>
        <w:t xml:space="preserve">PROVVEDIMENTI DISCIPLINARI </w:t>
      </w:r>
    </w:p>
    <w:p w14:paraId="26731168" w14:textId="77777777" w:rsidR="00D24D07" w:rsidRPr="00D24D07" w:rsidRDefault="00D24D07" w:rsidP="00D24D07">
      <w:pPr>
        <w:pStyle w:val="titolo7b0"/>
        <w:rPr>
          <w:color w:val="002060"/>
        </w:rPr>
      </w:pPr>
      <w:r w:rsidRPr="00D24D07">
        <w:rPr>
          <w:color w:val="002060"/>
        </w:rPr>
        <w:t xml:space="preserve">In base alle risultanze degli atti ufficiali sono state deliberate le seguenti sanzioni disciplinari. </w:t>
      </w:r>
    </w:p>
    <w:p w14:paraId="276F7BF4" w14:textId="77777777" w:rsidR="00D24D07" w:rsidRPr="00D24D07" w:rsidRDefault="00D24D07" w:rsidP="00D24D07">
      <w:pPr>
        <w:pStyle w:val="titolo30"/>
        <w:rPr>
          <w:color w:val="002060"/>
        </w:rPr>
      </w:pPr>
      <w:r w:rsidRPr="00D24D07">
        <w:rPr>
          <w:color w:val="002060"/>
        </w:rPr>
        <w:t xml:space="preserve">ALLENATORI </w:t>
      </w:r>
    </w:p>
    <w:p w14:paraId="7AF309D1" w14:textId="77777777" w:rsidR="00D24D07" w:rsidRPr="00D24D07" w:rsidRDefault="00D24D07" w:rsidP="00D24D07">
      <w:pPr>
        <w:pStyle w:val="titolo20"/>
        <w:rPr>
          <w:color w:val="002060"/>
        </w:rPr>
      </w:pPr>
      <w:r w:rsidRPr="00D24D07">
        <w:rPr>
          <w:color w:val="002060"/>
        </w:rPr>
        <w:t xml:space="preserve">SQUALIFICA FINO AL 3/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4D07" w:rsidRPr="00D24D07" w14:paraId="7DDB6C57" w14:textId="77777777" w:rsidTr="00702C3A">
        <w:tc>
          <w:tcPr>
            <w:tcW w:w="2200" w:type="dxa"/>
            <w:tcMar>
              <w:top w:w="20" w:type="dxa"/>
              <w:left w:w="20" w:type="dxa"/>
              <w:bottom w:w="20" w:type="dxa"/>
              <w:right w:w="20" w:type="dxa"/>
            </w:tcMar>
            <w:vAlign w:val="center"/>
            <w:hideMark/>
          </w:tcPr>
          <w:p w14:paraId="58CC9062" w14:textId="77777777" w:rsidR="00D24D07" w:rsidRPr="00D24D07" w:rsidRDefault="00D24D07" w:rsidP="00702C3A">
            <w:pPr>
              <w:pStyle w:val="movimento"/>
              <w:rPr>
                <w:color w:val="002060"/>
              </w:rPr>
            </w:pPr>
            <w:r w:rsidRPr="00D24D07">
              <w:rPr>
                <w:color w:val="002060"/>
              </w:rPr>
              <w:t>GROSSI LEONARDO</w:t>
            </w:r>
          </w:p>
        </w:tc>
        <w:tc>
          <w:tcPr>
            <w:tcW w:w="2200" w:type="dxa"/>
            <w:tcMar>
              <w:top w:w="20" w:type="dxa"/>
              <w:left w:w="20" w:type="dxa"/>
              <w:bottom w:w="20" w:type="dxa"/>
              <w:right w:w="20" w:type="dxa"/>
            </w:tcMar>
            <w:vAlign w:val="center"/>
            <w:hideMark/>
          </w:tcPr>
          <w:p w14:paraId="3ACBEA60" w14:textId="77777777" w:rsidR="00D24D07" w:rsidRPr="00D24D07" w:rsidRDefault="00D24D07" w:rsidP="00702C3A">
            <w:pPr>
              <w:pStyle w:val="movimento2"/>
              <w:rPr>
                <w:color w:val="002060"/>
              </w:rPr>
            </w:pPr>
            <w:r w:rsidRPr="00D24D07">
              <w:rPr>
                <w:color w:val="002060"/>
              </w:rPr>
              <w:t xml:space="preserve">(RIVIERA DELLE PALME) </w:t>
            </w:r>
          </w:p>
        </w:tc>
        <w:tc>
          <w:tcPr>
            <w:tcW w:w="800" w:type="dxa"/>
            <w:tcMar>
              <w:top w:w="20" w:type="dxa"/>
              <w:left w:w="20" w:type="dxa"/>
              <w:bottom w:w="20" w:type="dxa"/>
              <w:right w:w="20" w:type="dxa"/>
            </w:tcMar>
            <w:vAlign w:val="center"/>
            <w:hideMark/>
          </w:tcPr>
          <w:p w14:paraId="3BEB387F" w14:textId="77777777" w:rsidR="00D24D07" w:rsidRPr="00D24D07" w:rsidRDefault="00D24D07" w:rsidP="00702C3A">
            <w:pPr>
              <w:pStyle w:val="movimento"/>
              <w:rPr>
                <w:color w:val="002060"/>
              </w:rPr>
            </w:pPr>
            <w:r w:rsidRPr="00D24D07">
              <w:rPr>
                <w:color w:val="002060"/>
              </w:rPr>
              <w:t> </w:t>
            </w:r>
          </w:p>
        </w:tc>
        <w:tc>
          <w:tcPr>
            <w:tcW w:w="2200" w:type="dxa"/>
            <w:tcMar>
              <w:top w:w="20" w:type="dxa"/>
              <w:left w:w="20" w:type="dxa"/>
              <w:bottom w:w="20" w:type="dxa"/>
              <w:right w:w="20" w:type="dxa"/>
            </w:tcMar>
            <w:vAlign w:val="center"/>
            <w:hideMark/>
          </w:tcPr>
          <w:p w14:paraId="49E32EE3" w14:textId="77777777" w:rsidR="00D24D07" w:rsidRPr="00D24D07" w:rsidRDefault="00D24D07" w:rsidP="00702C3A">
            <w:pPr>
              <w:pStyle w:val="movimento"/>
              <w:rPr>
                <w:color w:val="002060"/>
              </w:rPr>
            </w:pPr>
            <w:r w:rsidRPr="00D24D07">
              <w:rPr>
                <w:color w:val="002060"/>
              </w:rPr>
              <w:t> </w:t>
            </w:r>
          </w:p>
        </w:tc>
        <w:tc>
          <w:tcPr>
            <w:tcW w:w="2200" w:type="dxa"/>
            <w:tcMar>
              <w:top w:w="20" w:type="dxa"/>
              <w:left w:w="20" w:type="dxa"/>
              <w:bottom w:w="20" w:type="dxa"/>
              <w:right w:w="20" w:type="dxa"/>
            </w:tcMar>
            <w:vAlign w:val="center"/>
            <w:hideMark/>
          </w:tcPr>
          <w:p w14:paraId="2B8A90A2" w14:textId="77777777" w:rsidR="00D24D07" w:rsidRPr="00D24D07" w:rsidRDefault="00D24D07" w:rsidP="00702C3A">
            <w:pPr>
              <w:pStyle w:val="movimento2"/>
              <w:rPr>
                <w:color w:val="002060"/>
              </w:rPr>
            </w:pPr>
            <w:r w:rsidRPr="00D24D07">
              <w:rPr>
                <w:color w:val="002060"/>
              </w:rPr>
              <w:t> </w:t>
            </w:r>
          </w:p>
        </w:tc>
      </w:tr>
    </w:tbl>
    <w:p w14:paraId="65D84F79" w14:textId="77777777" w:rsidR="00D24D07" w:rsidRPr="00D24D07" w:rsidRDefault="00D24D07" w:rsidP="00D24D07">
      <w:pPr>
        <w:pStyle w:val="diffida"/>
        <w:spacing w:before="80" w:beforeAutospacing="0" w:after="40" w:afterAutospacing="0"/>
        <w:rPr>
          <w:rFonts w:eastAsiaTheme="minorEastAsia"/>
          <w:color w:val="002060"/>
        </w:rPr>
      </w:pPr>
      <w:r w:rsidRPr="00D24D07">
        <w:rPr>
          <w:color w:val="002060"/>
        </w:rPr>
        <w:t xml:space="preserve">Espulso per somma di ammonizioni, prima di abbandonare il terreno di gioco offendeva l'arbitro. </w:t>
      </w:r>
    </w:p>
    <w:p w14:paraId="366DB730" w14:textId="77777777" w:rsidR="00D24D07" w:rsidRPr="00D24D07" w:rsidRDefault="00D24D07" w:rsidP="00D24D07">
      <w:pPr>
        <w:pStyle w:val="titolo30"/>
        <w:rPr>
          <w:color w:val="002060"/>
        </w:rPr>
      </w:pPr>
      <w:r w:rsidRPr="00D24D07">
        <w:rPr>
          <w:color w:val="002060"/>
        </w:rPr>
        <w:t xml:space="preserve">CALCIATORI NON ESPULSI </w:t>
      </w:r>
    </w:p>
    <w:p w14:paraId="2A198B4C" w14:textId="77777777" w:rsidR="00D24D07" w:rsidRPr="00D24D07" w:rsidRDefault="00D24D07" w:rsidP="00D24D07">
      <w:pPr>
        <w:pStyle w:val="titolo20"/>
        <w:rPr>
          <w:color w:val="002060"/>
        </w:rPr>
      </w:pPr>
      <w:r w:rsidRPr="00D24D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4D07" w:rsidRPr="00D24D07" w14:paraId="12C1DF46" w14:textId="77777777" w:rsidTr="00702C3A">
        <w:tc>
          <w:tcPr>
            <w:tcW w:w="2200" w:type="dxa"/>
            <w:tcMar>
              <w:top w:w="20" w:type="dxa"/>
              <w:left w:w="20" w:type="dxa"/>
              <w:bottom w:w="20" w:type="dxa"/>
              <w:right w:w="20" w:type="dxa"/>
            </w:tcMar>
            <w:vAlign w:val="center"/>
            <w:hideMark/>
          </w:tcPr>
          <w:p w14:paraId="3101BACD" w14:textId="77777777" w:rsidR="00D24D07" w:rsidRPr="00D24D07" w:rsidRDefault="00D24D07" w:rsidP="00702C3A">
            <w:pPr>
              <w:pStyle w:val="movimento"/>
              <w:rPr>
                <w:color w:val="002060"/>
              </w:rPr>
            </w:pPr>
            <w:r w:rsidRPr="00D24D07">
              <w:rPr>
                <w:color w:val="002060"/>
              </w:rPr>
              <w:t>MONTERVINO EGIDIO</w:t>
            </w:r>
          </w:p>
        </w:tc>
        <w:tc>
          <w:tcPr>
            <w:tcW w:w="2200" w:type="dxa"/>
            <w:tcMar>
              <w:top w:w="20" w:type="dxa"/>
              <w:left w:w="20" w:type="dxa"/>
              <w:bottom w:w="20" w:type="dxa"/>
              <w:right w:w="20" w:type="dxa"/>
            </w:tcMar>
            <w:vAlign w:val="center"/>
            <w:hideMark/>
          </w:tcPr>
          <w:p w14:paraId="2A681C4C" w14:textId="77777777" w:rsidR="00D24D07" w:rsidRPr="00D24D07" w:rsidRDefault="00D24D07" w:rsidP="00702C3A">
            <w:pPr>
              <w:pStyle w:val="movimento2"/>
              <w:rPr>
                <w:color w:val="002060"/>
              </w:rPr>
            </w:pPr>
            <w:r w:rsidRPr="00D24D07">
              <w:rPr>
                <w:color w:val="002060"/>
              </w:rPr>
              <w:t>(</w:t>
            </w:r>
            <w:proofErr w:type="gramStart"/>
            <w:r w:rsidRPr="00D24D07">
              <w:rPr>
                <w:color w:val="002060"/>
              </w:rPr>
              <w:t>CITTA</w:t>
            </w:r>
            <w:proofErr w:type="gramEnd"/>
            <w:r w:rsidRPr="00D24D07">
              <w:rPr>
                <w:color w:val="002060"/>
              </w:rPr>
              <w:t xml:space="preserve"> DI FALCONARA) </w:t>
            </w:r>
          </w:p>
        </w:tc>
        <w:tc>
          <w:tcPr>
            <w:tcW w:w="800" w:type="dxa"/>
            <w:tcMar>
              <w:top w:w="20" w:type="dxa"/>
              <w:left w:w="20" w:type="dxa"/>
              <w:bottom w:w="20" w:type="dxa"/>
              <w:right w:w="20" w:type="dxa"/>
            </w:tcMar>
            <w:vAlign w:val="center"/>
            <w:hideMark/>
          </w:tcPr>
          <w:p w14:paraId="77125092" w14:textId="77777777" w:rsidR="00D24D07" w:rsidRPr="00D24D07" w:rsidRDefault="00D24D07" w:rsidP="00702C3A">
            <w:pPr>
              <w:pStyle w:val="movimento"/>
              <w:rPr>
                <w:color w:val="002060"/>
              </w:rPr>
            </w:pPr>
            <w:r w:rsidRPr="00D24D07">
              <w:rPr>
                <w:color w:val="002060"/>
              </w:rPr>
              <w:t> </w:t>
            </w:r>
          </w:p>
        </w:tc>
        <w:tc>
          <w:tcPr>
            <w:tcW w:w="2200" w:type="dxa"/>
            <w:tcMar>
              <w:top w:w="20" w:type="dxa"/>
              <w:left w:w="20" w:type="dxa"/>
              <w:bottom w:w="20" w:type="dxa"/>
              <w:right w:w="20" w:type="dxa"/>
            </w:tcMar>
            <w:vAlign w:val="center"/>
            <w:hideMark/>
          </w:tcPr>
          <w:p w14:paraId="14A9DD63" w14:textId="77777777" w:rsidR="00D24D07" w:rsidRPr="00D24D07" w:rsidRDefault="00D24D07" w:rsidP="00702C3A">
            <w:pPr>
              <w:pStyle w:val="movimento"/>
              <w:rPr>
                <w:color w:val="002060"/>
              </w:rPr>
            </w:pPr>
            <w:r w:rsidRPr="00D24D07">
              <w:rPr>
                <w:color w:val="002060"/>
              </w:rPr>
              <w:t> </w:t>
            </w:r>
          </w:p>
        </w:tc>
        <w:tc>
          <w:tcPr>
            <w:tcW w:w="2200" w:type="dxa"/>
            <w:tcMar>
              <w:top w:w="20" w:type="dxa"/>
              <w:left w:w="20" w:type="dxa"/>
              <w:bottom w:w="20" w:type="dxa"/>
              <w:right w:w="20" w:type="dxa"/>
            </w:tcMar>
            <w:vAlign w:val="center"/>
            <w:hideMark/>
          </w:tcPr>
          <w:p w14:paraId="539EEB9E" w14:textId="77777777" w:rsidR="00D24D07" w:rsidRPr="00D24D07" w:rsidRDefault="00D24D07" w:rsidP="00702C3A">
            <w:pPr>
              <w:pStyle w:val="movimento2"/>
              <w:rPr>
                <w:color w:val="002060"/>
              </w:rPr>
            </w:pPr>
            <w:r w:rsidRPr="00D24D07">
              <w:rPr>
                <w:color w:val="002060"/>
              </w:rPr>
              <w:t> </w:t>
            </w:r>
          </w:p>
        </w:tc>
      </w:tr>
    </w:tbl>
    <w:p w14:paraId="31BBDF85" w14:textId="77777777" w:rsidR="00D24D07" w:rsidRPr="003D6C92" w:rsidRDefault="00D24D07" w:rsidP="00614796">
      <w:pPr>
        <w:pStyle w:val="breakline"/>
        <w:rPr>
          <w:color w:val="002060"/>
        </w:rPr>
      </w:pPr>
    </w:p>
    <w:p w14:paraId="4903593B" w14:textId="77777777" w:rsidR="00614796" w:rsidRDefault="00614796" w:rsidP="00614796">
      <w:pPr>
        <w:pStyle w:val="breakline"/>
        <w:rPr>
          <w:rFonts w:eastAsiaTheme="minorEastAsia"/>
          <w:color w:val="002060"/>
        </w:rPr>
      </w:pPr>
    </w:p>
    <w:p w14:paraId="22AB467B" w14:textId="77777777" w:rsidR="00614796" w:rsidRPr="007178EC" w:rsidRDefault="00614796" w:rsidP="0061479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1FBB9748" w14:textId="77777777" w:rsidR="00614796" w:rsidRPr="007178EC" w:rsidRDefault="00614796" w:rsidP="0061479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815AD6E" w14:textId="77777777" w:rsidR="00614796" w:rsidRDefault="00614796" w:rsidP="00614796">
      <w:pPr>
        <w:pStyle w:val="breakline"/>
        <w:rPr>
          <w:rFonts w:eastAsiaTheme="minorEastAsia"/>
          <w:color w:val="002060"/>
        </w:rPr>
      </w:pPr>
    </w:p>
    <w:p w14:paraId="2B3BAF7E" w14:textId="77777777" w:rsidR="00513949" w:rsidRDefault="00513949" w:rsidP="00614796">
      <w:pPr>
        <w:pStyle w:val="breakline"/>
        <w:rPr>
          <w:rFonts w:eastAsiaTheme="minorEastAsia"/>
          <w:color w:val="002060"/>
        </w:rPr>
      </w:pPr>
    </w:p>
    <w:p w14:paraId="364113AB" w14:textId="77777777" w:rsidR="00E514BE" w:rsidRDefault="00E514BE" w:rsidP="00614796">
      <w:pPr>
        <w:pStyle w:val="breakline"/>
        <w:rPr>
          <w:rFonts w:eastAsiaTheme="minorEastAsia"/>
          <w:color w:val="002060"/>
        </w:rPr>
      </w:pPr>
    </w:p>
    <w:p w14:paraId="7D1173AA" w14:textId="77777777" w:rsidR="00E514BE" w:rsidRPr="00DE1EF7" w:rsidRDefault="00E514BE" w:rsidP="00E514BE">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18F2E61" w14:textId="77777777" w:rsidR="00E514BE" w:rsidRDefault="00E514BE" w:rsidP="00E514BE">
      <w:pPr>
        <w:pStyle w:val="LndNormale1"/>
        <w:rPr>
          <w:rFonts w:cs="Arial"/>
          <w:color w:val="002060"/>
        </w:rPr>
      </w:pPr>
    </w:p>
    <w:p w14:paraId="0CF30F31" w14:textId="573B9E7C" w:rsidR="00E514BE" w:rsidRPr="00A111B9" w:rsidRDefault="00E514BE" w:rsidP="00E514BE">
      <w:pPr>
        <w:pStyle w:val="LndNormale1"/>
        <w:rPr>
          <w:b/>
          <w:color w:val="002060"/>
          <w:sz w:val="28"/>
          <w:szCs w:val="28"/>
        </w:rPr>
      </w:pPr>
      <w:r>
        <w:rPr>
          <w:b/>
          <w:color w:val="002060"/>
          <w:sz w:val="28"/>
          <w:szCs w:val="28"/>
        </w:rPr>
        <w:t xml:space="preserve">CAMPIONATO CALCIO A CINQUE SERIE </w:t>
      </w:r>
      <w:r>
        <w:rPr>
          <w:b/>
          <w:color w:val="002060"/>
          <w:sz w:val="28"/>
          <w:szCs w:val="28"/>
        </w:rPr>
        <w:t>D</w:t>
      </w:r>
      <w:r>
        <w:rPr>
          <w:b/>
          <w:color w:val="002060"/>
          <w:sz w:val="28"/>
          <w:szCs w:val="28"/>
        </w:rPr>
        <w:t>, GIRONE “</w:t>
      </w:r>
      <w:r>
        <w:rPr>
          <w:b/>
          <w:color w:val="002060"/>
          <w:sz w:val="28"/>
          <w:szCs w:val="28"/>
        </w:rPr>
        <w:t>B</w:t>
      </w:r>
      <w:r>
        <w:rPr>
          <w:b/>
          <w:color w:val="002060"/>
          <w:sz w:val="28"/>
          <w:szCs w:val="28"/>
        </w:rPr>
        <w:t>”</w:t>
      </w:r>
    </w:p>
    <w:p w14:paraId="639A7702" w14:textId="77777777" w:rsidR="00E514BE" w:rsidRDefault="00E514BE" w:rsidP="00E514BE">
      <w:pPr>
        <w:pStyle w:val="LndNormale1"/>
        <w:rPr>
          <w:rFonts w:cs="Arial"/>
          <w:color w:val="002060"/>
          <w:szCs w:val="22"/>
        </w:rPr>
      </w:pPr>
    </w:p>
    <w:p w14:paraId="37D46803" w14:textId="11F2BB02" w:rsidR="00E514BE" w:rsidRDefault="00E514BE" w:rsidP="00E514BE">
      <w:pPr>
        <w:pStyle w:val="breakline"/>
        <w:jc w:val="both"/>
        <w:rPr>
          <w:rFonts w:ascii="Arial" w:hAnsi="Arial" w:cs="Arial"/>
          <w:color w:val="002060"/>
          <w:sz w:val="22"/>
          <w:szCs w:val="22"/>
        </w:rPr>
      </w:pPr>
      <w:r>
        <w:rPr>
          <w:rFonts w:ascii="Arial" w:hAnsi="Arial" w:cs="Arial"/>
          <w:color w:val="002060"/>
          <w:sz w:val="22"/>
          <w:szCs w:val="22"/>
        </w:rPr>
        <w:t>Causa errore in fase di estrazione dati,</w:t>
      </w:r>
      <w:r w:rsidRPr="00370AC6">
        <w:rPr>
          <w:rFonts w:ascii="Arial" w:hAnsi="Arial" w:cs="Arial"/>
          <w:color w:val="002060"/>
          <w:sz w:val="22"/>
          <w:szCs w:val="22"/>
        </w:rPr>
        <w:t xml:space="preserve"> nel Comunicato Ufficiale n° </w:t>
      </w:r>
      <w:r>
        <w:rPr>
          <w:rFonts w:ascii="Arial" w:hAnsi="Arial" w:cs="Arial"/>
          <w:color w:val="002060"/>
          <w:sz w:val="22"/>
          <w:szCs w:val="22"/>
        </w:rPr>
        <w:t>86</w:t>
      </w:r>
      <w:r w:rsidRPr="00370AC6">
        <w:rPr>
          <w:rFonts w:ascii="Arial" w:hAnsi="Arial" w:cs="Arial"/>
          <w:color w:val="002060"/>
          <w:sz w:val="22"/>
          <w:szCs w:val="22"/>
        </w:rPr>
        <w:t xml:space="preserve"> del </w:t>
      </w:r>
      <w:r>
        <w:rPr>
          <w:rFonts w:ascii="Arial" w:hAnsi="Arial" w:cs="Arial"/>
          <w:color w:val="002060"/>
          <w:sz w:val="22"/>
          <w:szCs w:val="22"/>
        </w:rPr>
        <w:t>28</w:t>
      </w:r>
      <w:r w:rsidRPr="00370AC6">
        <w:rPr>
          <w:rFonts w:ascii="Arial" w:hAnsi="Arial" w:cs="Arial"/>
          <w:color w:val="002060"/>
          <w:sz w:val="22"/>
          <w:szCs w:val="22"/>
        </w:rPr>
        <w:t>/</w:t>
      </w:r>
      <w:r>
        <w:rPr>
          <w:rFonts w:ascii="Arial" w:hAnsi="Arial" w:cs="Arial"/>
          <w:color w:val="002060"/>
          <w:sz w:val="22"/>
          <w:szCs w:val="22"/>
        </w:rPr>
        <w:t>0</w:t>
      </w:r>
      <w:r>
        <w:rPr>
          <w:rFonts w:ascii="Arial" w:hAnsi="Arial" w:cs="Arial"/>
          <w:color w:val="002060"/>
          <w:sz w:val="22"/>
          <w:szCs w:val="22"/>
        </w:rPr>
        <w:t>2</w:t>
      </w:r>
      <w:r w:rsidRPr="00370AC6">
        <w:rPr>
          <w:rFonts w:ascii="Arial" w:hAnsi="Arial" w:cs="Arial"/>
          <w:color w:val="002060"/>
          <w:sz w:val="22"/>
          <w:szCs w:val="22"/>
        </w:rPr>
        <w:t>/202</w:t>
      </w:r>
      <w:r>
        <w:rPr>
          <w:rFonts w:ascii="Arial" w:hAnsi="Arial" w:cs="Arial"/>
          <w:color w:val="002060"/>
          <w:sz w:val="22"/>
          <w:szCs w:val="22"/>
        </w:rPr>
        <w:t>4</w:t>
      </w:r>
      <w:r w:rsidRPr="00370AC6">
        <w:rPr>
          <w:rFonts w:ascii="Arial" w:hAnsi="Arial" w:cs="Arial"/>
          <w:color w:val="002060"/>
          <w:sz w:val="22"/>
          <w:szCs w:val="22"/>
        </w:rPr>
        <w:t xml:space="preserve"> è stata omessa la pubblicazione </w:t>
      </w:r>
      <w:r>
        <w:rPr>
          <w:rFonts w:ascii="Arial" w:hAnsi="Arial" w:cs="Arial"/>
          <w:color w:val="002060"/>
          <w:sz w:val="22"/>
          <w:szCs w:val="22"/>
        </w:rPr>
        <w:t xml:space="preserve">del </w:t>
      </w:r>
      <w:r w:rsidRPr="00E514BE">
        <w:rPr>
          <w:rFonts w:ascii="Arial" w:hAnsi="Arial" w:cs="Arial"/>
          <w:b/>
          <w:bCs/>
          <w:color w:val="002060"/>
          <w:sz w:val="22"/>
          <w:szCs w:val="22"/>
        </w:rPr>
        <w:t xml:space="preserve">risultato della gara </w:t>
      </w:r>
      <w:r>
        <w:rPr>
          <w:rFonts w:ascii="Arial" w:hAnsi="Arial" w:cs="Arial"/>
          <w:color w:val="002060"/>
          <w:sz w:val="22"/>
          <w:szCs w:val="22"/>
        </w:rPr>
        <w:t xml:space="preserve">disputata il 24/02/2024 </w:t>
      </w:r>
      <w:r w:rsidRPr="00E514BE">
        <w:rPr>
          <w:rFonts w:ascii="Arial" w:hAnsi="Arial" w:cs="Arial"/>
          <w:b/>
          <w:bCs/>
          <w:color w:val="002060"/>
          <w:sz w:val="22"/>
          <w:szCs w:val="22"/>
        </w:rPr>
        <w:t>CALCETTO NUMANA – ASPIO 2005</w:t>
      </w:r>
      <w:r w:rsidRPr="00E514BE">
        <w:rPr>
          <w:rFonts w:ascii="Arial" w:hAnsi="Arial" w:cs="Arial"/>
          <w:b/>
          <w:bCs/>
          <w:color w:val="002060"/>
          <w:sz w:val="22"/>
          <w:szCs w:val="22"/>
        </w:rPr>
        <w:t xml:space="preserve"> </w:t>
      </w:r>
      <w:r w:rsidRPr="00E514BE">
        <w:rPr>
          <w:rFonts w:ascii="Arial" w:hAnsi="Arial" w:cs="Arial"/>
          <w:b/>
          <w:bCs/>
          <w:color w:val="002060"/>
          <w:sz w:val="22"/>
          <w:szCs w:val="22"/>
        </w:rPr>
        <w:t>4-2</w:t>
      </w:r>
      <w:r>
        <w:rPr>
          <w:rFonts w:ascii="Arial" w:hAnsi="Arial" w:cs="Arial"/>
          <w:color w:val="002060"/>
          <w:sz w:val="22"/>
          <w:szCs w:val="22"/>
        </w:rPr>
        <w:t>.</w:t>
      </w:r>
    </w:p>
    <w:p w14:paraId="6AA6FE39" w14:textId="77777777" w:rsidR="00E514BE" w:rsidRDefault="00E514BE" w:rsidP="00E514BE">
      <w:pPr>
        <w:pStyle w:val="breakline"/>
        <w:jc w:val="both"/>
        <w:rPr>
          <w:rFonts w:ascii="Arial" w:hAnsi="Arial" w:cs="Arial"/>
          <w:color w:val="002060"/>
          <w:sz w:val="22"/>
          <w:szCs w:val="22"/>
        </w:rPr>
      </w:pPr>
    </w:p>
    <w:p w14:paraId="7A69A9D1" w14:textId="427C1CA6" w:rsidR="00B85C00" w:rsidRDefault="00B85C00" w:rsidP="00B85C00">
      <w:pPr>
        <w:pStyle w:val="breakline"/>
        <w:jc w:val="both"/>
        <w:rPr>
          <w:rFonts w:ascii="Arial" w:hAnsi="Arial" w:cs="Arial"/>
          <w:color w:val="002060"/>
          <w:sz w:val="22"/>
          <w:szCs w:val="22"/>
        </w:rPr>
      </w:pPr>
      <w:r>
        <w:rPr>
          <w:rFonts w:ascii="Arial" w:hAnsi="Arial" w:cs="Arial"/>
          <w:color w:val="002060"/>
          <w:sz w:val="22"/>
          <w:szCs w:val="22"/>
        </w:rPr>
        <w:t>A seguito della rettifica arbitrale pervenuta in data odierna</w:t>
      </w:r>
      <w:r>
        <w:rPr>
          <w:rFonts w:ascii="Arial" w:hAnsi="Arial" w:cs="Arial"/>
          <w:color w:val="002060"/>
          <w:sz w:val="22"/>
          <w:szCs w:val="22"/>
        </w:rPr>
        <w:t xml:space="preserve">, </w:t>
      </w:r>
      <w:r w:rsidRPr="002922A5">
        <w:rPr>
          <w:rFonts w:ascii="Arial" w:hAnsi="Arial" w:cs="Arial"/>
          <w:color w:val="002060"/>
          <w:sz w:val="22"/>
          <w:szCs w:val="22"/>
        </w:rPr>
        <w:t xml:space="preserve">nel Comunicato Ufficiale n° </w:t>
      </w:r>
      <w:r>
        <w:rPr>
          <w:rFonts w:ascii="Arial" w:hAnsi="Arial" w:cs="Arial"/>
          <w:color w:val="002060"/>
          <w:sz w:val="22"/>
          <w:szCs w:val="22"/>
        </w:rPr>
        <w:t>92</w:t>
      </w:r>
      <w:r w:rsidRPr="002922A5">
        <w:rPr>
          <w:rFonts w:ascii="Arial" w:hAnsi="Arial" w:cs="Arial"/>
          <w:color w:val="002060"/>
          <w:sz w:val="22"/>
          <w:szCs w:val="22"/>
        </w:rPr>
        <w:t xml:space="preserve"> del </w:t>
      </w:r>
      <w:r>
        <w:rPr>
          <w:rFonts w:ascii="Arial" w:hAnsi="Arial" w:cs="Arial"/>
          <w:color w:val="002060"/>
          <w:sz w:val="22"/>
          <w:szCs w:val="22"/>
        </w:rPr>
        <w:t>13</w:t>
      </w:r>
      <w:r w:rsidRPr="002922A5">
        <w:rPr>
          <w:rFonts w:ascii="Arial" w:hAnsi="Arial" w:cs="Arial"/>
          <w:color w:val="002060"/>
          <w:sz w:val="22"/>
          <w:szCs w:val="22"/>
        </w:rPr>
        <w:t>/</w:t>
      </w:r>
      <w:r>
        <w:rPr>
          <w:rFonts w:ascii="Arial" w:hAnsi="Arial" w:cs="Arial"/>
          <w:color w:val="002060"/>
          <w:sz w:val="22"/>
          <w:szCs w:val="22"/>
        </w:rPr>
        <w:t>03</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l’ammonizione con diffida (I</w:t>
      </w:r>
      <w:r>
        <w:rPr>
          <w:rFonts w:ascii="Arial" w:hAnsi="Arial" w:cs="Arial"/>
          <w:color w:val="002060"/>
          <w:sz w:val="22"/>
          <w:szCs w:val="22"/>
        </w:rPr>
        <w:t>X</w:t>
      </w:r>
      <w:r>
        <w:rPr>
          <w:rFonts w:ascii="Arial" w:hAnsi="Arial" w:cs="Arial"/>
          <w:color w:val="002060"/>
          <w:sz w:val="22"/>
          <w:szCs w:val="22"/>
        </w:rPr>
        <w:t xml:space="preserve">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w:t>
      </w:r>
      <w:r w:rsidRPr="00A111B9">
        <w:rPr>
          <w:rFonts w:ascii="Arial" w:hAnsi="Arial" w:cs="Arial"/>
          <w:color w:val="002060"/>
          <w:sz w:val="22"/>
          <w:szCs w:val="22"/>
        </w:rPr>
        <w:t xml:space="preserve">il calciatore della Società </w:t>
      </w:r>
      <w:r>
        <w:rPr>
          <w:rFonts w:ascii="Arial" w:hAnsi="Arial" w:cs="Arial"/>
          <w:b/>
          <w:bCs/>
          <w:color w:val="002060"/>
          <w:sz w:val="22"/>
          <w:szCs w:val="22"/>
        </w:rPr>
        <w:t>CITTA’ DI FALCONARA</w:t>
      </w:r>
      <w:r w:rsidRPr="00A111B9">
        <w:rPr>
          <w:rFonts w:ascii="Arial" w:hAnsi="Arial" w:cs="Arial"/>
          <w:color w:val="002060"/>
          <w:sz w:val="22"/>
          <w:szCs w:val="22"/>
        </w:rPr>
        <w:t xml:space="preserve"> Sig. </w:t>
      </w:r>
      <w:r>
        <w:rPr>
          <w:rFonts w:ascii="Arial" w:hAnsi="Arial" w:cs="Arial"/>
          <w:b/>
          <w:bCs/>
          <w:color w:val="002060"/>
          <w:sz w:val="22"/>
          <w:szCs w:val="22"/>
        </w:rPr>
        <w:t>MONTERVINO EGIDIO DOMENICO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viene sanzionato con</w:t>
      </w:r>
      <w:r>
        <w:rPr>
          <w:rFonts w:ascii="Arial" w:hAnsi="Arial" w:cs="Arial"/>
          <w:color w:val="002060"/>
          <w:sz w:val="22"/>
          <w:szCs w:val="22"/>
        </w:rPr>
        <w:t xml:space="preserve"> </w:t>
      </w:r>
      <w:r>
        <w:rPr>
          <w:rFonts w:ascii="Arial" w:hAnsi="Arial" w:cs="Arial"/>
          <w:color w:val="002060"/>
          <w:sz w:val="22"/>
          <w:szCs w:val="22"/>
        </w:rPr>
        <w:t xml:space="preserve">l’ammonizione (III </w:t>
      </w:r>
      <w:proofErr w:type="spellStart"/>
      <w:r>
        <w:rPr>
          <w:rFonts w:ascii="Arial" w:hAnsi="Arial" w:cs="Arial"/>
          <w:color w:val="002060"/>
          <w:sz w:val="22"/>
          <w:szCs w:val="22"/>
        </w:rPr>
        <w:t>infr</w:t>
      </w:r>
      <w:proofErr w:type="spellEnd"/>
      <w:r>
        <w:rPr>
          <w:rFonts w:ascii="Arial" w:hAnsi="Arial" w:cs="Arial"/>
          <w:color w:val="002060"/>
          <w:sz w:val="22"/>
          <w:szCs w:val="22"/>
        </w:rPr>
        <w:t>)</w:t>
      </w:r>
      <w:r>
        <w:rPr>
          <w:rFonts w:ascii="Arial" w:hAnsi="Arial" w:cs="Arial"/>
          <w:color w:val="002060"/>
          <w:sz w:val="22"/>
          <w:szCs w:val="22"/>
        </w:rPr>
        <w:t xml:space="preserve"> </w:t>
      </w:r>
      <w:r w:rsidRPr="00A111B9">
        <w:rPr>
          <w:rFonts w:ascii="Arial" w:hAnsi="Arial" w:cs="Arial"/>
          <w:color w:val="002060"/>
          <w:sz w:val="22"/>
          <w:szCs w:val="22"/>
        </w:rPr>
        <w:t xml:space="preserve">il calciatore della Società </w:t>
      </w:r>
      <w:r>
        <w:rPr>
          <w:rFonts w:ascii="Arial" w:hAnsi="Arial" w:cs="Arial"/>
          <w:color w:val="002060"/>
          <w:sz w:val="22"/>
          <w:szCs w:val="22"/>
        </w:rPr>
        <w:t>CITTA’ DI FALCONARA</w:t>
      </w:r>
      <w:r w:rsidRPr="00A111B9">
        <w:rPr>
          <w:rFonts w:ascii="Arial" w:hAnsi="Arial" w:cs="Arial"/>
          <w:color w:val="002060"/>
          <w:sz w:val="22"/>
          <w:szCs w:val="22"/>
        </w:rPr>
        <w:t xml:space="preserve"> Sig. </w:t>
      </w:r>
      <w:r>
        <w:rPr>
          <w:rFonts w:ascii="Arial" w:hAnsi="Arial" w:cs="Arial"/>
          <w:b/>
          <w:bCs/>
          <w:color w:val="002060"/>
          <w:sz w:val="22"/>
          <w:szCs w:val="22"/>
        </w:rPr>
        <w:t>MONTERVINO EGIDIO</w:t>
      </w:r>
      <w:r w:rsidRPr="00A111B9">
        <w:rPr>
          <w:rFonts w:ascii="Arial" w:hAnsi="Arial" w:cs="Arial"/>
          <w:color w:val="002060"/>
          <w:sz w:val="22"/>
          <w:szCs w:val="22"/>
        </w:rPr>
        <w:t xml:space="preserve"> </w:t>
      </w:r>
      <w:r>
        <w:rPr>
          <w:rFonts w:ascii="Arial" w:hAnsi="Arial" w:cs="Arial"/>
          <w:color w:val="002060"/>
          <w:sz w:val="22"/>
          <w:szCs w:val="22"/>
        </w:rPr>
        <w:t xml:space="preserve">come </w:t>
      </w:r>
      <w:r w:rsidRPr="00A111B9">
        <w:rPr>
          <w:rFonts w:ascii="Arial" w:hAnsi="Arial" w:cs="Arial"/>
          <w:color w:val="002060"/>
          <w:sz w:val="22"/>
          <w:szCs w:val="22"/>
        </w:rPr>
        <w:t>da relativo paragrafo del presente Comunicato Ufficiale.</w:t>
      </w:r>
    </w:p>
    <w:p w14:paraId="198E1288" w14:textId="77777777" w:rsidR="00B85C00" w:rsidRDefault="00B85C00" w:rsidP="00E514BE">
      <w:pPr>
        <w:pStyle w:val="breakline"/>
        <w:jc w:val="both"/>
        <w:rPr>
          <w:rFonts w:ascii="Arial" w:hAnsi="Arial" w:cs="Arial"/>
          <w:color w:val="002060"/>
          <w:sz w:val="22"/>
          <w:szCs w:val="22"/>
        </w:rPr>
      </w:pPr>
    </w:p>
    <w:p w14:paraId="5BDD206F" w14:textId="6BF6B714" w:rsidR="004F20A4" w:rsidRPr="00A111B9" w:rsidRDefault="004F20A4" w:rsidP="004F20A4">
      <w:pPr>
        <w:pStyle w:val="LndNormale1"/>
        <w:rPr>
          <w:b/>
          <w:color w:val="002060"/>
          <w:sz w:val="28"/>
          <w:szCs w:val="28"/>
        </w:rPr>
      </w:pPr>
      <w:r>
        <w:rPr>
          <w:b/>
          <w:color w:val="002060"/>
          <w:sz w:val="28"/>
          <w:szCs w:val="28"/>
        </w:rPr>
        <w:t>CAMPIONATO CALCIO A CINQUE SERIE D, GIRONE “</w:t>
      </w:r>
      <w:r>
        <w:rPr>
          <w:b/>
          <w:color w:val="002060"/>
          <w:sz w:val="28"/>
          <w:szCs w:val="28"/>
        </w:rPr>
        <w:t>E</w:t>
      </w:r>
      <w:r>
        <w:rPr>
          <w:b/>
          <w:color w:val="002060"/>
          <w:sz w:val="28"/>
          <w:szCs w:val="28"/>
        </w:rPr>
        <w:t>”</w:t>
      </w:r>
    </w:p>
    <w:p w14:paraId="4D321E69" w14:textId="77777777" w:rsidR="004F20A4" w:rsidRDefault="004F20A4" w:rsidP="004F20A4">
      <w:pPr>
        <w:pStyle w:val="LndNormale1"/>
        <w:rPr>
          <w:rFonts w:cs="Arial"/>
          <w:color w:val="002060"/>
          <w:szCs w:val="22"/>
        </w:rPr>
      </w:pPr>
    </w:p>
    <w:p w14:paraId="6FD2D554" w14:textId="5957D1C8" w:rsidR="004F20A4" w:rsidRDefault="004F20A4" w:rsidP="004F20A4">
      <w:pPr>
        <w:pStyle w:val="breakline"/>
        <w:jc w:val="both"/>
        <w:rPr>
          <w:rFonts w:ascii="Arial" w:hAnsi="Arial" w:cs="Arial"/>
          <w:color w:val="002060"/>
          <w:sz w:val="22"/>
          <w:szCs w:val="22"/>
        </w:rPr>
      </w:pPr>
      <w:r>
        <w:rPr>
          <w:rFonts w:ascii="Arial" w:hAnsi="Arial" w:cs="Arial"/>
          <w:color w:val="002060"/>
          <w:sz w:val="22"/>
          <w:szCs w:val="22"/>
        </w:rPr>
        <w:t xml:space="preserve">Causa errore in fase di </w:t>
      </w:r>
      <w:r>
        <w:rPr>
          <w:rFonts w:ascii="Arial" w:hAnsi="Arial" w:cs="Arial"/>
          <w:color w:val="002060"/>
          <w:sz w:val="22"/>
          <w:szCs w:val="22"/>
        </w:rPr>
        <w:t>inserimento</w:t>
      </w:r>
      <w:r>
        <w:rPr>
          <w:rFonts w:ascii="Arial" w:hAnsi="Arial" w:cs="Arial"/>
          <w:color w:val="002060"/>
          <w:sz w:val="22"/>
          <w:szCs w:val="22"/>
        </w:rPr>
        <w:t xml:space="preserve"> dati,</w:t>
      </w:r>
      <w:r w:rsidRPr="00370AC6">
        <w:rPr>
          <w:rFonts w:ascii="Arial" w:hAnsi="Arial" w:cs="Arial"/>
          <w:color w:val="002060"/>
          <w:sz w:val="22"/>
          <w:szCs w:val="22"/>
        </w:rPr>
        <w:t xml:space="preserve"> nel Comunicato Ufficiale n° </w:t>
      </w:r>
      <w:r>
        <w:rPr>
          <w:rFonts w:ascii="Arial" w:hAnsi="Arial" w:cs="Arial"/>
          <w:color w:val="002060"/>
          <w:sz w:val="22"/>
          <w:szCs w:val="22"/>
        </w:rPr>
        <w:t>92</w:t>
      </w:r>
      <w:r w:rsidRPr="00370AC6">
        <w:rPr>
          <w:rFonts w:ascii="Arial" w:hAnsi="Arial" w:cs="Arial"/>
          <w:color w:val="002060"/>
          <w:sz w:val="22"/>
          <w:szCs w:val="22"/>
        </w:rPr>
        <w:t xml:space="preserve"> del </w:t>
      </w:r>
      <w:r>
        <w:rPr>
          <w:rFonts w:ascii="Arial" w:hAnsi="Arial" w:cs="Arial"/>
          <w:color w:val="002060"/>
          <w:sz w:val="22"/>
          <w:szCs w:val="22"/>
        </w:rPr>
        <w:t>13</w:t>
      </w:r>
      <w:r w:rsidRPr="00370AC6">
        <w:rPr>
          <w:rFonts w:ascii="Arial" w:hAnsi="Arial" w:cs="Arial"/>
          <w:color w:val="002060"/>
          <w:sz w:val="22"/>
          <w:szCs w:val="22"/>
        </w:rPr>
        <w:t>/</w:t>
      </w:r>
      <w:r>
        <w:rPr>
          <w:rFonts w:ascii="Arial" w:hAnsi="Arial" w:cs="Arial"/>
          <w:color w:val="002060"/>
          <w:sz w:val="22"/>
          <w:szCs w:val="22"/>
        </w:rPr>
        <w:t>0</w:t>
      </w:r>
      <w:r>
        <w:rPr>
          <w:rFonts w:ascii="Arial" w:hAnsi="Arial" w:cs="Arial"/>
          <w:color w:val="002060"/>
          <w:sz w:val="22"/>
          <w:szCs w:val="22"/>
        </w:rPr>
        <w:t>3</w:t>
      </w:r>
      <w:r w:rsidRPr="00370AC6">
        <w:rPr>
          <w:rFonts w:ascii="Arial" w:hAnsi="Arial" w:cs="Arial"/>
          <w:color w:val="002060"/>
          <w:sz w:val="22"/>
          <w:szCs w:val="22"/>
        </w:rPr>
        <w:t>/202</w:t>
      </w:r>
      <w:r>
        <w:rPr>
          <w:rFonts w:ascii="Arial" w:hAnsi="Arial" w:cs="Arial"/>
          <w:color w:val="002060"/>
          <w:sz w:val="22"/>
          <w:szCs w:val="22"/>
        </w:rPr>
        <w:t>4</w:t>
      </w:r>
      <w:r w:rsidRPr="00370AC6">
        <w:rPr>
          <w:rFonts w:ascii="Arial" w:hAnsi="Arial" w:cs="Arial"/>
          <w:color w:val="002060"/>
          <w:sz w:val="22"/>
          <w:szCs w:val="22"/>
        </w:rPr>
        <w:t xml:space="preserve"> </w:t>
      </w:r>
      <w:r w:rsidRPr="00A111B9">
        <w:rPr>
          <w:rFonts w:ascii="Arial" w:hAnsi="Arial" w:cs="Arial"/>
          <w:color w:val="002060"/>
          <w:sz w:val="22"/>
          <w:szCs w:val="22"/>
        </w:rPr>
        <w:t xml:space="preserve">è stato erroneamente sanzionato </w:t>
      </w:r>
      <w:r>
        <w:rPr>
          <w:rFonts w:ascii="Arial" w:hAnsi="Arial" w:cs="Arial"/>
          <w:color w:val="002060"/>
          <w:sz w:val="22"/>
          <w:szCs w:val="22"/>
        </w:rPr>
        <w:t>con la squalifica</w:t>
      </w:r>
      <w:r>
        <w:rPr>
          <w:rFonts w:ascii="Arial" w:hAnsi="Arial" w:cs="Arial"/>
          <w:color w:val="002060"/>
          <w:sz w:val="22"/>
          <w:szCs w:val="22"/>
        </w:rPr>
        <w:t xml:space="preserve"> </w:t>
      </w:r>
      <w:r>
        <w:rPr>
          <w:rFonts w:ascii="Arial" w:hAnsi="Arial" w:cs="Arial"/>
          <w:color w:val="002060"/>
          <w:sz w:val="22"/>
          <w:szCs w:val="22"/>
        </w:rPr>
        <w:t>fino al 03/03/2024</w:t>
      </w:r>
      <w:r>
        <w:rPr>
          <w:rFonts w:ascii="Arial" w:hAnsi="Arial" w:cs="Arial"/>
          <w:color w:val="002060"/>
          <w:sz w:val="22"/>
          <w:szCs w:val="22"/>
        </w:rPr>
        <w:t xml:space="preserve"> </w:t>
      </w:r>
      <w:r w:rsidRPr="00A111B9">
        <w:rPr>
          <w:rFonts w:ascii="Arial" w:hAnsi="Arial" w:cs="Arial"/>
          <w:color w:val="002060"/>
          <w:sz w:val="22"/>
          <w:szCs w:val="22"/>
        </w:rPr>
        <w:t xml:space="preserve">il </w:t>
      </w:r>
      <w:r>
        <w:rPr>
          <w:rFonts w:ascii="Arial" w:hAnsi="Arial" w:cs="Arial"/>
          <w:color w:val="002060"/>
          <w:sz w:val="22"/>
          <w:szCs w:val="22"/>
        </w:rPr>
        <w:t>dirigente</w:t>
      </w:r>
      <w:r w:rsidRPr="00A111B9">
        <w:rPr>
          <w:rFonts w:ascii="Arial" w:hAnsi="Arial" w:cs="Arial"/>
          <w:color w:val="002060"/>
          <w:sz w:val="22"/>
          <w:szCs w:val="22"/>
        </w:rPr>
        <w:t xml:space="preserve"> della Società </w:t>
      </w:r>
      <w:r>
        <w:rPr>
          <w:rFonts w:ascii="Arial" w:hAnsi="Arial" w:cs="Arial"/>
          <w:b/>
          <w:bCs/>
          <w:color w:val="002060"/>
          <w:sz w:val="22"/>
          <w:szCs w:val="22"/>
        </w:rPr>
        <w:t>RIVIERA DELLE PALME</w:t>
      </w:r>
      <w:r w:rsidRPr="00A111B9">
        <w:rPr>
          <w:rFonts w:ascii="Arial" w:hAnsi="Arial" w:cs="Arial"/>
          <w:color w:val="002060"/>
          <w:sz w:val="22"/>
          <w:szCs w:val="22"/>
        </w:rPr>
        <w:t xml:space="preserve"> Sig. </w:t>
      </w:r>
      <w:r>
        <w:rPr>
          <w:rFonts w:ascii="Arial" w:hAnsi="Arial" w:cs="Arial"/>
          <w:b/>
          <w:bCs/>
          <w:color w:val="002060"/>
          <w:sz w:val="22"/>
          <w:szCs w:val="22"/>
        </w:rPr>
        <w:t>GROSSI LEONARDO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Pr>
          <w:rFonts w:ascii="Arial" w:hAnsi="Arial" w:cs="Arial"/>
          <w:color w:val="002060"/>
          <w:sz w:val="22"/>
          <w:szCs w:val="22"/>
        </w:rPr>
        <w:t xml:space="preserve">lo stesso dirigente </w:t>
      </w:r>
      <w:r w:rsidRPr="00A111B9">
        <w:rPr>
          <w:rFonts w:ascii="Arial" w:hAnsi="Arial" w:cs="Arial"/>
          <w:color w:val="002060"/>
          <w:sz w:val="22"/>
          <w:szCs w:val="22"/>
        </w:rPr>
        <w:t xml:space="preserve">della Società </w:t>
      </w:r>
      <w:r>
        <w:rPr>
          <w:rFonts w:ascii="Arial" w:hAnsi="Arial" w:cs="Arial"/>
          <w:b/>
          <w:bCs/>
          <w:color w:val="002060"/>
          <w:sz w:val="22"/>
          <w:szCs w:val="22"/>
        </w:rPr>
        <w:t>RIVIERA DELLE PALME</w:t>
      </w:r>
      <w:r w:rsidRPr="00A111B9">
        <w:rPr>
          <w:rFonts w:ascii="Arial" w:hAnsi="Arial" w:cs="Arial"/>
          <w:color w:val="002060"/>
          <w:sz w:val="22"/>
          <w:szCs w:val="22"/>
        </w:rPr>
        <w:t xml:space="preserve"> Sig. </w:t>
      </w:r>
      <w:r>
        <w:rPr>
          <w:rFonts w:ascii="Arial" w:hAnsi="Arial" w:cs="Arial"/>
          <w:b/>
          <w:bCs/>
          <w:color w:val="002060"/>
          <w:sz w:val="22"/>
          <w:szCs w:val="22"/>
        </w:rPr>
        <w:t>GROSSI LEONARDO</w:t>
      </w:r>
      <w:r w:rsidRPr="00A111B9">
        <w:rPr>
          <w:rFonts w:ascii="Arial" w:hAnsi="Arial" w:cs="Arial"/>
          <w:color w:val="002060"/>
          <w:sz w:val="22"/>
          <w:szCs w:val="22"/>
        </w:rPr>
        <w:t xml:space="preserve"> </w:t>
      </w:r>
      <w:r w:rsidRPr="00A111B9">
        <w:rPr>
          <w:rFonts w:ascii="Arial" w:hAnsi="Arial" w:cs="Arial"/>
          <w:color w:val="002060"/>
          <w:sz w:val="22"/>
          <w:szCs w:val="22"/>
        </w:rPr>
        <w:t xml:space="preserve">viene sanzionato </w:t>
      </w:r>
      <w:r>
        <w:rPr>
          <w:rFonts w:ascii="Arial" w:hAnsi="Arial" w:cs="Arial"/>
          <w:color w:val="002060"/>
          <w:sz w:val="22"/>
          <w:szCs w:val="22"/>
        </w:rPr>
        <w:t xml:space="preserve">con </w:t>
      </w:r>
      <w:r>
        <w:rPr>
          <w:rFonts w:ascii="Arial" w:hAnsi="Arial" w:cs="Arial"/>
          <w:color w:val="002060"/>
          <w:sz w:val="22"/>
          <w:szCs w:val="22"/>
        </w:rPr>
        <w:t>la squalifica fino al 03/0</w:t>
      </w:r>
      <w:r>
        <w:rPr>
          <w:rFonts w:ascii="Arial" w:hAnsi="Arial" w:cs="Arial"/>
          <w:color w:val="002060"/>
          <w:sz w:val="22"/>
          <w:szCs w:val="22"/>
        </w:rPr>
        <w:t>4</w:t>
      </w:r>
      <w:r>
        <w:rPr>
          <w:rFonts w:ascii="Arial" w:hAnsi="Arial" w:cs="Arial"/>
          <w:color w:val="002060"/>
          <w:sz w:val="22"/>
          <w:szCs w:val="22"/>
        </w:rPr>
        <w:t xml:space="preserve">/2024 come </w:t>
      </w:r>
      <w:r w:rsidRPr="00A111B9">
        <w:rPr>
          <w:rFonts w:ascii="Arial" w:hAnsi="Arial" w:cs="Arial"/>
          <w:color w:val="002060"/>
          <w:sz w:val="22"/>
          <w:szCs w:val="22"/>
        </w:rPr>
        <w:t>da relativo paragrafo del presente Comunicato Ufficiale.</w:t>
      </w:r>
    </w:p>
    <w:p w14:paraId="3FA2993A" w14:textId="77777777" w:rsidR="004F20A4" w:rsidRDefault="004F20A4" w:rsidP="00E514BE">
      <w:pPr>
        <w:pStyle w:val="breakline"/>
        <w:jc w:val="both"/>
        <w:rPr>
          <w:rFonts w:ascii="Arial"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77FA27C"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9568B">
        <w:rPr>
          <w:rFonts w:ascii="Arial" w:hAnsi="Arial" w:cs="Arial"/>
          <w:b/>
          <w:bCs/>
          <w:color w:val="002060"/>
        </w:rPr>
        <w:t>25</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8327A8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568B">
        <w:rPr>
          <w:b/>
          <w:color w:val="002060"/>
          <w:u w:val="single"/>
        </w:rPr>
        <w:t>1</w:t>
      </w:r>
      <w:r w:rsidR="00680405">
        <w:rPr>
          <w:b/>
          <w:color w:val="002060"/>
          <w:u w:val="single"/>
        </w:rPr>
        <w:t>4</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E40214">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12E90" w14:textId="77777777" w:rsidR="00E40214" w:rsidRDefault="00E40214">
      <w:r>
        <w:separator/>
      </w:r>
    </w:p>
  </w:endnote>
  <w:endnote w:type="continuationSeparator" w:id="0">
    <w:p w14:paraId="7595B1A1" w14:textId="77777777" w:rsidR="00E40214" w:rsidRDefault="00E4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80AA62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680405">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85281" w14:textId="77777777" w:rsidR="00E40214" w:rsidRDefault="00E40214">
      <w:r>
        <w:separator/>
      </w:r>
    </w:p>
  </w:footnote>
  <w:footnote w:type="continuationSeparator" w:id="0">
    <w:p w14:paraId="4B9FDC31" w14:textId="77777777" w:rsidR="00E40214" w:rsidRDefault="00E40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3"/>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6511309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0C07"/>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75</TotalTime>
  <Pages>1</Pages>
  <Words>1186</Words>
  <Characters>6762</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7933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2024-03-14T15:53:00Z</cp:lastPrinted>
  <dcterms:created xsi:type="dcterms:W3CDTF">2024-03-14T14:20:00Z</dcterms:created>
  <dcterms:modified xsi:type="dcterms:W3CDTF">2024-03-14T15:53:00Z</dcterms:modified>
</cp:coreProperties>
</file>