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E21FD" w14:paraId="43338735" w14:textId="77777777" w:rsidTr="00AE21FD">
        <w:tc>
          <w:tcPr>
            <w:tcW w:w="1514" w:type="pct"/>
            <w:vAlign w:val="center"/>
          </w:tcPr>
          <w:p w14:paraId="2F093B02" w14:textId="7D851F3A" w:rsidR="00AE21FD" w:rsidRPr="00917825" w:rsidRDefault="00E26173" w:rsidP="00AE21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AE21FD" w:rsidRPr="003070A1" w:rsidRDefault="00AE21FD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AE21FD" w:rsidRPr="00620654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AE21FD" w:rsidRPr="00917825" w:rsidRDefault="00AE21FD" w:rsidP="00AE21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AE21FD" w:rsidRPr="008268BC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AE21FD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AE21FD" w:rsidRPr="00917825" w:rsidRDefault="00B73046" w:rsidP="00AE21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04ABFEFC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440A89">
        <w:rPr>
          <w:rFonts w:ascii="Arial" w:hAnsi="Arial" w:cs="Arial"/>
          <w:color w:val="002060"/>
          <w:sz w:val="40"/>
          <w:szCs w:val="40"/>
        </w:rPr>
        <w:t xml:space="preserve">11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93260E">
        <w:rPr>
          <w:rFonts w:ascii="Arial" w:hAnsi="Arial" w:cs="Arial"/>
          <w:color w:val="002060"/>
          <w:sz w:val="40"/>
          <w:szCs w:val="40"/>
        </w:rPr>
        <w:t>2</w:t>
      </w:r>
      <w:r w:rsidR="00440A89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2025</w:t>
      </w:r>
    </w:p>
    <w:p w14:paraId="6FB4E1F5" w14:textId="77777777" w:rsidR="00B17656" w:rsidRDefault="00B17656" w:rsidP="00EB7A20">
      <w:pPr>
        <w:spacing w:after="120"/>
        <w:jc w:val="center"/>
      </w:pP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374812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24300BC" w14:textId="07A1F50D" w:rsidR="004062A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3748127" w:history="1">
        <w:r w:rsidR="004062A0" w:rsidRPr="00604265">
          <w:rPr>
            <w:rStyle w:val="Collegamentoipertestuale"/>
            <w:noProof/>
          </w:rPr>
          <w:t>SOMMARIO</w:t>
        </w:r>
        <w:r w:rsidR="004062A0">
          <w:rPr>
            <w:noProof/>
            <w:webHidden/>
          </w:rPr>
          <w:tab/>
        </w:r>
        <w:r w:rsidR="004062A0">
          <w:rPr>
            <w:noProof/>
            <w:webHidden/>
          </w:rPr>
          <w:fldChar w:fldCharType="begin"/>
        </w:r>
        <w:r w:rsidR="004062A0">
          <w:rPr>
            <w:noProof/>
            <w:webHidden/>
          </w:rPr>
          <w:instrText xml:space="preserve"> PAGEREF _Toc203748127 \h </w:instrText>
        </w:r>
        <w:r w:rsidR="004062A0">
          <w:rPr>
            <w:noProof/>
            <w:webHidden/>
          </w:rPr>
        </w:r>
        <w:r w:rsidR="004062A0">
          <w:rPr>
            <w:noProof/>
            <w:webHidden/>
          </w:rPr>
          <w:fldChar w:fldCharType="separate"/>
        </w:r>
        <w:r w:rsidR="004062A0">
          <w:rPr>
            <w:noProof/>
            <w:webHidden/>
          </w:rPr>
          <w:t>1</w:t>
        </w:r>
        <w:r w:rsidR="004062A0">
          <w:rPr>
            <w:noProof/>
            <w:webHidden/>
          </w:rPr>
          <w:fldChar w:fldCharType="end"/>
        </w:r>
      </w:hyperlink>
    </w:p>
    <w:p w14:paraId="3F801B91" w14:textId="077E4055" w:rsidR="004062A0" w:rsidRDefault="006027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3748128" w:history="1">
        <w:r w:rsidR="004062A0" w:rsidRPr="00604265">
          <w:rPr>
            <w:rStyle w:val="Collegamentoipertestuale"/>
            <w:noProof/>
          </w:rPr>
          <w:t>COMUNICAZIONI DELLA F.I.G.C.</w:t>
        </w:r>
        <w:r w:rsidR="004062A0">
          <w:rPr>
            <w:noProof/>
            <w:webHidden/>
          </w:rPr>
          <w:tab/>
        </w:r>
        <w:r w:rsidR="004062A0">
          <w:rPr>
            <w:noProof/>
            <w:webHidden/>
          </w:rPr>
          <w:fldChar w:fldCharType="begin"/>
        </w:r>
        <w:r w:rsidR="004062A0">
          <w:rPr>
            <w:noProof/>
            <w:webHidden/>
          </w:rPr>
          <w:instrText xml:space="preserve"> PAGEREF _Toc203748128 \h </w:instrText>
        </w:r>
        <w:r w:rsidR="004062A0">
          <w:rPr>
            <w:noProof/>
            <w:webHidden/>
          </w:rPr>
        </w:r>
        <w:r w:rsidR="004062A0">
          <w:rPr>
            <w:noProof/>
            <w:webHidden/>
          </w:rPr>
          <w:fldChar w:fldCharType="separate"/>
        </w:r>
        <w:r w:rsidR="004062A0">
          <w:rPr>
            <w:noProof/>
            <w:webHidden/>
          </w:rPr>
          <w:t>1</w:t>
        </w:r>
        <w:r w:rsidR="004062A0">
          <w:rPr>
            <w:noProof/>
            <w:webHidden/>
          </w:rPr>
          <w:fldChar w:fldCharType="end"/>
        </w:r>
      </w:hyperlink>
    </w:p>
    <w:p w14:paraId="30AE5967" w14:textId="06618806" w:rsidR="004062A0" w:rsidRDefault="006027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3748129" w:history="1">
        <w:r w:rsidR="004062A0" w:rsidRPr="00604265">
          <w:rPr>
            <w:rStyle w:val="Collegamentoipertestuale"/>
            <w:noProof/>
          </w:rPr>
          <w:t>COMUNICAZIONI DELLA L.N.D.</w:t>
        </w:r>
        <w:r w:rsidR="004062A0">
          <w:rPr>
            <w:noProof/>
            <w:webHidden/>
          </w:rPr>
          <w:tab/>
        </w:r>
        <w:r w:rsidR="004062A0">
          <w:rPr>
            <w:noProof/>
            <w:webHidden/>
          </w:rPr>
          <w:fldChar w:fldCharType="begin"/>
        </w:r>
        <w:r w:rsidR="004062A0">
          <w:rPr>
            <w:noProof/>
            <w:webHidden/>
          </w:rPr>
          <w:instrText xml:space="preserve"> PAGEREF _Toc203748129 \h </w:instrText>
        </w:r>
        <w:r w:rsidR="004062A0">
          <w:rPr>
            <w:noProof/>
            <w:webHidden/>
          </w:rPr>
        </w:r>
        <w:r w:rsidR="004062A0">
          <w:rPr>
            <w:noProof/>
            <w:webHidden/>
          </w:rPr>
          <w:fldChar w:fldCharType="separate"/>
        </w:r>
        <w:r w:rsidR="004062A0">
          <w:rPr>
            <w:noProof/>
            <w:webHidden/>
          </w:rPr>
          <w:t>1</w:t>
        </w:r>
        <w:r w:rsidR="004062A0">
          <w:rPr>
            <w:noProof/>
            <w:webHidden/>
          </w:rPr>
          <w:fldChar w:fldCharType="end"/>
        </w:r>
      </w:hyperlink>
    </w:p>
    <w:p w14:paraId="2BA88216" w14:textId="1359630D" w:rsidR="004062A0" w:rsidRDefault="006027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3748130" w:history="1">
        <w:r w:rsidR="004062A0" w:rsidRPr="00604265">
          <w:rPr>
            <w:rStyle w:val="Collegamentoipertestuale"/>
            <w:noProof/>
          </w:rPr>
          <w:t>COMUNICAZIONI DEL COMITATO REGIONALE</w:t>
        </w:r>
        <w:r w:rsidR="004062A0">
          <w:rPr>
            <w:noProof/>
            <w:webHidden/>
          </w:rPr>
          <w:tab/>
        </w:r>
        <w:r w:rsidR="004062A0">
          <w:rPr>
            <w:noProof/>
            <w:webHidden/>
          </w:rPr>
          <w:fldChar w:fldCharType="begin"/>
        </w:r>
        <w:r w:rsidR="004062A0">
          <w:rPr>
            <w:noProof/>
            <w:webHidden/>
          </w:rPr>
          <w:instrText xml:space="preserve"> PAGEREF _Toc203748130 \h </w:instrText>
        </w:r>
        <w:r w:rsidR="004062A0">
          <w:rPr>
            <w:noProof/>
            <w:webHidden/>
          </w:rPr>
        </w:r>
        <w:r w:rsidR="004062A0">
          <w:rPr>
            <w:noProof/>
            <w:webHidden/>
          </w:rPr>
          <w:fldChar w:fldCharType="separate"/>
        </w:r>
        <w:r w:rsidR="004062A0">
          <w:rPr>
            <w:noProof/>
            <w:webHidden/>
          </w:rPr>
          <w:t>1</w:t>
        </w:r>
        <w:r w:rsidR="004062A0">
          <w:rPr>
            <w:noProof/>
            <w:webHidden/>
          </w:rPr>
          <w:fldChar w:fldCharType="end"/>
        </w:r>
      </w:hyperlink>
    </w:p>
    <w:p w14:paraId="52FDDC52" w14:textId="7338B9F6" w:rsidR="0067487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5D6601" w14:textId="20C6A56D" w:rsidR="002F7C9F" w:rsidRPr="00AD41A0" w:rsidRDefault="002F7C9F" w:rsidP="002F7C9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3748128"/>
      <w:r>
        <w:rPr>
          <w:color w:val="FFFFFF"/>
        </w:rPr>
        <w:t>COMUNICAZIONI DELLA F.I.G.C.</w:t>
      </w:r>
      <w:bookmarkEnd w:id="2"/>
    </w:p>
    <w:p w14:paraId="309E75B2" w14:textId="4AB34878" w:rsidR="002F7C9F" w:rsidRDefault="002F7C9F" w:rsidP="00DE17C7">
      <w:pPr>
        <w:rPr>
          <w:rFonts w:ascii="Calibri" w:hAnsi="Calibri"/>
          <w:sz w:val="22"/>
          <w:szCs w:val="22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3748129"/>
      <w:r>
        <w:rPr>
          <w:color w:val="FFFFFF"/>
        </w:rPr>
        <w:t>COMUNICAZIONI DELLA L.N.D.</w:t>
      </w:r>
      <w:bookmarkEnd w:id="3"/>
    </w:p>
    <w:p w14:paraId="059C788E" w14:textId="533855AE" w:rsidR="00822CD8" w:rsidRDefault="00822CD8" w:rsidP="004F04E3">
      <w:pPr>
        <w:rPr>
          <w:rFonts w:ascii="Arial" w:hAnsi="Arial" w:cs="Arial"/>
          <w:sz w:val="22"/>
          <w:szCs w:val="22"/>
        </w:rPr>
      </w:pPr>
    </w:p>
    <w:p w14:paraId="18179D80" w14:textId="1AA8CD06" w:rsidR="00A10681" w:rsidRDefault="00A10681" w:rsidP="00A1068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  <w:lang w:val="it-IT"/>
        </w:rPr>
        <w:t>54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24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5D0200B4" w14:textId="4CBD5F24" w:rsidR="00A10681" w:rsidRDefault="00A10681" w:rsidP="00A10681">
      <w:pPr>
        <w:pStyle w:val="LndNormale1"/>
        <w:rPr>
          <w:lang w:val="it-IT"/>
        </w:rPr>
      </w:pPr>
      <w:r>
        <w:t>Si trasmette, in allegato, il C</w:t>
      </w:r>
      <w:r>
        <w:rPr>
          <w:lang w:val="it-IT"/>
        </w:rPr>
        <w:t>U n. 2</w:t>
      </w:r>
      <w:r>
        <w:rPr>
          <w:lang w:val="it-IT"/>
        </w:rPr>
        <w:t>9</w:t>
      </w:r>
      <w:r>
        <w:rPr>
          <w:lang w:val="it-IT"/>
        </w:rPr>
        <w:t xml:space="preserve">/A della FIGC, inerente </w:t>
      </w:r>
      <w:r>
        <w:rPr>
          <w:lang w:val="it-IT"/>
        </w:rPr>
        <w:t>la nomina dei componenti del Tribunale Federale Territoriale e della Corte Sportiva di Appello Territoriale e dei Giudici Sportivi Territoriali, per il quadriennio 2025/2028.</w:t>
      </w:r>
    </w:p>
    <w:p w14:paraId="17F7D780" w14:textId="1A1300CD" w:rsidR="00AE6E46" w:rsidRDefault="00AE6E46" w:rsidP="00A10681">
      <w:pPr>
        <w:pStyle w:val="LndNormale1"/>
        <w:rPr>
          <w:lang w:val="it-IT"/>
        </w:rPr>
      </w:pPr>
    </w:p>
    <w:p w14:paraId="6C0ED796" w14:textId="3E151EDD" w:rsidR="00AE6E46" w:rsidRDefault="00AE6E46" w:rsidP="00AE6E4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24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107176D4" w14:textId="54F026CA" w:rsidR="00AE6E46" w:rsidRDefault="00AE6E46" w:rsidP="00AE6E46">
      <w:pPr>
        <w:pStyle w:val="LndNormale1"/>
        <w:rPr>
          <w:lang w:val="it-IT"/>
        </w:rPr>
      </w:pPr>
      <w:r>
        <w:t>Si trasmette, in allegato, il C</w:t>
      </w:r>
      <w:r>
        <w:rPr>
          <w:lang w:val="it-IT"/>
        </w:rPr>
        <w:t>U n. 3</w:t>
      </w:r>
      <w:r>
        <w:rPr>
          <w:lang w:val="it-IT"/>
        </w:rPr>
        <w:t>1</w:t>
      </w:r>
      <w:r>
        <w:rPr>
          <w:lang w:val="it-IT"/>
        </w:rPr>
        <w:t xml:space="preserve">/A della FIGC, inerente </w:t>
      </w:r>
      <w:r>
        <w:rPr>
          <w:lang w:val="it-IT"/>
        </w:rPr>
        <w:t>integrazioni nell’organicodei Sostituti Procuratori della Procura Federale</w:t>
      </w:r>
      <w:r>
        <w:rPr>
          <w:lang w:val="it-IT"/>
        </w:rPr>
        <w:t>, per il quadriennio 2025/2028</w:t>
      </w:r>
    </w:p>
    <w:p w14:paraId="41A301B1" w14:textId="2584C502" w:rsidR="00A10681" w:rsidRDefault="00A10681" w:rsidP="00A10681">
      <w:pPr>
        <w:pStyle w:val="LndNormale1"/>
        <w:rPr>
          <w:lang w:val="it-IT"/>
        </w:rPr>
      </w:pPr>
    </w:p>
    <w:p w14:paraId="576E10A8" w14:textId="551BC44A" w:rsidR="00A10681" w:rsidRDefault="00A10681" w:rsidP="00A1068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24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3481F2BF" w14:textId="7DF70D6B" w:rsidR="00A10681" w:rsidRDefault="00A10681" w:rsidP="00A10681">
      <w:pPr>
        <w:pStyle w:val="LndNormale1"/>
        <w:rPr>
          <w:lang w:val="it-IT"/>
        </w:rPr>
      </w:pPr>
      <w:r>
        <w:t>Si trasmette, in allegato, il C</w:t>
      </w:r>
      <w:r>
        <w:rPr>
          <w:lang w:val="it-IT"/>
        </w:rPr>
        <w:t xml:space="preserve">U n. </w:t>
      </w:r>
      <w:r>
        <w:rPr>
          <w:lang w:val="it-IT"/>
        </w:rPr>
        <w:t>32</w:t>
      </w:r>
      <w:r>
        <w:rPr>
          <w:lang w:val="it-IT"/>
        </w:rPr>
        <w:t xml:space="preserve">/A della FIGC, inerente la nomina dei </w:t>
      </w:r>
      <w:r>
        <w:rPr>
          <w:lang w:val="it-IT"/>
        </w:rPr>
        <w:t>Collaboratori della Procura Federale, per il quadriennio 2025/2028</w:t>
      </w:r>
    </w:p>
    <w:p w14:paraId="333BCC41" w14:textId="77777777" w:rsidR="00A10681" w:rsidRDefault="00A10681" w:rsidP="004F04E3">
      <w:pPr>
        <w:rPr>
          <w:rFonts w:ascii="Arial" w:hAnsi="Arial" w:cs="Arial"/>
          <w:sz w:val="22"/>
          <w:szCs w:val="22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374813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1340E87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402BC4A" w14:textId="77777777" w:rsidR="00BF56C3" w:rsidRDefault="00BF56C3" w:rsidP="00BF56C3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47FE17DB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79E61681" w14:textId="77777777" w:rsidR="00BF56C3" w:rsidRDefault="00BF56C3" w:rsidP="00BF56C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0AFA4CED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3F65CF87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3FD7470F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BNL ANCONA – CORSO STAMIRA</w:t>
      </w:r>
    </w:p>
    <w:p w14:paraId="40CDDC32" w14:textId="71D72E5A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671A1839" w14:textId="1EE0A175" w:rsidR="006F6124" w:rsidRDefault="006F6124" w:rsidP="00BF56C3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2A9EC725" w14:textId="284A8E6A" w:rsidR="00B4675D" w:rsidRDefault="00B4675D" w:rsidP="00BF56C3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560326D3" w14:textId="77777777" w:rsidR="00B4675D" w:rsidRPr="000E534E" w:rsidRDefault="00B4675D" w:rsidP="00B4675D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51F5515B" w14:textId="77777777" w:rsidR="00B4675D" w:rsidRDefault="00B4675D" w:rsidP="00B4675D">
      <w:pPr>
        <w:pStyle w:val="LndNormale1"/>
        <w:rPr>
          <w:szCs w:val="22"/>
        </w:rPr>
      </w:pPr>
    </w:p>
    <w:p w14:paraId="4B3EEEB1" w14:textId="77777777" w:rsidR="00B4675D" w:rsidRDefault="00B4675D" w:rsidP="00B4675D">
      <w:pPr>
        <w:pStyle w:val="LndNormale1"/>
        <w:rPr>
          <w:szCs w:val="22"/>
        </w:rPr>
      </w:pPr>
      <w:r>
        <w:rPr>
          <w:szCs w:val="22"/>
        </w:rPr>
        <w:t>La F.I.G.C. ha ratificato l</w:t>
      </w:r>
      <w:r>
        <w:rPr>
          <w:szCs w:val="22"/>
          <w:lang w:val="it-IT"/>
        </w:rPr>
        <w:t>e</w:t>
      </w:r>
      <w:r>
        <w:rPr>
          <w:szCs w:val="22"/>
        </w:rPr>
        <w:t xml:space="preserve"> seguent</w:t>
      </w:r>
      <w:r>
        <w:rPr>
          <w:szCs w:val="22"/>
          <w:lang w:val="it-IT"/>
        </w:rPr>
        <w:t>i</w:t>
      </w:r>
      <w:r>
        <w:rPr>
          <w:szCs w:val="22"/>
        </w:rPr>
        <w:t xml:space="preserve"> domand</w:t>
      </w:r>
      <w:r>
        <w:rPr>
          <w:szCs w:val="22"/>
          <w:lang w:val="it-IT"/>
        </w:rPr>
        <w:t>e</w:t>
      </w:r>
      <w:r>
        <w:rPr>
          <w:szCs w:val="22"/>
        </w:rPr>
        <w:t>:</w:t>
      </w:r>
    </w:p>
    <w:p w14:paraId="58C98A11" w14:textId="24620492" w:rsidR="00B4675D" w:rsidRDefault="00B4675D" w:rsidP="00B4675D">
      <w:pPr>
        <w:pStyle w:val="LndNormale1"/>
        <w:rPr>
          <w:szCs w:val="22"/>
          <w:lang w:val="it-IT"/>
        </w:rPr>
      </w:pPr>
      <w:r w:rsidRPr="002C19E9">
        <w:rPr>
          <w:szCs w:val="22"/>
          <w:lang w:val="it-IT"/>
        </w:rPr>
        <w:t xml:space="preserve">matr. </w:t>
      </w:r>
      <w:r w:rsidRPr="00873D96">
        <w:rPr>
          <w:szCs w:val="22"/>
        </w:rPr>
        <w:t>96</w:t>
      </w:r>
      <w:r w:rsidR="00F31BB7">
        <w:rPr>
          <w:szCs w:val="22"/>
          <w:lang w:val="it-IT"/>
        </w:rPr>
        <w:t>4</w:t>
      </w:r>
      <w:r w:rsidR="00440A89">
        <w:rPr>
          <w:szCs w:val="22"/>
          <w:lang w:val="it-IT"/>
        </w:rPr>
        <w:t>224</w:t>
      </w:r>
      <w:r w:rsidRPr="00873D96">
        <w:rPr>
          <w:szCs w:val="22"/>
        </w:rPr>
        <w:tab/>
      </w:r>
      <w:r w:rsidR="00440A89" w:rsidRPr="00440A89">
        <w:rPr>
          <w:szCs w:val="22"/>
        </w:rPr>
        <w:t>A.S.D. ACCADEMIA DELLO SPORT ASD</w:t>
      </w:r>
      <w:r>
        <w:rPr>
          <w:szCs w:val="22"/>
        </w:rPr>
        <w:tab/>
      </w:r>
      <w:r w:rsidR="00440A89">
        <w:rPr>
          <w:szCs w:val="22"/>
          <w:lang w:val="it-IT"/>
        </w:rPr>
        <w:t>Pesaro</w:t>
      </w:r>
    </w:p>
    <w:p w14:paraId="344420F3" w14:textId="1298B49B" w:rsidR="00B4675D" w:rsidRPr="00B60ECE" w:rsidRDefault="00440A89" w:rsidP="00B4675D">
      <w:pPr>
        <w:pStyle w:val="LndNormale1"/>
        <w:rPr>
          <w:szCs w:val="22"/>
          <w:lang w:val="it-IT"/>
        </w:rPr>
      </w:pPr>
      <w:r w:rsidRPr="002C19E9">
        <w:rPr>
          <w:szCs w:val="22"/>
          <w:lang w:val="it-IT"/>
        </w:rPr>
        <w:t xml:space="preserve">matr. </w:t>
      </w:r>
      <w:r w:rsidRPr="00AB10D2">
        <w:rPr>
          <w:szCs w:val="22"/>
          <w:lang w:val="it-IT"/>
        </w:rPr>
        <w:t>96</w:t>
      </w:r>
      <w:r>
        <w:rPr>
          <w:szCs w:val="22"/>
          <w:lang w:val="it-IT"/>
        </w:rPr>
        <w:t>4253</w:t>
      </w:r>
      <w:r w:rsidRPr="00AB10D2">
        <w:rPr>
          <w:szCs w:val="22"/>
          <w:lang w:val="it-IT"/>
        </w:rPr>
        <w:tab/>
      </w:r>
      <w:r w:rsidRPr="00440A89">
        <w:rPr>
          <w:szCs w:val="22"/>
          <w:lang w:val="it-IT"/>
        </w:rPr>
        <w:t>A.S.D. VILLA FASTIGGI CALCIO</w:t>
      </w:r>
      <w:r w:rsidRPr="00AB10D2">
        <w:rPr>
          <w:szCs w:val="22"/>
          <w:lang w:val="it-IT"/>
        </w:rPr>
        <w:tab/>
      </w:r>
      <w:r w:rsidRPr="00AB10D2">
        <w:rPr>
          <w:szCs w:val="22"/>
          <w:lang w:val="it-IT"/>
        </w:rPr>
        <w:tab/>
      </w:r>
      <w:r>
        <w:rPr>
          <w:szCs w:val="22"/>
          <w:lang w:val="it-IT"/>
        </w:rPr>
        <w:t xml:space="preserve">Pesaro </w:t>
      </w:r>
    </w:p>
    <w:p w14:paraId="10C1EE60" w14:textId="77777777" w:rsidR="00B17656" w:rsidRDefault="00B17656" w:rsidP="00B4675D">
      <w:pPr>
        <w:pStyle w:val="LndNormale1"/>
        <w:rPr>
          <w:szCs w:val="22"/>
        </w:rPr>
      </w:pPr>
    </w:p>
    <w:p w14:paraId="34B0C998" w14:textId="77777777" w:rsidR="00B4675D" w:rsidRDefault="00B4675D" w:rsidP="00B4675D">
      <w:pPr>
        <w:pStyle w:val="LndNormale1"/>
        <w:rPr>
          <w:szCs w:val="22"/>
        </w:rPr>
      </w:pPr>
    </w:p>
    <w:p w14:paraId="00A9DE84" w14:textId="1543597C" w:rsidR="00B4675D" w:rsidRDefault="00B4675D" w:rsidP="00B4675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it-IT"/>
        </w:rPr>
        <w:t>MUTAMENT</w:t>
      </w:r>
      <w:r w:rsidR="00B17656">
        <w:rPr>
          <w:b/>
          <w:sz w:val="28"/>
          <w:szCs w:val="28"/>
          <w:u w:val="single"/>
          <w:lang w:val="it-IT"/>
        </w:rPr>
        <w:t>I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>DENOMINAZIONE SOCIALE</w:t>
      </w:r>
    </w:p>
    <w:p w14:paraId="0FCA276D" w14:textId="77777777" w:rsidR="00B4675D" w:rsidRDefault="00B4675D" w:rsidP="00B4675D">
      <w:pPr>
        <w:pStyle w:val="LndNormale1"/>
        <w:rPr>
          <w:szCs w:val="22"/>
        </w:rPr>
      </w:pPr>
    </w:p>
    <w:p w14:paraId="59574049" w14:textId="77777777" w:rsidR="00B4675D" w:rsidRDefault="00B4675D" w:rsidP="00B4675D">
      <w:pPr>
        <w:pStyle w:val="LndNormale1"/>
        <w:rPr>
          <w:szCs w:val="22"/>
        </w:rPr>
      </w:pPr>
      <w:r>
        <w:rPr>
          <w:szCs w:val="22"/>
        </w:rPr>
        <w:t>La F.I.G.C. ha ratificato le seguenti domande:</w:t>
      </w:r>
    </w:p>
    <w:p w14:paraId="034A2500" w14:textId="77777777" w:rsidR="00B4675D" w:rsidRDefault="00B4675D" w:rsidP="00B4675D">
      <w:pPr>
        <w:rPr>
          <w:rFonts w:ascii="Arial" w:hAnsi="Arial" w:cs="Arial"/>
          <w:sz w:val="22"/>
          <w:szCs w:val="22"/>
        </w:rPr>
      </w:pPr>
    </w:p>
    <w:p w14:paraId="4E7A1F28" w14:textId="7EFE7720" w:rsidR="00B4675D" w:rsidRPr="00860115" w:rsidRDefault="00B4675D" w:rsidP="00B4675D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500F86">
        <w:rPr>
          <w:szCs w:val="22"/>
          <w:lang w:val="it-IT"/>
        </w:rPr>
        <w:t>962997</w:t>
      </w:r>
      <w:r>
        <w:rPr>
          <w:szCs w:val="22"/>
        </w:rPr>
        <w:tab/>
      </w:r>
      <w:r w:rsidR="00500F86">
        <w:rPr>
          <w:szCs w:val="22"/>
        </w:rPr>
        <w:tab/>
      </w:r>
      <w:r w:rsidR="00500F86">
        <w:rPr>
          <w:szCs w:val="22"/>
          <w:lang w:val="it-IT"/>
        </w:rPr>
        <w:t>MAROTTA MAROSO MONDOLFO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500F86">
        <w:rPr>
          <w:szCs w:val="22"/>
          <w:lang w:val="it-IT"/>
        </w:rPr>
        <w:t xml:space="preserve">Mondolfo </w:t>
      </w:r>
      <w:r>
        <w:rPr>
          <w:szCs w:val="22"/>
          <w:lang w:val="it-IT"/>
        </w:rPr>
        <w:t>(PU)</w:t>
      </w:r>
    </w:p>
    <w:p w14:paraId="7614E1B3" w14:textId="77777777" w:rsidR="00500F86" w:rsidRPr="00860115" w:rsidRDefault="00B4675D" w:rsidP="00500F86">
      <w:pPr>
        <w:pStyle w:val="LndNormale1"/>
        <w:rPr>
          <w:szCs w:val="22"/>
          <w:lang w:val="it-IT"/>
        </w:rPr>
      </w:pPr>
      <w:r w:rsidRPr="001231A2">
        <w:rPr>
          <w:szCs w:val="22"/>
        </w:rPr>
        <w:t xml:space="preserve">a   </w:t>
      </w:r>
      <w:r w:rsidR="00500F86">
        <w:rPr>
          <w:szCs w:val="22"/>
          <w:lang w:val="it-IT"/>
        </w:rPr>
        <w:t>962997</w:t>
      </w:r>
      <w:r w:rsidR="00500F86">
        <w:rPr>
          <w:szCs w:val="22"/>
          <w:lang w:val="it-IT"/>
        </w:rPr>
        <w:tab/>
      </w:r>
      <w:r w:rsidR="00500F86" w:rsidRPr="00500F86">
        <w:rPr>
          <w:szCs w:val="22"/>
          <w:lang w:val="it-IT"/>
        </w:rPr>
        <w:t>ASD    MAROTTA MONDOLFO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500F86">
        <w:rPr>
          <w:szCs w:val="22"/>
          <w:lang w:val="it-IT"/>
        </w:rPr>
        <w:t>Mondolfo (PU)</w:t>
      </w:r>
    </w:p>
    <w:p w14:paraId="2427FB6E" w14:textId="1B00504A" w:rsidR="00B4675D" w:rsidRPr="00500F86" w:rsidRDefault="00B4675D" w:rsidP="00B4675D">
      <w:pPr>
        <w:pStyle w:val="LndNormale1"/>
        <w:rPr>
          <w:szCs w:val="22"/>
          <w:lang w:val="it-IT"/>
        </w:rPr>
      </w:pPr>
    </w:p>
    <w:p w14:paraId="2CE57BE3" w14:textId="432B22EB" w:rsidR="00B4675D" w:rsidRPr="00860115" w:rsidRDefault="00B4675D" w:rsidP="00B4675D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DA4B63">
        <w:rPr>
          <w:szCs w:val="22"/>
          <w:lang w:val="it-IT"/>
        </w:rPr>
        <w:t xml:space="preserve">  </w:t>
      </w:r>
      <w:r w:rsidR="00500F86">
        <w:rPr>
          <w:szCs w:val="22"/>
          <w:lang w:val="it-IT"/>
        </w:rPr>
        <w:t>75969</w:t>
      </w:r>
      <w:r>
        <w:rPr>
          <w:szCs w:val="22"/>
        </w:rPr>
        <w:tab/>
      </w:r>
      <w:r w:rsidR="00500F86" w:rsidRPr="00500F86">
        <w:rPr>
          <w:szCs w:val="22"/>
        </w:rPr>
        <w:t>U.S.D. SANGIORGESE M.RUBBIANESE</w:t>
      </w:r>
      <w:r>
        <w:rPr>
          <w:szCs w:val="22"/>
        </w:rPr>
        <w:tab/>
      </w:r>
      <w:r>
        <w:rPr>
          <w:szCs w:val="22"/>
        </w:rPr>
        <w:tab/>
      </w:r>
      <w:r w:rsidR="00500F86">
        <w:rPr>
          <w:szCs w:val="22"/>
          <w:lang w:val="it-IT"/>
        </w:rPr>
        <w:t>Porto San Giorgio (FM)</w:t>
      </w:r>
    </w:p>
    <w:p w14:paraId="414ABFEC" w14:textId="5CBDF803" w:rsidR="00DA4B63" w:rsidRDefault="00B4675D" w:rsidP="00B4675D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a  </w:t>
      </w:r>
      <w:r w:rsidR="00DA4B63">
        <w:rPr>
          <w:szCs w:val="22"/>
          <w:lang w:val="it-IT"/>
        </w:rPr>
        <w:t xml:space="preserve">   </w:t>
      </w:r>
      <w:r w:rsidR="00500F86">
        <w:rPr>
          <w:szCs w:val="22"/>
          <w:lang w:val="it-IT"/>
        </w:rPr>
        <w:t>75969</w:t>
      </w:r>
      <w:r w:rsidR="00DA4B63">
        <w:rPr>
          <w:szCs w:val="22"/>
        </w:rPr>
        <w:tab/>
      </w:r>
      <w:r w:rsidR="00500F86" w:rsidRPr="00500F86">
        <w:rPr>
          <w:szCs w:val="22"/>
          <w:lang w:val="it-IT"/>
        </w:rPr>
        <w:t>U.S.D. MR.SANGIORGESE CALCIO1922</w:t>
      </w:r>
      <w:r w:rsidR="00DA4B63">
        <w:rPr>
          <w:szCs w:val="22"/>
          <w:lang w:val="it-IT"/>
        </w:rPr>
        <w:tab/>
      </w:r>
      <w:r w:rsidR="00DA4B63">
        <w:rPr>
          <w:szCs w:val="22"/>
          <w:lang w:val="it-IT"/>
        </w:rPr>
        <w:tab/>
      </w:r>
      <w:r w:rsidR="00500F86">
        <w:rPr>
          <w:szCs w:val="22"/>
          <w:lang w:val="it-IT"/>
        </w:rPr>
        <w:t>Porto San Giorgio (FM)</w:t>
      </w:r>
    </w:p>
    <w:p w14:paraId="19D9B02D" w14:textId="77777777" w:rsidR="00DA4B63" w:rsidRDefault="00DA4B63" w:rsidP="00B4675D">
      <w:pPr>
        <w:pStyle w:val="LndNormale1"/>
        <w:rPr>
          <w:szCs w:val="22"/>
        </w:rPr>
      </w:pPr>
    </w:p>
    <w:p w14:paraId="0EE6B3A1" w14:textId="7DA3E709" w:rsidR="00B4675D" w:rsidRPr="00860115" w:rsidRDefault="00B4675D" w:rsidP="00B4675D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da </w:t>
      </w:r>
      <w:r w:rsidR="00DA4B63">
        <w:rPr>
          <w:szCs w:val="22"/>
          <w:lang w:val="it-IT"/>
        </w:rPr>
        <w:t>7004</w:t>
      </w:r>
      <w:r w:rsidR="0053545E">
        <w:rPr>
          <w:szCs w:val="22"/>
          <w:lang w:val="it-IT"/>
        </w:rPr>
        <w:t>10</w:t>
      </w:r>
      <w:r>
        <w:rPr>
          <w:szCs w:val="22"/>
        </w:rPr>
        <w:tab/>
      </w:r>
      <w:r w:rsidR="0053545E" w:rsidRPr="0053545E">
        <w:rPr>
          <w:szCs w:val="22"/>
          <w:lang w:val="it-IT"/>
        </w:rPr>
        <w:t>A.S.D. GAGLIOLE CALCIO A 5</w:t>
      </w:r>
      <w:r>
        <w:rPr>
          <w:szCs w:val="22"/>
        </w:rPr>
        <w:tab/>
      </w:r>
      <w:r>
        <w:rPr>
          <w:szCs w:val="22"/>
        </w:rPr>
        <w:tab/>
      </w:r>
      <w:r w:rsidR="0053545E">
        <w:rPr>
          <w:szCs w:val="22"/>
        </w:rPr>
        <w:tab/>
      </w:r>
      <w:r w:rsidR="0053545E">
        <w:rPr>
          <w:szCs w:val="22"/>
          <w:lang w:val="it-IT"/>
        </w:rPr>
        <w:t>Gagliole</w:t>
      </w:r>
      <w:r w:rsidR="00DA4B63">
        <w:rPr>
          <w:szCs w:val="22"/>
          <w:lang w:val="it-IT"/>
        </w:rPr>
        <w:t xml:space="preserve"> (MC)</w:t>
      </w:r>
    </w:p>
    <w:p w14:paraId="5C223C46" w14:textId="670BE1B9" w:rsidR="00DA4B63" w:rsidRDefault="00B4675D" w:rsidP="00B4675D">
      <w:pPr>
        <w:pStyle w:val="LndNormale1"/>
        <w:rPr>
          <w:szCs w:val="22"/>
          <w:lang w:val="it-IT"/>
        </w:rPr>
      </w:pPr>
      <w:r w:rsidRPr="00FD3C7E">
        <w:rPr>
          <w:szCs w:val="22"/>
        </w:rPr>
        <w:t xml:space="preserve">a   </w:t>
      </w:r>
      <w:r w:rsidR="00DA4B63">
        <w:rPr>
          <w:szCs w:val="22"/>
          <w:lang w:val="it-IT"/>
        </w:rPr>
        <w:t>700</w:t>
      </w:r>
      <w:r w:rsidR="0053545E">
        <w:rPr>
          <w:szCs w:val="22"/>
          <w:lang w:val="it-IT"/>
        </w:rPr>
        <w:t>410</w:t>
      </w:r>
      <w:r w:rsidRPr="00FD3C7E">
        <w:rPr>
          <w:szCs w:val="22"/>
        </w:rPr>
        <w:tab/>
      </w:r>
      <w:r w:rsidR="0053545E" w:rsidRPr="0053545E">
        <w:rPr>
          <w:szCs w:val="22"/>
          <w:lang w:val="it-IT"/>
        </w:rPr>
        <w:t>A.S.D. PASTADICAMERINO GAGLIOLE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 w:rsidR="0053545E">
        <w:rPr>
          <w:szCs w:val="22"/>
          <w:lang w:val="it-IT"/>
        </w:rPr>
        <w:t>Gagliole (MC)</w:t>
      </w:r>
    </w:p>
    <w:p w14:paraId="4D100410" w14:textId="77777777" w:rsidR="00DA4B63" w:rsidRDefault="00DA4B63" w:rsidP="00B4675D">
      <w:pPr>
        <w:pStyle w:val="LndNormale1"/>
        <w:rPr>
          <w:szCs w:val="22"/>
        </w:rPr>
      </w:pPr>
    </w:p>
    <w:p w14:paraId="3497DE4B" w14:textId="7B7D976D" w:rsidR="00B4675D" w:rsidRPr="00DA4B63" w:rsidRDefault="00DA4B63" w:rsidP="00B4675D">
      <w:pPr>
        <w:pStyle w:val="LndNormale1"/>
        <w:rPr>
          <w:szCs w:val="22"/>
          <w:lang w:val="it-IT"/>
        </w:rPr>
      </w:pPr>
      <w:r w:rsidRPr="00DA4B63">
        <w:rPr>
          <w:szCs w:val="22"/>
          <w:lang w:val="it-IT"/>
        </w:rPr>
        <w:t>d</w:t>
      </w:r>
      <w:r w:rsidR="00B4675D">
        <w:rPr>
          <w:szCs w:val="22"/>
        </w:rPr>
        <w:t xml:space="preserve">a </w:t>
      </w:r>
      <w:r w:rsidR="0053545E">
        <w:rPr>
          <w:szCs w:val="22"/>
          <w:lang w:val="it-IT"/>
        </w:rPr>
        <w:t xml:space="preserve">  36160</w:t>
      </w:r>
      <w:r w:rsidR="00B4675D">
        <w:rPr>
          <w:szCs w:val="22"/>
        </w:rPr>
        <w:tab/>
      </w:r>
      <w:r w:rsidR="0053545E" w:rsidRPr="0053545E">
        <w:rPr>
          <w:szCs w:val="22"/>
        </w:rPr>
        <w:t xml:space="preserve">G.S.   PALMENSE SSDARL  </w:t>
      </w:r>
      <w:r w:rsidR="0053545E">
        <w:rPr>
          <w:szCs w:val="22"/>
        </w:rPr>
        <w:tab/>
      </w:r>
      <w:r w:rsidR="00B4675D">
        <w:rPr>
          <w:szCs w:val="22"/>
        </w:rPr>
        <w:tab/>
      </w:r>
      <w:r w:rsidR="00B4675D">
        <w:rPr>
          <w:szCs w:val="22"/>
        </w:rPr>
        <w:tab/>
      </w:r>
      <w:r w:rsidR="0053545E">
        <w:rPr>
          <w:szCs w:val="22"/>
          <w:lang w:val="it-IT"/>
        </w:rPr>
        <w:t>Fermo</w:t>
      </w:r>
    </w:p>
    <w:p w14:paraId="4137A21D" w14:textId="3B047A62" w:rsidR="00B4675D" w:rsidRDefault="00B4675D" w:rsidP="00B4675D">
      <w:pPr>
        <w:pStyle w:val="LndNormale1"/>
        <w:rPr>
          <w:szCs w:val="22"/>
        </w:rPr>
      </w:pPr>
      <w:r w:rsidRPr="00FD3C7E">
        <w:rPr>
          <w:szCs w:val="22"/>
        </w:rPr>
        <w:t xml:space="preserve">a   </w:t>
      </w:r>
      <w:r w:rsidR="0053545E">
        <w:rPr>
          <w:szCs w:val="22"/>
          <w:lang w:val="it-IT"/>
        </w:rPr>
        <w:t xml:space="preserve">  36160</w:t>
      </w:r>
      <w:r>
        <w:rPr>
          <w:szCs w:val="22"/>
          <w:lang w:val="it-IT"/>
        </w:rPr>
        <w:t xml:space="preserve"> </w:t>
      </w:r>
      <w:r w:rsidR="00DA4B63">
        <w:rPr>
          <w:szCs w:val="22"/>
          <w:lang w:val="it-IT"/>
        </w:rPr>
        <w:tab/>
      </w:r>
      <w:r w:rsidR="0053545E" w:rsidRPr="0053545E">
        <w:rPr>
          <w:szCs w:val="22"/>
          <w:lang w:val="it-IT"/>
        </w:rPr>
        <w:t>G.S.   PALMENSE-FERMANA SSDARL</w:t>
      </w:r>
      <w:r w:rsidRPr="00FD3C7E">
        <w:rPr>
          <w:szCs w:val="22"/>
        </w:rPr>
        <w:tab/>
      </w:r>
      <w:r w:rsidR="00DA4B63">
        <w:rPr>
          <w:szCs w:val="22"/>
        </w:rPr>
        <w:tab/>
      </w:r>
      <w:r w:rsidR="0053545E">
        <w:rPr>
          <w:szCs w:val="22"/>
          <w:lang w:val="it-IT"/>
        </w:rPr>
        <w:t>Fermo</w:t>
      </w:r>
    </w:p>
    <w:p w14:paraId="0E5300BA" w14:textId="77777777" w:rsidR="00B4675D" w:rsidRDefault="00B4675D" w:rsidP="00B4675D">
      <w:pPr>
        <w:pStyle w:val="LndNormale1"/>
        <w:rPr>
          <w:szCs w:val="22"/>
        </w:rPr>
      </w:pPr>
    </w:p>
    <w:p w14:paraId="31640CCC" w14:textId="46AF8191" w:rsidR="00225094" w:rsidRDefault="00225094" w:rsidP="00373E51">
      <w:pPr>
        <w:pStyle w:val="LndNormale1"/>
        <w:rPr>
          <w:szCs w:val="22"/>
          <w:lang w:val="it-IT"/>
        </w:rPr>
      </w:pPr>
    </w:p>
    <w:p w14:paraId="66FFC5A9" w14:textId="77777777" w:rsidR="005A2C99" w:rsidRPr="00FB395A" w:rsidRDefault="005A2C99" w:rsidP="005A2C9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7D4EDBC0" w14:textId="77777777" w:rsidR="005A2C99" w:rsidRDefault="005A2C99" w:rsidP="005A2C99">
      <w:pPr>
        <w:pStyle w:val="LndNormale1"/>
      </w:pPr>
    </w:p>
    <w:p w14:paraId="55516283" w14:textId="0747181F" w:rsidR="005A2C99" w:rsidRDefault="005A2C99" w:rsidP="005A2C99">
      <w:pPr>
        <w:pStyle w:val="LndNormale1"/>
      </w:pPr>
      <w:r>
        <w:t>Viste le richieste di annullamento presentate dagli esercenti attività genitoriale ed il consenso dell</w:t>
      </w:r>
      <w:r w:rsidR="006027C2">
        <w:rPr>
          <w:lang w:val="it-IT"/>
        </w:rPr>
        <w:t>a</w:t>
      </w:r>
      <w:r>
        <w:t xml:space="preserve">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4D751921" w14:textId="15B523B2" w:rsidR="006027C2" w:rsidRPr="006027C2" w:rsidRDefault="006027C2" w:rsidP="005A2C99">
      <w:pPr>
        <w:pStyle w:val="LndNormale1"/>
        <w:rPr>
          <w:b/>
          <w:lang w:val="it-IT"/>
        </w:rPr>
      </w:pPr>
      <w:r>
        <w:rPr>
          <w:b/>
          <w:lang w:val="it-IT"/>
        </w:rPr>
        <w:t>AROSTI FILIPPO</w:t>
      </w:r>
      <w:r>
        <w:rPr>
          <w:b/>
          <w:lang w:val="it-IT"/>
        </w:rPr>
        <w:tab/>
      </w:r>
      <w:r>
        <w:rPr>
          <w:b/>
          <w:lang w:val="it-IT"/>
        </w:rPr>
        <w:tab/>
        <w:t>nato 30.10.2013</w:t>
      </w:r>
      <w:r>
        <w:rPr>
          <w:b/>
          <w:lang w:val="it-IT"/>
        </w:rPr>
        <w:tab/>
      </w:r>
      <w:r w:rsidRPr="006027C2">
        <w:rPr>
          <w:b/>
          <w:lang w:val="it-IT"/>
        </w:rPr>
        <w:t>61.487  VIS PESARO DAL 1898 SRL</w:t>
      </w:r>
    </w:p>
    <w:p w14:paraId="2E3D2EE8" w14:textId="3DA1829F" w:rsidR="005A2C99" w:rsidRDefault="006027C2" w:rsidP="005A2C99">
      <w:pPr>
        <w:pStyle w:val="LndNormale1"/>
        <w:rPr>
          <w:b/>
        </w:rPr>
      </w:pPr>
      <w:r>
        <w:rPr>
          <w:b/>
          <w:lang w:val="it-IT"/>
        </w:rPr>
        <w:t>BARTOLI ALESSANDRO</w:t>
      </w:r>
      <w:r w:rsidR="005A2C99">
        <w:rPr>
          <w:b/>
        </w:rPr>
        <w:tab/>
        <w:t>nat</w:t>
      </w:r>
      <w:r w:rsidR="005A2C99">
        <w:rPr>
          <w:b/>
          <w:lang w:val="it-IT"/>
        </w:rPr>
        <w:t xml:space="preserve">o </w:t>
      </w:r>
      <w:r>
        <w:rPr>
          <w:b/>
          <w:lang w:val="it-IT"/>
        </w:rPr>
        <w:t>13</w:t>
      </w:r>
      <w:r w:rsidR="005A2C99">
        <w:rPr>
          <w:b/>
        </w:rPr>
        <w:t>.0</w:t>
      </w:r>
      <w:r>
        <w:rPr>
          <w:b/>
          <w:lang w:val="it-IT"/>
        </w:rPr>
        <w:t>6</w:t>
      </w:r>
      <w:r w:rsidR="005A2C99">
        <w:rPr>
          <w:b/>
        </w:rPr>
        <w:t>.20</w:t>
      </w:r>
      <w:r>
        <w:rPr>
          <w:b/>
          <w:lang w:val="it-IT"/>
        </w:rPr>
        <w:t>13</w:t>
      </w:r>
      <w:r w:rsidR="005A2C99">
        <w:rPr>
          <w:b/>
        </w:rPr>
        <w:tab/>
      </w:r>
      <w:r w:rsidRPr="006027C2">
        <w:rPr>
          <w:b/>
        </w:rPr>
        <w:t>61.487  VIS PESARO DAL 1898 SRL</w:t>
      </w:r>
    </w:p>
    <w:p w14:paraId="781CE340" w14:textId="77777777" w:rsidR="006027C2" w:rsidRPr="000821AC" w:rsidRDefault="006027C2" w:rsidP="005A2C99">
      <w:pPr>
        <w:pStyle w:val="LndNormale1"/>
        <w:rPr>
          <w:b/>
        </w:rPr>
      </w:pPr>
    </w:p>
    <w:p w14:paraId="560A5F88" w14:textId="680D3ED2" w:rsidR="005A2C99" w:rsidRDefault="005A2C99" w:rsidP="00373E51">
      <w:pPr>
        <w:pStyle w:val="LndNormale1"/>
        <w:rPr>
          <w:szCs w:val="22"/>
        </w:rPr>
      </w:pPr>
    </w:p>
    <w:p w14:paraId="0298F70F" w14:textId="4DAB4FB4" w:rsidR="006F6124" w:rsidRDefault="006F6124" w:rsidP="00BF56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bookmarkStart w:id="5" w:name="_GoBack"/>
      <w:bookmarkEnd w:id="5"/>
      <w:r>
        <w:rPr>
          <w:rFonts w:ascii="Arial" w:hAnsi="Arial" w:cs="Arial"/>
          <w:b/>
          <w:sz w:val="28"/>
          <w:szCs w:val="28"/>
          <w:u w:val="single"/>
        </w:rPr>
        <w:t>PORTALE SERVIZI FIGC</w:t>
      </w:r>
    </w:p>
    <w:p w14:paraId="401D8E06" w14:textId="07E9BBE6" w:rsidR="006F6124" w:rsidRDefault="006F6124" w:rsidP="00BF56C3">
      <w:pPr>
        <w:pStyle w:val="Nessunaspaziatura"/>
        <w:rPr>
          <w:rFonts w:ascii="Arial" w:hAnsi="Arial" w:cs="Arial"/>
        </w:rPr>
      </w:pPr>
    </w:p>
    <w:p w14:paraId="2CDA2439" w14:textId="0A03F67D" w:rsidR="006F6124" w:rsidRDefault="006F6124" w:rsidP="006F6124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 informa che dal 16 luglio 2025 sul </w:t>
      </w:r>
      <w:r>
        <w:rPr>
          <w:rFonts w:ascii="Arial" w:hAnsi="Arial" w:cs="Arial"/>
          <w:b/>
          <w:i/>
        </w:rPr>
        <w:t xml:space="preserve">PORTALE SERVIZI FIGC </w:t>
      </w:r>
      <w:r w:rsidRPr="006F6124">
        <w:rPr>
          <w:rFonts w:ascii="Arial" w:hAnsi="Arial" w:cs="Arial"/>
        </w:rPr>
        <w:t xml:space="preserve">è attiva la </w:t>
      </w:r>
      <w:r w:rsidRPr="006F6124">
        <w:rPr>
          <w:rFonts w:ascii="Arial" w:hAnsi="Arial" w:cs="Arial"/>
          <w:b/>
        </w:rPr>
        <w:t>PIATTAFORMA</w:t>
      </w:r>
      <w:r>
        <w:rPr>
          <w:rFonts w:ascii="Arial" w:hAnsi="Arial" w:cs="Arial"/>
          <w:b/>
        </w:rPr>
        <w:t xml:space="preserve"> TELEMATICA PREMI” </w:t>
      </w:r>
      <w:r>
        <w:rPr>
          <w:rFonts w:ascii="Arial" w:hAnsi="Arial" w:cs="Arial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>
        <w:rPr>
          <w:rFonts w:ascii="Arial" w:hAnsi="Arial" w:cs="Arial"/>
          <w:b/>
        </w:rPr>
        <w:t>.</w:t>
      </w:r>
    </w:p>
    <w:p w14:paraId="5513D9FF" w14:textId="3251DDFA" w:rsidR="006F6124" w:rsidRDefault="006F612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garantire la migliore fruizione delle nuove funzionalità è stata predisposta una presentazione esplicativa corredata da video tutorial, disponibile al seguente link</w:t>
      </w:r>
      <w:r w:rsidR="00B55BD6">
        <w:rPr>
          <w:rFonts w:ascii="Arial" w:hAnsi="Arial" w:cs="Arial"/>
        </w:rPr>
        <w:t>:</w:t>
      </w:r>
    </w:p>
    <w:p w14:paraId="1E3EDFC3" w14:textId="5B7B1ACE" w:rsidR="008C09D4" w:rsidRDefault="008C09D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PIATTAFORMA PREMI – TUTORIAL</w:t>
      </w:r>
    </w:p>
    <w:p w14:paraId="3C228986" w14:textId="57329A98" w:rsidR="00BF56C3" w:rsidRDefault="00D46636" w:rsidP="008732AF">
      <w:pPr>
        <w:rPr>
          <w:rFonts w:ascii="Arial" w:hAnsi="Arial" w:cs="Arial"/>
          <w:sz w:val="22"/>
          <w:szCs w:val="22"/>
        </w:rPr>
      </w:pPr>
      <w:r w:rsidRPr="00D46636">
        <w:rPr>
          <w:rFonts w:ascii="Arial" w:hAnsi="Arial" w:cs="Arial"/>
          <w:sz w:val="22"/>
          <w:szCs w:val="22"/>
        </w:rPr>
        <w:t xml:space="preserve">Per ogni necessità di supporto tecnico è disponibile l’indirizzo </w:t>
      </w:r>
      <w:hyperlink r:id="rId9" w:history="1">
        <w:r w:rsidRPr="00264BAB">
          <w:rPr>
            <w:rStyle w:val="Collegamentoipertestuale"/>
            <w:rFonts w:ascii="Arial" w:hAnsi="Arial" w:cs="Arial"/>
            <w:sz w:val="22"/>
            <w:szCs w:val="22"/>
          </w:rPr>
          <w:t>supportotecnico@figc.it</w:t>
        </w:r>
      </w:hyperlink>
    </w:p>
    <w:p w14:paraId="604C5A0D" w14:textId="77777777" w:rsidR="00314C7F" w:rsidRDefault="00314C7F" w:rsidP="008732AF">
      <w:pPr>
        <w:rPr>
          <w:rFonts w:ascii="Arial" w:hAnsi="Arial" w:cs="Arial"/>
          <w:sz w:val="22"/>
          <w:szCs w:val="22"/>
        </w:rPr>
      </w:pPr>
    </w:p>
    <w:p w14:paraId="6F5CBFE9" w14:textId="304806F0" w:rsidR="00334738" w:rsidRDefault="00334738" w:rsidP="00EE4386">
      <w:pPr>
        <w:rPr>
          <w:rFonts w:ascii="Arial" w:hAnsi="Arial" w:cs="Arial"/>
          <w:sz w:val="22"/>
          <w:szCs w:val="22"/>
        </w:rPr>
      </w:pPr>
    </w:p>
    <w:p w14:paraId="29F9DBB1" w14:textId="77777777" w:rsidR="0073221B" w:rsidRPr="0073221B" w:rsidRDefault="0073221B" w:rsidP="0073221B">
      <w:pPr>
        <w:rPr>
          <w:rFonts w:ascii="Arial" w:hAnsi="Arial" w:cs="Arial"/>
          <w:b/>
          <w:sz w:val="28"/>
          <w:szCs w:val="28"/>
          <w:u w:val="single"/>
        </w:rPr>
      </w:pPr>
      <w:r w:rsidRPr="0073221B">
        <w:rPr>
          <w:rFonts w:ascii="Arial" w:hAnsi="Arial" w:cs="Arial"/>
          <w:b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716DF0A3" w14:textId="77777777" w:rsidR="0073221B" w:rsidRPr="007252F1" w:rsidRDefault="0073221B" w:rsidP="0073221B">
      <w:pPr>
        <w:rPr>
          <w:rFonts w:ascii="Arial" w:hAnsi="Arial" w:cs="Arial"/>
          <w:sz w:val="22"/>
          <w:szCs w:val="22"/>
        </w:rPr>
      </w:pPr>
    </w:p>
    <w:p w14:paraId="21B5872A" w14:textId="77777777" w:rsidR="0073221B" w:rsidRPr="0073221B" w:rsidRDefault="0073221B" w:rsidP="0073221B">
      <w:pPr>
        <w:pStyle w:val="LndNormale1"/>
        <w:rPr>
          <w:rFonts w:cs="Arial"/>
          <w:szCs w:val="22"/>
        </w:rPr>
      </w:pPr>
      <w:r w:rsidRPr="0073221B">
        <w:rPr>
          <w:szCs w:val="22"/>
        </w:rPr>
        <w:lastRenderedPageBreak/>
        <w:t xml:space="preserve">Si ricorda a tutte le Società che in allegato al Comunicato Ufficiale n° 03 del 04/07/2025 sono state pubblicate le </w:t>
      </w:r>
      <w:r w:rsidRPr="0073221B">
        <w:rPr>
          <w:b/>
          <w:bCs/>
          <w:szCs w:val="22"/>
        </w:rPr>
        <w:t>guide rapide</w:t>
      </w:r>
      <w:r w:rsidRPr="0073221B">
        <w:rPr>
          <w:szCs w:val="22"/>
        </w:rPr>
        <w:t xml:space="preserve"> in epigrafe contenente tutti le procedure da effettuare ad inizio stagione per ottemperare alle </w:t>
      </w:r>
      <w:r w:rsidRPr="0073221B">
        <w:rPr>
          <w:b/>
          <w:bCs/>
          <w:szCs w:val="22"/>
        </w:rPr>
        <w:t>pratiche di Anagrafe Federale</w:t>
      </w:r>
      <w:r w:rsidRPr="0073221B">
        <w:rPr>
          <w:szCs w:val="22"/>
        </w:rPr>
        <w:t xml:space="preserve">, alle </w:t>
      </w:r>
      <w:r w:rsidRPr="0073221B">
        <w:rPr>
          <w:b/>
          <w:bCs/>
          <w:szCs w:val="22"/>
        </w:rPr>
        <w:t>iscrizioni ed al tesseramento degli atleti</w:t>
      </w:r>
      <w:r w:rsidRPr="0073221B">
        <w:rPr>
          <w:szCs w:val="22"/>
        </w:rPr>
        <w:t>.</w:t>
      </w:r>
    </w:p>
    <w:p w14:paraId="4C0F2A1A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73221B">
          <w:rPr>
            <w:rStyle w:val="Collegamentoipertestuale"/>
            <w:color w:val="auto"/>
            <w:szCs w:val="22"/>
          </w:rPr>
          <w:t>www.figcmarche.it</w:t>
        </w:r>
      </w:hyperlink>
      <w:r w:rsidRPr="0073221B">
        <w:rPr>
          <w:szCs w:val="22"/>
        </w:rPr>
        <w:t>.</w:t>
      </w:r>
    </w:p>
    <w:p w14:paraId="7CCF0B19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Di seguito si riporta il link: </w:t>
      </w:r>
    </w:p>
    <w:p w14:paraId="2DE9AE40" w14:textId="77777777" w:rsidR="0073221B" w:rsidRPr="0073221B" w:rsidRDefault="0073221B" w:rsidP="0073221B">
      <w:pPr>
        <w:pStyle w:val="LndNormale1"/>
        <w:rPr>
          <w:b/>
          <w:szCs w:val="22"/>
          <w:u w:val="single"/>
        </w:rPr>
      </w:pPr>
      <w:r w:rsidRPr="0073221B">
        <w:rPr>
          <w:b/>
          <w:szCs w:val="22"/>
          <w:u w:val="single"/>
        </w:rPr>
        <w:t>https://www.figcmarche.it/guide-rapide</w:t>
      </w:r>
    </w:p>
    <w:p w14:paraId="78CEA3F0" w14:textId="398D47A0" w:rsidR="0073221B" w:rsidRDefault="0073221B" w:rsidP="0073221B"/>
    <w:p w14:paraId="7C019705" w14:textId="426218EE" w:rsidR="00CA1CDC" w:rsidRDefault="00CA1CDC" w:rsidP="0073221B"/>
    <w:p w14:paraId="2423CF98" w14:textId="77777777" w:rsidR="00CA1CDC" w:rsidRDefault="00CA1CDC" w:rsidP="00CA1CD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0CDFADFF" w14:textId="77777777" w:rsidR="00CA1CDC" w:rsidRDefault="00CA1CDC" w:rsidP="00CA1CD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C22D6D1" w14:textId="77777777" w:rsidR="00CA1CDC" w:rsidRDefault="00CA1CDC" w:rsidP="00CA1CD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5F97FF31" w14:textId="77777777" w:rsidR="00CA1CDC" w:rsidRDefault="00CA1CDC" w:rsidP="00CA1CD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11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48634A3D" w14:textId="6525F0F6" w:rsidR="00CA1CDC" w:rsidRDefault="00CA1CDC" w:rsidP="00CA1CDC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p w14:paraId="0A1173BA" w14:textId="300E63C8" w:rsidR="0073221B" w:rsidRDefault="0073221B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3316B9B0" w14:textId="77777777" w:rsidR="003C4BA8" w:rsidRDefault="003C4BA8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099DC887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93260E">
        <w:rPr>
          <w:b/>
          <w:u w:val="single"/>
          <w:lang w:val="it-IT"/>
        </w:rPr>
        <w:t>2</w:t>
      </w:r>
      <w:r w:rsidR="00440A89">
        <w:rPr>
          <w:b/>
          <w:u w:val="single"/>
          <w:lang w:val="it-IT"/>
        </w:rPr>
        <w:t>5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AE21FD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901101" w:rsidRDefault="00901101">
      <w:r>
        <w:separator/>
      </w:r>
    </w:p>
  </w:endnote>
  <w:endnote w:type="continuationSeparator" w:id="0">
    <w:p w14:paraId="41708947" w14:textId="77777777" w:rsidR="00901101" w:rsidRDefault="0090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901101" w:rsidRDefault="009011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901101" w:rsidRDefault="0090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901101" w:rsidRDefault="0090110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901101" w:rsidRPr="00B41648" w:rsidRDefault="0090110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901101" w:rsidRDefault="00901101">
      <w:r>
        <w:separator/>
      </w:r>
    </w:p>
  </w:footnote>
  <w:footnote w:type="continuationSeparator" w:id="0">
    <w:p w14:paraId="027821C0" w14:textId="77777777" w:rsidR="00901101" w:rsidRDefault="0090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901101" w:rsidRPr="00C828DB" w:rsidRDefault="0090110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01101" w14:paraId="737704E5" w14:textId="77777777">
      <w:tc>
        <w:tcPr>
          <w:tcW w:w="2050" w:type="dxa"/>
        </w:tcPr>
        <w:p w14:paraId="657E43BB" w14:textId="77777777" w:rsidR="00901101" w:rsidRDefault="00901101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901101" w:rsidRDefault="009011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901101" w:rsidRDefault="009011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9718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461E"/>
    <w:rsid w:val="00026891"/>
    <w:rsid w:val="00030EB1"/>
    <w:rsid w:val="00045E5E"/>
    <w:rsid w:val="0005481F"/>
    <w:rsid w:val="00060604"/>
    <w:rsid w:val="00063E27"/>
    <w:rsid w:val="00070E37"/>
    <w:rsid w:val="00075B1B"/>
    <w:rsid w:val="0008149F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72806"/>
    <w:rsid w:val="00181F44"/>
    <w:rsid w:val="00187FE0"/>
    <w:rsid w:val="00195D7C"/>
    <w:rsid w:val="00195FA2"/>
    <w:rsid w:val="001A19F1"/>
    <w:rsid w:val="001A26BF"/>
    <w:rsid w:val="001A3BA2"/>
    <w:rsid w:val="001B197F"/>
    <w:rsid w:val="001B3335"/>
    <w:rsid w:val="001B3670"/>
    <w:rsid w:val="001C06DD"/>
    <w:rsid w:val="001C41B1"/>
    <w:rsid w:val="001C5328"/>
    <w:rsid w:val="001D131A"/>
    <w:rsid w:val="001F022B"/>
    <w:rsid w:val="001F1633"/>
    <w:rsid w:val="00200601"/>
    <w:rsid w:val="0020745A"/>
    <w:rsid w:val="0021715B"/>
    <w:rsid w:val="00217A46"/>
    <w:rsid w:val="00223B48"/>
    <w:rsid w:val="00225094"/>
    <w:rsid w:val="002522CE"/>
    <w:rsid w:val="00252716"/>
    <w:rsid w:val="00256CAA"/>
    <w:rsid w:val="00262C54"/>
    <w:rsid w:val="00266792"/>
    <w:rsid w:val="00283E77"/>
    <w:rsid w:val="00286A38"/>
    <w:rsid w:val="0029306A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D7DFA"/>
    <w:rsid w:val="002E116E"/>
    <w:rsid w:val="002E27D7"/>
    <w:rsid w:val="002F3219"/>
    <w:rsid w:val="002F5CFB"/>
    <w:rsid w:val="002F76D8"/>
    <w:rsid w:val="002F7C9F"/>
    <w:rsid w:val="00303B8E"/>
    <w:rsid w:val="00305179"/>
    <w:rsid w:val="00314C7F"/>
    <w:rsid w:val="00315BF7"/>
    <w:rsid w:val="00330B73"/>
    <w:rsid w:val="00334738"/>
    <w:rsid w:val="00335DC8"/>
    <w:rsid w:val="00343A01"/>
    <w:rsid w:val="003645BC"/>
    <w:rsid w:val="00364B2B"/>
    <w:rsid w:val="003712A7"/>
    <w:rsid w:val="00373E51"/>
    <w:rsid w:val="0037758B"/>
    <w:rsid w:val="003815EE"/>
    <w:rsid w:val="003832A3"/>
    <w:rsid w:val="003A1431"/>
    <w:rsid w:val="003A7B1F"/>
    <w:rsid w:val="003B2643"/>
    <w:rsid w:val="003B2B2D"/>
    <w:rsid w:val="003B78AA"/>
    <w:rsid w:val="003C3D8E"/>
    <w:rsid w:val="003C4BA8"/>
    <w:rsid w:val="003C4F83"/>
    <w:rsid w:val="003C730F"/>
    <w:rsid w:val="003D2C6C"/>
    <w:rsid w:val="003D504D"/>
    <w:rsid w:val="003D6892"/>
    <w:rsid w:val="003E09B8"/>
    <w:rsid w:val="003E1DF4"/>
    <w:rsid w:val="003E2159"/>
    <w:rsid w:val="003E4440"/>
    <w:rsid w:val="003F141D"/>
    <w:rsid w:val="003F3D76"/>
    <w:rsid w:val="00404967"/>
    <w:rsid w:val="004062A0"/>
    <w:rsid w:val="00415D6F"/>
    <w:rsid w:val="004272A8"/>
    <w:rsid w:val="00432209"/>
    <w:rsid w:val="00432C19"/>
    <w:rsid w:val="00436F00"/>
    <w:rsid w:val="004376CF"/>
    <w:rsid w:val="00440A89"/>
    <w:rsid w:val="004525DF"/>
    <w:rsid w:val="0045529E"/>
    <w:rsid w:val="004567F3"/>
    <w:rsid w:val="00464A6D"/>
    <w:rsid w:val="00471902"/>
    <w:rsid w:val="004748F9"/>
    <w:rsid w:val="00477B8D"/>
    <w:rsid w:val="00480FB5"/>
    <w:rsid w:val="004A3585"/>
    <w:rsid w:val="004C0932"/>
    <w:rsid w:val="004D45BE"/>
    <w:rsid w:val="004E111D"/>
    <w:rsid w:val="004E4A0D"/>
    <w:rsid w:val="004F04E3"/>
    <w:rsid w:val="00500F86"/>
    <w:rsid w:val="00503F39"/>
    <w:rsid w:val="0051150E"/>
    <w:rsid w:val="005173BE"/>
    <w:rsid w:val="00525DFA"/>
    <w:rsid w:val="0053545E"/>
    <w:rsid w:val="005355D1"/>
    <w:rsid w:val="00535D44"/>
    <w:rsid w:val="00553521"/>
    <w:rsid w:val="0056236F"/>
    <w:rsid w:val="00564A57"/>
    <w:rsid w:val="005651CE"/>
    <w:rsid w:val="005652B5"/>
    <w:rsid w:val="005727DF"/>
    <w:rsid w:val="005772AB"/>
    <w:rsid w:val="00582A3E"/>
    <w:rsid w:val="00583441"/>
    <w:rsid w:val="00584D45"/>
    <w:rsid w:val="00594020"/>
    <w:rsid w:val="005A060C"/>
    <w:rsid w:val="005A1D44"/>
    <w:rsid w:val="005A268B"/>
    <w:rsid w:val="005A2C99"/>
    <w:rsid w:val="005A4D8A"/>
    <w:rsid w:val="005B2A1B"/>
    <w:rsid w:val="005B7D8A"/>
    <w:rsid w:val="005D433D"/>
    <w:rsid w:val="005E4D3C"/>
    <w:rsid w:val="005E63E2"/>
    <w:rsid w:val="006027C2"/>
    <w:rsid w:val="00607CBB"/>
    <w:rsid w:val="0062095D"/>
    <w:rsid w:val="0063418E"/>
    <w:rsid w:val="0063675C"/>
    <w:rsid w:val="0063677B"/>
    <w:rsid w:val="006402AB"/>
    <w:rsid w:val="00641101"/>
    <w:rsid w:val="00641E4F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44A6"/>
    <w:rsid w:val="006A5B93"/>
    <w:rsid w:val="006C170F"/>
    <w:rsid w:val="006D232F"/>
    <w:rsid w:val="006D5C95"/>
    <w:rsid w:val="006E22B0"/>
    <w:rsid w:val="006E3148"/>
    <w:rsid w:val="006E5758"/>
    <w:rsid w:val="006F6124"/>
    <w:rsid w:val="007045B4"/>
    <w:rsid w:val="007162E8"/>
    <w:rsid w:val="007216F5"/>
    <w:rsid w:val="007252F1"/>
    <w:rsid w:val="0073221B"/>
    <w:rsid w:val="00740A81"/>
    <w:rsid w:val="007535A8"/>
    <w:rsid w:val="00756487"/>
    <w:rsid w:val="00760249"/>
    <w:rsid w:val="007740CF"/>
    <w:rsid w:val="00775584"/>
    <w:rsid w:val="00784B7C"/>
    <w:rsid w:val="007954F9"/>
    <w:rsid w:val="007A1FCE"/>
    <w:rsid w:val="007A301E"/>
    <w:rsid w:val="007C54D7"/>
    <w:rsid w:val="007C61B2"/>
    <w:rsid w:val="007D160F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34F0D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C09D4"/>
    <w:rsid w:val="008C3E48"/>
    <w:rsid w:val="008D0C91"/>
    <w:rsid w:val="008D17EF"/>
    <w:rsid w:val="008D3AF6"/>
    <w:rsid w:val="008D3FA7"/>
    <w:rsid w:val="008E7CF1"/>
    <w:rsid w:val="008F4853"/>
    <w:rsid w:val="00900EE6"/>
    <w:rsid w:val="00901101"/>
    <w:rsid w:val="009206A6"/>
    <w:rsid w:val="00921F96"/>
    <w:rsid w:val="00926414"/>
    <w:rsid w:val="0093260E"/>
    <w:rsid w:val="009349AB"/>
    <w:rsid w:val="00937FDE"/>
    <w:rsid w:val="009456DB"/>
    <w:rsid w:val="00965576"/>
    <w:rsid w:val="00971DED"/>
    <w:rsid w:val="00972669"/>
    <w:rsid w:val="00972FCE"/>
    <w:rsid w:val="00976B66"/>
    <w:rsid w:val="00977150"/>
    <w:rsid w:val="00983895"/>
    <w:rsid w:val="00984F8C"/>
    <w:rsid w:val="009A2BCB"/>
    <w:rsid w:val="009C5708"/>
    <w:rsid w:val="009D0D94"/>
    <w:rsid w:val="009D6D22"/>
    <w:rsid w:val="009E2072"/>
    <w:rsid w:val="009E4347"/>
    <w:rsid w:val="009F0ED6"/>
    <w:rsid w:val="00A04F43"/>
    <w:rsid w:val="00A05395"/>
    <w:rsid w:val="00A0571C"/>
    <w:rsid w:val="00A10681"/>
    <w:rsid w:val="00A12864"/>
    <w:rsid w:val="00A2443F"/>
    <w:rsid w:val="00A35050"/>
    <w:rsid w:val="00A3649B"/>
    <w:rsid w:val="00A36FB8"/>
    <w:rsid w:val="00A409D4"/>
    <w:rsid w:val="00A43268"/>
    <w:rsid w:val="00A45909"/>
    <w:rsid w:val="00A734F4"/>
    <w:rsid w:val="00A73972"/>
    <w:rsid w:val="00A7690A"/>
    <w:rsid w:val="00A86878"/>
    <w:rsid w:val="00AA13B6"/>
    <w:rsid w:val="00AA5FE3"/>
    <w:rsid w:val="00AD0722"/>
    <w:rsid w:val="00AD41A0"/>
    <w:rsid w:val="00AE21FD"/>
    <w:rsid w:val="00AE4A63"/>
    <w:rsid w:val="00AE6E46"/>
    <w:rsid w:val="00AF1650"/>
    <w:rsid w:val="00AF742E"/>
    <w:rsid w:val="00B05035"/>
    <w:rsid w:val="00B064C4"/>
    <w:rsid w:val="00B11B32"/>
    <w:rsid w:val="00B153F1"/>
    <w:rsid w:val="00B17656"/>
    <w:rsid w:val="00B20610"/>
    <w:rsid w:val="00B27099"/>
    <w:rsid w:val="00B368E9"/>
    <w:rsid w:val="00B4675D"/>
    <w:rsid w:val="00B471CE"/>
    <w:rsid w:val="00B55BD6"/>
    <w:rsid w:val="00B60ECE"/>
    <w:rsid w:val="00B73046"/>
    <w:rsid w:val="00BA0304"/>
    <w:rsid w:val="00BA43A6"/>
    <w:rsid w:val="00BA5219"/>
    <w:rsid w:val="00BC3253"/>
    <w:rsid w:val="00BC4FA4"/>
    <w:rsid w:val="00BC772D"/>
    <w:rsid w:val="00BD1A6B"/>
    <w:rsid w:val="00BD4159"/>
    <w:rsid w:val="00BD5319"/>
    <w:rsid w:val="00BE16FF"/>
    <w:rsid w:val="00BE6FE0"/>
    <w:rsid w:val="00BF0D03"/>
    <w:rsid w:val="00BF4ADD"/>
    <w:rsid w:val="00BF56C3"/>
    <w:rsid w:val="00BF6327"/>
    <w:rsid w:val="00C05C17"/>
    <w:rsid w:val="00C07A57"/>
    <w:rsid w:val="00C11115"/>
    <w:rsid w:val="00C13339"/>
    <w:rsid w:val="00C1671F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1CDC"/>
    <w:rsid w:val="00CA3611"/>
    <w:rsid w:val="00CA4D0A"/>
    <w:rsid w:val="00CA624A"/>
    <w:rsid w:val="00CA6441"/>
    <w:rsid w:val="00CB3088"/>
    <w:rsid w:val="00CB43FB"/>
    <w:rsid w:val="00CC5CDA"/>
    <w:rsid w:val="00CD4784"/>
    <w:rsid w:val="00CE799E"/>
    <w:rsid w:val="00D15114"/>
    <w:rsid w:val="00D16BF6"/>
    <w:rsid w:val="00D17484"/>
    <w:rsid w:val="00D23F66"/>
    <w:rsid w:val="00D46636"/>
    <w:rsid w:val="00D50368"/>
    <w:rsid w:val="00D50AF9"/>
    <w:rsid w:val="00D65E6C"/>
    <w:rsid w:val="00D82548"/>
    <w:rsid w:val="00D853D7"/>
    <w:rsid w:val="00D924F9"/>
    <w:rsid w:val="00DA28D9"/>
    <w:rsid w:val="00DA4B63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76626"/>
    <w:rsid w:val="00E85541"/>
    <w:rsid w:val="00EA3525"/>
    <w:rsid w:val="00EA70ED"/>
    <w:rsid w:val="00EB10A5"/>
    <w:rsid w:val="00EB2EA8"/>
    <w:rsid w:val="00EB5D47"/>
    <w:rsid w:val="00EB7A20"/>
    <w:rsid w:val="00ED1A44"/>
    <w:rsid w:val="00ED79B2"/>
    <w:rsid w:val="00EE4386"/>
    <w:rsid w:val="00EF0853"/>
    <w:rsid w:val="00F0649A"/>
    <w:rsid w:val="00F202EF"/>
    <w:rsid w:val="00F31119"/>
    <w:rsid w:val="00F31BB7"/>
    <w:rsid w:val="00F34D3C"/>
    <w:rsid w:val="00F35730"/>
    <w:rsid w:val="00F5122E"/>
    <w:rsid w:val="00F51C19"/>
    <w:rsid w:val="00F625D4"/>
    <w:rsid w:val="00F62F26"/>
    <w:rsid w:val="00F7043C"/>
    <w:rsid w:val="00F825B5"/>
    <w:rsid w:val="00F83ED4"/>
    <w:rsid w:val="00F8484F"/>
    <w:rsid w:val="00F87F51"/>
    <w:rsid w:val="00F917A4"/>
    <w:rsid w:val="00F94091"/>
    <w:rsid w:val="00F94CA4"/>
    <w:rsid w:val="00FA1FFA"/>
    <w:rsid w:val="00FB4764"/>
    <w:rsid w:val="00FC3735"/>
    <w:rsid w:val="00FC7A32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MPIONATOCarattere">
    <w:name w:val="TITOLO_CAMPIONATO Carattere"/>
    <w:basedOn w:val="Carpredefinitoparagrafo"/>
    <w:link w:val="TITOLOCAMPIONATO"/>
    <w:rsid w:val="00464A6D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AE21FD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AE21FD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E21FD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1FD"/>
    <w:rPr>
      <w:rFonts w:ascii="Arial" w:eastAsia="Arial" w:hAnsi="Arial" w:cs="Arial"/>
      <w:b/>
      <w:sz w:val="22"/>
      <w:szCs w:val="24"/>
      <w:lang w:eastAsia="zh-CN"/>
    </w:rPr>
  </w:style>
  <w:style w:type="numbering" w:customStyle="1" w:styleId="WWNum1aaaaa">
    <w:name w:val="WWNum1aaaaa"/>
    <w:basedOn w:val="Nessunelenco"/>
    <w:rsid w:val="00AE21F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E1867-676E-4507-83CF-2BDCC832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607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4947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2025-07-18T14:21:00Z</cp:lastPrinted>
  <dcterms:created xsi:type="dcterms:W3CDTF">2025-07-25T14:23:00Z</dcterms:created>
  <dcterms:modified xsi:type="dcterms:W3CDTF">2025-07-25T14:50:00Z</dcterms:modified>
</cp:coreProperties>
</file>