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9E207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C23459" w:rsidRPr="00917825" w:rsidRDefault="009E207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1CF199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77150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35D44">
        <w:rPr>
          <w:rFonts w:ascii="Arial" w:hAnsi="Arial" w:cs="Arial"/>
          <w:color w:val="002060"/>
          <w:sz w:val="40"/>
          <w:szCs w:val="40"/>
        </w:rPr>
        <w:t>09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2969094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5B88CFF" w14:textId="40A76587" w:rsidR="001F163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2969094" w:history="1">
        <w:r w:rsidR="001F1633" w:rsidRPr="001C0CA7">
          <w:rPr>
            <w:rStyle w:val="Collegamentoipertestuale"/>
            <w:noProof/>
          </w:rPr>
          <w:t>SOMMARIO</w:t>
        </w:r>
        <w:r w:rsidR="001F1633">
          <w:rPr>
            <w:noProof/>
            <w:webHidden/>
          </w:rPr>
          <w:tab/>
        </w:r>
        <w:r w:rsidR="001F1633">
          <w:rPr>
            <w:noProof/>
            <w:webHidden/>
          </w:rPr>
          <w:fldChar w:fldCharType="begin"/>
        </w:r>
        <w:r w:rsidR="001F1633">
          <w:rPr>
            <w:noProof/>
            <w:webHidden/>
          </w:rPr>
          <w:instrText xml:space="preserve"> PAGEREF _Toc202969094 \h </w:instrText>
        </w:r>
        <w:r w:rsidR="001F1633">
          <w:rPr>
            <w:noProof/>
            <w:webHidden/>
          </w:rPr>
        </w:r>
        <w:r w:rsidR="001F1633">
          <w:rPr>
            <w:noProof/>
            <w:webHidden/>
          </w:rPr>
          <w:fldChar w:fldCharType="separate"/>
        </w:r>
        <w:r w:rsidR="001F1633">
          <w:rPr>
            <w:noProof/>
            <w:webHidden/>
          </w:rPr>
          <w:t>1</w:t>
        </w:r>
        <w:r w:rsidR="001F1633">
          <w:rPr>
            <w:noProof/>
            <w:webHidden/>
          </w:rPr>
          <w:fldChar w:fldCharType="end"/>
        </w:r>
      </w:hyperlink>
    </w:p>
    <w:p w14:paraId="5405E522" w14:textId="32DDFA7B" w:rsidR="001F1633" w:rsidRDefault="001F16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969095" w:history="1">
        <w:r w:rsidRPr="001C0CA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_Toc202969095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342E22" w14:textId="207F8E20" w:rsidR="001F1633" w:rsidRDefault="001F16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969096" w:history="1">
        <w:r w:rsidRPr="001C0CA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_Toc202969096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DA8D97" w14:textId="2B2C250C" w:rsidR="001F1633" w:rsidRDefault="001F16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969097" w:history="1">
        <w:r w:rsidRPr="001C0CA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_Toc202969097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76BF62" w14:textId="0CDA5EA3" w:rsidR="001F1633" w:rsidRDefault="001F16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2969098" w:history="1">
        <w:r w:rsidRPr="001C0CA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_Toc202969098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FDDC52" w14:textId="00F1578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2969096"/>
      <w:r>
        <w:rPr>
          <w:color w:val="FFFFFF"/>
        </w:rPr>
        <w:t>COMUNICAZIONI DELLA L.N.D.</w:t>
      </w:r>
      <w:bookmarkEnd w:id="2"/>
    </w:p>
    <w:p w14:paraId="059C788E" w14:textId="450FD8D5" w:rsidR="00822CD8" w:rsidRDefault="00822CD8" w:rsidP="004F04E3"/>
    <w:p w14:paraId="53047AF7" w14:textId="342FA293" w:rsidR="002F76D8" w:rsidRDefault="002F76D8" w:rsidP="002F76D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07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6DEE326A" w14:textId="5DD0843D" w:rsidR="002F76D8" w:rsidRDefault="002F76D8" w:rsidP="002F76D8">
      <w:pPr>
        <w:pStyle w:val="LndNormale1"/>
        <w:rPr>
          <w:lang w:val="it-IT"/>
        </w:rPr>
      </w:pPr>
      <w:r>
        <w:t xml:space="preserve">Si trasmette, in allegato, il Comunicato Ufficiale  n. </w:t>
      </w:r>
      <w:r>
        <w:rPr>
          <w:lang w:val="it-IT"/>
        </w:rPr>
        <w:t>10</w:t>
      </w:r>
      <w:r>
        <w:t xml:space="preserve">/A della F.I.G.C inerente </w:t>
      </w:r>
      <w:r>
        <w:rPr>
          <w:lang w:val="it-IT"/>
        </w:rPr>
        <w:t>la modifica dell’art.39, comma 3, delle N.O.I.F.</w:t>
      </w:r>
    </w:p>
    <w:p w14:paraId="0BFE2DDC" w14:textId="661100CB" w:rsidR="002F76D8" w:rsidRDefault="002F76D8" w:rsidP="004F04E3"/>
    <w:p w14:paraId="1BA82129" w14:textId="4F145734" w:rsidR="002F76D8" w:rsidRDefault="002F76D8" w:rsidP="002F76D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21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07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16EACF5" w14:textId="06FD9A97" w:rsidR="002F76D8" w:rsidRDefault="002F76D8" w:rsidP="002F76D8">
      <w:pPr>
        <w:pStyle w:val="LndNormale1"/>
        <w:rPr>
          <w:lang w:val="it-IT"/>
        </w:rPr>
      </w:pPr>
      <w:r>
        <w:t xml:space="preserve">Si trasmette, in allegato, il Comunicato Ufficiale  n. </w:t>
      </w:r>
      <w:r>
        <w:rPr>
          <w:lang w:val="it-IT"/>
        </w:rPr>
        <w:t>11/</w:t>
      </w:r>
      <w:r>
        <w:t xml:space="preserve">A della F.I.G.C inerente </w:t>
      </w:r>
      <w:r>
        <w:rPr>
          <w:lang w:val="it-IT"/>
        </w:rPr>
        <w:t>la modifica dell’art.51, comma 6, delle N.O.I.F.</w:t>
      </w:r>
    </w:p>
    <w:p w14:paraId="1C0CDAEB" w14:textId="522BB294" w:rsidR="002F76D8" w:rsidRDefault="002F76D8" w:rsidP="002F76D8">
      <w:pPr>
        <w:pStyle w:val="LndNormale1"/>
        <w:rPr>
          <w:lang w:val="it-IT"/>
        </w:rPr>
      </w:pPr>
    </w:p>
    <w:p w14:paraId="6A0A2A41" w14:textId="77777777" w:rsidR="002F76D8" w:rsidRDefault="002F76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29690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0CC383E" w14:textId="77777777" w:rsidR="00F87F51" w:rsidRDefault="00F87F51" w:rsidP="00F87F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CENSIMENTO CALCIATORI/CALCIATRICI</w:t>
      </w:r>
    </w:p>
    <w:p w14:paraId="6596A51F" w14:textId="77777777" w:rsidR="00F87F51" w:rsidRDefault="00F87F51" w:rsidP="00F87F51">
      <w:pPr>
        <w:rPr>
          <w:rFonts w:ascii="Arial" w:hAnsi="Arial" w:cs="Arial"/>
          <w:b/>
          <w:sz w:val="28"/>
          <w:szCs w:val="28"/>
          <w:u w:val="single"/>
        </w:rPr>
      </w:pPr>
    </w:p>
    <w:p w14:paraId="6AE1FADD" w14:textId="26739758" w:rsidR="00F87F51" w:rsidRPr="00F87F51" w:rsidRDefault="00F87F51" w:rsidP="00F87F5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rFonts w:cs="Arial"/>
          <w:szCs w:val="22"/>
        </w:rPr>
        <w:t xml:space="preserve">Si allega la guida rapida per il </w:t>
      </w:r>
      <w:r w:rsidRPr="0039301B">
        <w:rPr>
          <w:rFonts w:cs="Arial"/>
          <w:b/>
          <w:szCs w:val="22"/>
          <w:u w:val="single"/>
        </w:rPr>
        <w:t>CENSIMENTO</w:t>
      </w:r>
      <w:r>
        <w:rPr>
          <w:rFonts w:cs="Arial"/>
          <w:szCs w:val="22"/>
        </w:rPr>
        <w:t xml:space="preserve"> delle </w:t>
      </w:r>
      <w:r w:rsidRPr="0039301B">
        <w:rPr>
          <w:rFonts w:cs="Arial"/>
          <w:b/>
          <w:szCs w:val="22"/>
        </w:rPr>
        <w:t>caselle email</w:t>
      </w:r>
      <w:r>
        <w:rPr>
          <w:rFonts w:cs="Arial"/>
          <w:szCs w:val="22"/>
        </w:rPr>
        <w:t xml:space="preserve"> dei </w:t>
      </w:r>
      <w:r w:rsidRPr="0039301B">
        <w:rPr>
          <w:rFonts w:cs="Arial"/>
          <w:b/>
          <w:szCs w:val="22"/>
        </w:rPr>
        <w:t xml:space="preserve">Calciatori/Calciatrici </w:t>
      </w:r>
      <w:r>
        <w:rPr>
          <w:rFonts w:cs="Arial"/>
          <w:szCs w:val="22"/>
        </w:rPr>
        <w:t xml:space="preserve">da effettuare al momento del </w:t>
      </w:r>
      <w:r w:rsidRPr="0039301B">
        <w:rPr>
          <w:rFonts w:cs="Arial"/>
          <w:b/>
          <w:szCs w:val="22"/>
        </w:rPr>
        <w:t>Tesseramento</w:t>
      </w:r>
      <w:r>
        <w:rPr>
          <w:rFonts w:cs="Arial"/>
          <w:szCs w:val="22"/>
        </w:rPr>
        <w:t xml:space="preserve"> degli stessi</w:t>
      </w:r>
      <w:r>
        <w:rPr>
          <w:rFonts w:cs="Arial"/>
          <w:szCs w:val="22"/>
          <w:lang w:val="it-IT"/>
        </w:rPr>
        <w:t xml:space="preserve"> </w:t>
      </w:r>
      <w:r>
        <w:rPr>
          <w:rFonts w:cs="Arial"/>
          <w:b/>
          <w:szCs w:val="22"/>
          <w:lang w:val="it-IT"/>
        </w:rPr>
        <w:t>aggirnata</w:t>
      </w:r>
      <w:r>
        <w:rPr>
          <w:rFonts w:cs="Arial"/>
          <w:szCs w:val="22"/>
          <w:lang w:val="it-IT"/>
        </w:rPr>
        <w:t xml:space="preserve"> al </w:t>
      </w:r>
      <w:r w:rsidRPr="00F87F51">
        <w:rPr>
          <w:rFonts w:cs="Arial"/>
          <w:b/>
          <w:szCs w:val="22"/>
          <w:lang w:val="it-IT"/>
        </w:rPr>
        <w:t>09.07.2025</w:t>
      </w:r>
      <w:r>
        <w:rPr>
          <w:rFonts w:cs="Arial"/>
          <w:szCs w:val="22"/>
          <w:lang w:val="it-IT"/>
        </w:rPr>
        <w:t>.</w:t>
      </w:r>
    </w:p>
    <w:p w14:paraId="196AE7B6" w14:textId="77777777" w:rsidR="00F87F51" w:rsidRDefault="00F87F51" w:rsidP="002F76D8">
      <w:pPr>
        <w:pStyle w:val="LndNormale1"/>
        <w:rPr>
          <w:b/>
          <w:sz w:val="28"/>
          <w:szCs w:val="28"/>
          <w:u w:val="single"/>
        </w:rPr>
      </w:pPr>
    </w:p>
    <w:p w14:paraId="4C02AC2F" w14:textId="7A61EA6A" w:rsidR="002F76D8" w:rsidRDefault="002F76D8" w:rsidP="002F76D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1D946410" w14:textId="77777777" w:rsidR="002F76D8" w:rsidRDefault="002F76D8" w:rsidP="002F76D8">
      <w:pPr>
        <w:pStyle w:val="LndNormale1"/>
        <w:rPr>
          <w:b/>
          <w:u w:val="single"/>
        </w:rPr>
      </w:pPr>
    </w:p>
    <w:p w14:paraId="60CF7D3F" w14:textId="6F31E7F8" w:rsidR="002F76D8" w:rsidRPr="00AC5E39" w:rsidRDefault="002F76D8" w:rsidP="002F76D8">
      <w:pPr>
        <w:pStyle w:val="LndNormale1"/>
        <w:rPr>
          <w:lang w:val="it-IT"/>
        </w:rPr>
      </w:pPr>
      <w:r>
        <w:t>L</w:t>
      </w:r>
      <w:r>
        <w:rPr>
          <w:lang w:val="it-IT"/>
        </w:rPr>
        <w:t>a</w:t>
      </w:r>
      <w:r>
        <w:t xml:space="preserve"> sottonotat</w:t>
      </w:r>
      <w:r>
        <w:rPr>
          <w:lang w:val="it-IT"/>
        </w:rPr>
        <w:t>a</w:t>
      </w:r>
      <w:r>
        <w:t xml:space="preserve"> società ha comunicato l’inattività a partire dalla stagione sportiva 202</w:t>
      </w:r>
      <w:r>
        <w:rPr>
          <w:lang w:val="it-IT"/>
        </w:rPr>
        <w:t>5</w:t>
      </w:r>
      <w:r>
        <w:t>/202</w:t>
      </w:r>
      <w:r>
        <w:rPr>
          <w:lang w:val="it-IT"/>
        </w:rPr>
        <w:t>6:</w:t>
      </w:r>
    </w:p>
    <w:p w14:paraId="1304C603" w14:textId="77777777" w:rsidR="002F76D8" w:rsidRDefault="002F76D8" w:rsidP="002F76D8">
      <w:pPr>
        <w:pStyle w:val="LndNormale1"/>
        <w:rPr>
          <w:b/>
          <w:u w:val="single"/>
        </w:rPr>
      </w:pPr>
    </w:p>
    <w:p w14:paraId="392D18B0" w14:textId="10C31ECE" w:rsidR="002F76D8" w:rsidRPr="002F76D8" w:rsidRDefault="002F76D8" w:rsidP="002F76D8">
      <w:pPr>
        <w:pStyle w:val="LndNormale1"/>
        <w:rPr>
          <w:b/>
          <w:lang w:val="it-IT"/>
        </w:rPr>
      </w:pPr>
      <w:r>
        <w:rPr>
          <w:b/>
        </w:rPr>
        <w:t>Matr. 700.</w:t>
      </w:r>
      <w:r>
        <w:rPr>
          <w:b/>
          <w:lang w:val="it-IT"/>
        </w:rPr>
        <w:t>016</w:t>
      </w:r>
      <w:r>
        <w:rPr>
          <w:b/>
        </w:rPr>
        <w:tab/>
      </w:r>
      <w:r>
        <w:rPr>
          <w:b/>
        </w:rPr>
        <w:tab/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  <w:t>CIRCOLO COLLODI CALCIO A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it-IT"/>
        </w:rPr>
        <w:t>Ancona</w:t>
      </w:r>
    </w:p>
    <w:p w14:paraId="60B87FB5" w14:textId="77777777" w:rsidR="002F76D8" w:rsidRDefault="002F76D8" w:rsidP="002F76D8">
      <w:pPr>
        <w:pStyle w:val="LndNormale1"/>
      </w:pPr>
    </w:p>
    <w:p w14:paraId="21082596" w14:textId="77777777" w:rsidR="002F76D8" w:rsidRDefault="002F76D8" w:rsidP="002F76D8">
      <w:pPr>
        <w:pStyle w:val="LndNormale1"/>
      </w:pPr>
      <w:r>
        <w:lastRenderedPageBreak/>
        <w:t>Visto l’art.16 commi 1) e 2) N.O.I.F. si propone alla Presidenza Federale per la radiazione dai ruoli.</w:t>
      </w:r>
    </w:p>
    <w:p w14:paraId="5096B55F" w14:textId="602EB8D3" w:rsidR="002F76D8" w:rsidRDefault="002F76D8" w:rsidP="002F76D8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7B755C40" w14:textId="60610F24" w:rsidR="00FA1FFA" w:rsidRDefault="00FA1FFA" w:rsidP="002F76D8">
      <w:pPr>
        <w:pStyle w:val="LndNormale1"/>
      </w:pPr>
    </w:p>
    <w:p w14:paraId="20012306" w14:textId="77777777" w:rsidR="00FA1FFA" w:rsidRDefault="00FA1FFA" w:rsidP="00FA1FF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6A97093" w14:textId="77777777" w:rsidR="00FA1FFA" w:rsidRDefault="00FA1FFA" w:rsidP="00FA1FFA">
      <w:pPr>
        <w:pStyle w:val="LndNormale1"/>
      </w:pPr>
    </w:p>
    <w:p w14:paraId="0D50979D" w14:textId="2E7FBE9D" w:rsidR="00FA1FFA" w:rsidRDefault="00FA1FFA" w:rsidP="00FA1FFA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 w:rsidR="00D924F9">
        <w:rPr>
          <w:b/>
          <w:lang w:val="it-IT"/>
        </w:rPr>
        <w:t>04</w:t>
      </w:r>
      <w:r>
        <w:rPr>
          <w:b/>
        </w:rPr>
        <w:t>.0</w:t>
      </w:r>
      <w:r w:rsidR="00D924F9">
        <w:rPr>
          <w:b/>
          <w:lang w:val="it-IT"/>
        </w:rPr>
        <w:t>7</w:t>
      </w:r>
      <w:r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FA1FFA" w14:paraId="1813CE53" w14:textId="77777777" w:rsidTr="006573B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1E33" w14:textId="77777777" w:rsidR="00FA1FFA" w:rsidRDefault="00FA1FFA" w:rsidP="006573B6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8542" w14:textId="77777777" w:rsidR="00FA1FFA" w:rsidRDefault="00FA1FFA" w:rsidP="006573B6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30C" w14:textId="77777777" w:rsidR="00FA1FFA" w:rsidRDefault="00FA1FFA" w:rsidP="006573B6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6C1" w14:textId="77777777" w:rsidR="00FA1FFA" w:rsidRDefault="00FA1FFA" w:rsidP="006573B6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A52" w14:textId="77777777" w:rsidR="00FA1FFA" w:rsidRDefault="00FA1FFA" w:rsidP="006573B6">
            <w:pPr>
              <w:pStyle w:val="LndNormale1"/>
              <w:jc w:val="center"/>
            </w:pPr>
            <w:r>
              <w:t>Società</w:t>
            </w:r>
          </w:p>
        </w:tc>
      </w:tr>
      <w:tr w:rsidR="00FA1FFA" w:rsidRPr="00146CC1" w14:paraId="546036E2" w14:textId="77777777" w:rsidTr="006573B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F428" w14:textId="0726AF81" w:rsidR="00FA1FFA" w:rsidRPr="00146CC1" w:rsidRDefault="00D924F9" w:rsidP="006573B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5744457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9099" w14:textId="6F746C1A" w:rsidR="00FA1FFA" w:rsidRPr="00146CC1" w:rsidRDefault="00D924F9" w:rsidP="006573B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ERCOLI MATTEO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744" w14:textId="6F1AE855" w:rsidR="00FA1FFA" w:rsidRPr="00146CC1" w:rsidRDefault="00D924F9" w:rsidP="006573B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</w:t>
            </w:r>
            <w:r w:rsidR="00FA1FFA">
              <w:rPr>
                <w:sz w:val="20"/>
              </w:rPr>
              <w:t>.</w:t>
            </w:r>
            <w:r>
              <w:rPr>
                <w:sz w:val="20"/>
                <w:lang w:val="it-IT"/>
              </w:rPr>
              <w:t>11</w:t>
            </w:r>
            <w:r w:rsidR="00FA1FFA">
              <w:rPr>
                <w:sz w:val="20"/>
              </w:rPr>
              <w:t>.</w:t>
            </w:r>
            <w:r w:rsidR="00FA1FFA">
              <w:rPr>
                <w:sz w:val="20"/>
                <w:lang w:val="it-IT"/>
              </w:rPr>
              <w:t>200</w:t>
            </w:r>
            <w:r>
              <w:rPr>
                <w:sz w:val="20"/>
                <w:lang w:val="it-IT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04F1" w14:textId="76D4F979" w:rsidR="00FA1FFA" w:rsidRPr="00146CC1" w:rsidRDefault="00D924F9" w:rsidP="006573B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947459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7834" w14:textId="1263E1A0" w:rsidR="00FA1FFA" w:rsidRPr="00D924F9" w:rsidRDefault="00D924F9" w:rsidP="006573B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lang w:val="it-IT"/>
              </w:rPr>
              <w:t>IVITANOVESE CALCIO SSDARL</w:t>
            </w:r>
          </w:p>
        </w:tc>
      </w:tr>
    </w:tbl>
    <w:p w14:paraId="0A266DB2" w14:textId="77777777" w:rsidR="00FA1FFA" w:rsidRPr="00146CC1" w:rsidRDefault="00FA1FFA" w:rsidP="00FA1FFA">
      <w:pPr>
        <w:pStyle w:val="LndNormale1"/>
        <w:rPr>
          <w:rFonts w:cs="Arial"/>
          <w:lang w:val="it-IT"/>
        </w:rPr>
      </w:pPr>
    </w:p>
    <w:p w14:paraId="74519743" w14:textId="77777777" w:rsidR="00D924F9" w:rsidRDefault="00D924F9" w:rsidP="00D924F9">
      <w:pPr>
        <w:pStyle w:val="LndNormale1"/>
      </w:pPr>
    </w:p>
    <w:p w14:paraId="7924E504" w14:textId="50D42BE2" w:rsidR="00D924F9" w:rsidRDefault="00D924F9" w:rsidP="00D924F9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07</w:t>
      </w:r>
      <w:r>
        <w:rPr>
          <w:b/>
        </w:rPr>
        <w:t>.0</w:t>
      </w:r>
      <w:r>
        <w:rPr>
          <w:b/>
          <w:lang w:val="it-IT"/>
        </w:rPr>
        <w:t>7</w:t>
      </w:r>
      <w:r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D924F9" w14:paraId="2934F91C" w14:textId="77777777" w:rsidTr="006573B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B813" w14:textId="77777777" w:rsidR="00D924F9" w:rsidRDefault="00D924F9" w:rsidP="006573B6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80DA" w14:textId="77777777" w:rsidR="00D924F9" w:rsidRDefault="00D924F9" w:rsidP="006573B6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FDC5" w14:textId="77777777" w:rsidR="00D924F9" w:rsidRDefault="00D924F9" w:rsidP="006573B6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287D" w14:textId="77777777" w:rsidR="00D924F9" w:rsidRDefault="00D924F9" w:rsidP="006573B6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068B" w14:textId="77777777" w:rsidR="00D924F9" w:rsidRDefault="00D924F9" w:rsidP="006573B6">
            <w:pPr>
              <w:pStyle w:val="LndNormale1"/>
              <w:jc w:val="center"/>
            </w:pPr>
            <w:r>
              <w:t>Società</w:t>
            </w:r>
          </w:p>
        </w:tc>
      </w:tr>
      <w:tr w:rsidR="00D924F9" w:rsidRPr="00146CC1" w14:paraId="13D54B03" w14:textId="77777777" w:rsidTr="006573B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6F53" w14:textId="1EA38CAD" w:rsidR="00D924F9" w:rsidRPr="00146CC1" w:rsidRDefault="00D924F9" w:rsidP="006573B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4654475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C049" w14:textId="11AC1B41" w:rsidR="00D924F9" w:rsidRPr="00146CC1" w:rsidRDefault="00D924F9" w:rsidP="006573B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RIVI LUCA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712E" w14:textId="5231E321" w:rsidR="00D924F9" w:rsidRPr="00146CC1" w:rsidRDefault="00D924F9" w:rsidP="006573B6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  <w:r>
              <w:rPr>
                <w:sz w:val="20"/>
              </w:rPr>
              <w:t>.0</w:t>
            </w:r>
            <w:r>
              <w:rPr>
                <w:sz w:val="20"/>
                <w:lang w:val="it-IT"/>
              </w:rPr>
              <w:t>8</w:t>
            </w:r>
            <w:r>
              <w:rPr>
                <w:sz w:val="20"/>
              </w:rPr>
              <w:t>.</w:t>
            </w:r>
            <w:r>
              <w:rPr>
                <w:sz w:val="20"/>
                <w:lang w:val="it-IT"/>
              </w:rPr>
              <w:t>1994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E88C" w14:textId="7B18B145" w:rsidR="00D924F9" w:rsidRPr="00146CC1" w:rsidRDefault="00D924F9" w:rsidP="006573B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16390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FFE" w14:textId="14D09A66" w:rsidR="00D924F9" w:rsidRPr="00146CC1" w:rsidRDefault="00D924F9" w:rsidP="006573B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A.S.D.</w:t>
            </w:r>
            <w:r w:rsidRPr="00146CC1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URBANI</w:t>
            </w:r>
            <w:r w:rsidRPr="00146CC1">
              <w:rPr>
                <w:sz w:val="20"/>
                <w:lang w:val="it-IT"/>
              </w:rPr>
              <w:t>A CALC</w:t>
            </w:r>
            <w:r>
              <w:rPr>
                <w:sz w:val="20"/>
                <w:lang w:val="it-IT"/>
              </w:rPr>
              <w:t>IO</w:t>
            </w:r>
          </w:p>
        </w:tc>
      </w:tr>
    </w:tbl>
    <w:p w14:paraId="78AB6F9A" w14:textId="77777777" w:rsidR="00D924F9" w:rsidRPr="00146CC1" w:rsidRDefault="00D924F9" w:rsidP="00D924F9">
      <w:pPr>
        <w:pStyle w:val="LndNormale1"/>
        <w:rPr>
          <w:rFonts w:cs="Arial"/>
          <w:lang w:val="it-IT"/>
        </w:rPr>
      </w:pPr>
    </w:p>
    <w:p w14:paraId="068EB6B7" w14:textId="77777777" w:rsidR="00FA1FFA" w:rsidRPr="00FA1FFA" w:rsidRDefault="00FA1FFA" w:rsidP="002F76D8">
      <w:pPr>
        <w:pStyle w:val="LndNormale1"/>
        <w:rPr>
          <w:lang w:val="it-IT"/>
        </w:rPr>
      </w:pPr>
    </w:p>
    <w:p w14:paraId="0EBA22E7" w14:textId="77777777" w:rsidR="002F76D8" w:rsidRDefault="002F76D8" w:rsidP="002F76D8">
      <w:pPr>
        <w:pStyle w:val="LndNormale1"/>
      </w:pPr>
    </w:p>
    <w:p w14:paraId="15D9C313" w14:textId="77777777" w:rsidR="002F76D8" w:rsidRDefault="002F76D8" w:rsidP="002F76D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5E1D6A7F" w14:textId="77777777" w:rsidR="002F76D8" w:rsidRDefault="002F76D8" w:rsidP="002F76D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298B65A0" w14:textId="77777777" w:rsidR="002F76D8" w:rsidRDefault="002F76D8" w:rsidP="002F76D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63C67CA5" w14:textId="77777777" w:rsidR="002F76D8" w:rsidRDefault="002F76D8" w:rsidP="002F76D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9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50A8B7C2" w14:textId="77777777" w:rsidR="002F76D8" w:rsidRDefault="002F76D8" w:rsidP="002F76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739E63F1" w14:textId="77777777" w:rsidR="002F76D8" w:rsidRDefault="002F76D8" w:rsidP="002F76D8">
      <w:pPr>
        <w:pStyle w:val="LndNormale1"/>
        <w:rPr>
          <w:rFonts w:cs="Arial"/>
        </w:rPr>
      </w:pPr>
    </w:p>
    <w:p w14:paraId="1E6D05EB" w14:textId="77777777" w:rsidR="002F76D8" w:rsidRDefault="002F76D8" w:rsidP="002F76D8">
      <w:pPr>
        <w:pStyle w:val="LndNormale1"/>
      </w:pPr>
    </w:p>
    <w:p w14:paraId="5788DB77" w14:textId="77777777" w:rsidR="002F76D8" w:rsidRDefault="002F76D8" w:rsidP="002F76D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CERIMONIA DI PREMIAZIONE – STAGIONE SPORTIVA 2024/2025</w:t>
      </w:r>
    </w:p>
    <w:p w14:paraId="38584EEE" w14:textId="77777777" w:rsidR="002F76D8" w:rsidRDefault="002F76D8" w:rsidP="002F76D8">
      <w:pPr>
        <w:pStyle w:val="LndNormale1"/>
      </w:pPr>
    </w:p>
    <w:p w14:paraId="2ED8CD1D" w14:textId="77777777" w:rsidR="002F76D8" w:rsidRDefault="002F76D8" w:rsidP="002F76D8">
      <w:pPr>
        <w:pStyle w:val="LndNormale1"/>
        <w:rPr>
          <w:b/>
          <w:sz w:val="24"/>
        </w:rPr>
      </w:pPr>
      <w:r>
        <w:rPr>
          <w:b/>
          <w:sz w:val="24"/>
        </w:rPr>
        <w:t>Il Consiglio Direttivo del Comitato Regionale Marche, nella riunione del 30.05.2025, ha deciso di effettuare le premiazioni delle società vincitrici dei campionati 2024/2025 e delle vincenti la Coppa disciplina, di cui agli elenchi allegati, martedì 15 luglio 2025 alle ore 17:30, in Ancona presso la sede federale di via Schiavoni, alle quali è stata inviata lettera di invito.</w:t>
      </w:r>
    </w:p>
    <w:p w14:paraId="4E41A468" w14:textId="77777777" w:rsidR="002F76D8" w:rsidRDefault="002F76D8" w:rsidP="002F76D8">
      <w:pPr>
        <w:pStyle w:val="LndNormale1"/>
        <w:rPr>
          <w:b/>
          <w:sz w:val="24"/>
        </w:rPr>
      </w:pPr>
      <w:r>
        <w:rPr>
          <w:b/>
          <w:sz w:val="24"/>
        </w:rPr>
        <w:t>Si è certi della più ampia presenza delle Società a quello che vuol essere il festoso atto conclusivo della stagione sportiva 2024/2025.</w:t>
      </w:r>
    </w:p>
    <w:p w14:paraId="7EBDB290" w14:textId="6A0F8309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7022D6EB" w14:textId="306D4F15" w:rsidR="00464A6D" w:rsidRDefault="00464A6D" w:rsidP="00303B8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0AC4F227" w14:textId="77777777" w:rsidR="001F1633" w:rsidRDefault="001F1633" w:rsidP="00303B8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bookmarkStart w:id="4" w:name="_GoBack"/>
      <w:bookmarkEnd w:id="4"/>
    </w:p>
    <w:p w14:paraId="5FEF2EEC" w14:textId="77777777" w:rsidR="00464A6D" w:rsidRDefault="00464A6D" w:rsidP="00464A6D">
      <w:pPr>
        <w:pStyle w:val="LndNormale1"/>
        <w:rPr>
          <w:b/>
          <w:sz w:val="24"/>
        </w:rPr>
      </w:pPr>
    </w:p>
    <w:p w14:paraId="75E80938" w14:textId="77777777" w:rsidR="00464A6D" w:rsidRPr="00BD1E88" w:rsidRDefault="00464A6D" w:rsidP="00464A6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02969098"/>
      <w:r w:rsidRPr="00BD1E88">
        <w:rPr>
          <w:color w:val="FFFFFF"/>
        </w:rPr>
        <w:t>ERRATA CORRIGE</w:t>
      </w:r>
      <w:bookmarkEnd w:id="5"/>
    </w:p>
    <w:p w14:paraId="61B6A25A" w14:textId="77777777" w:rsidR="00464A6D" w:rsidRDefault="00464A6D" w:rsidP="00464A6D">
      <w:pPr>
        <w:pStyle w:val="LndNormale1"/>
        <w:rPr>
          <w:b/>
          <w:sz w:val="28"/>
          <w:szCs w:val="28"/>
          <w:u w:val="single"/>
        </w:rPr>
      </w:pPr>
    </w:p>
    <w:p w14:paraId="4A7B322A" w14:textId="2FB749DE" w:rsidR="00464A6D" w:rsidRPr="002E27D7" w:rsidRDefault="00977150" w:rsidP="00464A6D">
      <w:pPr>
        <w:pStyle w:val="LndNormale1"/>
        <w:rPr>
          <w:bCs/>
          <w:szCs w:val="22"/>
          <w:lang w:val="it-IT"/>
        </w:rPr>
      </w:pPr>
      <w:r>
        <w:rPr>
          <w:bCs/>
          <w:szCs w:val="22"/>
          <w:lang w:val="it-IT"/>
        </w:rPr>
        <w:t>A seguito di segnalazione</w:t>
      </w:r>
      <w:r w:rsidR="002E27D7">
        <w:rPr>
          <w:bCs/>
          <w:szCs w:val="22"/>
          <w:lang w:val="it-IT"/>
        </w:rPr>
        <w:t>, tra le società aventi diritto per il completamento organici della Seconda Categoria di Pesaro, è stata erroneamente inserita la società A.S.D. MONTELABBATE matr.953954 al posto della società A.S.D. SANTANGIOLESE, matr.947149.</w:t>
      </w:r>
    </w:p>
    <w:p w14:paraId="1048A43D" w14:textId="77777777" w:rsidR="00464A6D" w:rsidRPr="002F76D8" w:rsidRDefault="00464A6D" w:rsidP="00303B8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1282F579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2F76D8">
        <w:rPr>
          <w:b/>
          <w:u w:val="single"/>
          <w:lang w:val="it-IT"/>
        </w:rPr>
        <w:t>09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1F1633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E27D7"/>
    <w:rsid w:val="002F3219"/>
    <w:rsid w:val="002F5CFB"/>
    <w:rsid w:val="002F76D8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64A6D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35D44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5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77150"/>
    <w:rsid w:val="00983895"/>
    <w:rsid w:val="00984F8C"/>
    <w:rsid w:val="009A2BCB"/>
    <w:rsid w:val="009D0D94"/>
    <w:rsid w:val="009E2072"/>
    <w:rsid w:val="009F0ED6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924F9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7D28-9E9D-4114-8A11-46195FD6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2023-06-23T14:34:00Z</cp:lastPrinted>
  <dcterms:created xsi:type="dcterms:W3CDTF">2025-07-09T13:28:00Z</dcterms:created>
  <dcterms:modified xsi:type="dcterms:W3CDTF">2025-07-09T13:59:00Z</dcterms:modified>
</cp:coreProperties>
</file>