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35"/>
        <w:gridCol w:w="6287"/>
      </w:tblGrid>
      <w:tr w:rsidR="00CB788B" w14:paraId="5CF73D80" w14:textId="77777777" w:rsidTr="00B63743">
        <w:tc>
          <w:tcPr>
            <w:tcW w:w="1832" w:type="pct"/>
            <w:vAlign w:val="center"/>
          </w:tcPr>
          <w:p w14:paraId="0D12CFF9" w14:textId="77777777" w:rsidR="00CB788B" w:rsidRPr="00917825" w:rsidRDefault="00CB788B" w:rsidP="00B63743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C411B90" wp14:editId="48CB3D4D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25C1300B" w14:textId="77777777" w:rsidR="00CB788B" w:rsidRPr="003070A1" w:rsidRDefault="00CB788B" w:rsidP="00B6374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F5CCC64" w14:textId="77777777" w:rsidR="00CB788B" w:rsidRPr="003070A1" w:rsidRDefault="00CB788B" w:rsidP="00B6374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61A1396" w14:textId="77777777" w:rsidR="00CB788B" w:rsidRPr="003070A1" w:rsidRDefault="00CB788B" w:rsidP="00B6374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16E33B0" w14:textId="77777777" w:rsidR="00CB788B" w:rsidRPr="00620654" w:rsidRDefault="00CB788B" w:rsidP="00B6374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BC1CABF" w14:textId="77777777" w:rsidR="00CB788B" w:rsidRPr="00672080" w:rsidRDefault="00CB788B" w:rsidP="00B6374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48BB2C4" w14:textId="77777777" w:rsidR="00CB788B" w:rsidRPr="00672080" w:rsidRDefault="00CB788B" w:rsidP="00B6374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E55D795" w14:textId="77777777" w:rsidR="00CB788B" w:rsidRPr="00917825" w:rsidRDefault="00CB788B" w:rsidP="00B6374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E3C2274" w14:textId="77777777" w:rsidR="00CB788B" w:rsidRPr="008268BC" w:rsidRDefault="00CB788B" w:rsidP="00B6374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402A63D" w14:textId="77777777" w:rsidR="00CB788B" w:rsidRPr="008268BC" w:rsidRDefault="00CB788B" w:rsidP="00B6374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34B053CB" w14:textId="77777777" w:rsidR="00CB788B" w:rsidRPr="001C3FBA" w:rsidRDefault="00CB788B" w:rsidP="00B63743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marche@pec.figcmarche.it</w:t>
            </w:r>
          </w:p>
          <w:p w14:paraId="6B8B6038" w14:textId="77777777" w:rsidR="00CB788B" w:rsidRPr="00917825" w:rsidRDefault="00CB788B" w:rsidP="00B6374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13FF4CC4" w14:textId="77777777" w:rsidR="00CB788B" w:rsidRPr="00D11A2B" w:rsidRDefault="00CB788B" w:rsidP="00CB788B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>
        <w:rPr>
          <w:rFonts w:ascii="Arial" w:hAnsi="Arial" w:cs="Arial"/>
          <w:color w:val="FF0000"/>
          <w:sz w:val="28"/>
          <w:szCs w:val="28"/>
        </w:rPr>
        <w:t>25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>
        <w:rPr>
          <w:rFonts w:ascii="Arial" w:hAnsi="Arial" w:cs="Arial"/>
          <w:color w:val="FF0000"/>
          <w:sz w:val="28"/>
          <w:szCs w:val="28"/>
        </w:rPr>
        <w:t>26</w:t>
      </w:r>
    </w:p>
    <w:p w14:paraId="4430B8F2" w14:textId="77777777" w:rsidR="00CB788B" w:rsidRDefault="00CB788B" w:rsidP="00CB788B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2"/>
      </w:tblGrid>
      <w:tr w:rsidR="00CB788B" w14:paraId="0E84D484" w14:textId="77777777" w:rsidTr="00B63743">
        <w:tc>
          <w:tcPr>
            <w:tcW w:w="5000" w:type="pct"/>
          </w:tcPr>
          <w:p w14:paraId="1C33E92B" w14:textId="77777777" w:rsidR="00CB788B" w:rsidRDefault="00CB788B" w:rsidP="00B63743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 Ufficiale N° 40 del 22/09/2025</w:t>
            </w:r>
          </w:p>
        </w:tc>
      </w:tr>
    </w:tbl>
    <w:p w14:paraId="18D980C8" w14:textId="77777777" w:rsidR="00CB788B" w:rsidRDefault="00CB788B" w:rsidP="00CB788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6B2E2E4D" w14:textId="77777777" w:rsidR="00CB788B" w:rsidRPr="00AD41A0" w:rsidRDefault="00CB788B" w:rsidP="00CB788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65B34245" w14:textId="77777777" w:rsidR="00CB788B" w:rsidRDefault="00CB788B" w:rsidP="00CB788B">
      <w:pPr>
        <w:pStyle w:val="Titolo"/>
        <w:spacing w:line="360" w:lineRule="auto"/>
        <w:jc w:val="both"/>
        <w:rPr>
          <w:b w:val="0"/>
          <w:szCs w:val="22"/>
        </w:rPr>
      </w:pPr>
    </w:p>
    <w:p w14:paraId="29024C7A" w14:textId="77777777" w:rsidR="00CB788B" w:rsidRDefault="00CB788B" w:rsidP="00CB788B">
      <w:pPr>
        <w:pStyle w:val="Titolo"/>
        <w:spacing w:line="360" w:lineRule="auto"/>
        <w:jc w:val="both"/>
        <w:rPr>
          <w:b w:val="0"/>
          <w:szCs w:val="22"/>
        </w:rPr>
      </w:pPr>
      <w:r>
        <w:rPr>
          <w:b w:val="0"/>
          <w:szCs w:val="22"/>
        </w:rPr>
        <w:t>Il Tribunale federale territoriale presso il Comitato Regionale Marche, composto da</w:t>
      </w:r>
    </w:p>
    <w:p w14:paraId="583C9E04" w14:textId="77777777" w:rsidR="00CB788B" w:rsidRDefault="00CB788B" w:rsidP="00CB788B">
      <w:pPr>
        <w:pStyle w:val="Titolo"/>
        <w:jc w:val="both"/>
        <w:rPr>
          <w:b w:val="0"/>
          <w:szCs w:val="22"/>
        </w:rPr>
      </w:pPr>
      <w:bookmarkStart w:id="1" w:name="_Hlk163464095"/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– Presidente</w:t>
      </w:r>
      <w:bookmarkStart w:id="2" w:name="_Hlk161052327"/>
    </w:p>
    <w:p w14:paraId="2886D40D" w14:textId="77777777" w:rsidR="00CB788B" w:rsidRDefault="00CB788B" w:rsidP="00CB788B">
      <w:pPr>
        <w:pStyle w:val="Titolo"/>
        <w:jc w:val="both"/>
        <w:rPr>
          <w:b w:val="0"/>
          <w:szCs w:val="22"/>
        </w:rPr>
      </w:pPr>
      <w:bookmarkStart w:id="3" w:name="_Hlk160552412"/>
      <w:bookmarkEnd w:id="1"/>
      <w:bookmarkEnd w:id="2"/>
      <w:r>
        <w:rPr>
          <w:b w:val="0"/>
          <w:szCs w:val="22"/>
        </w:rPr>
        <w:t xml:space="preserve">Avv. Francesco Scaloni – Componente </w:t>
      </w:r>
    </w:p>
    <w:p w14:paraId="5781ACF8" w14:textId="77777777" w:rsidR="00CB788B" w:rsidRDefault="00CB788B" w:rsidP="00CB788B">
      <w:pPr>
        <w:pStyle w:val="Titolo"/>
        <w:jc w:val="both"/>
        <w:rPr>
          <w:b w:val="0"/>
          <w:szCs w:val="22"/>
        </w:rPr>
      </w:pPr>
      <w:bookmarkStart w:id="4" w:name="_Hlk160552473"/>
      <w:bookmarkEnd w:id="3"/>
      <w:r>
        <w:rPr>
          <w:b w:val="0"/>
          <w:szCs w:val="22"/>
        </w:rPr>
        <w:t>Dott. Lorenzo Casagrande Albano – Componente</w:t>
      </w:r>
    </w:p>
    <w:p w14:paraId="24D5936B" w14:textId="77777777" w:rsidR="00CB788B" w:rsidRDefault="00CB788B" w:rsidP="00CB788B">
      <w:pPr>
        <w:pStyle w:val="Titolo"/>
        <w:jc w:val="both"/>
        <w:rPr>
          <w:b w:val="0"/>
          <w:szCs w:val="22"/>
        </w:rPr>
      </w:pPr>
      <w:bookmarkStart w:id="5" w:name="_Hlk167437267"/>
      <w:bookmarkEnd w:id="4"/>
      <w:r w:rsidRPr="00A17984">
        <w:rPr>
          <w:b w:val="0"/>
          <w:szCs w:val="22"/>
        </w:rPr>
        <w:t>Avv. Francesco Paoletti – Componente</w:t>
      </w:r>
      <w:bookmarkEnd w:id="5"/>
      <w:r>
        <w:rPr>
          <w:b w:val="0"/>
          <w:szCs w:val="22"/>
        </w:rPr>
        <w:t xml:space="preserve"> </w:t>
      </w:r>
    </w:p>
    <w:p w14:paraId="308523DF" w14:textId="77777777" w:rsidR="00CB788B" w:rsidRDefault="00CB788B" w:rsidP="00CB788B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Sig. Marco Marconi </w:t>
      </w:r>
      <w:r>
        <w:rPr>
          <w:b w:val="0"/>
          <w:szCs w:val="22"/>
        </w:rPr>
        <w:softHyphen/>
        <w:t>– Componente</w:t>
      </w:r>
    </w:p>
    <w:p w14:paraId="7EBDFE18" w14:textId="77777777" w:rsidR="00CB788B" w:rsidRDefault="00CB788B" w:rsidP="00CB788B">
      <w:pPr>
        <w:pStyle w:val="Titolo"/>
        <w:jc w:val="both"/>
        <w:rPr>
          <w:b w:val="0"/>
          <w:szCs w:val="22"/>
        </w:rPr>
      </w:pPr>
    </w:p>
    <w:p w14:paraId="59C9E7FC" w14:textId="77777777" w:rsidR="00CB788B" w:rsidRDefault="00CB788B" w:rsidP="00CB788B">
      <w:pPr>
        <w:pStyle w:val="Titolo"/>
        <w:jc w:val="both"/>
        <w:rPr>
          <w:szCs w:val="22"/>
        </w:rPr>
      </w:pPr>
      <w:bookmarkStart w:id="6" w:name="_Hlk95992301"/>
      <w:r>
        <w:rPr>
          <w:b w:val="0"/>
        </w:rPr>
        <w:t>nella riunione del 22 settembre 2025, con l’assistenza del Segretario Alver Torresi, h</w:t>
      </w:r>
      <w:r>
        <w:rPr>
          <w:b w:val="0"/>
          <w:szCs w:val="22"/>
        </w:rPr>
        <w:t xml:space="preserve">a pronunciato il seguente </w:t>
      </w:r>
      <w:bookmarkEnd w:id="6"/>
      <w:r>
        <w:rPr>
          <w:b w:val="0"/>
          <w:szCs w:val="22"/>
        </w:rPr>
        <w:t>provvedimento:</w:t>
      </w:r>
      <w:r>
        <w:rPr>
          <w:szCs w:val="22"/>
        </w:rPr>
        <w:t xml:space="preserve"> </w:t>
      </w:r>
      <w:bookmarkStart w:id="7" w:name="_Hlk202777038"/>
    </w:p>
    <w:p w14:paraId="31D5A5C2" w14:textId="77777777" w:rsidR="00CB788B" w:rsidRDefault="00CB788B" w:rsidP="00CB788B">
      <w:pPr>
        <w:pStyle w:val="Titolo"/>
        <w:jc w:val="both"/>
        <w:rPr>
          <w:szCs w:val="22"/>
        </w:rPr>
      </w:pPr>
    </w:p>
    <w:p w14:paraId="6C44DCF0" w14:textId="77777777" w:rsidR="00CB788B" w:rsidRPr="001975B2" w:rsidRDefault="00CB788B" w:rsidP="00CB788B">
      <w:pPr>
        <w:pStyle w:val="Titolo"/>
        <w:rPr>
          <w:szCs w:val="22"/>
        </w:rPr>
      </w:pPr>
      <w:r w:rsidRPr="001975B2">
        <w:rPr>
          <w:szCs w:val="22"/>
        </w:rPr>
        <w:t>Procedimento n. 2/TFT 2025/2026</w:t>
      </w:r>
    </w:p>
    <w:p w14:paraId="28DCDEBF" w14:textId="77777777" w:rsidR="00CB788B" w:rsidRDefault="00CB788B" w:rsidP="00CB788B">
      <w:pPr>
        <w:pStyle w:val="Titolo"/>
        <w:rPr>
          <w:b w:val="0"/>
          <w:szCs w:val="22"/>
        </w:rPr>
      </w:pPr>
      <w:r w:rsidRPr="001975B2">
        <w:rPr>
          <w:szCs w:val="22"/>
        </w:rPr>
        <w:t>Dispositivo n. 3/TFT 2025/2026</w:t>
      </w:r>
    </w:p>
    <w:p w14:paraId="3C5A0D18" w14:textId="77777777" w:rsidR="00CB788B" w:rsidRDefault="00CB788B" w:rsidP="00CB788B">
      <w:pPr>
        <w:rPr>
          <w:rFonts w:ascii="Arial" w:hAnsi="Arial" w:cs="Arial"/>
          <w:sz w:val="22"/>
          <w:szCs w:val="22"/>
        </w:rPr>
      </w:pPr>
    </w:p>
    <w:bookmarkEnd w:id="7"/>
    <w:p w14:paraId="65B52509" w14:textId="77777777" w:rsidR="00CB788B" w:rsidRDefault="00CB788B" w:rsidP="00CB788B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 seguito del deferimento n</w:t>
      </w:r>
      <w:r w:rsidRPr="00687BD5">
        <w:rPr>
          <w:b w:val="0"/>
          <w:szCs w:val="22"/>
        </w:rPr>
        <w:t xml:space="preserve">. 5002/1094 </w:t>
      </w:r>
      <w:proofErr w:type="spellStart"/>
      <w:r w:rsidRPr="00687BD5">
        <w:rPr>
          <w:b w:val="0"/>
          <w:szCs w:val="22"/>
        </w:rPr>
        <w:t>pfi</w:t>
      </w:r>
      <w:proofErr w:type="spellEnd"/>
      <w:r w:rsidRPr="00687BD5">
        <w:rPr>
          <w:b w:val="0"/>
          <w:szCs w:val="22"/>
        </w:rPr>
        <w:t xml:space="preserve"> 24-25/PM/mf</w:t>
      </w:r>
      <w:r>
        <w:rPr>
          <w:b w:val="0"/>
          <w:szCs w:val="22"/>
        </w:rPr>
        <w:t xml:space="preserve"> del 25 agosto 2025</w:t>
      </w:r>
      <w:r>
        <w:rPr>
          <w:szCs w:val="22"/>
        </w:rPr>
        <w:t xml:space="preserve"> </w:t>
      </w:r>
      <w:r>
        <w:rPr>
          <w:b w:val="0"/>
          <w:szCs w:val="22"/>
        </w:rPr>
        <w:t xml:space="preserve">a carico del sig. SALVATORE GUIDA e della società A.S.D. ALMA JUVENTUS FANO 1906 S.R.L. </w:t>
      </w:r>
      <w:r>
        <w:rPr>
          <w:b w:val="0"/>
        </w:rPr>
        <w:t>ha pronunciato</w:t>
      </w:r>
      <w:r>
        <w:rPr>
          <w:b w:val="0"/>
          <w:szCs w:val="22"/>
        </w:rPr>
        <w:t xml:space="preserve"> il seguente</w:t>
      </w:r>
    </w:p>
    <w:p w14:paraId="715AC9DF" w14:textId="77777777" w:rsidR="00CB788B" w:rsidRDefault="00CB788B" w:rsidP="00CB788B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42FF56AA" w14:textId="77777777" w:rsidR="00CB788B" w:rsidRPr="000B2D42" w:rsidRDefault="00CB788B" w:rsidP="00CB788B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58AC8BE7" w14:textId="77777777" w:rsidR="00CB788B" w:rsidRDefault="00CB788B" w:rsidP="00CB78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accoglimento del deferimento, le seguenti sanzioni:</w:t>
      </w:r>
    </w:p>
    <w:p w14:paraId="6E7FF615" w14:textId="77777777" w:rsidR="00CB788B" w:rsidRPr="00687BD5" w:rsidRDefault="00CB788B" w:rsidP="00CB788B">
      <w:pPr>
        <w:pStyle w:val="Paragrafoelenco"/>
        <w:numPr>
          <w:ilvl w:val="0"/>
          <w:numId w:val="5"/>
        </w:numPr>
        <w:overflowPunct/>
        <w:autoSpaceDN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687BD5">
        <w:rPr>
          <w:rFonts w:ascii="Arial" w:hAnsi="Arial" w:cs="Arial"/>
          <w:sz w:val="22"/>
          <w:szCs w:val="22"/>
        </w:rPr>
        <w:t>al sig. SALVATORE GUIDA l’inibizione per 3 (tre) mesi</w:t>
      </w:r>
    </w:p>
    <w:p w14:paraId="3E106350" w14:textId="77777777" w:rsidR="00CB788B" w:rsidRPr="00687BD5" w:rsidRDefault="00CB788B" w:rsidP="00CB788B">
      <w:pPr>
        <w:pStyle w:val="Paragrafoelenco"/>
        <w:numPr>
          <w:ilvl w:val="0"/>
          <w:numId w:val="5"/>
        </w:numPr>
        <w:overflowPunct/>
        <w:autoSpaceDN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687BD5">
        <w:rPr>
          <w:rFonts w:ascii="Arial" w:hAnsi="Arial" w:cs="Arial"/>
          <w:sz w:val="22"/>
          <w:szCs w:val="22"/>
        </w:rPr>
        <w:t>alla società A.S.D. ALMA JUVENTUS FANO 1906 S.R.L. l’ammenda di € 600,00 (seicento/00)</w:t>
      </w:r>
    </w:p>
    <w:p w14:paraId="15BECC42" w14:textId="77777777" w:rsidR="00CB788B" w:rsidRDefault="00CB788B" w:rsidP="00CB788B">
      <w:pPr>
        <w:rPr>
          <w:rFonts w:ascii="Arial" w:hAnsi="Arial" w:cs="Arial"/>
          <w:sz w:val="22"/>
          <w:szCs w:val="22"/>
        </w:rPr>
      </w:pPr>
    </w:p>
    <w:p w14:paraId="53AEAB6F" w14:textId="77777777" w:rsidR="00CB788B" w:rsidRDefault="00CB788B" w:rsidP="00CB78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6EF3A8A6" w14:textId="77777777" w:rsidR="00CB788B" w:rsidRDefault="00CB788B" w:rsidP="00CB78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22 settembre 2025.</w:t>
      </w:r>
    </w:p>
    <w:p w14:paraId="1499D4A7" w14:textId="77777777" w:rsidR="00CB788B" w:rsidRDefault="00CB788B" w:rsidP="00CB788B">
      <w:pPr>
        <w:rPr>
          <w:rFonts w:ascii="Arial" w:hAnsi="Arial" w:cs="Arial"/>
          <w:sz w:val="22"/>
          <w:szCs w:val="22"/>
        </w:rPr>
      </w:pPr>
    </w:p>
    <w:p w14:paraId="6C7FD751" w14:textId="77777777" w:rsidR="00CB788B" w:rsidRDefault="00CB788B" w:rsidP="00CB788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7F7437A8" w14:textId="77777777" w:rsidR="00CB788B" w:rsidRDefault="00CB788B" w:rsidP="00CB788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F.to in originale                                                                          Lorenzo Casagrande Albano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28882457" w14:textId="77777777" w:rsidR="00CB788B" w:rsidRDefault="00CB788B" w:rsidP="00CB788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14:paraId="09E6DE46" w14:textId="77777777" w:rsidR="00CB788B" w:rsidRPr="00420BE2" w:rsidRDefault="00CB788B" w:rsidP="00CB788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 w:rsidRPr="00420BE2">
        <w:rPr>
          <w:rFonts w:ascii="Arial" w:hAnsi="Arial" w:cs="Arial"/>
          <w:b/>
          <w:sz w:val="22"/>
          <w:szCs w:val="22"/>
          <w:u w:val="single"/>
        </w:rPr>
        <w:t xml:space="preserve">Depositato in Ancona in data </w:t>
      </w: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420BE2">
        <w:rPr>
          <w:rFonts w:ascii="Arial" w:hAnsi="Arial" w:cs="Arial"/>
          <w:b/>
          <w:sz w:val="22"/>
          <w:szCs w:val="22"/>
          <w:u w:val="single"/>
        </w:rPr>
        <w:t xml:space="preserve"> settembre 2025</w:t>
      </w:r>
    </w:p>
    <w:p w14:paraId="78E9CD89" w14:textId="77777777" w:rsidR="00CB788B" w:rsidRDefault="00CB788B" w:rsidP="00CB788B">
      <w:pPr>
        <w:pStyle w:val="LndNormale1"/>
        <w:rPr>
          <w:rFonts w:cs="Arial"/>
          <w:szCs w:val="22"/>
        </w:rPr>
      </w:pPr>
    </w:p>
    <w:p w14:paraId="3C7F041F" w14:textId="77777777" w:rsidR="00CB788B" w:rsidRPr="00420BE2" w:rsidRDefault="00CB788B" w:rsidP="00CB788B">
      <w:pPr>
        <w:pStyle w:val="LndNormale1"/>
        <w:rPr>
          <w:rFonts w:cs="Arial"/>
          <w:szCs w:val="22"/>
        </w:rPr>
      </w:pPr>
      <w:r w:rsidRPr="00420BE2">
        <w:rPr>
          <w:rFonts w:cs="Arial"/>
          <w:szCs w:val="22"/>
        </w:rPr>
        <w:lastRenderedPageBreak/>
        <w:t>Il Segretario</w:t>
      </w:r>
    </w:p>
    <w:p w14:paraId="6FCDDCC5" w14:textId="77777777" w:rsidR="00CB788B" w:rsidRDefault="00CB788B" w:rsidP="00CB788B">
      <w:pPr>
        <w:pStyle w:val="LndNormale1"/>
        <w:rPr>
          <w:rFonts w:cs="Arial"/>
          <w:szCs w:val="22"/>
        </w:rPr>
      </w:pPr>
      <w:r w:rsidRPr="00420BE2">
        <w:rPr>
          <w:rFonts w:cs="Arial"/>
          <w:szCs w:val="22"/>
        </w:rPr>
        <w:t>F.to in originale</w:t>
      </w:r>
    </w:p>
    <w:p w14:paraId="479B64A8" w14:textId="77777777" w:rsidR="00CB788B" w:rsidRPr="00420BE2" w:rsidRDefault="00CB788B" w:rsidP="00CB788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Alver Torresi</w:t>
      </w:r>
    </w:p>
    <w:p w14:paraId="2F715ADF" w14:textId="77777777" w:rsidR="00CB788B" w:rsidRPr="00420BE2" w:rsidRDefault="00CB788B" w:rsidP="00CB788B">
      <w:pPr>
        <w:pStyle w:val="LndNormale1"/>
        <w:rPr>
          <w:rFonts w:cs="Arial"/>
          <w:szCs w:val="22"/>
        </w:rPr>
      </w:pPr>
    </w:p>
    <w:p w14:paraId="2AB7EEAF" w14:textId="77777777" w:rsidR="00CB788B" w:rsidRPr="0033167C" w:rsidRDefault="00CB788B" w:rsidP="00CB788B">
      <w:pPr>
        <w:pStyle w:val="LndNormale1"/>
        <w:rPr>
          <w:rFonts w:cs="Arial"/>
          <w:szCs w:val="22"/>
        </w:rPr>
      </w:pPr>
    </w:p>
    <w:p w14:paraId="6D4C88F6" w14:textId="77777777" w:rsidR="00CB788B" w:rsidRDefault="00CB788B" w:rsidP="00CB788B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Pubblicato in Ancona ed affisso all’albo del C.R. M. il 22/09/2025</w:t>
      </w:r>
    </w:p>
    <w:p w14:paraId="2C2F39F5" w14:textId="77777777" w:rsidR="00CB788B" w:rsidRDefault="00CB788B" w:rsidP="00CB788B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CB788B" w14:paraId="018812AD" w14:textId="77777777" w:rsidTr="00B63743">
        <w:tc>
          <w:tcPr>
            <w:tcW w:w="5387" w:type="dxa"/>
            <w:hideMark/>
          </w:tcPr>
          <w:p w14:paraId="2ACF37C2" w14:textId="77777777" w:rsidR="00CB788B" w:rsidRDefault="00CB788B" w:rsidP="00B63743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6A9AD974" w14:textId="77777777" w:rsidR="00CB788B" w:rsidRDefault="00CB788B" w:rsidP="00B63743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51951806" w14:textId="77777777" w:rsidR="00CB788B" w:rsidRDefault="00CB788B" w:rsidP="00B63743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5FC772B2" w14:textId="77777777" w:rsidR="00CB788B" w:rsidRDefault="00CB788B" w:rsidP="00B63743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4FA0CEA1" w14:textId="77777777" w:rsidR="003F141D" w:rsidRPr="00CB788B" w:rsidRDefault="003F141D" w:rsidP="00CB788B"/>
    <w:sectPr w:rsidR="003F141D" w:rsidRPr="00CB788B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F7A98" w14:textId="77777777" w:rsidR="00DB2155" w:rsidRDefault="00DB2155">
      <w:r>
        <w:separator/>
      </w:r>
    </w:p>
  </w:endnote>
  <w:endnote w:type="continuationSeparator" w:id="0">
    <w:p w14:paraId="70903C12" w14:textId="77777777" w:rsidR="00DB2155" w:rsidRDefault="00DB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CE79" w14:textId="77777777" w:rsidR="00DA0A15" w:rsidRDefault="00DA0A1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86BBD7" w14:textId="77777777" w:rsidR="00DA0A15" w:rsidRDefault="00DA0A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FB015" w14:textId="28594065" w:rsidR="00DA0A15" w:rsidRDefault="00DA0A15" w:rsidP="00CB788B">
    <w:pPr>
      <w:pStyle w:val="Pidipagina"/>
      <w:framePr w:wrap="around" w:vAnchor="text" w:hAnchor="page" w:x="5326" w:y="21"/>
      <w:tabs>
        <w:tab w:val="clear" w:pos="4819"/>
      </w:tabs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CB788B">
      <w:rPr>
        <w:rFonts w:ascii="Trebuchet MS" w:hAnsi="Trebuchet MS"/>
      </w:rPr>
      <w:t>40</w:t>
    </w:r>
  </w:p>
  <w:p w14:paraId="7382E92C" w14:textId="77777777" w:rsidR="00DA0A15" w:rsidRPr="00B41648" w:rsidRDefault="00DA0A1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C4EFD" w14:textId="77777777" w:rsidR="00DB2155" w:rsidRDefault="00DB2155">
      <w:r>
        <w:separator/>
      </w:r>
    </w:p>
  </w:footnote>
  <w:footnote w:type="continuationSeparator" w:id="0">
    <w:p w14:paraId="140776B3" w14:textId="77777777" w:rsidR="00DB2155" w:rsidRDefault="00DB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CB94" w14:textId="77777777" w:rsidR="00DA0A15" w:rsidRPr="00C828DB" w:rsidRDefault="00DA0A1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DA0A15" w14:paraId="37594ED3" w14:textId="77777777">
      <w:tc>
        <w:tcPr>
          <w:tcW w:w="2050" w:type="dxa"/>
        </w:tcPr>
        <w:p w14:paraId="05DB6B6E" w14:textId="77777777" w:rsidR="00DA0A15" w:rsidRDefault="00DA0A15">
          <w:pPr>
            <w:pStyle w:val="Intestazione"/>
          </w:pPr>
          <w:r>
            <w:rPr>
              <w:noProof/>
            </w:rPr>
            <w:drawing>
              <wp:inline distT="0" distB="0" distL="0" distR="0" wp14:anchorId="0EB1397C" wp14:editId="3FF6F7A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DB517A7" w14:textId="77777777" w:rsidR="00DA0A15" w:rsidRDefault="00DA0A1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831D096" w14:textId="77777777" w:rsidR="00DA0A15" w:rsidRDefault="00DA0A1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B24F1B"/>
    <w:multiLevelType w:val="multilevel"/>
    <w:tmpl w:val="E4B6B76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028786">
    <w:abstractNumId w:val="1"/>
  </w:num>
  <w:num w:numId="2" w16cid:durableId="37749316">
    <w:abstractNumId w:val="0"/>
  </w:num>
  <w:num w:numId="3" w16cid:durableId="894513390">
    <w:abstractNumId w:val="2"/>
  </w:num>
  <w:num w:numId="4" w16cid:durableId="2098820522">
    <w:abstractNumId w:val="2"/>
    <w:lvlOverride w:ilvl="0">
      <w:startOverride w:val="1"/>
    </w:lvlOverride>
  </w:num>
  <w:num w:numId="5" w16cid:durableId="1071465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9730D"/>
    <w:rsid w:val="000D47BA"/>
    <w:rsid w:val="000D4C5B"/>
    <w:rsid w:val="000D77F6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6E08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0457"/>
    <w:rsid w:val="002522CE"/>
    <w:rsid w:val="00252716"/>
    <w:rsid w:val="00267472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412"/>
    <w:rsid w:val="003815EE"/>
    <w:rsid w:val="003832A3"/>
    <w:rsid w:val="00393DE1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18FE"/>
    <w:rsid w:val="004A1EEE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71CC"/>
    <w:rsid w:val="00607CBB"/>
    <w:rsid w:val="0062095D"/>
    <w:rsid w:val="00621A5F"/>
    <w:rsid w:val="0063677B"/>
    <w:rsid w:val="006402AB"/>
    <w:rsid w:val="00641101"/>
    <w:rsid w:val="00644863"/>
    <w:rsid w:val="00653ABD"/>
    <w:rsid w:val="00661B49"/>
    <w:rsid w:val="00665A69"/>
    <w:rsid w:val="00665D13"/>
    <w:rsid w:val="00674436"/>
    <w:rsid w:val="00674877"/>
    <w:rsid w:val="00674993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1068"/>
    <w:rsid w:val="007740CF"/>
    <w:rsid w:val="00784B7C"/>
    <w:rsid w:val="007954F9"/>
    <w:rsid w:val="007A1FCE"/>
    <w:rsid w:val="007A301E"/>
    <w:rsid w:val="007A7B72"/>
    <w:rsid w:val="007B45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1385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7DD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B788B"/>
    <w:rsid w:val="00CC3132"/>
    <w:rsid w:val="00CD4784"/>
    <w:rsid w:val="00CE799E"/>
    <w:rsid w:val="00D16BF6"/>
    <w:rsid w:val="00D17484"/>
    <w:rsid w:val="00D50368"/>
    <w:rsid w:val="00D50AF9"/>
    <w:rsid w:val="00D67662"/>
    <w:rsid w:val="00D73673"/>
    <w:rsid w:val="00DA0A15"/>
    <w:rsid w:val="00DB2155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48F5"/>
    <w:rsid w:val="00E33D66"/>
    <w:rsid w:val="00E4451A"/>
    <w:rsid w:val="00E52C2E"/>
    <w:rsid w:val="00E55AB3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67391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3459E"/>
  <w15:docId w15:val="{6119C99E-419D-4709-AA3F-1BCEC3C0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styleId="Enfasigrassetto">
    <w:name w:val="Strong"/>
    <w:basedOn w:val="Carpredefinitoparagrafo"/>
    <w:uiPriority w:val="22"/>
    <w:qFormat/>
    <w:rsid w:val="00267472"/>
    <w:rPr>
      <w:b/>
      <w:bCs/>
    </w:rPr>
  </w:style>
  <w:style w:type="paragraph" w:customStyle="1" w:styleId="Standard">
    <w:name w:val="Standard"/>
    <w:rsid w:val="008F1385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rsid w:val="008F1385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qFormat/>
    <w:rsid w:val="008F1385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8F1385"/>
    <w:rPr>
      <w:rFonts w:ascii="Arial" w:eastAsia="Arial" w:hAnsi="Arial" w:cs="Arial"/>
      <w:b/>
      <w:sz w:val="22"/>
      <w:szCs w:val="24"/>
      <w:lang w:eastAsia="zh-CN"/>
    </w:rPr>
  </w:style>
  <w:style w:type="paragraph" w:customStyle="1" w:styleId="Default">
    <w:name w:val="Default"/>
    <w:rsid w:val="008F1385"/>
    <w:pPr>
      <w:widowControl w:val="0"/>
      <w:suppressAutoHyphens/>
      <w:autoSpaceDN w:val="0"/>
      <w:textAlignment w:val="baseline"/>
    </w:pPr>
    <w:rPr>
      <w:rFonts w:ascii="Trebuchet MS" w:eastAsia="Trebuchet MS" w:hAnsi="Trebuchet MS" w:cs="Trebuchet MS"/>
      <w:color w:val="000000"/>
      <w:sz w:val="24"/>
      <w:szCs w:val="24"/>
      <w:lang w:eastAsia="zh-CN" w:bidi="hi-IN"/>
    </w:rPr>
  </w:style>
  <w:style w:type="paragraph" w:styleId="Paragrafoelenco">
    <w:name w:val="List Paragraph"/>
    <w:basedOn w:val="Standard"/>
    <w:uiPriority w:val="34"/>
    <w:qFormat/>
    <w:rsid w:val="008F1385"/>
    <w:pPr>
      <w:ind w:left="720"/>
    </w:pPr>
  </w:style>
  <w:style w:type="numbering" w:customStyle="1" w:styleId="WWNum1aaaaa">
    <w:name w:val="WWNum1aaaaa"/>
    <w:basedOn w:val="Nessunelenco"/>
    <w:rsid w:val="008F1385"/>
    <w:pPr>
      <w:numPr>
        <w:numId w:val="3"/>
      </w:numPr>
    </w:pPr>
  </w:style>
  <w:style w:type="paragraph" w:styleId="Testofumetto">
    <w:name w:val="Balloon Text"/>
    <w:basedOn w:val="Normale"/>
    <w:link w:val="TestofumettoCarattere"/>
    <w:rsid w:val="007A7B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A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2279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Alver Torresi</cp:lastModifiedBy>
  <cp:revision>2</cp:revision>
  <cp:lastPrinted>2025-09-17T09:41:00Z</cp:lastPrinted>
  <dcterms:created xsi:type="dcterms:W3CDTF">2025-09-22T16:40:00Z</dcterms:created>
  <dcterms:modified xsi:type="dcterms:W3CDTF">2025-09-22T16:40:00Z</dcterms:modified>
</cp:coreProperties>
</file>