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1" w:type="dxa"/>
          <w:right w:w="71" w:type="dxa"/>
        </w:tblCellMar>
        <w:tblLook w:val="04A0" w:firstRow="1" w:lastRow="0" w:firstColumn="1" w:lastColumn="0" w:noHBand="0" w:noVBand="1"/>
      </w:tblPr>
      <w:tblGrid>
        <w:gridCol w:w="3635"/>
        <w:gridCol w:w="6287"/>
      </w:tblGrid>
      <w:tr w:rsidR="00CB788B" w14:paraId="5CF73D80" w14:textId="77777777" w:rsidTr="00B63743">
        <w:tc>
          <w:tcPr>
            <w:tcW w:w="1832" w:type="pct"/>
            <w:vAlign w:val="center"/>
          </w:tcPr>
          <w:p w14:paraId="0D12CFF9" w14:textId="77777777" w:rsidR="00CB788B" w:rsidRPr="00917825" w:rsidRDefault="00CB788B" w:rsidP="00B63743">
            <w:pPr>
              <w:pStyle w:val="Nessunaspaziatura"/>
              <w:jc w:val="center"/>
              <w:rPr>
                <w:sz w:val="16"/>
              </w:rPr>
            </w:pPr>
            <w:r>
              <w:rPr>
                <w:noProof/>
                <w:sz w:val="16"/>
                <w:lang w:eastAsia="it-IT"/>
              </w:rPr>
              <w:drawing>
                <wp:inline distT="0" distB="0" distL="0" distR="0" wp14:anchorId="5C411B90" wp14:editId="48CB3D4D">
                  <wp:extent cx="2152650" cy="21526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52650" cy="2152650"/>
                          </a:xfrm>
                          <a:prstGeom prst="rect">
                            <a:avLst/>
                          </a:prstGeom>
                          <a:noFill/>
                          <a:ln>
                            <a:noFill/>
                          </a:ln>
                        </pic:spPr>
                      </pic:pic>
                    </a:graphicData>
                  </a:graphic>
                </wp:inline>
              </w:drawing>
            </w:r>
          </w:p>
        </w:tc>
        <w:tc>
          <w:tcPr>
            <w:tcW w:w="3168" w:type="pct"/>
            <w:vAlign w:val="center"/>
          </w:tcPr>
          <w:p w14:paraId="25C1300B" w14:textId="77777777" w:rsidR="00CB788B" w:rsidRPr="003070A1" w:rsidRDefault="00CB788B" w:rsidP="00B63743">
            <w:pPr>
              <w:pStyle w:val="Nessunaspaziatura"/>
              <w:jc w:val="center"/>
              <w:rPr>
                <w:rFonts w:ascii="Arial" w:hAnsi="Arial"/>
                <w:b/>
                <w:color w:val="002060"/>
                <w:sz w:val="32"/>
              </w:rPr>
            </w:pPr>
            <w:r w:rsidRPr="003070A1">
              <w:rPr>
                <w:rFonts w:ascii="Arial" w:hAnsi="Arial"/>
                <w:b/>
                <w:color w:val="002060"/>
                <w:sz w:val="32"/>
              </w:rPr>
              <w:t>Federazione Italiana Giuoco Calcio</w:t>
            </w:r>
          </w:p>
          <w:p w14:paraId="7F5CCC64" w14:textId="77777777" w:rsidR="00CB788B" w:rsidRPr="003070A1" w:rsidRDefault="00CB788B" w:rsidP="00B63743">
            <w:pPr>
              <w:pStyle w:val="Nessunaspaziatura"/>
              <w:jc w:val="center"/>
              <w:rPr>
                <w:rFonts w:ascii="Arial" w:hAnsi="Arial"/>
                <w:b/>
                <w:color w:val="002060"/>
                <w:sz w:val="32"/>
              </w:rPr>
            </w:pPr>
            <w:r w:rsidRPr="003070A1">
              <w:rPr>
                <w:rFonts w:ascii="Arial" w:hAnsi="Arial"/>
                <w:b/>
                <w:color w:val="002060"/>
                <w:sz w:val="32"/>
              </w:rPr>
              <w:t>Lega Nazionale Dilettanti</w:t>
            </w:r>
          </w:p>
          <w:p w14:paraId="261A1396" w14:textId="77777777" w:rsidR="00CB788B" w:rsidRPr="003070A1" w:rsidRDefault="00CB788B" w:rsidP="00B63743">
            <w:pPr>
              <w:pStyle w:val="Nessunaspaziatura"/>
              <w:jc w:val="center"/>
              <w:rPr>
                <w:rFonts w:ascii="Arial" w:hAnsi="Arial"/>
                <w:b/>
                <w:color w:val="002060"/>
                <w:sz w:val="24"/>
              </w:rPr>
            </w:pPr>
          </w:p>
          <w:p w14:paraId="516E33B0" w14:textId="77777777" w:rsidR="00CB788B" w:rsidRPr="00620654" w:rsidRDefault="00CB788B" w:rsidP="00B63743">
            <w:pPr>
              <w:pStyle w:val="Nessunaspaziatura"/>
              <w:jc w:val="center"/>
              <w:rPr>
                <w:rFonts w:ascii="Arial" w:hAnsi="Arial"/>
                <w:b/>
                <w:color w:val="002060"/>
                <w:sz w:val="36"/>
              </w:rPr>
            </w:pPr>
            <w:r w:rsidRPr="00620654">
              <w:rPr>
                <w:rFonts w:ascii="Arial" w:hAnsi="Arial"/>
                <w:b/>
                <w:color w:val="002060"/>
                <w:sz w:val="36"/>
              </w:rPr>
              <w:t>COMITATO REGIONALE MARCHE</w:t>
            </w:r>
          </w:p>
          <w:p w14:paraId="0BC1CABF" w14:textId="77777777" w:rsidR="00CB788B" w:rsidRPr="00672080" w:rsidRDefault="00CB788B" w:rsidP="00B63743">
            <w:pPr>
              <w:pStyle w:val="Nessunaspaziatura"/>
              <w:jc w:val="center"/>
              <w:rPr>
                <w:rFonts w:ascii="Arial" w:hAnsi="Arial"/>
                <w:color w:val="002060"/>
              </w:rPr>
            </w:pPr>
            <w:r w:rsidRPr="00672080">
              <w:rPr>
                <w:rFonts w:ascii="Arial" w:hAnsi="Arial"/>
                <w:color w:val="002060"/>
              </w:rPr>
              <w:t>Via Schiavoni, snc - 60131 ANCONA</w:t>
            </w:r>
          </w:p>
          <w:p w14:paraId="248BB2C4" w14:textId="77777777" w:rsidR="00CB788B" w:rsidRPr="00672080" w:rsidRDefault="00CB788B" w:rsidP="00B63743">
            <w:pPr>
              <w:pStyle w:val="Nessunaspaziatura"/>
              <w:jc w:val="center"/>
              <w:rPr>
                <w:rFonts w:ascii="Arial" w:hAnsi="Arial"/>
                <w:color w:val="002060"/>
              </w:rPr>
            </w:pPr>
            <w:r w:rsidRPr="00672080">
              <w:rPr>
                <w:rFonts w:ascii="Arial" w:hAnsi="Arial"/>
                <w:color w:val="002060"/>
              </w:rPr>
              <w:t>CENTRALINO: 071 285601 - FAX: 071 28560403</w:t>
            </w:r>
          </w:p>
          <w:p w14:paraId="1E55D795" w14:textId="77777777" w:rsidR="00CB788B" w:rsidRPr="00917825" w:rsidRDefault="00CB788B" w:rsidP="00B63743">
            <w:pPr>
              <w:pStyle w:val="Nessunaspaziatura"/>
              <w:jc w:val="center"/>
              <w:rPr>
                <w:rFonts w:ascii="Arial" w:hAnsi="Arial"/>
                <w:color w:val="002060"/>
                <w:sz w:val="24"/>
              </w:rPr>
            </w:pPr>
          </w:p>
          <w:p w14:paraId="5E3C2274" w14:textId="77777777" w:rsidR="00CB788B" w:rsidRPr="008268BC" w:rsidRDefault="00CB788B" w:rsidP="00B63743">
            <w:pPr>
              <w:pStyle w:val="Nessunaspaziatura"/>
              <w:jc w:val="center"/>
              <w:rPr>
                <w:rFonts w:ascii="Arial" w:hAnsi="Arial"/>
                <w:color w:val="002060"/>
              </w:rPr>
            </w:pPr>
            <w:r w:rsidRPr="008268BC">
              <w:rPr>
                <w:rFonts w:ascii="Arial" w:hAnsi="Arial"/>
                <w:b/>
                <w:color w:val="002060"/>
              </w:rPr>
              <w:t>sito internet</w:t>
            </w:r>
            <w:r w:rsidRPr="008268BC">
              <w:rPr>
                <w:rFonts w:ascii="Arial" w:hAnsi="Arial"/>
                <w:color w:val="002060"/>
              </w:rPr>
              <w:t xml:space="preserve">: </w:t>
            </w:r>
            <w:r>
              <w:rPr>
                <w:rFonts w:ascii="Arial" w:hAnsi="Arial"/>
                <w:color w:val="002060"/>
              </w:rPr>
              <w:t>www.figc</w:t>
            </w:r>
            <w:r w:rsidRPr="008268BC">
              <w:rPr>
                <w:rFonts w:ascii="Arial" w:hAnsi="Arial"/>
                <w:color w:val="002060"/>
              </w:rPr>
              <w:t>marche.it</w:t>
            </w:r>
          </w:p>
          <w:p w14:paraId="4402A63D" w14:textId="77777777" w:rsidR="00CB788B" w:rsidRPr="008268BC" w:rsidRDefault="00CB788B" w:rsidP="00B63743">
            <w:pPr>
              <w:pStyle w:val="Nessunaspaziatura"/>
              <w:jc w:val="center"/>
              <w:rPr>
                <w:rFonts w:ascii="Arial" w:hAnsi="Arial"/>
                <w:color w:val="002060"/>
              </w:rPr>
            </w:pPr>
            <w:r w:rsidRPr="008268BC">
              <w:rPr>
                <w:rFonts w:ascii="Arial" w:hAnsi="Arial"/>
                <w:b/>
                <w:color w:val="002060"/>
              </w:rPr>
              <w:t>e-mail</w:t>
            </w:r>
            <w:r w:rsidRPr="008268BC">
              <w:rPr>
                <w:rFonts w:ascii="Arial" w:hAnsi="Arial"/>
                <w:color w:val="002060"/>
              </w:rPr>
              <w:t>: cr.marche01@</w:t>
            </w:r>
            <w:r>
              <w:rPr>
                <w:rFonts w:ascii="Arial" w:hAnsi="Arial"/>
                <w:color w:val="002060"/>
              </w:rPr>
              <w:t>lnd</w:t>
            </w:r>
            <w:r w:rsidRPr="008268BC">
              <w:rPr>
                <w:rFonts w:ascii="Arial" w:hAnsi="Arial"/>
                <w:color w:val="002060"/>
              </w:rPr>
              <w:t>.it</w:t>
            </w:r>
          </w:p>
          <w:p w14:paraId="34B053CB" w14:textId="77777777" w:rsidR="00CB788B" w:rsidRPr="001C3FBA" w:rsidRDefault="00CB788B" w:rsidP="00B63743">
            <w:pPr>
              <w:pStyle w:val="Nessunaspaziatura"/>
              <w:jc w:val="center"/>
              <w:rPr>
                <w:rFonts w:ascii="Arial" w:hAnsi="Arial"/>
                <w:color w:val="0000FF"/>
                <w:u w:val="single"/>
              </w:rPr>
            </w:pPr>
            <w:proofErr w:type="spellStart"/>
            <w:r w:rsidRPr="008268BC">
              <w:rPr>
                <w:rFonts w:ascii="Arial" w:hAnsi="Arial"/>
                <w:b/>
                <w:color w:val="002060"/>
              </w:rPr>
              <w:t>pec</w:t>
            </w:r>
            <w:proofErr w:type="spellEnd"/>
            <w:r w:rsidRPr="008268BC">
              <w:rPr>
                <w:rFonts w:ascii="Arial" w:hAnsi="Arial"/>
                <w:color w:val="002060"/>
              </w:rPr>
              <w:t xml:space="preserve">: </w:t>
            </w:r>
            <w:r>
              <w:rPr>
                <w:rFonts w:ascii="Arial" w:hAnsi="Arial"/>
                <w:color w:val="002060"/>
              </w:rPr>
              <w:t>marche@pec.figcmarche.it</w:t>
            </w:r>
          </w:p>
          <w:p w14:paraId="6B8B6038" w14:textId="77777777" w:rsidR="00CB788B" w:rsidRPr="00917825" w:rsidRDefault="00CB788B" w:rsidP="00B63743">
            <w:pPr>
              <w:pStyle w:val="Nessunaspaziatura"/>
              <w:jc w:val="center"/>
              <w:rPr>
                <w:rFonts w:ascii="Arial" w:hAnsi="Arial"/>
                <w:color w:val="000000"/>
                <w:sz w:val="28"/>
              </w:rPr>
            </w:pPr>
          </w:p>
        </w:tc>
      </w:tr>
    </w:tbl>
    <w:p w14:paraId="13FF4CC4" w14:textId="77777777" w:rsidR="00CB788B" w:rsidRPr="00D11A2B" w:rsidRDefault="00CB788B" w:rsidP="00CB788B">
      <w:pPr>
        <w:jc w:val="center"/>
        <w:rPr>
          <w:rFonts w:ascii="Arial" w:hAnsi="Arial" w:cs="Arial"/>
          <w:color w:val="FF0000"/>
          <w:sz w:val="28"/>
          <w:szCs w:val="28"/>
        </w:rPr>
      </w:pPr>
      <w:bookmarkStart w:id="0" w:name="AA_INTESTA"/>
      <w:bookmarkEnd w:id="0"/>
      <w:r w:rsidRPr="00D11A2B">
        <w:rPr>
          <w:rFonts w:ascii="Arial" w:hAnsi="Arial" w:cs="Arial"/>
          <w:color w:val="FF0000"/>
          <w:sz w:val="28"/>
          <w:szCs w:val="28"/>
        </w:rPr>
        <w:t>Stagione Sportiva 20</w:t>
      </w:r>
      <w:r>
        <w:rPr>
          <w:rFonts w:ascii="Arial" w:hAnsi="Arial" w:cs="Arial"/>
          <w:color w:val="FF0000"/>
          <w:sz w:val="28"/>
          <w:szCs w:val="28"/>
        </w:rPr>
        <w:t>25</w:t>
      </w:r>
      <w:r w:rsidRPr="00D11A2B">
        <w:rPr>
          <w:rFonts w:ascii="Arial" w:hAnsi="Arial" w:cs="Arial"/>
          <w:color w:val="FF0000"/>
          <w:sz w:val="28"/>
          <w:szCs w:val="28"/>
        </w:rPr>
        <w:t>/20</w:t>
      </w:r>
      <w:r>
        <w:rPr>
          <w:rFonts w:ascii="Arial" w:hAnsi="Arial" w:cs="Arial"/>
          <w:color w:val="FF0000"/>
          <w:sz w:val="28"/>
          <w:szCs w:val="28"/>
        </w:rPr>
        <w:t>26</w:t>
      </w:r>
    </w:p>
    <w:p w14:paraId="4430B8F2" w14:textId="77777777" w:rsidR="00CB788B" w:rsidRDefault="00CB788B" w:rsidP="00CB788B"/>
    <w:tbl>
      <w:tblPr>
        <w:tblW w:w="5000" w:type="pct"/>
        <w:tblCellMar>
          <w:left w:w="71" w:type="dxa"/>
          <w:right w:w="71" w:type="dxa"/>
        </w:tblCellMar>
        <w:tblLook w:val="0000" w:firstRow="0" w:lastRow="0" w:firstColumn="0" w:lastColumn="0" w:noHBand="0" w:noVBand="0"/>
      </w:tblPr>
      <w:tblGrid>
        <w:gridCol w:w="9922"/>
      </w:tblGrid>
      <w:tr w:rsidR="00CB788B" w14:paraId="0E84D484" w14:textId="77777777" w:rsidTr="00B63743">
        <w:tc>
          <w:tcPr>
            <w:tcW w:w="5000" w:type="pct"/>
          </w:tcPr>
          <w:p w14:paraId="1C33E92B" w14:textId="4577B4A5" w:rsidR="00CB788B" w:rsidRDefault="00CB788B" w:rsidP="00B63743">
            <w:pPr>
              <w:pStyle w:val="LndNormale1"/>
              <w:jc w:val="center"/>
              <w:rPr>
                <w:sz w:val="40"/>
              </w:rPr>
            </w:pPr>
            <w:r>
              <w:rPr>
                <w:sz w:val="40"/>
              </w:rPr>
              <w:t xml:space="preserve">Comunicato Ufficiale N° </w:t>
            </w:r>
            <w:r w:rsidR="006A4C8A">
              <w:rPr>
                <w:sz w:val="40"/>
              </w:rPr>
              <w:t>52</w:t>
            </w:r>
            <w:r>
              <w:rPr>
                <w:sz w:val="40"/>
              </w:rPr>
              <w:t xml:space="preserve"> del </w:t>
            </w:r>
            <w:r w:rsidR="006A4C8A">
              <w:rPr>
                <w:sz w:val="40"/>
              </w:rPr>
              <w:t>06</w:t>
            </w:r>
            <w:r>
              <w:rPr>
                <w:sz w:val="40"/>
              </w:rPr>
              <w:t>/</w:t>
            </w:r>
            <w:r w:rsidR="006A4C8A">
              <w:rPr>
                <w:sz w:val="40"/>
              </w:rPr>
              <w:t>10</w:t>
            </w:r>
            <w:r>
              <w:rPr>
                <w:sz w:val="40"/>
              </w:rPr>
              <w:t>/2025</w:t>
            </w:r>
          </w:p>
        </w:tc>
      </w:tr>
    </w:tbl>
    <w:p w14:paraId="18D980C8" w14:textId="77777777" w:rsidR="00CB788B" w:rsidRDefault="00CB788B" w:rsidP="00CB788B">
      <w:pPr>
        <w:pStyle w:val="LndNormale1"/>
        <w:rPr>
          <w:rFonts w:cs="Arial"/>
          <w:szCs w:val="22"/>
        </w:rPr>
      </w:pPr>
      <w:r>
        <w:rPr>
          <w:rFonts w:cs="Arial"/>
          <w:szCs w:val="22"/>
        </w:rPr>
        <w:t xml:space="preserve">                                  </w:t>
      </w:r>
    </w:p>
    <w:p w14:paraId="6B2E2E4D" w14:textId="77777777" w:rsidR="00CB788B" w:rsidRPr="00AD41A0" w:rsidRDefault="00CB788B" w:rsidP="00CB788B">
      <w:pPr>
        <w:pStyle w:val="TITOLOCAMPIONATO"/>
        <w:shd w:val="clear" w:color="auto" w:fill="002060"/>
        <w:spacing w:before="0" w:beforeAutospacing="0" w:after="0" w:afterAutospacing="0"/>
        <w:rPr>
          <w:color w:val="FFFFFF"/>
        </w:rPr>
      </w:pPr>
      <w:r>
        <w:rPr>
          <w:color w:val="FFFFFF"/>
        </w:rPr>
        <w:t>TRIBUNALE FEDERALE TERRITORIALE</w:t>
      </w:r>
    </w:p>
    <w:p w14:paraId="65B34245" w14:textId="77777777" w:rsidR="00CB788B" w:rsidRDefault="00CB788B" w:rsidP="0094242D">
      <w:pPr>
        <w:pStyle w:val="Titolo"/>
        <w:jc w:val="both"/>
        <w:rPr>
          <w:b w:val="0"/>
          <w:szCs w:val="22"/>
        </w:rPr>
      </w:pPr>
    </w:p>
    <w:p w14:paraId="4ECF3EA4" w14:textId="6C41AB8F" w:rsidR="0004697E" w:rsidRDefault="0004697E" w:rsidP="0004697E">
      <w:pPr>
        <w:pStyle w:val="Titolo"/>
        <w:jc w:val="both"/>
        <w:rPr>
          <w:b w:val="0"/>
          <w:szCs w:val="22"/>
        </w:rPr>
      </w:pPr>
      <w:r>
        <w:rPr>
          <w:b w:val="0"/>
          <w:szCs w:val="22"/>
        </w:rPr>
        <w:t xml:space="preserve">Il Tribunale </w:t>
      </w:r>
      <w:r w:rsidR="00835E3B">
        <w:rPr>
          <w:b w:val="0"/>
          <w:szCs w:val="22"/>
        </w:rPr>
        <w:t>F</w:t>
      </w:r>
      <w:r>
        <w:rPr>
          <w:b w:val="0"/>
          <w:szCs w:val="22"/>
        </w:rPr>
        <w:t xml:space="preserve">ederale </w:t>
      </w:r>
      <w:r w:rsidR="00835E3B">
        <w:rPr>
          <w:b w:val="0"/>
          <w:szCs w:val="22"/>
        </w:rPr>
        <w:t>T</w:t>
      </w:r>
      <w:r>
        <w:rPr>
          <w:b w:val="0"/>
          <w:szCs w:val="22"/>
        </w:rPr>
        <w:t>erritoriale presso il Comitato Regionale Marche, composto da</w:t>
      </w:r>
    </w:p>
    <w:p w14:paraId="7FA2F8CF" w14:textId="77777777" w:rsidR="0004697E" w:rsidRPr="00A90202" w:rsidRDefault="0004697E" w:rsidP="0004697E">
      <w:pPr>
        <w:pStyle w:val="Titolo"/>
        <w:jc w:val="both"/>
        <w:rPr>
          <w:b w:val="0"/>
          <w:szCs w:val="22"/>
        </w:rPr>
      </w:pPr>
      <w:r w:rsidRPr="00A90202">
        <w:rPr>
          <w:b w:val="0"/>
          <w:szCs w:val="22"/>
        </w:rPr>
        <w:t xml:space="preserve">Avv. Piero </w:t>
      </w:r>
      <w:proofErr w:type="spellStart"/>
      <w:r w:rsidRPr="00A90202">
        <w:rPr>
          <w:b w:val="0"/>
          <w:szCs w:val="22"/>
        </w:rPr>
        <w:t>Paciaroni</w:t>
      </w:r>
      <w:proofErr w:type="spellEnd"/>
      <w:r w:rsidRPr="00A90202">
        <w:rPr>
          <w:b w:val="0"/>
          <w:szCs w:val="22"/>
        </w:rPr>
        <w:t xml:space="preserve"> – Presidente</w:t>
      </w:r>
    </w:p>
    <w:p w14:paraId="2A30183C" w14:textId="77777777" w:rsidR="0004697E" w:rsidRPr="00A90202" w:rsidRDefault="0004697E" w:rsidP="0004697E">
      <w:pPr>
        <w:pStyle w:val="LndNormale1"/>
      </w:pPr>
      <w:r w:rsidRPr="00A90202">
        <w:rPr>
          <w:szCs w:val="22"/>
          <w:lang w:eastAsia="zh-CN"/>
        </w:rPr>
        <w:t>Dott. Giovanni Spanti – Vicepresidente</w:t>
      </w:r>
    </w:p>
    <w:p w14:paraId="3534E308" w14:textId="77777777" w:rsidR="0004697E" w:rsidRPr="00A90202" w:rsidRDefault="0004697E" w:rsidP="0004697E">
      <w:pPr>
        <w:pStyle w:val="Titolo"/>
        <w:jc w:val="both"/>
        <w:rPr>
          <w:b w:val="0"/>
          <w:szCs w:val="22"/>
        </w:rPr>
      </w:pPr>
      <w:r w:rsidRPr="00A90202">
        <w:rPr>
          <w:b w:val="0"/>
          <w:szCs w:val="22"/>
        </w:rPr>
        <w:t>Dott. Lorenzo Casagrande Albano – Componente</w:t>
      </w:r>
    </w:p>
    <w:p w14:paraId="48F67C67" w14:textId="77777777" w:rsidR="0004697E" w:rsidRPr="00A90202" w:rsidRDefault="0004697E" w:rsidP="0004697E">
      <w:pPr>
        <w:pStyle w:val="Titolo"/>
        <w:jc w:val="both"/>
        <w:rPr>
          <w:b w:val="0"/>
          <w:szCs w:val="22"/>
        </w:rPr>
      </w:pPr>
      <w:r w:rsidRPr="00A90202">
        <w:rPr>
          <w:b w:val="0"/>
          <w:szCs w:val="22"/>
        </w:rPr>
        <w:t xml:space="preserve">Sig. Marco Marconi </w:t>
      </w:r>
      <w:r w:rsidRPr="00A90202">
        <w:rPr>
          <w:b w:val="0"/>
          <w:szCs w:val="22"/>
        </w:rPr>
        <w:softHyphen/>
        <w:t>– Componente</w:t>
      </w:r>
    </w:p>
    <w:p w14:paraId="330F54BC" w14:textId="77777777" w:rsidR="0004697E" w:rsidRPr="00A90202" w:rsidRDefault="0004697E" w:rsidP="0004697E">
      <w:pPr>
        <w:pStyle w:val="Titolo"/>
        <w:jc w:val="both"/>
        <w:rPr>
          <w:b w:val="0"/>
          <w:szCs w:val="22"/>
        </w:rPr>
      </w:pPr>
      <w:r w:rsidRPr="00A90202">
        <w:rPr>
          <w:b w:val="0"/>
          <w:szCs w:val="22"/>
        </w:rPr>
        <w:t xml:space="preserve">Avv. Francesco Paoletti – Componente </w:t>
      </w:r>
    </w:p>
    <w:p w14:paraId="6E32778D" w14:textId="77777777" w:rsidR="0004697E" w:rsidRPr="00A90202" w:rsidRDefault="0004697E" w:rsidP="0004697E">
      <w:pPr>
        <w:pStyle w:val="Titolo"/>
        <w:jc w:val="both"/>
        <w:rPr>
          <w:b w:val="0"/>
          <w:szCs w:val="22"/>
        </w:rPr>
      </w:pPr>
      <w:r w:rsidRPr="00A90202">
        <w:rPr>
          <w:b w:val="0"/>
          <w:szCs w:val="22"/>
        </w:rPr>
        <w:t xml:space="preserve">Avv. Francesco Scaloni – Componente </w:t>
      </w:r>
    </w:p>
    <w:p w14:paraId="7F8FE849" w14:textId="77777777" w:rsidR="0004697E" w:rsidRDefault="0004697E" w:rsidP="0094242D">
      <w:pPr>
        <w:pStyle w:val="LndNormale1"/>
        <w:rPr>
          <w:rFonts w:cs="Arial"/>
          <w:szCs w:val="22"/>
        </w:rPr>
      </w:pPr>
    </w:p>
    <w:p w14:paraId="7BC75A8A" w14:textId="7AA956F4" w:rsidR="0004697E" w:rsidRDefault="0004697E" w:rsidP="0004697E">
      <w:pPr>
        <w:pStyle w:val="Titolo"/>
        <w:jc w:val="both"/>
        <w:rPr>
          <w:szCs w:val="22"/>
        </w:rPr>
      </w:pPr>
      <w:r>
        <w:rPr>
          <w:b w:val="0"/>
        </w:rPr>
        <w:t xml:space="preserve">nella riunione del </w:t>
      </w:r>
      <w:r w:rsidR="008A1435">
        <w:rPr>
          <w:b w:val="0"/>
        </w:rPr>
        <w:t>6 ottobre 2025</w:t>
      </w:r>
      <w:r w:rsidR="00F74D40">
        <w:rPr>
          <w:b w:val="0"/>
        </w:rPr>
        <w:t xml:space="preserve"> in modalità telematica</w:t>
      </w:r>
      <w:r>
        <w:rPr>
          <w:b w:val="0"/>
        </w:rPr>
        <w:t>, con l’assistenza del Segretario Alver Torresi, h</w:t>
      </w:r>
      <w:r>
        <w:rPr>
          <w:b w:val="0"/>
          <w:szCs w:val="22"/>
        </w:rPr>
        <w:t>a pronunciato il seguente provvedimento:</w:t>
      </w:r>
      <w:r>
        <w:rPr>
          <w:szCs w:val="22"/>
        </w:rPr>
        <w:t xml:space="preserve"> </w:t>
      </w:r>
    </w:p>
    <w:p w14:paraId="460653BD" w14:textId="77777777" w:rsidR="0004697E" w:rsidRDefault="0004697E" w:rsidP="0094242D">
      <w:pPr>
        <w:pStyle w:val="LndNormale1"/>
        <w:rPr>
          <w:rFonts w:cs="Arial"/>
          <w:szCs w:val="22"/>
        </w:rPr>
      </w:pPr>
    </w:p>
    <w:p w14:paraId="74E3075D" w14:textId="2AC06416" w:rsidR="00B32D23" w:rsidRPr="001975B2" w:rsidRDefault="00B32D23" w:rsidP="00B32D23">
      <w:pPr>
        <w:pStyle w:val="Titolo"/>
        <w:rPr>
          <w:szCs w:val="22"/>
        </w:rPr>
      </w:pPr>
      <w:r w:rsidRPr="001975B2">
        <w:rPr>
          <w:szCs w:val="22"/>
        </w:rPr>
        <w:t xml:space="preserve">Procedimento n. </w:t>
      </w:r>
      <w:r w:rsidR="00E23CC9">
        <w:rPr>
          <w:szCs w:val="22"/>
        </w:rPr>
        <w:t>5</w:t>
      </w:r>
      <w:r w:rsidRPr="001975B2">
        <w:rPr>
          <w:szCs w:val="22"/>
        </w:rPr>
        <w:t>/TFT 2025/2026</w:t>
      </w:r>
    </w:p>
    <w:p w14:paraId="73A70D9E" w14:textId="3F6B2DBE" w:rsidR="006A4C8A" w:rsidRDefault="006A4C8A" w:rsidP="006A4C8A">
      <w:pPr>
        <w:pStyle w:val="Titolo"/>
        <w:rPr>
          <w:b w:val="0"/>
          <w:szCs w:val="22"/>
        </w:rPr>
      </w:pPr>
      <w:r w:rsidRPr="00F74D40">
        <w:rPr>
          <w:szCs w:val="22"/>
        </w:rPr>
        <w:t>Dispositivo n. 5/TFT 2025/2026</w:t>
      </w:r>
    </w:p>
    <w:p w14:paraId="0DD8998F" w14:textId="77777777" w:rsidR="00B32D23" w:rsidRDefault="00B32D23" w:rsidP="00B32D23">
      <w:pPr>
        <w:rPr>
          <w:rFonts w:ascii="Arial" w:hAnsi="Arial" w:cs="Arial"/>
          <w:sz w:val="22"/>
          <w:szCs w:val="22"/>
        </w:rPr>
      </w:pPr>
    </w:p>
    <w:p w14:paraId="4987B873" w14:textId="12BB5BE2" w:rsidR="00B32D23" w:rsidRDefault="00B32D23" w:rsidP="00B32D23">
      <w:pPr>
        <w:pStyle w:val="Titolo"/>
        <w:jc w:val="both"/>
        <w:rPr>
          <w:b w:val="0"/>
          <w:szCs w:val="22"/>
        </w:rPr>
      </w:pPr>
      <w:r>
        <w:rPr>
          <w:b w:val="0"/>
          <w:szCs w:val="22"/>
        </w:rPr>
        <w:t>a seguito del deferimento n</w:t>
      </w:r>
      <w:r w:rsidRPr="00687BD5">
        <w:rPr>
          <w:b w:val="0"/>
          <w:szCs w:val="22"/>
        </w:rPr>
        <w:t xml:space="preserve">. </w:t>
      </w:r>
      <w:r w:rsidR="00E23CC9">
        <w:rPr>
          <w:b w:val="0"/>
          <w:szCs w:val="22"/>
        </w:rPr>
        <w:t>6393</w:t>
      </w:r>
      <w:r w:rsidRPr="00687BD5">
        <w:rPr>
          <w:b w:val="0"/>
          <w:szCs w:val="22"/>
        </w:rPr>
        <w:t>/</w:t>
      </w:r>
      <w:r w:rsidR="00E23CC9">
        <w:rPr>
          <w:b w:val="0"/>
          <w:szCs w:val="22"/>
        </w:rPr>
        <w:t>1146</w:t>
      </w:r>
      <w:r w:rsidRPr="00687BD5">
        <w:rPr>
          <w:b w:val="0"/>
          <w:szCs w:val="22"/>
        </w:rPr>
        <w:t xml:space="preserve"> </w:t>
      </w:r>
      <w:proofErr w:type="spellStart"/>
      <w:r w:rsidRPr="00687BD5">
        <w:rPr>
          <w:b w:val="0"/>
          <w:szCs w:val="22"/>
        </w:rPr>
        <w:t>pfi</w:t>
      </w:r>
      <w:proofErr w:type="spellEnd"/>
      <w:r w:rsidRPr="00687BD5">
        <w:rPr>
          <w:b w:val="0"/>
          <w:szCs w:val="22"/>
        </w:rPr>
        <w:t xml:space="preserve"> 24-25/PM/</w:t>
      </w:r>
      <w:proofErr w:type="spellStart"/>
      <w:r w:rsidR="00E23CC9">
        <w:rPr>
          <w:b w:val="0"/>
          <w:szCs w:val="22"/>
        </w:rPr>
        <w:t>am</w:t>
      </w:r>
      <w:proofErr w:type="spellEnd"/>
      <w:r>
        <w:rPr>
          <w:b w:val="0"/>
          <w:szCs w:val="22"/>
        </w:rPr>
        <w:t xml:space="preserve"> del </w:t>
      </w:r>
      <w:r w:rsidR="00E23CC9">
        <w:rPr>
          <w:b w:val="0"/>
          <w:szCs w:val="22"/>
        </w:rPr>
        <w:t>9 settembre</w:t>
      </w:r>
      <w:r>
        <w:rPr>
          <w:b w:val="0"/>
          <w:szCs w:val="22"/>
        </w:rPr>
        <w:t xml:space="preserve"> 2025</w:t>
      </w:r>
      <w:r>
        <w:rPr>
          <w:szCs w:val="22"/>
        </w:rPr>
        <w:t xml:space="preserve"> </w:t>
      </w:r>
      <w:r>
        <w:rPr>
          <w:b w:val="0"/>
          <w:szCs w:val="22"/>
        </w:rPr>
        <w:t xml:space="preserve">a carico del sig. </w:t>
      </w:r>
      <w:r w:rsidR="00E23CC9">
        <w:rPr>
          <w:b w:val="0"/>
          <w:szCs w:val="22"/>
        </w:rPr>
        <w:t>NICOLO’ ALFONSI</w:t>
      </w:r>
      <w:r>
        <w:rPr>
          <w:b w:val="0"/>
          <w:szCs w:val="22"/>
        </w:rPr>
        <w:t xml:space="preserve"> e della società </w:t>
      </w:r>
      <w:r w:rsidR="00E23CC9">
        <w:rPr>
          <w:b w:val="0"/>
          <w:szCs w:val="22"/>
        </w:rPr>
        <w:t>U.S. SAMBENEDETTESE SSDARL</w:t>
      </w:r>
      <w:r>
        <w:rPr>
          <w:b w:val="0"/>
          <w:szCs w:val="22"/>
        </w:rPr>
        <w:t xml:space="preserve"> </w:t>
      </w:r>
      <w:r>
        <w:rPr>
          <w:b w:val="0"/>
        </w:rPr>
        <w:t>ha pronunciato</w:t>
      </w:r>
      <w:r>
        <w:rPr>
          <w:b w:val="0"/>
          <w:szCs w:val="22"/>
        </w:rPr>
        <w:t xml:space="preserve"> </w:t>
      </w:r>
      <w:r w:rsidR="00122322">
        <w:rPr>
          <w:b w:val="0"/>
          <w:szCs w:val="22"/>
        </w:rPr>
        <w:t>il seguente</w:t>
      </w:r>
    </w:p>
    <w:p w14:paraId="3D514F4F" w14:textId="77777777" w:rsidR="0010174D" w:rsidRDefault="0010174D" w:rsidP="00B32D23">
      <w:pPr>
        <w:pStyle w:val="LndNormale1"/>
        <w:jc w:val="center"/>
        <w:rPr>
          <w:rFonts w:cs="Arial"/>
          <w:b/>
          <w:szCs w:val="22"/>
        </w:rPr>
      </w:pPr>
    </w:p>
    <w:p w14:paraId="10C0C7C3" w14:textId="21756D69" w:rsidR="00B32D23" w:rsidRDefault="00122322" w:rsidP="00B32D23">
      <w:pPr>
        <w:pStyle w:val="LndNormale1"/>
        <w:jc w:val="center"/>
        <w:rPr>
          <w:rFonts w:cs="Arial"/>
          <w:b/>
          <w:szCs w:val="22"/>
        </w:rPr>
      </w:pPr>
      <w:r>
        <w:rPr>
          <w:rFonts w:cs="Arial"/>
          <w:b/>
          <w:szCs w:val="22"/>
        </w:rPr>
        <w:t>DISPOSITIVO</w:t>
      </w:r>
    </w:p>
    <w:p w14:paraId="257CB5F5" w14:textId="77777777" w:rsidR="00F74D40" w:rsidRDefault="00F74D40" w:rsidP="00B32D23">
      <w:pPr>
        <w:pStyle w:val="LndNormale1"/>
        <w:jc w:val="center"/>
        <w:rPr>
          <w:rFonts w:cs="Arial"/>
          <w:b/>
          <w:szCs w:val="22"/>
        </w:rPr>
      </w:pPr>
    </w:p>
    <w:p w14:paraId="01F7171E" w14:textId="53615F46" w:rsidR="00E23CC9" w:rsidRDefault="00F74D40" w:rsidP="00F74D40">
      <w:pPr>
        <w:jc w:val="center"/>
        <w:rPr>
          <w:rFonts w:ascii="Arial" w:hAnsi="Arial" w:cs="Arial"/>
          <w:sz w:val="22"/>
          <w:szCs w:val="22"/>
        </w:rPr>
      </w:pPr>
      <w:r>
        <w:rPr>
          <w:rFonts w:ascii="Arial" w:hAnsi="Arial" w:cs="Arial"/>
          <w:sz w:val="22"/>
          <w:szCs w:val="22"/>
        </w:rPr>
        <w:t>P.Q.M.</w:t>
      </w:r>
    </w:p>
    <w:p w14:paraId="513689EA" w14:textId="494E3A82" w:rsidR="00122322" w:rsidRPr="00122322" w:rsidRDefault="00122322" w:rsidP="00122322">
      <w:pPr>
        <w:rPr>
          <w:rFonts w:ascii="Arial" w:hAnsi="Arial" w:cs="Arial"/>
          <w:sz w:val="22"/>
          <w:szCs w:val="22"/>
        </w:rPr>
      </w:pPr>
      <w:r w:rsidRPr="00F74D40">
        <w:rPr>
          <w:rFonts w:ascii="Arial" w:hAnsi="Arial" w:cs="Arial"/>
          <w:sz w:val="22"/>
          <w:szCs w:val="22"/>
        </w:rPr>
        <w:t xml:space="preserve">Il Tribunale federale territoriale </w:t>
      </w:r>
      <w:bookmarkStart w:id="1" w:name="_Hlk210667124"/>
      <w:r w:rsidRPr="00F74D40">
        <w:rPr>
          <w:rFonts w:ascii="Arial" w:hAnsi="Arial" w:cs="Arial"/>
          <w:sz w:val="22"/>
          <w:szCs w:val="22"/>
        </w:rPr>
        <w:t>respinge il deferimento e, per l’effetto, proscioglie il calciatore e la società deferita.</w:t>
      </w:r>
    </w:p>
    <w:bookmarkEnd w:id="1"/>
    <w:p w14:paraId="7DB71D11" w14:textId="77777777" w:rsidR="00B32D23" w:rsidRDefault="00B32D23" w:rsidP="0094242D">
      <w:pPr>
        <w:pStyle w:val="LndNormale1"/>
        <w:rPr>
          <w:rFonts w:cs="Arial"/>
          <w:szCs w:val="22"/>
          <w:lang w:val="it-IT"/>
        </w:rPr>
      </w:pPr>
    </w:p>
    <w:p w14:paraId="400DE34A" w14:textId="77777777" w:rsidR="00E23CC9" w:rsidRDefault="00E23CC9" w:rsidP="00E23CC9">
      <w:pPr>
        <w:rPr>
          <w:rFonts w:ascii="Arial" w:hAnsi="Arial" w:cs="Arial"/>
          <w:sz w:val="22"/>
          <w:szCs w:val="22"/>
        </w:rPr>
      </w:pPr>
      <w:r>
        <w:rPr>
          <w:rFonts w:ascii="Arial" w:hAnsi="Arial" w:cs="Arial"/>
          <w:sz w:val="22"/>
          <w:szCs w:val="22"/>
        </w:rPr>
        <w:t>Manda alla Segreteria del Comitato Regionale Marche per le comunicazioni e gli adempimenti conseguenti.</w:t>
      </w:r>
    </w:p>
    <w:p w14:paraId="6FD565EC" w14:textId="7E48000C" w:rsidR="00E23CC9" w:rsidRDefault="00E23CC9" w:rsidP="00E23CC9">
      <w:pPr>
        <w:rPr>
          <w:rFonts w:ascii="Arial" w:hAnsi="Arial" w:cs="Arial"/>
          <w:sz w:val="22"/>
          <w:szCs w:val="22"/>
        </w:rPr>
      </w:pPr>
      <w:r>
        <w:rPr>
          <w:rFonts w:ascii="Arial" w:hAnsi="Arial" w:cs="Arial"/>
          <w:sz w:val="22"/>
          <w:szCs w:val="22"/>
        </w:rPr>
        <w:t xml:space="preserve">Così deciso in Ancona, nella sede della FIGC – LND - Comitato Regionale Marche, in data </w:t>
      </w:r>
      <w:r w:rsidR="006A4C8A">
        <w:rPr>
          <w:rFonts w:ascii="Arial" w:hAnsi="Arial" w:cs="Arial"/>
          <w:sz w:val="22"/>
          <w:szCs w:val="22"/>
        </w:rPr>
        <w:t>06 ottobre</w:t>
      </w:r>
      <w:r>
        <w:rPr>
          <w:rFonts w:ascii="Arial" w:hAnsi="Arial" w:cs="Arial"/>
          <w:sz w:val="22"/>
          <w:szCs w:val="22"/>
        </w:rPr>
        <w:t xml:space="preserve"> 2025.</w:t>
      </w:r>
    </w:p>
    <w:p w14:paraId="68B3F8FB" w14:textId="77777777" w:rsidR="00E23CC9" w:rsidRDefault="00E23CC9" w:rsidP="00E23CC9">
      <w:pPr>
        <w:rPr>
          <w:rFonts w:ascii="Arial" w:hAnsi="Arial" w:cs="Arial"/>
          <w:sz w:val="22"/>
          <w:szCs w:val="22"/>
        </w:rPr>
      </w:pPr>
    </w:p>
    <w:p w14:paraId="5B63A4E6" w14:textId="77777777" w:rsidR="00E23CC9" w:rsidRDefault="00E23CC9" w:rsidP="00E23CC9">
      <w:pPr>
        <w:overflowPunct w:val="0"/>
        <w:autoSpaceDE w:val="0"/>
        <w:autoSpaceDN w:val="0"/>
        <w:adjustRightInd w:val="0"/>
        <w:jc w:val="left"/>
        <w:textAlignment w:val="baseline"/>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t xml:space="preserve">         Il Relatore                                                            Il Presidente  </w:t>
      </w:r>
    </w:p>
    <w:p w14:paraId="18BA0517" w14:textId="77777777" w:rsidR="00E23CC9" w:rsidRDefault="00E23CC9" w:rsidP="00E23CC9">
      <w:pPr>
        <w:overflowPunct w:val="0"/>
        <w:autoSpaceDE w:val="0"/>
        <w:autoSpaceDN w:val="0"/>
        <w:adjustRightInd w:val="0"/>
        <w:ind w:left="1416"/>
        <w:jc w:val="left"/>
        <w:textAlignment w:val="baseline"/>
        <w:rPr>
          <w:rFonts w:ascii="Arial" w:hAnsi="Arial" w:cs="Arial"/>
          <w:sz w:val="22"/>
          <w:szCs w:val="22"/>
        </w:rPr>
      </w:pPr>
      <w:r>
        <w:rPr>
          <w:rFonts w:ascii="Arial" w:hAnsi="Arial" w:cs="Arial"/>
          <w:sz w:val="22"/>
          <w:szCs w:val="22"/>
        </w:rPr>
        <w:t xml:space="preserve">     F.to in originale                                                      F.to in originale                                                                  </w:t>
      </w:r>
    </w:p>
    <w:p w14:paraId="33620EA9" w14:textId="3C5D2C01" w:rsidR="00E23CC9" w:rsidRDefault="00E23CC9" w:rsidP="00E23CC9">
      <w:pPr>
        <w:overflowPunct w:val="0"/>
        <w:autoSpaceDE w:val="0"/>
        <w:autoSpaceDN w:val="0"/>
        <w:adjustRightInd w:val="0"/>
        <w:jc w:val="left"/>
        <w:textAlignment w:val="baseline"/>
        <w:rPr>
          <w:rFonts w:ascii="Arial" w:hAnsi="Arial" w:cs="Arial"/>
          <w:sz w:val="22"/>
          <w:szCs w:val="22"/>
        </w:rPr>
      </w:pPr>
      <w:r>
        <w:rPr>
          <w:rFonts w:ascii="Arial" w:hAnsi="Arial" w:cs="Arial"/>
          <w:sz w:val="22"/>
          <w:szCs w:val="22"/>
        </w:rPr>
        <w:t xml:space="preserve">                           </w:t>
      </w:r>
      <w:r w:rsidR="007405C9">
        <w:rPr>
          <w:rFonts w:ascii="Arial" w:hAnsi="Arial" w:cs="Arial"/>
          <w:sz w:val="22"/>
          <w:szCs w:val="22"/>
        </w:rPr>
        <w:t xml:space="preserve">  Marco Marconi</w:t>
      </w:r>
      <w:r>
        <w:rPr>
          <w:rFonts w:ascii="Arial" w:hAnsi="Arial" w:cs="Arial"/>
          <w:sz w:val="22"/>
          <w:szCs w:val="22"/>
        </w:rPr>
        <w:tab/>
        <w:t xml:space="preserve">                                                </w:t>
      </w:r>
      <w:r w:rsidR="00F74D40">
        <w:rPr>
          <w:rFonts w:ascii="Arial" w:hAnsi="Arial" w:cs="Arial"/>
          <w:sz w:val="22"/>
          <w:szCs w:val="22"/>
        </w:rPr>
        <w:t xml:space="preserve"> </w:t>
      </w:r>
      <w:r>
        <w:rPr>
          <w:rFonts w:ascii="Arial" w:hAnsi="Arial" w:cs="Arial"/>
          <w:sz w:val="22"/>
          <w:szCs w:val="22"/>
        </w:rPr>
        <w:t xml:space="preserve">Piero </w:t>
      </w:r>
      <w:proofErr w:type="spellStart"/>
      <w:r>
        <w:rPr>
          <w:rFonts w:ascii="Arial" w:hAnsi="Arial" w:cs="Arial"/>
          <w:sz w:val="22"/>
          <w:szCs w:val="22"/>
        </w:rPr>
        <w:t>Paciaroni</w:t>
      </w:r>
      <w:proofErr w:type="spellEnd"/>
      <w:r>
        <w:rPr>
          <w:rFonts w:ascii="Arial" w:hAnsi="Arial" w:cs="Arial"/>
          <w:sz w:val="22"/>
          <w:szCs w:val="22"/>
        </w:rPr>
        <w:t xml:space="preserve"> </w:t>
      </w:r>
    </w:p>
    <w:p w14:paraId="53D931ED" w14:textId="77777777" w:rsidR="00E23CC9" w:rsidRDefault="00E23CC9" w:rsidP="00E23CC9">
      <w:pPr>
        <w:overflowPunct w:val="0"/>
        <w:autoSpaceDE w:val="0"/>
        <w:autoSpaceDN w:val="0"/>
        <w:adjustRightInd w:val="0"/>
        <w:jc w:val="left"/>
        <w:textAlignment w:val="baseline"/>
        <w:rPr>
          <w:rFonts w:ascii="Arial" w:hAnsi="Arial" w:cs="Arial"/>
          <w:b/>
          <w:sz w:val="22"/>
          <w:szCs w:val="22"/>
          <w:u w:val="single"/>
        </w:rPr>
      </w:pPr>
    </w:p>
    <w:p w14:paraId="4E5D2458" w14:textId="32008FE6" w:rsidR="00E23CC9" w:rsidRPr="00420BE2" w:rsidRDefault="00E23CC9" w:rsidP="00E23CC9">
      <w:pPr>
        <w:overflowPunct w:val="0"/>
        <w:autoSpaceDE w:val="0"/>
        <w:autoSpaceDN w:val="0"/>
        <w:adjustRightInd w:val="0"/>
        <w:jc w:val="left"/>
        <w:textAlignment w:val="baseline"/>
        <w:rPr>
          <w:rFonts w:ascii="Arial" w:hAnsi="Arial" w:cs="Arial"/>
          <w:sz w:val="22"/>
          <w:szCs w:val="22"/>
        </w:rPr>
      </w:pPr>
      <w:r w:rsidRPr="00420BE2">
        <w:rPr>
          <w:rFonts w:ascii="Arial" w:hAnsi="Arial" w:cs="Arial"/>
          <w:b/>
          <w:sz w:val="22"/>
          <w:szCs w:val="22"/>
          <w:u w:val="single"/>
        </w:rPr>
        <w:t xml:space="preserve">Depositato in Ancona in data </w:t>
      </w:r>
      <w:r w:rsidR="006A4C8A">
        <w:rPr>
          <w:rFonts w:ascii="Arial" w:hAnsi="Arial" w:cs="Arial"/>
          <w:b/>
          <w:sz w:val="22"/>
          <w:szCs w:val="22"/>
          <w:u w:val="single"/>
        </w:rPr>
        <w:t>06 ottobre</w:t>
      </w:r>
      <w:r w:rsidRPr="00420BE2">
        <w:rPr>
          <w:rFonts w:ascii="Arial" w:hAnsi="Arial" w:cs="Arial"/>
          <w:b/>
          <w:sz w:val="22"/>
          <w:szCs w:val="22"/>
          <w:u w:val="single"/>
        </w:rPr>
        <w:t xml:space="preserve"> 2025</w:t>
      </w:r>
    </w:p>
    <w:p w14:paraId="6648163D" w14:textId="77777777" w:rsidR="00E23CC9" w:rsidRPr="0094242D" w:rsidRDefault="00E23CC9" w:rsidP="00E23CC9">
      <w:pPr>
        <w:pStyle w:val="LndNormale1"/>
        <w:rPr>
          <w:rFonts w:cs="Arial"/>
          <w:szCs w:val="22"/>
          <w:lang w:val="it-IT"/>
        </w:rPr>
      </w:pPr>
    </w:p>
    <w:p w14:paraId="768A0CEE" w14:textId="77777777" w:rsidR="00E23CC9" w:rsidRPr="00420BE2" w:rsidRDefault="00E23CC9" w:rsidP="00E23CC9">
      <w:pPr>
        <w:pStyle w:val="LndNormale1"/>
        <w:rPr>
          <w:rFonts w:cs="Arial"/>
          <w:szCs w:val="22"/>
        </w:rPr>
      </w:pPr>
      <w:r>
        <w:rPr>
          <w:rFonts w:cs="Arial"/>
          <w:szCs w:val="22"/>
        </w:rPr>
        <w:lastRenderedPageBreak/>
        <w:t xml:space="preserve">                              </w:t>
      </w:r>
      <w:r w:rsidRPr="00420BE2">
        <w:rPr>
          <w:rFonts w:cs="Arial"/>
          <w:szCs w:val="22"/>
        </w:rPr>
        <w:t>Il Segretario</w:t>
      </w:r>
    </w:p>
    <w:p w14:paraId="291F0072" w14:textId="77777777" w:rsidR="00E23CC9" w:rsidRDefault="00E23CC9" w:rsidP="00E23CC9">
      <w:pPr>
        <w:pStyle w:val="LndNormale1"/>
        <w:rPr>
          <w:rFonts w:cs="Arial"/>
          <w:szCs w:val="22"/>
        </w:rPr>
      </w:pPr>
      <w:r>
        <w:rPr>
          <w:rFonts w:cs="Arial"/>
          <w:szCs w:val="22"/>
        </w:rPr>
        <w:t xml:space="preserve">                            </w:t>
      </w:r>
      <w:r w:rsidRPr="00420BE2">
        <w:rPr>
          <w:rFonts w:cs="Arial"/>
          <w:szCs w:val="22"/>
        </w:rPr>
        <w:t>F.to in originale</w:t>
      </w:r>
    </w:p>
    <w:p w14:paraId="2560E42A" w14:textId="77777777" w:rsidR="00E23CC9" w:rsidRPr="00420BE2" w:rsidRDefault="00E23CC9" w:rsidP="00E23CC9">
      <w:pPr>
        <w:pStyle w:val="LndNormale1"/>
        <w:rPr>
          <w:rFonts w:cs="Arial"/>
          <w:szCs w:val="22"/>
        </w:rPr>
      </w:pPr>
      <w:r>
        <w:rPr>
          <w:rFonts w:cs="Arial"/>
          <w:szCs w:val="22"/>
        </w:rPr>
        <w:t xml:space="preserve">                             Alver Torresi</w:t>
      </w:r>
    </w:p>
    <w:p w14:paraId="6FFC6079" w14:textId="77777777" w:rsidR="00E23CC9" w:rsidRPr="00B32D23" w:rsidRDefault="00E23CC9" w:rsidP="0094242D">
      <w:pPr>
        <w:pStyle w:val="LndNormale1"/>
        <w:rPr>
          <w:rFonts w:cs="Arial"/>
          <w:szCs w:val="22"/>
          <w:lang w:val="it-IT"/>
        </w:rPr>
      </w:pPr>
    </w:p>
    <w:p w14:paraId="2AB7EEAF" w14:textId="77777777" w:rsidR="00CB788B" w:rsidRDefault="00CB788B" w:rsidP="00CB788B">
      <w:pPr>
        <w:pStyle w:val="LndNormale1"/>
        <w:rPr>
          <w:rFonts w:cs="Arial"/>
          <w:szCs w:val="22"/>
        </w:rPr>
      </w:pPr>
    </w:p>
    <w:p w14:paraId="49D744FE" w14:textId="6A005550" w:rsidR="008A5709" w:rsidRPr="00B7710C" w:rsidRDefault="00B7710C" w:rsidP="00B7710C">
      <w:pPr>
        <w:pStyle w:val="LndNormale1"/>
        <w:jc w:val="center"/>
        <w:rPr>
          <w:rFonts w:cs="Arial"/>
          <w:sz w:val="30"/>
          <w:szCs w:val="30"/>
          <w:lang w:val="it-IT"/>
        </w:rPr>
      </w:pPr>
      <w:r w:rsidRPr="00B7710C">
        <w:rPr>
          <w:rFonts w:cs="Arial"/>
          <w:sz w:val="30"/>
          <w:szCs w:val="30"/>
          <w:lang w:val="it-IT"/>
        </w:rPr>
        <w:t>*     *     *</w:t>
      </w:r>
    </w:p>
    <w:p w14:paraId="0C32AE96" w14:textId="77777777" w:rsidR="00B7710C" w:rsidRDefault="00B7710C" w:rsidP="00CB788B">
      <w:pPr>
        <w:pStyle w:val="LndNormale1"/>
        <w:rPr>
          <w:rFonts w:cs="Arial"/>
          <w:szCs w:val="22"/>
          <w:lang w:val="it-IT"/>
        </w:rPr>
      </w:pPr>
    </w:p>
    <w:p w14:paraId="20DDA2B7" w14:textId="77777777" w:rsidR="00B7710C" w:rsidRPr="004C6041" w:rsidRDefault="00B7710C" w:rsidP="00B7710C">
      <w:pPr>
        <w:pStyle w:val="Standard"/>
        <w:jc w:val="center"/>
        <w:rPr>
          <w:rFonts w:ascii="Arial" w:hAnsi="Arial" w:cs="Arial"/>
          <w:sz w:val="22"/>
          <w:szCs w:val="22"/>
        </w:rPr>
      </w:pPr>
      <w:r w:rsidRPr="004C6041">
        <w:rPr>
          <w:rFonts w:ascii="Arial" w:hAnsi="Arial" w:cs="Arial"/>
          <w:sz w:val="22"/>
          <w:szCs w:val="22"/>
        </w:rPr>
        <w:t>TESTO DELLE DECISIONI RELATIVE AL</w:t>
      </w:r>
    </w:p>
    <w:p w14:paraId="71B810E2" w14:textId="77777777" w:rsidR="00B7710C" w:rsidRPr="004C6041" w:rsidRDefault="00B7710C" w:rsidP="00B7710C">
      <w:pPr>
        <w:pStyle w:val="Standard"/>
        <w:jc w:val="center"/>
        <w:rPr>
          <w:rFonts w:ascii="Arial" w:hAnsi="Arial" w:cs="Arial"/>
          <w:sz w:val="22"/>
          <w:szCs w:val="22"/>
        </w:rPr>
      </w:pPr>
      <w:r w:rsidRPr="004C6041">
        <w:rPr>
          <w:rFonts w:ascii="Arial" w:hAnsi="Arial" w:cs="Arial"/>
          <w:sz w:val="22"/>
          <w:szCs w:val="22"/>
        </w:rPr>
        <w:t xml:space="preserve">COM. UFF. N. 45 </w:t>
      </w:r>
      <w:proofErr w:type="gramStart"/>
      <w:r w:rsidRPr="004C6041">
        <w:rPr>
          <w:rFonts w:ascii="Arial" w:hAnsi="Arial" w:cs="Arial"/>
          <w:sz w:val="22"/>
          <w:szCs w:val="22"/>
        </w:rPr>
        <w:t>–  RIUNIONE</w:t>
      </w:r>
      <w:proofErr w:type="gramEnd"/>
      <w:r w:rsidRPr="004C6041">
        <w:rPr>
          <w:rFonts w:ascii="Arial" w:hAnsi="Arial" w:cs="Arial"/>
          <w:sz w:val="22"/>
          <w:szCs w:val="22"/>
        </w:rPr>
        <w:t xml:space="preserve"> DEL 29 SETTEMBRE </w:t>
      </w:r>
      <w:r w:rsidRPr="004C6041">
        <w:rPr>
          <w:rFonts w:ascii="Arial" w:eastAsia="Arial" w:hAnsi="Arial" w:cs="Arial"/>
          <w:sz w:val="22"/>
          <w:szCs w:val="22"/>
        </w:rPr>
        <w:t>2025</w:t>
      </w:r>
    </w:p>
    <w:p w14:paraId="3D6C961A" w14:textId="77777777" w:rsidR="00B7710C" w:rsidRPr="004C6041" w:rsidRDefault="00B7710C" w:rsidP="00B7710C">
      <w:pPr>
        <w:pStyle w:val="Standard"/>
        <w:rPr>
          <w:rFonts w:ascii="Arial" w:hAnsi="Arial" w:cs="Arial"/>
          <w:sz w:val="22"/>
          <w:szCs w:val="22"/>
        </w:rPr>
      </w:pPr>
    </w:p>
    <w:p w14:paraId="09C741C9" w14:textId="77777777" w:rsidR="00B7710C" w:rsidRPr="00887CD1" w:rsidRDefault="00B7710C" w:rsidP="00B7710C">
      <w:pPr>
        <w:pStyle w:val="Titolo1"/>
        <w:spacing w:before="0" w:after="0"/>
        <w:ind w:left="2291" w:right="2285" w:hanging="1"/>
        <w:jc w:val="center"/>
        <w:rPr>
          <w:b w:val="0"/>
          <w:bCs w:val="0"/>
          <w:sz w:val="22"/>
          <w:szCs w:val="22"/>
        </w:rPr>
      </w:pPr>
      <w:r w:rsidRPr="00887CD1">
        <w:rPr>
          <w:b w:val="0"/>
          <w:bCs w:val="0"/>
          <w:sz w:val="22"/>
          <w:szCs w:val="22"/>
        </w:rPr>
        <w:t>Procedimento n. 4 TFT – 2025/2026 Decisione</w:t>
      </w:r>
      <w:r w:rsidRPr="00887CD1">
        <w:rPr>
          <w:b w:val="0"/>
          <w:bCs w:val="0"/>
          <w:spacing w:val="-7"/>
          <w:sz w:val="22"/>
          <w:szCs w:val="22"/>
        </w:rPr>
        <w:t xml:space="preserve"> </w:t>
      </w:r>
      <w:r w:rsidRPr="00887CD1">
        <w:rPr>
          <w:b w:val="0"/>
          <w:bCs w:val="0"/>
          <w:sz w:val="22"/>
          <w:szCs w:val="22"/>
        </w:rPr>
        <w:t>n.</w:t>
      </w:r>
      <w:r w:rsidRPr="00887CD1">
        <w:rPr>
          <w:b w:val="0"/>
          <w:bCs w:val="0"/>
          <w:spacing w:val="-7"/>
          <w:sz w:val="22"/>
          <w:szCs w:val="22"/>
        </w:rPr>
        <w:t xml:space="preserve"> </w:t>
      </w:r>
      <w:r w:rsidRPr="00887CD1">
        <w:rPr>
          <w:b w:val="0"/>
          <w:bCs w:val="0"/>
          <w:sz w:val="22"/>
          <w:szCs w:val="22"/>
        </w:rPr>
        <w:t>4</w:t>
      </w:r>
      <w:r w:rsidRPr="004C6041">
        <w:rPr>
          <w:spacing w:val="-7"/>
          <w:sz w:val="22"/>
          <w:szCs w:val="22"/>
        </w:rPr>
        <w:t xml:space="preserve"> </w:t>
      </w:r>
      <w:r w:rsidRPr="00887CD1">
        <w:rPr>
          <w:b w:val="0"/>
          <w:bCs w:val="0"/>
          <w:sz w:val="22"/>
          <w:szCs w:val="22"/>
        </w:rPr>
        <w:t>TFT</w:t>
      </w:r>
      <w:r w:rsidRPr="00887CD1">
        <w:rPr>
          <w:b w:val="0"/>
          <w:bCs w:val="0"/>
          <w:spacing w:val="-8"/>
          <w:sz w:val="22"/>
          <w:szCs w:val="22"/>
        </w:rPr>
        <w:t xml:space="preserve"> </w:t>
      </w:r>
      <w:r w:rsidRPr="00887CD1">
        <w:rPr>
          <w:b w:val="0"/>
          <w:bCs w:val="0"/>
          <w:sz w:val="22"/>
          <w:szCs w:val="22"/>
        </w:rPr>
        <w:t>2025/2026</w:t>
      </w:r>
      <w:r w:rsidRPr="00887CD1">
        <w:rPr>
          <w:b w:val="0"/>
          <w:bCs w:val="0"/>
          <w:spacing w:val="-7"/>
          <w:sz w:val="22"/>
          <w:szCs w:val="22"/>
        </w:rPr>
        <w:t xml:space="preserve"> </w:t>
      </w:r>
      <w:r w:rsidRPr="00887CD1">
        <w:rPr>
          <w:b w:val="0"/>
          <w:bCs w:val="0"/>
          <w:sz w:val="22"/>
          <w:szCs w:val="22"/>
        </w:rPr>
        <w:t>relativa</w:t>
      </w:r>
      <w:r w:rsidRPr="00887CD1">
        <w:rPr>
          <w:b w:val="0"/>
          <w:bCs w:val="0"/>
          <w:spacing w:val="-7"/>
          <w:sz w:val="22"/>
          <w:szCs w:val="22"/>
        </w:rPr>
        <w:t xml:space="preserve"> </w:t>
      </w:r>
      <w:r w:rsidRPr="00887CD1">
        <w:rPr>
          <w:b w:val="0"/>
          <w:bCs w:val="0"/>
          <w:sz w:val="22"/>
          <w:szCs w:val="22"/>
        </w:rPr>
        <w:t>al</w:t>
      </w:r>
    </w:p>
    <w:p w14:paraId="3C33636F" w14:textId="77777777" w:rsidR="00B7710C" w:rsidRPr="004C6041" w:rsidRDefault="00B7710C" w:rsidP="00B7710C">
      <w:pPr>
        <w:ind w:left="3" w:right="1"/>
        <w:jc w:val="center"/>
        <w:rPr>
          <w:rFonts w:ascii="Arial" w:hAnsi="Arial" w:cs="Arial"/>
          <w:sz w:val="22"/>
          <w:szCs w:val="22"/>
        </w:rPr>
      </w:pPr>
      <w:r w:rsidRPr="004C6041">
        <w:rPr>
          <w:rFonts w:ascii="Arial" w:hAnsi="Arial" w:cs="Arial"/>
          <w:sz w:val="22"/>
          <w:szCs w:val="22"/>
        </w:rPr>
        <w:t>deferimento</w:t>
      </w:r>
      <w:r w:rsidRPr="004C6041">
        <w:rPr>
          <w:rFonts w:ascii="Arial" w:hAnsi="Arial" w:cs="Arial"/>
          <w:spacing w:val="39"/>
          <w:sz w:val="22"/>
          <w:szCs w:val="22"/>
        </w:rPr>
        <w:t xml:space="preserve"> </w:t>
      </w:r>
      <w:r w:rsidRPr="004C6041">
        <w:rPr>
          <w:rFonts w:ascii="Arial" w:hAnsi="Arial" w:cs="Arial"/>
          <w:sz w:val="22"/>
          <w:szCs w:val="22"/>
        </w:rPr>
        <w:t>n.</w:t>
      </w:r>
      <w:r w:rsidRPr="004C6041">
        <w:rPr>
          <w:rFonts w:ascii="Arial" w:hAnsi="Arial" w:cs="Arial"/>
          <w:spacing w:val="-7"/>
          <w:sz w:val="22"/>
          <w:szCs w:val="22"/>
        </w:rPr>
        <w:t xml:space="preserve"> </w:t>
      </w:r>
      <w:r w:rsidRPr="004C6041">
        <w:rPr>
          <w:rFonts w:ascii="Arial" w:hAnsi="Arial" w:cs="Arial"/>
          <w:sz w:val="22"/>
          <w:szCs w:val="22"/>
        </w:rPr>
        <w:t>5960/1128</w:t>
      </w:r>
      <w:r w:rsidRPr="004C6041">
        <w:rPr>
          <w:rFonts w:ascii="Arial" w:hAnsi="Arial" w:cs="Arial"/>
          <w:spacing w:val="-8"/>
          <w:sz w:val="22"/>
          <w:szCs w:val="22"/>
        </w:rPr>
        <w:t xml:space="preserve"> </w:t>
      </w:r>
      <w:proofErr w:type="spellStart"/>
      <w:r w:rsidRPr="004C6041">
        <w:rPr>
          <w:rFonts w:ascii="Arial" w:hAnsi="Arial" w:cs="Arial"/>
          <w:sz w:val="22"/>
          <w:szCs w:val="22"/>
        </w:rPr>
        <w:t>pfi</w:t>
      </w:r>
      <w:proofErr w:type="spellEnd"/>
      <w:r w:rsidRPr="004C6041">
        <w:rPr>
          <w:rFonts w:ascii="Arial" w:hAnsi="Arial" w:cs="Arial"/>
          <w:spacing w:val="-9"/>
          <w:sz w:val="22"/>
          <w:szCs w:val="22"/>
        </w:rPr>
        <w:t xml:space="preserve"> </w:t>
      </w:r>
      <w:r w:rsidRPr="004C6041">
        <w:rPr>
          <w:rFonts w:ascii="Arial" w:hAnsi="Arial" w:cs="Arial"/>
          <w:sz w:val="22"/>
          <w:szCs w:val="22"/>
        </w:rPr>
        <w:t>24-25/PM/</w:t>
      </w:r>
      <w:proofErr w:type="spellStart"/>
      <w:r w:rsidRPr="004C6041">
        <w:rPr>
          <w:rFonts w:ascii="Arial" w:hAnsi="Arial" w:cs="Arial"/>
          <w:sz w:val="22"/>
          <w:szCs w:val="22"/>
        </w:rPr>
        <w:t>rm</w:t>
      </w:r>
      <w:proofErr w:type="spellEnd"/>
      <w:r w:rsidRPr="004C6041">
        <w:rPr>
          <w:rFonts w:ascii="Arial" w:hAnsi="Arial" w:cs="Arial"/>
          <w:spacing w:val="-7"/>
          <w:sz w:val="22"/>
          <w:szCs w:val="22"/>
        </w:rPr>
        <w:t xml:space="preserve"> </w:t>
      </w:r>
      <w:r w:rsidRPr="004C6041">
        <w:rPr>
          <w:rFonts w:ascii="Arial" w:hAnsi="Arial" w:cs="Arial"/>
          <w:sz w:val="22"/>
          <w:szCs w:val="22"/>
        </w:rPr>
        <w:t>del</w:t>
      </w:r>
      <w:r w:rsidRPr="004C6041">
        <w:rPr>
          <w:rFonts w:ascii="Arial" w:hAnsi="Arial" w:cs="Arial"/>
          <w:spacing w:val="-9"/>
          <w:sz w:val="22"/>
          <w:szCs w:val="22"/>
        </w:rPr>
        <w:t xml:space="preserve"> </w:t>
      </w:r>
      <w:r w:rsidRPr="004C6041">
        <w:rPr>
          <w:rFonts w:ascii="Arial" w:hAnsi="Arial" w:cs="Arial"/>
          <w:sz w:val="22"/>
          <w:szCs w:val="22"/>
        </w:rPr>
        <w:t>4</w:t>
      </w:r>
      <w:r w:rsidRPr="004C6041">
        <w:rPr>
          <w:rFonts w:ascii="Arial" w:hAnsi="Arial" w:cs="Arial"/>
          <w:spacing w:val="-7"/>
          <w:sz w:val="22"/>
          <w:szCs w:val="22"/>
        </w:rPr>
        <w:t xml:space="preserve"> </w:t>
      </w:r>
      <w:r w:rsidRPr="004C6041">
        <w:rPr>
          <w:rFonts w:ascii="Arial" w:hAnsi="Arial" w:cs="Arial"/>
          <w:sz w:val="22"/>
          <w:szCs w:val="22"/>
        </w:rPr>
        <w:t>settembre</w:t>
      </w:r>
      <w:r w:rsidRPr="004C6041">
        <w:rPr>
          <w:rFonts w:ascii="Arial" w:hAnsi="Arial" w:cs="Arial"/>
          <w:spacing w:val="-9"/>
          <w:sz w:val="22"/>
          <w:szCs w:val="22"/>
        </w:rPr>
        <w:t xml:space="preserve"> </w:t>
      </w:r>
      <w:r w:rsidRPr="004C6041">
        <w:rPr>
          <w:rFonts w:ascii="Arial" w:hAnsi="Arial" w:cs="Arial"/>
          <w:spacing w:val="-4"/>
          <w:sz w:val="22"/>
          <w:szCs w:val="22"/>
        </w:rPr>
        <w:t>2025</w:t>
      </w:r>
    </w:p>
    <w:p w14:paraId="1A7A61A2" w14:textId="77777777" w:rsidR="00B7710C" w:rsidRPr="00887CD1" w:rsidRDefault="00B7710C" w:rsidP="00B7710C">
      <w:pPr>
        <w:pStyle w:val="LndNormale1"/>
        <w:jc w:val="center"/>
        <w:rPr>
          <w:rFonts w:cs="Arial"/>
          <w:szCs w:val="22"/>
          <w:lang w:val="it-IT"/>
        </w:rPr>
      </w:pPr>
    </w:p>
    <w:p w14:paraId="64004231" w14:textId="77777777" w:rsidR="00B7710C" w:rsidRPr="008E16AE" w:rsidRDefault="00B7710C" w:rsidP="00B7710C">
      <w:pPr>
        <w:pStyle w:val="Titolo"/>
        <w:jc w:val="both"/>
        <w:rPr>
          <w:b w:val="0"/>
          <w:szCs w:val="22"/>
        </w:rPr>
      </w:pPr>
      <w:r w:rsidRPr="008E16AE">
        <w:rPr>
          <w:b w:val="0"/>
          <w:szCs w:val="22"/>
        </w:rPr>
        <w:t>Il Tribunale federale territoriale presso il Comitato Regionale Marche, composto da</w:t>
      </w:r>
    </w:p>
    <w:p w14:paraId="78F8306F" w14:textId="77777777" w:rsidR="00B7710C" w:rsidRPr="004C6041" w:rsidRDefault="00B7710C" w:rsidP="00B7710C">
      <w:pPr>
        <w:pStyle w:val="Corpotesto"/>
        <w:ind w:left="0"/>
        <w:rPr>
          <w:rFonts w:ascii="Arial" w:hAnsi="Arial" w:cs="Arial"/>
        </w:rPr>
      </w:pPr>
      <w:bookmarkStart w:id="2" w:name="_Hlk95992301"/>
      <w:r w:rsidRPr="004C6041">
        <w:rPr>
          <w:rFonts w:ascii="Arial" w:hAnsi="Arial" w:cs="Arial"/>
        </w:rPr>
        <w:t xml:space="preserve">Avv. </w:t>
      </w:r>
      <w:proofErr w:type="spellStart"/>
      <w:r w:rsidRPr="004C6041">
        <w:rPr>
          <w:rFonts w:ascii="Arial" w:hAnsi="Arial" w:cs="Arial"/>
        </w:rPr>
        <w:t>PieroPaciaroni</w:t>
      </w:r>
      <w:proofErr w:type="spellEnd"/>
      <w:r w:rsidRPr="004C6041">
        <w:rPr>
          <w:rFonts w:ascii="Arial" w:hAnsi="Arial" w:cs="Arial"/>
        </w:rPr>
        <w:t xml:space="preserve"> – Presidente</w:t>
      </w:r>
    </w:p>
    <w:p w14:paraId="6466FBF9" w14:textId="77777777" w:rsidR="00B7710C" w:rsidRDefault="00B7710C" w:rsidP="00B7710C">
      <w:pPr>
        <w:pStyle w:val="Corpotesto"/>
        <w:ind w:left="0" w:right="4303"/>
        <w:rPr>
          <w:rFonts w:ascii="Arial" w:hAnsi="Arial" w:cs="Arial"/>
        </w:rPr>
      </w:pPr>
      <w:r w:rsidRPr="004C6041">
        <w:rPr>
          <w:rFonts w:ascii="Arial" w:hAnsi="Arial" w:cs="Arial"/>
        </w:rPr>
        <w:t>Dott.</w:t>
      </w:r>
      <w:r w:rsidRPr="004C6041">
        <w:rPr>
          <w:rFonts w:ascii="Arial" w:hAnsi="Arial" w:cs="Arial"/>
          <w:spacing w:val="-3"/>
        </w:rPr>
        <w:t xml:space="preserve"> </w:t>
      </w:r>
      <w:r w:rsidRPr="004C6041">
        <w:rPr>
          <w:rFonts w:ascii="Arial" w:hAnsi="Arial" w:cs="Arial"/>
        </w:rPr>
        <w:t>Giovanni</w:t>
      </w:r>
      <w:r w:rsidRPr="004C6041">
        <w:rPr>
          <w:rFonts w:ascii="Arial" w:hAnsi="Arial" w:cs="Arial"/>
          <w:spacing w:val="-6"/>
        </w:rPr>
        <w:t xml:space="preserve"> </w:t>
      </w:r>
      <w:r w:rsidRPr="004C6041">
        <w:rPr>
          <w:rFonts w:ascii="Arial" w:hAnsi="Arial" w:cs="Arial"/>
        </w:rPr>
        <w:t>Spanti</w:t>
      </w:r>
      <w:r w:rsidRPr="004C6041">
        <w:rPr>
          <w:rFonts w:ascii="Arial" w:hAnsi="Arial" w:cs="Arial"/>
          <w:spacing w:val="-6"/>
        </w:rPr>
        <w:t xml:space="preserve"> </w:t>
      </w:r>
      <w:r w:rsidRPr="004C6041">
        <w:rPr>
          <w:rFonts w:ascii="Arial" w:hAnsi="Arial" w:cs="Arial"/>
        </w:rPr>
        <w:t>–</w:t>
      </w:r>
      <w:r w:rsidRPr="004C6041">
        <w:rPr>
          <w:rFonts w:ascii="Arial" w:hAnsi="Arial" w:cs="Arial"/>
          <w:spacing w:val="-3"/>
        </w:rPr>
        <w:t xml:space="preserve"> </w:t>
      </w:r>
      <w:r w:rsidRPr="004C6041">
        <w:rPr>
          <w:rFonts w:ascii="Arial" w:hAnsi="Arial" w:cs="Arial"/>
        </w:rPr>
        <w:t xml:space="preserve">Vicepresidente </w:t>
      </w:r>
    </w:p>
    <w:p w14:paraId="5DDD5DCA" w14:textId="77777777" w:rsidR="00B7710C" w:rsidRPr="004C6041" w:rsidRDefault="00B7710C" w:rsidP="00B7710C">
      <w:pPr>
        <w:pStyle w:val="Corpotesto"/>
        <w:ind w:left="0" w:right="4303"/>
        <w:rPr>
          <w:rFonts w:ascii="Arial" w:hAnsi="Arial" w:cs="Arial"/>
        </w:rPr>
      </w:pPr>
      <w:r w:rsidRPr="004C6041">
        <w:rPr>
          <w:rFonts w:ascii="Arial" w:hAnsi="Arial" w:cs="Arial"/>
        </w:rPr>
        <w:t>Dott.ssa</w:t>
      </w:r>
      <w:r w:rsidRPr="004C6041">
        <w:rPr>
          <w:rFonts w:ascii="Arial" w:hAnsi="Arial" w:cs="Arial"/>
          <w:spacing w:val="-6"/>
        </w:rPr>
        <w:t xml:space="preserve"> </w:t>
      </w:r>
      <w:r w:rsidRPr="004C6041">
        <w:rPr>
          <w:rFonts w:ascii="Arial" w:hAnsi="Arial" w:cs="Arial"/>
        </w:rPr>
        <w:t>Donatella</w:t>
      </w:r>
      <w:r w:rsidRPr="004C6041">
        <w:rPr>
          <w:rFonts w:ascii="Arial" w:hAnsi="Arial" w:cs="Arial"/>
          <w:spacing w:val="-5"/>
        </w:rPr>
        <w:t xml:space="preserve"> </w:t>
      </w:r>
      <w:r w:rsidRPr="004C6041">
        <w:rPr>
          <w:rFonts w:ascii="Arial" w:hAnsi="Arial" w:cs="Arial"/>
        </w:rPr>
        <w:t>Bordi</w:t>
      </w:r>
      <w:r w:rsidRPr="004C6041">
        <w:rPr>
          <w:rFonts w:ascii="Arial" w:hAnsi="Arial" w:cs="Arial"/>
          <w:spacing w:val="-5"/>
        </w:rPr>
        <w:t xml:space="preserve"> </w:t>
      </w:r>
      <w:r w:rsidRPr="004C6041">
        <w:rPr>
          <w:rFonts w:ascii="Arial" w:hAnsi="Arial" w:cs="Arial"/>
        </w:rPr>
        <w:t>-</w:t>
      </w:r>
      <w:r w:rsidRPr="004C6041">
        <w:rPr>
          <w:rFonts w:ascii="Arial" w:hAnsi="Arial" w:cs="Arial"/>
          <w:spacing w:val="-7"/>
        </w:rPr>
        <w:t xml:space="preserve"> </w:t>
      </w:r>
      <w:r w:rsidRPr="004C6041">
        <w:rPr>
          <w:rFonts w:ascii="Arial" w:hAnsi="Arial" w:cs="Arial"/>
          <w:spacing w:val="-2"/>
        </w:rPr>
        <w:t>Componente</w:t>
      </w:r>
    </w:p>
    <w:p w14:paraId="10640286" w14:textId="77777777" w:rsidR="00B7710C" w:rsidRDefault="00B7710C" w:rsidP="00B7710C">
      <w:pPr>
        <w:pStyle w:val="Corpotesto"/>
        <w:ind w:left="0" w:right="3371"/>
        <w:rPr>
          <w:rFonts w:ascii="Arial" w:hAnsi="Arial" w:cs="Arial"/>
        </w:rPr>
      </w:pPr>
      <w:r w:rsidRPr="004C6041">
        <w:rPr>
          <w:rFonts w:ascii="Arial" w:hAnsi="Arial" w:cs="Arial"/>
        </w:rPr>
        <w:t>Dott.</w:t>
      </w:r>
      <w:r w:rsidRPr="004C6041">
        <w:rPr>
          <w:rFonts w:ascii="Arial" w:hAnsi="Arial" w:cs="Arial"/>
          <w:spacing w:val="-8"/>
        </w:rPr>
        <w:t xml:space="preserve"> </w:t>
      </w:r>
      <w:r w:rsidRPr="004C6041">
        <w:rPr>
          <w:rFonts w:ascii="Arial" w:hAnsi="Arial" w:cs="Arial"/>
        </w:rPr>
        <w:t>Lorenzo</w:t>
      </w:r>
      <w:r w:rsidRPr="004C6041">
        <w:rPr>
          <w:rFonts w:ascii="Arial" w:hAnsi="Arial" w:cs="Arial"/>
          <w:spacing w:val="-8"/>
        </w:rPr>
        <w:t xml:space="preserve"> </w:t>
      </w:r>
      <w:r w:rsidRPr="004C6041">
        <w:rPr>
          <w:rFonts w:ascii="Arial" w:hAnsi="Arial" w:cs="Arial"/>
        </w:rPr>
        <w:t>Casagrande</w:t>
      </w:r>
      <w:r w:rsidRPr="004C6041">
        <w:rPr>
          <w:rFonts w:ascii="Arial" w:hAnsi="Arial" w:cs="Arial"/>
          <w:spacing w:val="-14"/>
        </w:rPr>
        <w:t xml:space="preserve"> </w:t>
      </w:r>
      <w:r w:rsidRPr="004C6041">
        <w:rPr>
          <w:rFonts w:ascii="Arial" w:hAnsi="Arial" w:cs="Arial"/>
        </w:rPr>
        <w:t>Albano</w:t>
      </w:r>
      <w:r w:rsidRPr="004C6041">
        <w:rPr>
          <w:rFonts w:ascii="Arial" w:hAnsi="Arial" w:cs="Arial"/>
          <w:spacing w:val="-10"/>
        </w:rPr>
        <w:t xml:space="preserve"> </w:t>
      </w:r>
      <w:r w:rsidRPr="004C6041">
        <w:rPr>
          <w:rFonts w:ascii="Arial" w:hAnsi="Arial" w:cs="Arial"/>
        </w:rPr>
        <w:t>–</w:t>
      </w:r>
      <w:r w:rsidRPr="004C6041">
        <w:rPr>
          <w:rFonts w:ascii="Arial" w:hAnsi="Arial" w:cs="Arial"/>
          <w:spacing w:val="-10"/>
        </w:rPr>
        <w:t xml:space="preserve"> </w:t>
      </w:r>
      <w:r w:rsidRPr="004C6041">
        <w:rPr>
          <w:rFonts w:ascii="Arial" w:hAnsi="Arial" w:cs="Arial"/>
        </w:rPr>
        <w:t xml:space="preserve">Componente </w:t>
      </w:r>
    </w:p>
    <w:p w14:paraId="67C196FC" w14:textId="77777777" w:rsidR="00B7710C" w:rsidRPr="004C6041" w:rsidRDefault="00B7710C" w:rsidP="00B7710C">
      <w:pPr>
        <w:pStyle w:val="Corpotesto"/>
        <w:ind w:left="0" w:right="3371"/>
        <w:rPr>
          <w:rFonts w:ascii="Arial" w:hAnsi="Arial" w:cs="Arial"/>
        </w:rPr>
      </w:pPr>
      <w:r w:rsidRPr="004C6041">
        <w:rPr>
          <w:rFonts w:ascii="Arial" w:hAnsi="Arial" w:cs="Arial"/>
        </w:rPr>
        <w:t>Sig. Marco Marconi – Componente</w:t>
      </w:r>
    </w:p>
    <w:p w14:paraId="08CA2641" w14:textId="77777777" w:rsidR="00B7710C" w:rsidRDefault="00B7710C" w:rsidP="00B7710C">
      <w:pPr>
        <w:pStyle w:val="Corpotesto"/>
        <w:ind w:left="0" w:right="4303"/>
        <w:rPr>
          <w:rFonts w:ascii="Arial" w:hAnsi="Arial" w:cs="Arial"/>
        </w:rPr>
      </w:pPr>
      <w:r w:rsidRPr="004C6041">
        <w:rPr>
          <w:rFonts w:ascii="Arial" w:hAnsi="Arial" w:cs="Arial"/>
        </w:rPr>
        <w:t>Avv.</w:t>
      </w:r>
      <w:r w:rsidRPr="004C6041">
        <w:rPr>
          <w:rFonts w:ascii="Arial" w:hAnsi="Arial" w:cs="Arial"/>
          <w:spacing w:val="-14"/>
        </w:rPr>
        <w:t xml:space="preserve"> </w:t>
      </w:r>
      <w:r w:rsidRPr="004C6041">
        <w:rPr>
          <w:rFonts w:ascii="Arial" w:hAnsi="Arial" w:cs="Arial"/>
        </w:rPr>
        <w:t>Francesco</w:t>
      </w:r>
      <w:r w:rsidRPr="004C6041">
        <w:rPr>
          <w:rFonts w:ascii="Arial" w:hAnsi="Arial" w:cs="Arial"/>
          <w:spacing w:val="-14"/>
        </w:rPr>
        <w:t xml:space="preserve"> </w:t>
      </w:r>
      <w:r w:rsidRPr="004C6041">
        <w:rPr>
          <w:rFonts w:ascii="Arial" w:hAnsi="Arial" w:cs="Arial"/>
        </w:rPr>
        <w:t>Paoletti</w:t>
      </w:r>
      <w:r w:rsidRPr="004C6041">
        <w:rPr>
          <w:rFonts w:ascii="Arial" w:hAnsi="Arial" w:cs="Arial"/>
          <w:spacing w:val="-14"/>
        </w:rPr>
        <w:t xml:space="preserve"> </w:t>
      </w:r>
      <w:r w:rsidRPr="004C6041">
        <w:rPr>
          <w:rFonts w:ascii="Arial" w:hAnsi="Arial" w:cs="Arial"/>
        </w:rPr>
        <w:t>–</w:t>
      </w:r>
      <w:r w:rsidRPr="004C6041">
        <w:rPr>
          <w:rFonts w:ascii="Arial" w:hAnsi="Arial" w:cs="Arial"/>
          <w:spacing w:val="-13"/>
        </w:rPr>
        <w:t xml:space="preserve"> </w:t>
      </w:r>
      <w:r w:rsidRPr="004C6041">
        <w:rPr>
          <w:rFonts w:ascii="Arial" w:hAnsi="Arial" w:cs="Arial"/>
        </w:rPr>
        <w:t xml:space="preserve">Componente </w:t>
      </w:r>
    </w:p>
    <w:p w14:paraId="4E2A43E2" w14:textId="77777777" w:rsidR="00B7710C" w:rsidRDefault="00B7710C" w:rsidP="00B7710C">
      <w:pPr>
        <w:pStyle w:val="Corpotesto"/>
        <w:ind w:left="0" w:right="4303"/>
        <w:rPr>
          <w:rFonts w:ascii="Arial" w:hAnsi="Arial" w:cs="Arial"/>
        </w:rPr>
      </w:pPr>
      <w:r w:rsidRPr="004C6041">
        <w:rPr>
          <w:rFonts w:ascii="Arial" w:hAnsi="Arial" w:cs="Arial"/>
        </w:rPr>
        <w:t>Avv.</w:t>
      </w:r>
      <w:r w:rsidRPr="004C6041">
        <w:rPr>
          <w:rFonts w:ascii="Arial" w:hAnsi="Arial" w:cs="Arial"/>
          <w:spacing w:val="-7"/>
        </w:rPr>
        <w:t xml:space="preserve"> </w:t>
      </w:r>
      <w:r w:rsidRPr="004C6041">
        <w:rPr>
          <w:rFonts w:ascii="Arial" w:hAnsi="Arial" w:cs="Arial"/>
        </w:rPr>
        <w:t>Francesco</w:t>
      </w:r>
      <w:r w:rsidRPr="004C6041">
        <w:rPr>
          <w:rFonts w:ascii="Arial" w:hAnsi="Arial" w:cs="Arial"/>
          <w:spacing w:val="-8"/>
        </w:rPr>
        <w:t xml:space="preserve"> </w:t>
      </w:r>
      <w:r w:rsidRPr="004C6041">
        <w:rPr>
          <w:rFonts w:ascii="Arial" w:hAnsi="Arial" w:cs="Arial"/>
        </w:rPr>
        <w:t>Scaloni</w:t>
      </w:r>
      <w:r w:rsidRPr="004C6041">
        <w:rPr>
          <w:rFonts w:ascii="Arial" w:hAnsi="Arial" w:cs="Arial"/>
          <w:spacing w:val="-7"/>
        </w:rPr>
        <w:t xml:space="preserve"> </w:t>
      </w:r>
      <w:r w:rsidRPr="004C6041">
        <w:rPr>
          <w:rFonts w:ascii="Arial" w:hAnsi="Arial" w:cs="Arial"/>
        </w:rPr>
        <w:t>–</w:t>
      </w:r>
      <w:r w:rsidRPr="004C6041">
        <w:rPr>
          <w:rFonts w:ascii="Arial" w:hAnsi="Arial" w:cs="Arial"/>
          <w:spacing w:val="-6"/>
        </w:rPr>
        <w:t xml:space="preserve"> </w:t>
      </w:r>
      <w:r w:rsidRPr="004C6041">
        <w:rPr>
          <w:rFonts w:ascii="Arial" w:hAnsi="Arial" w:cs="Arial"/>
          <w:spacing w:val="-2"/>
        </w:rPr>
        <w:t>Componente</w:t>
      </w:r>
    </w:p>
    <w:p w14:paraId="467B1EC0" w14:textId="77777777" w:rsidR="00B7710C" w:rsidRDefault="00B7710C" w:rsidP="00B7710C">
      <w:pPr>
        <w:pStyle w:val="Titolo"/>
        <w:jc w:val="both"/>
        <w:rPr>
          <w:b w:val="0"/>
          <w:szCs w:val="22"/>
        </w:rPr>
      </w:pPr>
      <w:r w:rsidRPr="008E16AE">
        <w:rPr>
          <w:b w:val="0"/>
          <w:szCs w:val="22"/>
        </w:rPr>
        <w:t>nella riunione del 2</w:t>
      </w:r>
      <w:r>
        <w:rPr>
          <w:b w:val="0"/>
          <w:szCs w:val="22"/>
        </w:rPr>
        <w:t>9</w:t>
      </w:r>
      <w:r w:rsidRPr="008E16AE">
        <w:rPr>
          <w:b w:val="0"/>
          <w:szCs w:val="22"/>
        </w:rPr>
        <w:t xml:space="preserve"> settembre 2025, con l’assistenza del Segretario Alver Torresi, </w:t>
      </w:r>
      <w:bookmarkStart w:id="3" w:name="Copia_di__Hlk202777038_1"/>
      <w:bookmarkEnd w:id="2"/>
      <w:bookmarkEnd w:id="3"/>
    </w:p>
    <w:p w14:paraId="7C5789EE" w14:textId="77777777" w:rsidR="00B7710C" w:rsidRDefault="00B7710C" w:rsidP="00B7710C">
      <w:pPr>
        <w:pStyle w:val="Titolo"/>
        <w:jc w:val="both"/>
        <w:rPr>
          <w:b w:val="0"/>
          <w:szCs w:val="22"/>
        </w:rPr>
      </w:pPr>
    </w:p>
    <w:p w14:paraId="45537C07" w14:textId="77777777" w:rsidR="00B7710C" w:rsidRPr="004C6041" w:rsidRDefault="00B7710C" w:rsidP="00B7710C">
      <w:pPr>
        <w:pStyle w:val="Corpotesto"/>
        <w:ind w:left="0" w:right="37"/>
        <w:jc w:val="both"/>
        <w:rPr>
          <w:rFonts w:ascii="Arial" w:hAnsi="Arial" w:cs="Arial"/>
        </w:rPr>
      </w:pPr>
      <w:bookmarkStart w:id="4" w:name="Copia_di__Hlk161052327_1"/>
      <w:bookmarkStart w:id="5" w:name="Copia_di__Hlk163464095_1"/>
      <w:bookmarkStart w:id="6" w:name="Copia_di__Hlk160552412_1"/>
      <w:bookmarkStart w:id="7" w:name="Copia_di__Hlk160552473_1"/>
      <w:bookmarkStart w:id="8" w:name="Copia_di__Hlk160552473_2"/>
      <w:bookmarkStart w:id="9" w:name="_Hlk167437267"/>
      <w:bookmarkStart w:id="10" w:name="Copia_di__Hlk167437267_1"/>
      <w:bookmarkStart w:id="11" w:name="Copia_di__Hlk95992301_1"/>
      <w:bookmarkStart w:id="12" w:name="Copia_di__Hlk134694404_1"/>
      <w:bookmarkStart w:id="13" w:name="_Hlk175649936"/>
      <w:bookmarkStart w:id="14" w:name="Copia_di__Hlk175649936_1"/>
      <w:bookmarkStart w:id="15" w:name="Copia_di__Hlk175649936_2"/>
      <w:bookmarkStart w:id="16" w:name="_Hlk176273994"/>
      <w:r w:rsidRPr="004C6041">
        <w:rPr>
          <w:rFonts w:ascii="Arial" w:hAnsi="Arial" w:cs="Arial"/>
        </w:rPr>
        <w:t xml:space="preserve">a seguito del deferimento n. 5960/1128 </w:t>
      </w:r>
      <w:proofErr w:type="spellStart"/>
      <w:r w:rsidRPr="004C6041">
        <w:rPr>
          <w:rFonts w:ascii="Arial" w:hAnsi="Arial" w:cs="Arial"/>
        </w:rPr>
        <w:t>pfi</w:t>
      </w:r>
      <w:proofErr w:type="spellEnd"/>
      <w:r w:rsidRPr="004C6041">
        <w:rPr>
          <w:rFonts w:ascii="Arial" w:hAnsi="Arial" w:cs="Arial"/>
        </w:rPr>
        <w:t xml:space="preserve"> 24-25/PM/</w:t>
      </w:r>
      <w:proofErr w:type="spellStart"/>
      <w:r w:rsidRPr="004C6041">
        <w:rPr>
          <w:rFonts w:ascii="Arial" w:hAnsi="Arial" w:cs="Arial"/>
        </w:rPr>
        <w:t>rm</w:t>
      </w:r>
      <w:proofErr w:type="spellEnd"/>
      <w:r w:rsidRPr="004C6041">
        <w:rPr>
          <w:rFonts w:ascii="Arial" w:hAnsi="Arial" w:cs="Arial"/>
        </w:rPr>
        <w:t xml:space="preserve"> del 4 settembre 2025 a carico del sig. TOMMASO FIATTI della società A.S.D. CUPRAMONTANA G. IPPOLITI ha pronunciato la seguente decisione.</w:t>
      </w:r>
    </w:p>
    <w:p w14:paraId="2EC9E918" w14:textId="77777777" w:rsidR="00B7710C" w:rsidRPr="008E16AE" w:rsidRDefault="00B7710C" w:rsidP="00B7710C">
      <w:pPr>
        <w:pStyle w:val="LndNormale1"/>
        <w:tabs>
          <w:tab w:val="center" w:pos="4819"/>
          <w:tab w:val="left" w:pos="5610"/>
        </w:tabs>
        <w:jc w:val="center"/>
        <w:rPr>
          <w:rFonts w:cs="Arial"/>
          <w:szCs w:val="22"/>
        </w:rPr>
      </w:pPr>
      <w:r w:rsidRPr="008E16AE">
        <w:rPr>
          <w:rFonts w:cs="Arial"/>
          <w:b/>
          <w:szCs w:val="22"/>
        </w:rPr>
        <w:t xml:space="preserve">  Il deferimento</w:t>
      </w:r>
    </w:p>
    <w:p w14:paraId="12FFFB50" w14:textId="77777777" w:rsidR="00B7710C" w:rsidRPr="004C6041" w:rsidRDefault="00B7710C" w:rsidP="00B7710C">
      <w:pPr>
        <w:pStyle w:val="Corpotesto"/>
        <w:ind w:left="0" w:right="34" w:firstLine="284"/>
        <w:jc w:val="both"/>
        <w:rPr>
          <w:rFonts w:ascii="Arial" w:hAnsi="Arial" w:cs="Arial"/>
        </w:rPr>
      </w:pPr>
      <w:r w:rsidRPr="004C6041">
        <w:rPr>
          <w:rFonts w:ascii="Arial" w:hAnsi="Arial" w:cs="Arial"/>
        </w:rPr>
        <w:t xml:space="preserve">Con provvedimento del 4 settembre 2025 la Procura federale della F.I.G.C. ha deferito il tesserato TOMMASO FIATTI, nelle persone dei signori FIATTI CIRIACO e MASE’ DANIA quali esercenti la responsabilità genitoriale sul </w:t>
      </w:r>
      <w:proofErr w:type="gramStart"/>
      <w:r w:rsidRPr="004C6041">
        <w:rPr>
          <w:rFonts w:ascii="Arial" w:hAnsi="Arial" w:cs="Arial"/>
        </w:rPr>
        <w:t>predetto</w:t>
      </w:r>
      <w:proofErr w:type="gramEnd"/>
      <w:r w:rsidRPr="004C6041">
        <w:rPr>
          <w:rFonts w:ascii="Arial" w:hAnsi="Arial" w:cs="Arial"/>
        </w:rPr>
        <w:t xml:space="preserve"> minore per </w:t>
      </w:r>
      <w:r w:rsidRPr="004C6041">
        <w:rPr>
          <w:rFonts w:ascii="Arial" w:hAnsi="Arial" w:cs="Arial"/>
          <w:spacing w:val="-2"/>
        </w:rPr>
        <w:t>rispondere:</w:t>
      </w:r>
    </w:p>
    <w:p w14:paraId="0158EB62" w14:textId="77777777" w:rsidR="00B7710C" w:rsidRPr="004C6041" w:rsidRDefault="00B7710C" w:rsidP="00B7710C">
      <w:pPr>
        <w:ind w:right="34" w:firstLine="284"/>
        <w:rPr>
          <w:rFonts w:ascii="Arial" w:hAnsi="Arial" w:cs="Arial"/>
          <w:i/>
          <w:sz w:val="22"/>
          <w:szCs w:val="22"/>
        </w:rPr>
      </w:pPr>
      <w:r w:rsidRPr="004C6041">
        <w:rPr>
          <w:rFonts w:ascii="Arial" w:hAnsi="Arial" w:cs="Arial"/>
          <w:i/>
          <w:sz w:val="22"/>
          <w:szCs w:val="22"/>
        </w:rPr>
        <w:t>“ della violazione degli artt. 4, comma 1, e 38 del Codice di giustizia sportiva per avere lo stesso, durante il secondo tempo della gara La Giovane Offagna – Cupramontana G. Ippoliti del 5 aprile 2025 valevole per il girone C del campionato Under17 provinciali, a seguito di un contrasto di gioco con il calciatore della squadra avversaria con la maglia n. 11 sig. P.Q.,</w:t>
      </w:r>
      <w:r w:rsidRPr="004C6041">
        <w:rPr>
          <w:rFonts w:ascii="Arial" w:hAnsi="Arial" w:cs="Arial"/>
          <w:i/>
          <w:spacing w:val="40"/>
          <w:sz w:val="22"/>
          <w:szCs w:val="22"/>
        </w:rPr>
        <w:t xml:space="preserve"> </w:t>
      </w:r>
      <w:r w:rsidRPr="004C6041">
        <w:rPr>
          <w:rFonts w:ascii="Arial" w:hAnsi="Arial" w:cs="Arial"/>
          <w:i/>
          <w:sz w:val="22"/>
          <w:szCs w:val="22"/>
        </w:rPr>
        <w:t>colpito quest’ultimo con due violente testate in corrispondenza del volto; a seguito dei colpi ricevuti, poi, il sig. P.Q. ha riportato la rottura delle ossa del naso, con conseguente fuoriuscita di sostanza ematica. “.</w:t>
      </w:r>
    </w:p>
    <w:p w14:paraId="4B4AAE5F" w14:textId="77777777" w:rsidR="00B7710C" w:rsidRPr="004C6041" w:rsidRDefault="00B7710C" w:rsidP="00B7710C">
      <w:pPr>
        <w:pStyle w:val="Corpotesto"/>
        <w:ind w:left="0" w:right="40" w:firstLine="284"/>
        <w:jc w:val="both"/>
        <w:rPr>
          <w:rFonts w:ascii="Arial" w:hAnsi="Arial" w:cs="Arial"/>
        </w:rPr>
      </w:pPr>
      <w:r w:rsidRPr="004C6041">
        <w:rPr>
          <w:rFonts w:ascii="Arial" w:hAnsi="Arial" w:cs="Arial"/>
        </w:rPr>
        <w:t>Con provvedimento del 5</w:t>
      </w:r>
      <w:r w:rsidRPr="004C6041">
        <w:rPr>
          <w:rFonts w:ascii="Arial" w:hAnsi="Arial" w:cs="Arial"/>
          <w:spacing w:val="40"/>
        </w:rPr>
        <w:t xml:space="preserve"> </w:t>
      </w:r>
      <w:r w:rsidRPr="004C6041">
        <w:rPr>
          <w:rFonts w:ascii="Arial" w:hAnsi="Arial" w:cs="Arial"/>
        </w:rPr>
        <w:t>settembre 2025 questo Tribunale federale territoriale ha</w:t>
      </w:r>
      <w:r w:rsidRPr="004C6041">
        <w:rPr>
          <w:rFonts w:ascii="Arial" w:hAnsi="Arial" w:cs="Arial"/>
          <w:spacing w:val="-4"/>
        </w:rPr>
        <w:t xml:space="preserve"> </w:t>
      </w:r>
      <w:r w:rsidRPr="004C6041">
        <w:rPr>
          <w:rFonts w:ascii="Arial" w:hAnsi="Arial" w:cs="Arial"/>
        </w:rPr>
        <w:t>disposto</w:t>
      </w:r>
      <w:r w:rsidRPr="004C6041">
        <w:rPr>
          <w:rFonts w:ascii="Arial" w:hAnsi="Arial" w:cs="Arial"/>
          <w:spacing w:val="-1"/>
        </w:rPr>
        <w:t xml:space="preserve"> </w:t>
      </w:r>
      <w:r w:rsidRPr="004C6041">
        <w:rPr>
          <w:rFonts w:ascii="Arial" w:hAnsi="Arial" w:cs="Arial"/>
        </w:rPr>
        <w:t>la</w:t>
      </w:r>
      <w:r w:rsidRPr="004C6041">
        <w:rPr>
          <w:rFonts w:ascii="Arial" w:hAnsi="Arial" w:cs="Arial"/>
          <w:spacing w:val="-4"/>
        </w:rPr>
        <w:t xml:space="preserve"> </w:t>
      </w:r>
      <w:r w:rsidRPr="004C6041">
        <w:rPr>
          <w:rFonts w:ascii="Arial" w:hAnsi="Arial" w:cs="Arial"/>
        </w:rPr>
        <w:t>notificazione</w:t>
      </w:r>
      <w:r w:rsidRPr="004C6041">
        <w:rPr>
          <w:rFonts w:ascii="Arial" w:hAnsi="Arial" w:cs="Arial"/>
          <w:spacing w:val="-4"/>
        </w:rPr>
        <w:t xml:space="preserve"> </w:t>
      </w:r>
      <w:r w:rsidRPr="004C6041">
        <w:rPr>
          <w:rFonts w:ascii="Arial" w:hAnsi="Arial" w:cs="Arial"/>
        </w:rPr>
        <w:t>dell’avviso</w:t>
      </w:r>
      <w:r w:rsidRPr="004C6041">
        <w:rPr>
          <w:rFonts w:ascii="Arial" w:hAnsi="Arial" w:cs="Arial"/>
          <w:spacing w:val="-2"/>
        </w:rPr>
        <w:t xml:space="preserve"> </w:t>
      </w:r>
      <w:r w:rsidRPr="004C6041">
        <w:rPr>
          <w:rFonts w:ascii="Arial" w:hAnsi="Arial" w:cs="Arial"/>
        </w:rPr>
        <w:t>di</w:t>
      </w:r>
      <w:r w:rsidRPr="004C6041">
        <w:rPr>
          <w:rFonts w:ascii="Arial" w:hAnsi="Arial" w:cs="Arial"/>
          <w:spacing w:val="-2"/>
        </w:rPr>
        <w:t xml:space="preserve"> </w:t>
      </w:r>
      <w:r w:rsidRPr="004C6041">
        <w:rPr>
          <w:rFonts w:ascii="Arial" w:hAnsi="Arial" w:cs="Arial"/>
        </w:rPr>
        <w:t>convocazione</w:t>
      </w:r>
      <w:r w:rsidRPr="004C6041">
        <w:rPr>
          <w:rFonts w:ascii="Arial" w:hAnsi="Arial" w:cs="Arial"/>
          <w:spacing w:val="-2"/>
        </w:rPr>
        <w:t xml:space="preserve"> </w:t>
      </w:r>
      <w:r w:rsidRPr="004C6041">
        <w:rPr>
          <w:rFonts w:ascii="Arial" w:hAnsi="Arial" w:cs="Arial"/>
        </w:rPr>
        <w:t>per</w:t>
      </w:r>
      <w:r w:rsidRPr="004C6041">
        <w:rPr>
          <w:rFonts w:ascii="Arial" w:hAnsi="Arial" w:cs="Arial"/>
          <w:spacing w:val="-4"/>
        </w:rPr>
        <w:t xml:space="preserve"> </w:t>
      </w:r>
      <w:r w:rsidRPr="004C6041">
        <w:rPr>
          <w:rFonts w:ascii="Arial" w:hAnsi="Arial" w:cs="Arial"/>
        </w:rPr>
        <w:t>la</w:t>
      </w:r>
      <w:r w:rsidRPr="004C6041">
        <w:rPr>
          <w:rFonts w:ascii="Arial" w:hAnsi="Arial" w:cs="Arial"/>
          <w:spacing w:val="-4"/>
        </w:rPr>
        <w:t xml:space="preserve"> </w:t>
      </w:r>
      <w:r w:rsidRPr="004C6041">
        <w:rPr>
          <w:rFonts w:ascii="Arial" w:hAnsi="Arial" w:cs="Arial"/>
        </w:rPr>
        <w:t>trattazione</w:t>
      </w:r>
      <w:r w:rsidRPr="004C6041">
        <w:rPr>
          <w:rFonts w:ascii="Arial" w:hAnsi="Arial" w:cs="Arial"/>
          <w:spacing w:val="-2"/>
        </w:rPr>
        <w:t xml:space="preserve"> </w:t>
      </w:r>
      <w:r w:rsidRPr="004C6041">
        <w:rPr>
          <w:rFonts w:ascii="Arial" w:hAnsi="Arial" w:cs="Arial"/>
        </w:rPr>
        <w:t>del giudizio, con discussione fissata per il giorno 29 settembre 2025, con l’avvertimento che gli atti sarebbero rimasti depositati nei termini di legge potendo le parti, entro tali termini, prenderne visione, estrarre copia e presentare memorie, istanze, documenti e quant’altro ritenuto utile ai fini della difesa.</w:t>
      </w:r>
    </w:p>
    <w:p w14:paraId="0B104CF4" w14:textId="77777777" w:rsidR="00B7710C" w:rsidRDefault="00B7710C" w:rsidP="00B7710C">
      <w:pPr>
        <w:pStyle w:val="Standard"/>
        <w:tabs>
          <w:tab w:val="left" w:pos="0"/>
        </w:tabs>
        <w:suppressAutoHyphens/>
        <w:jc w:val="both"/>
        <w:rPr>
          <w:rFonts w:ascii="Arial" w:hAnsi="Arial" w:cs="Arial"/>
          <w:b/>
          <w:sz w:val="22"/>
          <w:szCs w:val="22"/>
        </w:rPr>
      </w:pPr>
    </w:p>
    <w:p w14:paraId="0B64F4CD" w14:textId="77777777" w:rsidR="00B7710C" w:rsidRPr="008E16AE" w:rsidRDefault="00B7710C" w:rsidP="00B7710C">
      <w:pPr>
        <w:pStyle w:val="Standard"/>
        <w:tabs>
          <w:tab w:val="left" w:pos="0"/>
        </w:tabs>
        <w:suppressAutoHyphens/>
        <w:jc w:val="center"/>
        <w:rPr>
          <w:rFonts w:ascii="Arial" w:hAnsi="Arial" w:cs="Arial"/>
          <w:sz w:val="22"/>
          <w:szCs w:val="22"/>
        </w:rPr>
      </w:pPr>
      <w:r w:rsidRPr="008E16AE">
        <w:rPr>
          <w:rFonts w:ascii="Arial" w:hAnsi="Arial" w:cs="Arial"/>
          <w:b/>
          <w:sz w:val="22"/>
          <w:szCs w:val="22"/>
        </w:rPr>
        <w:t>Il dibattimento</w:t>
      </w:r>
    </w:p>
    <w:p w14:paraId="3B100CE1" w14:textId="77777777" w:rsidR="00B7710C" w:rsidRPr="004C6041" w:rsidRDefault="00B7710C" w:rsidP="00B7710C">
      <w:pPr>
        <w:pStyle w:val="Corpotesto"/>
        <w:ind w:left="0" w:right="40" w:firstLine="284"/>
        <w:jc w:val="both"/>
        <w:rPr>
          <w:rFonts w:ascii="Arial" w:hAnsi="Arial" w:cs="Arial"/>
        </w:rPr>
      </w:pPr>
      <w:r w:rsidRPr="004C6041">
        <w:rPr>
          <w:rFonts w:ascii="Arial" w:hAnsi="Arial" w:cs="Arial"/>
        </w:rPr>
        <w:t>Alla sopra indicata udienza sono comparsi: gli avvocati Fabrizio La Rocca e Massimiliano Bossio in rappresentanza della procura federale, nessuno per il deferito.</w:t>
      </w:r>
    </w:p>
    <w:p w14:paraId="71CAD440" w14:textId="77777777" w:rsidR="00B7710C" w:rsidRPr="004C6041" w:rsidRDefault="00B7710C" w:rsidP="00B7710C">
      <w:pPr>
        <w:pStyle w:val="Corpotesto"/>
        <w:ind w:left="0" w:right="37"/>
        <w:jc w:val="both"/>
        <w:rPr>
          <w:rFonts w:ascii="Arial" w:hAnsi="Arial" w:cs="Arial"/>
        </w:rPr>
      </w:pPr>
      <w:r w:rsidRPr="004C6041">
        <w:rPr>
          <w:rFonts w:ascii="Arial" w:hAnsi="Arial" w:cs="Arial"/>
        </w:rPr>
        <w:t xml:space="preserve">Preliminarmente è stato dato atto che in data 4-9-2025 è pervenuta al TFT una </w:t>
      </w:r>
      <w:proofErr w:type="spellStart"/>
      <w:r w:rsidRPr="004C6041">
        <w:rPr>
          <w:rFonts w:ascii="Arial" w:hAnsi="Arial" w:cs="Arial"/>
        </w:rPr>
        <w:t>pec</w:t>
      </w:r>
      <w:proofErr w:type="spellEnd"/>
      <w:r w:rsidRPr="004C6041">
        <w:rPr>
          <w:rFonts w:ascii="Arial" w:hAnsi="Arial" w:cs="Arial"/>
        </w:rPr>
        <w:t xml:space="preserve"> con la quale è stato inviato l’atto di revoca da parte della signora Dania </w:t>
      </w:r>
      <w:proofErr w:type="spellStart"/>
      <w:r w:rsidRPr="004C6041">
        <w:rPr>
          <w:rFonts w:ascii="Arial" w:hAnsi="Arial" w:cs="Arial"/>
        </w:rPr>
        <w:t>Masè</w:t>
      </w:r>
      <w:proofErr w:type="spellEnd"/>
      <w:r w:rsidRPr="004C6041">
        <w:rPr>
          <w:rFonts w:ascii="Arial" w:hAnsi="Arial" w:cs="Arial"/>
        </w:rPr>
        <w:t>, esercente</w:t>
      </w:r>
      <w:r w:rsidRPr="004C6041">
        <w:rPr>
          <w:rFonts w:ascii="Arial" w:hAnsi="Arial" w:cs="Arial"/>
          <w:spacing w:val="-4"/>
        </w:rPr>
        <w:t xml:space="preserve"> </w:t>
      </w:r>
      <w:r w:rsidRPr="004C6041">
        <w:rPr>
          <w:rFonts w:ascii="Arial" w:hAnsi="Arial" w:cs="Arial"/>
        </w:rPr>
        <w:t>la</w:t>
      </w:r>
      <w:r w:rsidRPr="004C6041">
        <w:rPr>
          <w:rFonts w:ascii="Arial" w:hAnsi="Arial" w:cs="Arial"/>
          <w:spacing w:val="-4"/>
        </w:rPr>
        <w:t xml:space="preserve"> </w:t>
      </w:r>
      <w:r w:rsidRPr="004C6041">
        <w:rPr>
          <w:rFonts w:ascii="Arial" w:hAnsi="Arial" w:cs="Arial"/>
        </w:rPr>
        <w:t>responsabilità</w:t>
      </w:r>
      <w:r w:rsidRPr="004C6041">
        <w:rPr>
          <w:rFonts w:ascii="Arial" w:hAnsi="Arial" w:cs="Arial"/>
          <w:spacing w:val="-4"/>
        </w:rPr>
        <w:t xml:space="preserve"> </w:t>
      </w:r>
      <w:r w:rsidRPr="004C6041">
        <w:rPr>
          <w:rFonts w:ascii="Arial" w:hAnsi="Arial" w:cs="Arial"/>
        </w:rPr>
        <w:t>genitoriale</w:t>
      </w:r>
      <w:r w:rsidRPr="004C6041">
        <w:rPr>
          <w:rFonts w:ascii="Arial" w:hAnsi="Arial" w:cs="Arial"/>
          <w:spacing w:val="-4"/>
        </w:rPr>
        <w:t xml:space="preserve"> </w:t>
      </w:r>
      <w:r w:rsidRPr="004C6041">
        <w:rPr>
          <w:rFonts w:ascii="Arial" w:hAnsi="Arial" w:cs="Arial"/>
        </w:rPr>
        <w:t>sul</w:t>
      </w:r>
      <w:r w:rsidRPr="004C6041">
        <w:rPr>
          <w:rFonts w:ascii="Arial" w:hAnsi="Arial" w:cs="Arial"/>
          <w:spacing w:val="-6"/>
        </w:rPr>
        <w:t xml:space="preserve"> </w:t>
      </w:r>
      <w:r w:rsidRPr="004C6041">
        <w:rPr>
          <w:rFonts w:ascii="Arial" w:hAnsi="Arial" w:cs="Arial"/>
        </w:rPr>
        <w:t>minore</w:t>
      </w:r>
      <w:r w:rsidRPr="004C6041">
        <w:rPr>
          <w:rFonts w:ascii="Arial" w:hAnsi="Arial" w:cs="Arial"/>
          <w:spacing w:val="-2"/>
        </w:rPr>
        <w:t xml:space="preserve"> </w:t>
      </w:r>
      <w:r w:rsidRPr="004C6041">
        <w:rPr>
          <w:rFonts w:ascii="Arial" w:hAnsi="Arial" w:cs="Arial"/>
        </w:rPr>
        <w:t>deferito</w:t>
      </w:r>
      <w:r w:rsidRPr="004C6041">
        <w:rPr>
          <w:rFonts w:ascii="Arial" w:hAnsi="Arial" w:cs="Arial"/>
          <w:spacing w:val="-6"/>
        </w:rPr>
        <w:t xml:space="preserve"> </w:t>
      </w:r>
      <w:proofErr w:type="spellStart"/>
      <w:r w:rsidRPr="004C6041">
        <w:rPr>
          <w:rFonts w:ascii="Arial" w:hAnsi="Arial" w:cs="Arial"/>
        </w:rPr>
        <w:t>Fiatti</w:t>
      </w:r>
      <w:proofErr w:type="spellEnd"/>
      <w:r w:rsidRPr="004C6041">
        <w:rPr>
          <w:rFonts w:ascii="Arial" w:hAnsi="Arial" w:cs="Arial"/>
          <w:spacing w:val="-5"/>
        </w:rPr>
        <w:t xml:space="preserve"> </w:t>
      </w:r>
      <w:r w:rsidRPr="004C6041">
        <w:rPr>
          <w:rFonts w:ascii="Arial" w:hAnsi="Arial" w:cs="Arial"/>
        </w:rPr>
        <w:t>Tommaso</w:t>
      </w:r>
      <w:r w:rsidRPr="004C6041">
        <w:rPr>
          <w:rFonts w:ascii="Arial" w:hAnsi="Arial" w:cs="Arial"/>
          <w:spacing w:val="-1"/>
        </w:rPr>
        <w:t xml:space="preserve"> </w:t>
      </w:r>
      <w:r w:rsidRPr="004C6041">
        <w:rPr>
          <w:rFonts w:ascii="Arial" w:hAnsi="Arial" w:cs="Arial"/>
        </w:rPr>
        <w:t>del</w:t>
      </w:r>
      <w:r w:rsidRPr="004C6041">
        <w:rPr>
          <w:rFonts w:ascii="Arial" w:hAnsi="Arial" w:cs="Arial"/>
          <w:spacing w:val="-2"/>
        </w:rPr>
        <w:t xml:space="preserve"> </w:t>
      </w:r>
      <w:r w:rsidRPr="004C6041">
        <w:rPr>
          <w:rFonts w:ascii="Arial" w:hAnsi="Arial" w:cs="Arial"/>
        </w:rPr>
        <w:t xml:space="preserve">mandato professionale che era stato conferito agli avvocati Federico </w:t>
      </w:r>
      <w:proofErr w:type="spellStart"/>
      <w:r w:rsidRPr="004C6041">
        <w:rPr>
          <w:rFonts w:ascii="Arial" w:hAnsi="Arial" w:cs="Arial"/>
        </w:rPr>
        <w:t>Masè</w:t>
      </w:r>
      <w:proofErr w:type="spellEnd"/>
      <w:r w:rsidRPr="004C6041">
        <w:rPr>
          <w:rFonts w:ascii="Arial" w:hAnsi="Arial" w:cs="Arial"/>
        </w:rPr>
        <w:t xml:space="preserve"> e Alessandra</w:t>
      </w:r>
      <w:r w:rsidRPr="004C6041">
        <w:rPr>
          <w:rFonts w:ascii="Arial" w:hAnsi="Arial" w:cs="Arial"/>
          <w:spacing w:val="40"/>
        </w:rPr>
        <w:t xml:space="preserve"> </w:t>
      </w:r>
      <w:proofErr w:type="spellStart"/>
      <w:r w:rsidRPr="004C6041">
        <w:rPr>
          <w:rFonts w:ascii="Arial" w:hAnsi="Arial" w:cs="Arial"/>
          <w:spacing w:val="-2"/>
        </w:rPr>
        <w:t>Bruzzini</w:t>
      </w:r>
      <w:proofErr w:type="spellEnd"/>
      <w:r w:rsidRPr="004C6041">
        <w:rPr>
          <w:rFonts w:ascii="Arial" w:hAnsi="Arial" w:cs="Arial"/>
          <w:spacing w:val="-2"/>
        </w:rPr>
        <w:t>.</w:t>
      </w:r>
    </w:p>
    <w:p w14:paraId="0D3D8427" w14:textId="77777777" w:rsidR="00B7710C" w:rsidRDefault="00B7710C" w:rsidP="00B7710C">
      <w:pPr>
        <w:pStyle w:val="Corpotesto"/>
        <w:ind w:right="42" w:firstLine="710"/>
        <w:jc w:val="both"/>
        <w:rPr>
          <w:rFonts w:ascii="Arial" w:hAnsi="Arial" w:cs="Arial"/>
        </w:rPr>
      </w:pPr>
      <w:r w:rsidRPr="004C6041">
        <w:rPr>
          <w:rFonts w:ascii="Arial" w:hAnsi="Arial" w:cs="Arial"/>
        </w:rPr>
        <w:t>I rappresentanti della procura hanno illustrato i motivi del deferimento ed hanno ribadito la validità, la fondatezza e la prova raggiunta degli addebiti contestati ed hanno quindi richiesto l’applicazione della sanzione come verbalizzato in atti.</w:t>
      </w:r>
    </w:p>
    <w:p w14:paraId="0C038B09" w14:textId="77777777" w:rsidR="00B7710C" w:rsidRPr="004C6041" w:rsidRDefault="00B7710C" w:rsidP="00B7710C">
      <w:pPr>
        <w:pStyle w:val="Corpotesto"/>
        <w:ind w:right="42" w:firstLine="710"/>
        <w:jc w:val="both"/>
        <w:rPr>
          <w:rFonts w:ascii="Arial" w:hAnsi="Arial" w:cs="Arial"/>
        </w:rPr>
      </w:pPr>
    </w:p>
    <w:p w14:paraId="7EF99AF4" w14:textId="77777777" w:rsidR="00B7710C" w:rsidRPr="008E16AE" w:rsidRDefault="00B7710C" w:rsidP="00B7710C">
      <w:pPr>
        <w:pStyle w:val="Textbody"/>
        <w:suppressAutoHyphens/>
        <w:jc w:val="center"/>
        <w:rPr>
          <w:b/>
          <w:bCs/>
          <w:szCs w:val="22"/>
        </w:rPr>
      </w:pPr>
      <w:r w:rsidRPr="008E16AE">
        <w:rPr>
          <w:b/>
          <w:bCs/>
          <w:szCs w:val="22"/>
        </w:rPr>
        <w:lastRenderedPageBreak/>
        <w:t>La decisione</w:t>
      </w:r>
    </w:p>
    <w:p w14:paraId="48BA75CE" w14:textId="77777777" w:rsidR="00B7710C" w:rsidRPr="004C6041" w:rsidRDefault="00B7710C" w:rsidP="00B7710C">
      <w:pPr>
        <w:pStyle w:val="Corpotesto"/>
        <w:ind w:right="36" w:firstLine="710"/>
        <w:jc w:val="both"/>
        <w:rPr>
          <w:rFonts w:ascii="Arial" w:hAnsi="Arial" w:cs="Arial"/>
        </w:rPr>
      </w:pPr>
      <w:r w:rsidRPr="008E16AE">
        <w:tab/>
      </w:r>
      <w:bookmarkEnd w:id="4"/>
      <w:bookmarkEnd w:id="5"/>
      <w:bookmarkEnd w:id="6"/>
      <w:bookmarkEnd w:id="7"/>
      <w:bookmarkEnd w:id="8"/>
      <w:bookmarkEnd w:id="9"/>
      <w:bookmarkEnd w:id="10"/>
      <w:bookmarkEnd w:id="11"/>
      <w:bookmarkEnd w:id="12"/>
      <w:bookmarkEnd w:id="13"/>
      <w:bookmarkEnd w:id="14"/>
      <w:bookmarkEnd w:id="15"/>
      <w:bookmarkEnd w:id="16"/>
      <w:r w:rsidRPr="004C6041">
        <w:rPr>
          <w:rFonts w:ascii="Arial" w:hAnsi="Arial" w:cs="Arial"/>
        </w:rPr>
        <w:t>Il</w:t>
      </w:r>
      <w:r w:rsidRPr="004C6041">
        <w:rPr>
          <w:rFonts w:ascii="Arial" w:hAnsi="Arial" w:cs="Arial"/>
          <w:spacing w:val="-4"/>
        </w:rPr>
        <w:t xml:space="preserve"> </w:t>
      </w:r>
      <w:r w:rsidRPr="004C6041">
        <w:rPr>
          <w:rFonts w:ascii="Arial" w:hAnsi="Arial" w:cs="Arial"/>
        </w:rPr>
        <w:t>Tribunale</w:t>
      </w:r>
      <w:r w:rsidRPr="004C6041">
        <w:rPr>
          <w:rFonts w:ascii="Arial" w:hAnsi="Arial" w:cs="Arial"/>
          <w:spacing w:val="-3"/>
        </w:rPr>
        <w:t xml:space="preserve"> </w:t>
      </w:r>
      <w:r w:rsidRPr="004C6041">
        <w:rPr>
          <w:rFonts w:ascii="Arial" w:hAnsi="Arial" w:cs="Arial"/>
        </w:rPr>
        <w:t>federale</w:t>
      </w:r>
      <w:r w:rsidRPr="004C6041">
        <w:rPr>
          <w:rFonts w:ascii="Arial" w:hAnsi="Arial" w:cs="Arial"/>
          <w:spacing w:val="-3"/>
        </w:rPr>
        <w:t xml:space="preserve"> </w:t>
      </w:r>
      <w:r w:rsidRPr="004C6041">
        <w:rPr>
          <w:rFonts w:ascii="Arial" w:hAnsi="Arial" w:cs="Arial"/>
        </w:rPr>
        <w:t>territoriale</w:t>
      </w:r>
      <w:r w:rsidRPr="004C6041">
        <w:rPr>
          <w:rFonts w:ascii="Arial" w:hAnsi="Arial" w:cs="Arial"/>
          <w:spacing w:val="-3"/>
        </w:rPr>
        <w:t xml:space="preserve"> </w:t>
      </w:r>
      <w:r w:rsidRPr="004C6041">
        <w:rPr>
          <w:rFonts w:ascii="Arial" w:hAnsi="Arial" w:cs="Arial"/>
        </w:rPr>
        <w:t>ritiene</w:t>
      </w:r>
      <w:r w:rsidRPr="004C6041">
        <w:rPr>
          <w:rFonts w:ascii="Arial" w:hAnsi="Arial" w:cs="Arial"/>
          <w:spacing w:val="-3"/>
        </w:rPr>
        <w:t xml:space="preserve"> </w:t>
      </w:r>
      <w:r w:rsidRPr="004C6041">
        <w:rPr>
          <w:rFonts w:ascii="Arial" w:hAnsi="Arial" w:cs="Arial"/>
        </w:rPr>
        <w:t>che</w:t>
      </w:r>
      <w:r w:rsidRPr="004C6041">
        <w:rPr>
          <w:rFonts w:ascii="Arial" w:hAnsi="Arial" w:cs="Arial"/>
          <w:spacing w:val="-5"/>
        </w:rPr>
        <w:t xml:space="preserve"> </w:t>
      </w:r>
      <w:r w:rsidRPr="004C6041">
        <w:rPr>
          <w:rFonts w:ascii="Arial" w:hAnsi="Arial" w:cs="Arial"/>
        </w:rPr>
        <w:t>il</w:t>
      </w:r>
      <w:r w:rsidRPr="004C6041">
        <w:rPr>
          <w:rFonts w:ascii="Arial" w:hAnsi="Arial" w:cs="Arial"/>
          <w:spacing w:val="-1"/>
        </w:rPr>
        <w:t xml:space="preserve"> </w:t>
      </w:r>
      <w:r w:rsidRPr="004C6041">
        <w:rPr>
          <w:rFonts w:ascii="Arial" w:hAnsi="Arial" w:cs="Arial"/>
        </w:rPr>
        <w:t>deferimento</w:t>
      </w:r>
      <w:r w:rsidRPr="004C6041">
        <w:rPr>
          <w:rFonts w:ascii="Arial" w:hAnsi="Arial" w:cs="Arial"/>
          <w:spacing w:val="-1"/>
        </w:rPr>
        <w:t xml:space="preserve"> </w:t>
      </w:r>
      <w:r w:rsidRPr="004C6041">
        <w:rPr>
          <w:rFonts w:ascii="Arial" w:hAnsi="Arial" w:cs="Arial"/>
        </w:rPr>
        <w:t>vada accolto</w:t>
      </w:r>
      <w:r w:rsidRPr="004C6041">
        <w:rPr>
          <w:rFonts w:ascii="Arial" w:hAnsi="Arial" w:cs="Arial"/>
          <w:spacing w:val="-3"/>
        </w:rPr>
        <w:t xml:space="preserve"> </w:t>
      </w:r>
      <w:r w:rsidRPr="004C6041">
        <w:rPr>
          <w:rFonts w:ascii="Arial" w:hAnsi="Arial" w:cs="Arial"/>
        </w:rPr>
        <w:t>in</w:t>
      </w:r>
      <w:r w:rsidRPr="004C6041">
        <w:rPr>
          <w:rFonts w:ascii="Arial" w:hAnsi="Arial" w:cs="Arial"/>
          <w:spacing w:val="-1"/>
        </w:rPr>
        <w:t xml:space="preserve"> </w:t>
      </w:r>
      <w:proofErr w:type="spellStart"/>
      <w:r w:rsidRPr="004C6041">
        <w:rPr>
          <w:rFonts w:ascii="Arial" w:hAnsi="Arial" w:cs="Arial"/>
        </w:rPr>
        <w:t>quan</w:t>
      </w:r>
      <w:proofErr w:type="spellEnd"/>
      <w:r w:rsidRPr="004C6041">
        <w:rPr>
          <w:rFonts w:ascii="Arial" w:hAnsi="Arial" w:cs="Arial"/>
        </w:rPr>
        <w:t xml:space="preserve">- to risulta provato dagli atti di indagine che le violazioni contestate al calciatore </w:t>
      </w:r>
      <w:proofErr w:type="spellStart"/>
      <w:r w:rsidRPr="004C6041">
        <w:rPr>
          <w:rFonts w:ascii="Arial" w:hAnsi="Arial" w:cs="Arial"/>
        </w:rPr>
        <w:t>defe</w:t>
      </w:r>
      <w:proofErr w:type="spellEnd"/>
      <w:r w:rsidRPr="004C6041">
        <w:rPr>
          <w:rFonts w:ascii="Arial" w:hAnsi="Arial" w:cs="Arial"/>
        </w:rPr>
        <w:t>- rito siano state da lui messe in atto.</w:t>
      </w:r>
    </w:p>
    <w:p w14:paraId="344640B8" w14:textId="77777777" w:rsidR="00B7710C" w:rsidRPr="004C6041" w:rsidRDefault="00B7710C" w:rsidP="00B7710C">
      <w:pPr>
        <w:pStyle w:val="Corpotesto"/>
        <w:ind w:right="37" w:firstLine="710"/>
        <w:jc w:val="both"/>
        <w:rPr>
          <w:rFonts w:ascii="Arial" w:hAnsi="Arial" w:cs="Arial"/>
        </w:rPr>
      </w:pPr>
      <w:r w:rsidRPr="004C6041">
        <w:rPr>
          <w:rFonts w:ascii="Arial" w:hAnsi="Arial" w:cs="Arial"/>
        </w:rPr>
        <w:t>Infatti</w:t>
      </w:r>
      <w:r w:rsidRPr="004C6041">
        <w:rPr>
          <w:rFonts w:ascii="Arial" w:hAnsi="Arial" w:cs="Arial"/>
          <w:spacing w:val="-2"/>
        </w:rPr>
        <w:t xml:space="preserve"> </w:t>
      </w:r>
      <w:r w:rsidRPr="004C6041">
        <w:rPr>
          <w:rFonts w:ascii="Arial" w:hAnsi="Arial" w:cs="Arial"/>
        </w:rPr>
        <w:t>la</w:t>
      </w:r>
      <w:r w:rsidRPr="004C6041">
        <w:rPr>
          <w:rFonts w:ascii="Arial" w:hAnsi="Arial" w:cs="Arial"/>
          <w:spacing w:val="-2"/>
        </w:rPr>
        <w:t xml:space="preserve"> </w:t>
      </w:r>
      <w:r w:rsidRPr="004C6041">
        <w:rPr>
          <w:rFonts w:ascii="Arial" w:hAnsi="Arial" w:cs="Arial"/>
        </w:rPr>
        <w:t>dichiarazione</w:t>
      </w:r>
      <w:r w:rsidRPr="004C6041">
        <w:rPr>
          <w:rFonts w:ascii="Arial" w:hAnsi="Arial" w:cs="Arial"/>
          <w:spacing w:val="-2"/>
        </w:rPr>
        <w:t xml:space="preserve"> </w:t>
      </w:r>
      <w:r w:rsidRPr="004C6041">
        <w:rPr>
          <w:rFonts w:ascii="Arial" w:hAnsi="Arial" w:cs="Arial"/>
        </w:rPr>
        <w:t>del</w:t>
      </w:r>
      <w:r w:rsidRPr="004C6041">
        <w:rPr>
          <w:rFonts w:ascii="Arial" w:hAnsi="Arial" w:cs="Arial"/>
          <w:spacing w:val="-1"/>
        </w:rPr>
        <w:t xml:space="preserve"> </w:t>
      </w:r>
      <w:r w:rsidRPr="004C6041">
        <w:rPr>
          <w:rFonts w:ascii="Arial" w:hAnsi="Arial" w:cs="Arial"/>
        </w:rPr>
        <w:t>calciatore</w:t>
      </w:r>
      <w:r w:rsidRPr="004C6041">
        <w:rPr>
          <w:rFonts w:ascii="Arial" w:hAnsi="Arial" w:cs="Arial"/>
          <w:spacing w:val="-2"/>
        </w:rPr>
        <w:t xml:space="preserve"> </w:t>
      </w:r>
      <w:proofErr w:type="spellStart"/>
      <w:r w:rsidRPr="004C6041">
        <w:rPr>
          <w:rFonts w:ascii="Arial" w:hAnsi="Arial" w:cs="Arial"/>
        </w:rPr>
        <w:t>Quercetti</w:t>
      </w:r>
      <w:proofErr w:type="spellEnd"/>
      <w:r w:rsidRPr="004C6041">
        <w:rPr>
          <w:rFonts w:ascii="Arial" w:hAnsi="Arial" w:cs="Arial"/>
          <w:spacing w:val="-2"/>
        </w:rPr>
        <w:t xml:space="preserve"> </w:t>
      </w:r>
      <w:r w:rsidRPr="004C6041">
        <w:rPr>
          <w:rFonts w:ascii="Arial" w:hAnsi="Arial" w:cs="Arial"/>
        </w:rPr>
        <w:t>Paride</w:t>
      </w:r>
      <w:r w:rsidRPr="004C6041">
        <w:rPr>
          <w:rFonts w:ascii="Arial" w:hAnsi="Arial" w:cs="Arial"/>
          <w:spacing w:val="-4"/>
        </w:rPr>
        <w:t xml:space="preserve"> </w:t>
      </w:r>
      <w:r w:rsidRPr="004C6041">
        <w:rPr>
          <w:rFonts w:ascii="Arial" w:hAnsi="Arial" w:cs="Arial"/>
        </w:rPr>
        <w:t>di</w:t>
      </w:r>
      <w:r w:rsidRPr="004C6041">
        <w:rPr>
          <w:rFonts w:ascii="Arial" w:hAnsi="Arial" w:cs="Arial"/>
          <w:spacing w:val="-1"/>
        </w:rPr>
        <w:t xml:space="preserve"> </w:t>
      </w:r>
      <w:r w:rsidRPr="004C6041">
        <w:rPr>
          <w:rFonts w:ascii="Arial" w:hAnsi="Arial" w:cs="Arial"/>
        </w:rPr>
        <w:t>essere</w:t>
      </w:r>
      <w:r w:rsidRPr="004C6041">
        <w:rPr>
          <w:rFonts w:ascii="Arial" w:hAnsi="Arial" w:cs="Arial"/>
          <w:spacing w:val="-2"/>
        </w:rPr>
        <w:t xml:space="preserve"> </w:t>
      </w:r>
      <w:r w:rsidRPr="004C6041">
        <w:rPr>
          <w:rFonts w:ascii="Arial" w:hAnsi="Arial" w:cs="Arial"/>
        </w:rPr>
        <w:t>stato</w:t>
      </w:r>
      <w:r w:rsidRPr="004C6041">
        <w:rPr>
          <w:rFonts w:ascii="Arial" w:hAnsi="Arial" w:cs="Arial"/>
          <w:spacing w:val="-1"/>
        </w:rPr>
        <w:t xml:space="preserve"> </w:t>
      </w:r>
      <w:r w:rsidRPr="004C6041">
        <w:rPr>
          <w:rFonts w:ascii="Arial" w:hAnsi="Arial" w:cs="Arial"/>
        </w:rPr>
        <w:t>colpito</w:t>
      </w:r>
      <w:r w:rsidRPr="004C6041">
        <w:rPr>
          <w:rFonts w:ascii="Arial" w:hAnsi="Arial" w:cs="Arial"/>
          <w:spacing w:val="-2"/>
        </w:rPr>
        <w:t xml:space="preserve"> </w:t>
      </w:r>
      <w:r w:rsidRPr="004C6041">
        <w:rPr>
          <w:rFonts w:ascii="Arial" w:hAnsi="Arial" w:cs="Arial"/>
        </w:rPr>
        <w:t xml:space="preserve">dal </w:t>
      </w:r>
      <w:proofErr w:type="spellStart"/>
      <w:r w:rsidRPr="004C6041">
        <w:rPr>
          <w:rFonts w:ascii="Arial" w:hAnsi="Arial" w:cs="Arial"/>
        </w:rPr>
        <w:t>Fiatti</w:t>
      </w:r>
      <w:proofErr w:type="spellEnd"/>
      <w:r w:rsidRPr="004C6041">
        <w:rPr>
          <w:rFonts w:ascii="Arial" w:hAnsi="Arial" w:cs="Arial"/>
        </w:rPr>
        <w:t xml:space="preserve"> Tommaso con due testate al volto durante la gara La Giovane Offagna – Cupra- montana del 5 aprile 2025, valevole per il girone C del campionato Under 17 provinciali,</w:t>
      </w:r>
      <w:r w:rsidRPr="004C6041">
        <w:rPr>
          <w:rFonts w:ascii="Arial" w:hAnsi="Arial" w:cs="Arial"/>
          <w:spacing w:val="-3"/>
        </w:rPr>
        <w:t xml:space="preserve"> </w:t>
      </w:r>
      <w:r w:rsidRPr="004C6041">
        <w:rPr>
          <w:rFonts w:ascii="Arial" w:hAnsi="Arial" w:cs="Arial"/>
        </w:rPr>
        <w:t>risulta</w:t>
      </w:r>
      <w:r w:rsidRPr="004C6041">
        <w:rPr>
          <w:rFonts w:ascii="Arial" w:hAnsi="Arial" w:cs="Arial"/>
          <w:spacing w:val="-3"/>
        </w:rPr>
        <w:t xml:space="preserve"> </w:t>
      </w:r>
      <w:r w:rsidRPr="004C6041">
        <w:rPr>
          <w:rFonts w:ascii="Arial" w:hAnsi="Arial" w:cs="Arial"/>
        </w:rPr>
        <w:t>confermata</w:t>
      </w:r>
      <w:r w:rsidRPr="004C6041">
        <w:rPr>
          <w:rFonts w:ascii="Arial" w:hAnsi="Arial" w:cs="Arial"/>
          <w:spacing w:val="-3"/>
        </w:rPr>
        <w:t xml:space="preserve"> </w:t>
      </w:r>
      <w:r w:rsidRPr="004C6041">
        <w:rPr>
          <w:rFonts w:ascii="Arial" w:hAnsi="Arial" w:cs="Arial"/>
        </w:rPr>
        <w:t>sia</w:t>
      </w:r>
      <w:r w:rsidRPr="004C6041">
        <w:rPr>
          <w:rFonts w:ascii="Arial" w:hAnsi="Arial" w:cs="Arial"/>
          <w:spacing w:val="-3"/>
        </w:rPr>
        <w:t xml:space="preserve"> </w:t>
      </w:r>
      <w:r w:rsidRPr="004C6041">
        <w:rPr>
          <w:rFonts w:ascii="Arial" w:hAnsi="Arial" w:cs="Arial"/>
        </w:rPr>
        <w:t>dalla</w:t>
      </w:r>
      <w:r w:rsidRPr="004C6041">
        <w:rPr>
          <w:rFonts w:ascii="Arial" w:hAnsi="Arial" w:cs="Arial"/>
          <w:spacing w:val="-3"/>
        </w:rPr>
        <w:t xml:space="preserve"> </w:t>
      </w:r>
      <w:r w:rsidRPr="004C6041">
        <w:rPr>
          <w:rFonts w:ascii="Arial" w:hAnsi="Arial" w:cs="Arial"/>
        </w:rPr>
        <w:t>visione</w:t>
      </w:r>
      <w:r w:rsidRPr="004C6041">
        <w:rPr>
          <w:rFonts w:ascii="Arial" w:hAnsi="Arial" w:cs="Arial"/>
          <w:spacing w:val="-3"/>
        </w:rPr>
        <w:t xml:space="preserve"> </w:t>
      </w:r>
      <w:r w:rsidRPr="004C6041">
        <w:rPr>
          <w:rFonts w:ascii="Arial" w:hAnsi="Arial" w:cs="Arial"/>
        </w:rPr>
        <w:t>del</w:t>
      </w:r>
      <w:r w:rsidRPr="004C6041">
        <w:rPr>
          <w:rFonts w:ascii="Arial" w:hAnsi="Arial" w:cs="Arial"/>
          <w:spacing w:val="-1"/>
        </w:rPr>
        <w:t xml:space="preserve"> </w:t>
      </w:r>
      <w:r w:rsidRPr="004C6041">
        <w:rPr>
          <w:rFonts w:ascii="Arial" w:hAnsi="Arial" w:cs="Arial"/>
        </w:rPr>
        <w:t>filmato</w:t>
      </w:r>
      <w:r w:rsidRPr="004C6041">
        <w:rPr>
          <w:rFonts w:ascii="Arial" w:hAnsi="Arial" w:cs="Arial"/>
          <w:spacing w:val="-3"/>
        </w:rPr>
        <w:t xml:space="preserve"> </w:t>
      </w:r>
      <w:r w:rsidRPr="004C6041">
        <w:rPr>
          <w:rFonts w:ascii="Arial" w:hAnsi="Arial" w:cs="Arial"/>
        </w:rPr>
        <w:t>acquisito</w:t>
      </w:r>
      <w:r w:rsidRPr="004C6041">
        <w:rPr>
          <w:rFonts w:ascii="Arial" w:hAnsi="Arial" w:cs="Arial"/>
          <w:spacing w:val="-1"/>
        </w:rPr>
        <w:t xml:space="preserve"> </w:t>
      </w:r>
      <w:r w:rsidRPr="004C6041">
        <w:rPr>
          <w:rFonts w:ascii="Arial" w:hAnsi="Arial" w:cs="Arial"/>
        </w:rPr>
        <w:t>dalla</w:t>
      </w:r>
      <w:r w:rsidRPr="004C6041">
        <w:rPr>
          <w:rFonts w:ascii="Arial" w:hAnsi="Arial" w:cs="Arial"/>
          <w:spacing w:val="-3"/>
        </w:rPr>
        <w:t xml:space="preserve"> </w:t>
      </w:r>
      <w:r w:rsidRPr="004C6041">
        <w:rPr>
          <w:rFonts w:ascii="Arial" w:hAnsi="Arial" w:cs="Arial"/>
        </w:rPr>
        <w:t>procura</w:t>
      </w:r>
      <w:r w:rsidRPr="004C6041">
        <w:rPr>
          <w:rFonts w:ascii="Arial" w:hAnsi="Arial" w:cs="Arial"/>
          <w:spacing w:val="-1"/>
        </w:rPr>
        <w:t xml:space="preserve"> </w:t>
      </w:r>
      <w:r w:rsidRPr="004C6041">
        <w:rPr>
          <w:rFonts w:ascii="Arial" w:hAnsi="Arial" w:cs="Arial"/>
        </w:rPr>
        <w:t>e</w:t>
      </w:r>
      <w:r w:rsidRPr="004C6041">
        <w:rPr>
          <w:rFonts w:ascii="Arial" w:hAnsi="Arial" w:cs="Arial"/>
          <w:spacing w:val="-5"/>
        </w:rPr>
        <w:t xml:space="preserve"> </w:t>
      </w:r>
      <w:r w:rsidRPr="004C6041">
        <w:rPr>
          <w:rFonts w:ascii="Arial" w:hAnsi="Arial" w:cs="Arial"/>
        </w:rPr>
        <w:t>deposita- to in atti, sia dalle ammissioni fatte dallo stesso calciatore deferito per cui non sussiste dubbio alcuno in merito al comportamento messo in atto dallo stesso che rientra nella previsione di quanto dispone l’articolo 38 CGS.</w:t>
      </w:r>
    </w:p>
    <w:p w14:paraId="062DA75E" w14:textId="77777777" w:rsidR="00B7710C" w:rsidRPr="004C6041" w:rsidRDefault="00B7710C" w:rsidP="00B7710C">
      <w:pPr>
        <w:pStyle w:val="Corpotesto"/>
        <w:ind w:right="39" w:firstLine="710"/>
        <w:jc w:val="both"/>
        <w:rPr>
          <w:rFonts w:ascii="Arial" w:hAnsi="Arial" w:cs="Arial"/>
        </w:rPr>
      </w:pPr>
      <w:r w:rsidRPr="004C6041">
        <w:rPr>
          <w:rFonts w:ascii="Arial" w:hAnsi="Arial" w:cs="Arial"/>
        </w:rPr>
        <w:t xml:space="preserve">Il gesto che ha causato al calciatore colpito una frattura del setto nasale, come certificato in atti, deve essere sanzionato come condotta particolarmente violenta per cui il Tribunale, tenendo conto della circostanza che il deferito ha ammesso la propria responsabilità e che l’articolo 38 prevede per tali fatti la sanzione della squalifica per 5 giornate o a tempo determinato, ritiene congruo disporre la squalifica del deferito </w:t>
      </w:r>
      <w:proofErr w:type="spellStart"/>
      <w:r w:rsidRPr="004C6041">
        <w:rPr>
          <w:rFonts w:ascii="Arial" w:hAnsi="Arial" w:cs="Arial"/>
        </w:rPr>
        <w:t>Fiatti</w:t>
      </w:r>
      <w:proofErr w:type="spellEnd"/>
      <w:r w:rsidRPr="004C6041">
        <w:rPr>
          <w:rFonts w:ascii="Arial" w:hAnsi="Arial" w:cs="Arial"/>
        </w:rPr>
        <w:t xml:space="preserve"> Tommaso fino al 5 novembre 2025.</w:t>
      </w:r>
    </w:p>
    <w:p w14:paraId="207A706E" w14:textId="77777777" w:rsidR="00B7710C" w:rsidRDefault="00B7710C" w:rsidP="00B7710C">
      <w:pPr>
        <w:pStyle w:val="Textbody"/>
        <w:rPr>
          <w:b/>
          <w:bCs/>
          <w:szCs w:val="22"/>
        </w:rPr>
      </w:pPr>
    </w:p>
    <w:p w14:paraId="1437F70B" w14:textId="77777777" w:rsidR="00B7710C" w:rsidRPr="008E16AE" w:rsidRDefault="00B7710C" w:rsidP="00B7710C">
      <w:pPr>
        <w:pStyle w:val="Textbody"/>
        <w:jc w:val="center"/>
        <w:rPr>
          <w:b/>
          <w:bCs/>
          <w:szCs w:val="22"/>
        </w:rPr>
      </w:pPr>
      <w:r w:rsidRPr="008E16AE">
        <w:rPr>
          <w:b/>
          <w:bCs/>
          <w:szCs w:val="22"/>
        </w:rPr>
        <w:t>P.Q.M.</w:t>
      </w:r>
    </w:p>
    <w:p w14:paraId="420D149F" w14:textId="77777777" w:rsidR="00B7710C" w:rsidRPr="004C6041" w:rsidRDefault="00B7710C" w:rsidP="00B7710C">
      <w:pPr>
        <w:pStyle w:val="Corpotesto"/>
        <w:rPr>
          <w:rFonts w:ascii="Arial" w:hAnsi="Arial" w:cs="Arial"/>
        </w:rPr>
      </w:pPr>
      <w:r w:rsidRPr="004C6041">
        <w:rPr>
          <w:rFonts w:ascii="Arial" w:hAnsi="Arial" w:cs="Arial"/>
        </w:rPr>
        <w:t>Il</w:t>
      </w:r>
      <w:r w:rsidRPr="004C6041">
        <w:rPr>
          <w:rFonts w:ascii="Arial" w:hAnsi="Arial" w:cs="Arial"/>
          <w:spacing w:val="-3"/>
        </w:rPr>
        <w:t xml:space="preserve"> </w:t>
      </w:r>
      <w:r w:rsidRPr="004C6041">
        <w:rPr>
          <w:rFonts w:ascii="Arial" w:hAnsi="Arial" w:cs="Arial"/>
        </w:rPr>
        <w:t>Tribunale</w:t>
      </w:r>
      <w:r w:rsidRPr="004C6041">
        <w:rPr>
          <w:rFonts w:ascii="Arial" w:hAnsi="Arial" w:cs="Arial"/>
          <w:spacing w:val="-5"/>
        </w:rPr>
        <w:t xml:space="preserve"> </w:t>
      </w:r>
      <w:r w:rsidRPr="004C6041">
        <w:rPr>
          <w:rFonts w:ascii="Arial" w:hAnsi="Arial" w:cs="Arial"/>
        </w:rPr>
        <w:t>federale</w:t>
      </w:r>
      <w:r w:rsidRPr="004C6041">
        <w:rPr>
          <w:rFonts w:ascii="Arial" w:hAnsi="Arial" w:cs="Arial"/>
          <w:spacing w:val="-5"/>
        </w:rPr>
        <w:t xml:space="preserve"> </w:t>
      </w:r>
      <w:r w:rsidRPr="004C6041">
        <w:rPr>
          <w:rFonts w:ascii="Arial" w:hAnsi="Arial" w:cs="Arial"/>
        </w:rPr>
        <w:t>territoriale</w:t>
      </w:r>
      <w:r w:rsidRPr="004C6041">
        <w:rPr>
          <w:rFonts w:ascii="Arial" w:hAnsi="Arial" w:cs="Arial"/>
          <w:spacing w:val="-3"/>
        </w:rPr>
        <w:t xml:space="preserve"> </w:t>
      </w:r>
      <w:r w:rsidRPr="004C6041">
        <w:rPr>
          <w:rFonts w:ascii="Arial" w:hAnsi="Arial" w:cs="Arial"/>
        </w:rPr>
        <w:t>dispone,</w:t>
      </w:r>
      <w:r w:rsidRPr="004C6041">
        <w:rPr>
          <w:rFonts w:ascii="Arial" w:hAnsi="Arial" w:cs="Arial"/>
          <w:spacing w:val="-3"/>
        </w:rPr>
        <w:t xml:space="preserve"> </w:t>
      </w:r>
      <w:r w:rsidRPr="004C6041">
        <w:rPr>
          <w:rFonts w:ascii="Arial" w:hAnsi="Arial" w:cs="Arial"/>
        </w:rPr>
        <w:t>in</w:t>
      </w:r>
      <w:r w:rsidRPr="004C6041">
        <w:rPr>
          <w:rFonts w:ascii="Arial" w:hAnsi="Arial" w:cs="Arial"/>
          <w:spacing w:val="-6"/>
        </w:rPr>
        <w:t xml:space="preserve"> </w:t>
      </w:r>
      <w:r w:rsidRPr="004C6041">
        <w:rPr>
          <w:rFonts w:ascii="Arial" w:hAnsi="Arial" w:cs="Arial"/>
        </w:rPr>
        <w:t>accoglimento</w:t>
      </w:r>
      <w:r w:rsidRPr="004C6041">
        <w:rPr>
          <w:rFonts w:ascii="Arial" w:hAnsi="Arial" w:cs="Arial"/>
          <w:spacing w:val="-5"/>
        </w:rPr>
        <w:t xml:space="preserve"> </w:t>
      </w:r>
      <w:r w:rsidRPr="004C6041">
        <w:rPr>
          <w:rFonts w:ascii="Arial" w:hAnsi="Arial" w:cs="Arial"/>
        </w:rPr>
        <w:t>del</w:t>
      </w:r>
      <w:r w:rsidRPr="004C6041">
        <w:rPr>
          <w:rFonts w:ascii="Arial" w:hAnsi="Arial" w:cs="Arial"/>
          <w:spacing w:val="-1"/>
        </w:rPr>
        <w:t xml:space="preserve"> </w:t>
      </w:r>
      <w:r w:rsidRPr="004C6041">
        <w:rPr>
          <w:rFonts w:ascii="Arial" w:hAnsi="Arial" w:cs="Arial"/>
        </w:rPr>
        <w:t>deferimento,</w:t>
      </w:r>
      <w:r w:rsidRPr="004C6041">
        <w:rPr>
          <w:rFonts w:ascii="Arial" w:hAnsi="Arial" w:cs="Arial"/>
          <w:spacing w:val="-3"/>
        </w:rPr>
        <w:t xml:space="preserve"> </w:t>
      </w:r>
      <w:r w:rsidRPr="004C6041">
        <w:rPr>
          <w:rFonts w:ascii="Arial" w:hAnsi="Arial" w:cs="Arial"/>
        </w:rPr>
        <w:t>le</w:t>
      </w:r>
      <w:r w:rsidRPr="004C6041">
        <w:rPr>
          <w:rFonts w:ascii="Arial" w:hAnsi="Arial" w:cs="Arial"/>
          <w:spacing w:val="-5"/>
        </w:rPr>
        <w:t xml:space="preserve"> </w:t>
      </w:r>
      <w:r w:rsidRPr="004C6041">
        <w:rPr>
          <w:rFonts w:ascii="Arial" w:hAnsi="Arial" w:cs="Arial"/>
        </w:rPr>
        <w:t xml:space="preserve">seguenti </w:t>
      </w:r>
      <w:r w:rsidRPr="004C6041">
        <w:rPr>
          <w:rFonts w:ascii="Arial" w:hAnsi="Arial" w:cs="Arial"/>
          <w:spacing w:val="-2"/>
        </w:rPr>
        <w:t>sanzioni:</w:t>
      </w:r>
    </w:p>
    <w:p w14:paraId="0ADCF760" w14:textId="77777777" w:rsidR="00B7710C" w:rsidRPr="004C6041" w:rsidRDefault="00B7710C" w:rsidP="00B7710C">
      <w:pPr>
        <w:pStyle w:val="Corpotesto"/>
        <w:tabs>
          <w:tab w:val="left" w:pos="759"/>
        </w:tabs>
        <w:ind w:left="400"/>
        <w:rPr>
          <w:rFonts w:ascii="Arial" w:hAnsi="Arial" w:cs="Arial"/>
        </w:rPr>
      </w:pPr>
      <w:r w:rsidRPr="004C6041">
        <w:rPr>
          <w:rFonts w:ascii="Arial" w:hAnsi="Arial" w:cs="Arial"/>
          <w:spacing w:val="-10"/>
        </w:rPr>
        <w:t>-</w:t>
      </w:r>
      <w:r w:rsidRPr="004C6041">
        <w:rPr>
          <w:rFonts w:ascii="Arial" w:hAnsi="Arial" w:cs="Arial"/>
        </w:rPr>
        <w:tab/>
        <w:t>al</w:t>
      </w:r>
      <w:r w:rsidRPr="004C6041">
        <w:rPr>
          <w:rFonts w:ascii="Arial" w:hAnsi="Arial" w:cs="Arial"/>
          <w:spacing w:val="-6"/>
        </w:rPr>
        <w:t xml:space="preserve"> </w:t>
      </w:r>
      <w:r w:rsidRPr="004C6041">
        <w:rPr>
          <w:rFonts w:ascii="Arial" w:hAnsi="Arial" w:cs="Arial"/>
        </w:rPr>
        <w:t>sig.</w:t>
      </w:r>
      <w:r w:rsidRPr="004C6041">
        <w:rPr>
          <w:rFonts w:ascii="Arial" w:hAnsi="Arial" w:cs="Arial"/>
          <w:spacing w:val="-5"/>
        </w:rPr>
        <w:t xml:space="preserve"> </w:t>
      </w:r>
      <w:r w:rsidRPr="004C6041">
        <w:rPr>
          <w:rFonts w:ascii="Arial" w:hAnsi="Arial" w:cs="Arial"/>
        </w:rPr>
        <w:t>FIATTI</w:t>
      </w:r>
      <w:r w:rsidRPr="004C6041">
        <w:rPr>
          <w:rFonts w:ascii="Arial" w:hAnsi="Arial" w:cs="Arial"/>
          <w:spacing w:val="-7"/>
        </w:rPr>
        <w:t xml:space="preserve"> </w:t>
      </w:r>
      <w:r w:rsidRPr="004C6041">
        <w:rPr>
          <w:rFonts w:ascii="Arial" w:hAnsi="Arial" w:cs="Arial"/>
        </w:rPr>
        <w:t>TOMMASO</w:t>
      </w:r>
      <w:r w:rsidRPr="004C6041">
        <w:rPr>
          <w:rFonts w:ascii="Arial" w:hAnsi="Arial" w:cs="Arial"/>
          <w:spacing w:val="-7"/>
        </w:rPr>
        <w:t xml:space="preserve"> </w:t>
      </w:r>
      <w:r w:rsidRPr="004C6041">
        <w:rPr>
          <w:rFonts w:ascii="Arial" w:hAnsi="Arial" w:cs="Arial"/>
        </w:rPr>
        <w:t>la</w:t>
      </w:r>
      <w:r w:rsidRPr="004C6041">
        <w:rPr>
          <w:rFonts w:ascii="Arial" w:hAnsi="Arial" w:cs="Arial"/>
          <w:spacing w:val="-7"/>
        </w:rPr>
        <w:t xml:space="preserve"> </w:t>
      </w:r>
      <w:r w:rsidRPr="004C6041">
        <w:rPr>
          <w:rFonts w:ascii="Arial" w:hAnsi="Arial" w:cs="Arial"/>
        </w:rPr>
        <w:t>squalifica</w:t>
      </w:r>
      <w:r w:rsidRPr="004C6041">
        <w:rPr>
          <w:rFonts w:ascii="Arial" w:hAnsi="Arial" w:cs="Arial"/>
          <w:spacing w:val="-6"/>
        </w:rPr>
        <w:t xml:space="preserve"> </w:t>
      </w:r>
      <w:r w:rsidRPr="004C6041">
        <w:rPr>
          <w:rFonts w:ascii="Arial" w:hAnsi="Arial" w:cs="Arial"/>
        </w:rPr>
        <w:t>fino</w:t>
      </w:r>
      <w:r w:rsidRPr="004C6041">
        <w:rPr>
          <w:rFonts w:ascii="Arial" w:hAnsi="Arial" w:cs="Arial"/>
          <w:spacing w:val="-7"/>
        </w:rPr>
        <w:t xml:space="preserve"> </w:t>
      </w:r>
      <w:r w:rsidRPr="004C6041">
        <w:rPr>
          <w:rFonts w:ascii="Arial" w:hAnsi="Arial" w:cs="Arial"/>
        </w:rPr>
        <w:t>al</w:t>
      </w:r>
      <w:r w:rsidRPr="004C6041">
        <w:rPr>
          <w:rFonts w:ascii="Arial" w:hAnsi="Arial" w:cs="Arial"/>
          <w:spacing w:val="-3"/>
        </w:rPr>
        <w:t xml:space="preserve"> </w:t>
      </w:r>
      <w:r w:rsidRPr="004C6041">
        <w:rPr>
          <w:rFonts w:ascii="Arial" w:hAnsi="Arial" w:cs="Arial"/>
        </w:rPr>
        <w:t>5</w:t>
      </w:r>
      <w:r w:rsidRPr="004C6041">
        <w:rPr>
          <w:rFonts w:ascii="Arial" w:hAnsi="Arial" w:cs="Arial"/>
          <w:spacing w:val="-6"/>
        </w:rPr>
        <w:t xml:space="preserve"> </w:t>
      </w:r>
      <w:proofErr w:type="gramStart"/>
      <w:r w:rsidRPr="004C6041">
        <w:rPr>
          <w:rFonts w:ascii="Arial" w:hAnsi="Arial" w:cs="Arial"/>
        </w:rPr>
        <w:t>Novembre</w:t>
      </w:r>
      <w:proofErr w:type="gramEnd"/>
      <w:r w:rsidRPr="004C6041">
        <w:rPr>
          <w:rFonts w:ascii="Arial" w:hAnsi="Arial" w:cs="Arial"/>
          <w:spacing w:val="-7"/>
        </w:rPr>
        <w:t xml:space="preserve"> </w:t>
      </w:r>
      <w:r w:rsidRPr="004C6041">
        <w:rPr>
          <w:rFonts w:ascii="Arial" w:hAnsi="Arial" w:cs="Arial"/>
          <w:spacing w:val="-2"/>
        </w:rPr>
        <w:t>2025.</w:t>
      </w:r>
    </w:p>
    <w:p w14:paraId="5A0AC8A8" w14:textId="77777777" w:rsidR="00B7710C" w:rsidRPr="004C6041" w:rsidRDefault="00B7710C" w:rsidP="00B7710C">
      <w:pPr>
        <w:pStyle w:val="Corpotesto"/>
        <w:ind w:right="66" w:firstLine="710"/>
        <w:rPr>
          <w:rFonts w:ascii="Arial" w:hAnsi="Arial" w:cs="Arial"/>
        </w:rPr>
      </w:pPr>
      <w:r w:rsidRPr="004C6041">
        <w:rPr>
          <w:rFonts w:ascii="Arial" w:hAnsi="Arial" w:cs="Arial"/>
        </w:rPr>
        <w:t>Manda</w:t>
      </w:r>
      <w:r w:rsidRPr="004C6041">
        <w:rPr>
          <w:rFonts w:ascii="Arial" w:hAnsi="Arial" w:cs="Arial"/>
          <w:spacing w:val="-6"/>
        </w:rPr>
        <w:t xml:space="preserve"> </w:t>
      </w:r>
      <w:r w:rsidRPr="004C6041">
        <w:rPr>
          <w:rFonts w:ascii="Arial" w:hAnsi="Arial" w:cs="Arial"/>
        </w:rPr>
        <w:t>alla</w:t>
      </w:r>
      <w:r w:rsidRPr="004C6041">
        <w:rPr>
          <w:rFonts w:ascii="Arial" w:hAnsi="Arial" w:cs="Arial"/>
          <w:spacing w:val="-4"/>
        </w:rPr>
        <w:t xml:space="preserve"> </w:t>
      </w:r>
      <w:r w:rsidRPr="004C6041">
        <w:rPr>
          <w:rFonts w:ascii="Arial" w:hAnsi="Arial" w:cs="Arial"/>
        </w:rPr>
        <w:t>Segreteria</w:t>
      </w:r>
      <w:r w:rsidRPr="004C6041">
        <w:rPr>
          <w:rFonts w:ascii="Arial" w:hAnsi="Arial" w:cs="Arial"/>
          <w:spacing w:val="-4"/>
        </w:rPr>
        <w:t xml:space="preserve"> </w:t>
      </w:r>
      <w:r w:rsidRPr="004C6041">
        <w:rPr>
          <w:rFonts w:ascii="Arial" w:hAnsi="Arial" w:cs="Arial"/>
        </w:rPr>
        <w:t>del</w:t>
      </w:r>
      <w:r w:rsidRPr="004C6041">
        <w:rPr>
          <w:rFonts w:ascii="Arial" w:hAnsi="Arial" w:cs="Arial"/>
          <w:spacing w:val="-6"/>
        </w:rPr>
        <w:t xml:space="preserve"> </w:t>
      </w:r>
      <w:r w:rsidRPr="004C6041">
        <w:rPr>
          <w:rFonts w:ascii="Arial" w:hAnsi="Arial" w:cs="Arial"/>
        </w:rPr>
        <w:t>Comitato</w:t>
      </w:r>
      <w:r w:rsidRPr="004C6041">
        <w:rPr>
          <w:rFonts w:ascii="Arial" w:hAnsi="Arial" w:cs="Arial"/>
          <w:spacing w:val="-3"/>
        </w:rPr>
        <w:t xml:space="preserve"> </w:t>
      </w:r>
      <w:r w:rsidRPr="004C6041">
        <w:rPr>
          <w:rFonts w:ascii="Arial" w:hAnsi="Arial" w:cs="Arial"/>
        </w:rPr>
        <w:t>Regionale</w:t>
      </w:r>
      <w:r w:rsidRPr="004C6041">
        <w:rPr>
          <w:rFonts w:ascii="Arial" w:hAnsi="Arial" w:cs="Arial"/>
          <w:spacing w:val="-4"/>
        </w:rPr>
        <w:t xml:space="preserve"> </w:t>
      </w:r>
      <w:r w:rsidRPr="004C6041">
        <w:rPr>
          <w:rFonts w:ascii="Arial" w:hAnsi="Arial" w:cs="Arial"/>
        </w:rPr>
        <w:t>Marche</w:t>
      </w:r>
      <w:r w:rsidRPr="004C6041">
        <w:rPr>
          <w:rFonts w:ascii="Arial" w:hAnsi="Arial" w:cs="Arial"/>
          <w:spacing w:val="-6"/>
        </w:rPr>
        <w:t xml:space="preserve"> </w:t>
      </w:r>
      <w:r w:rsidRPr="004C6041">
        <w:rPr>
          <w:rFonts w:ascii="Arial" w:hAnsi="Arial" w:cs="Arial"/>
        </w:rPr>
        <w:t>per</w:t>
      </w:r>
      <w:r w:rsidRPr="004C6041">
        <w:rPr>
          <w:rFonts w:ascii="Arial" w:hAnsi="Arial" w:cs="Arial"/>
          <w:spacing w:val="-2"/>
        </w:rPr>
        <w:t xml:space="preserve"> </w:t>
      </w:r>
      <w:r w:rsidRPr="004C6041">
        <w:rPr>
          <w:rFonts w:ascii="Arial" w:hAnsi="Arial" w:cs="Arial"/>
        </w:rPr>
        <w:t>le</w:t>
      </w:r>
      <w:r w:rsidRPr="004C6041">
        <w:rPr>
          <w:rFonts w:ascii="Arial" w:hAnsi="Arial" w:cs="Arial"/>
          <w:spacing w:val="-4"/>
        </w:rPr>
        <w:t xml:space="preserve"> </w:t>
      </w:r>
      <w:r w:rsidRPr="004C6041">
        <w:rPr>
          <w:rFonts w:ascii="Arial" w:hAnsi="Arial" w:cs="Arial"/>
        </w:rPr>
        <w:t>comunicazioni</w:t>
      </w:r>
      <w:r w:rsidRPr="004C6041">
        <w:rPr>
          <w:rFonts w:ascii="Arial" w:hAnsi="Arial" w:cs="Arial"/>
          <w:spacing w:val="-4"/>
        </w:rPr>
        <w:t xml:space="preserve"> </w:t>
      </w:r>
      <w:r w:rsidRPr="004C6041">
        <w:rPr>
          <w:rFonts w:ascii="Arial" w:hAnsi="Arial" w:cs="Arial"/>
        </w:rPr>
        <w:t>e gli adempimenti conseguenti.</w:t>
      </w:r>
    </w:p>
    <w:p w14:paraId="6AC0CA5E" w14:textId="77777777" w:rsidR="00B7710C" w:rsidRPr="004C6041" w:rsidRDefault="00B7710C" w:rsidP="00B7710C">
      <w:pPr>
        <w:pStyle w:val="Corpotesto"/>
        <w:ind w:firstLine="710"/>
        <w:rPr>
          <w:rFonts w:ascii="Arial" w:hAnsi="Arial" w:cs="Arial"/>
        </w:rPr>
      </w:pPr>
      <w:r w:rsidRPr="004C6041">
        <w:rPr>
          <w:rFonts w:ascii="Arial" w:hAnsi="Arial" w:cs="Arial"/>
        </w:rPr>
        <w:t>Così</w:t>
      </w:r>
      <w:r w:rsidRPr="004C6041">
        <w:rPr>
          <w:rFonts w:ascii="Arial" w:hAnsi="Arial" w:cs="Arial"/>
          <w:spacing w:val="-5"/>
        </w:rPr>
        <w:t xml:space="preserve"> </w:t>
      </w:r>
      <w:r w:rsidRPr="004C6041">
        <w:rPr>
          <w:rFonts w:ascii="Arial" w:hAnsi="Arial" w:cs="Arial"/>
        </w:rPr>
        <w:t>deciso</w:t>
      </w:r>
      <w:r w:rsidRPr="004C6041">
        <w:rPr>
          <w:rFonts w:ascii="Arial" w:hAnsi="Arial" w:cs="Arial"/>
          <w:spacing w:val="-4"/>
        </w:rPr>
        <w:t xml:space="preserve"> </w:t>
      </w:r>
      <w:r w:rsidRPr="004C6041">
        <w:rPr>
          <w:rFonts w:ascii="Arial" w:hAnsi="Arial" w:cs="Arial"/>
        </w:rPr>
        <w:t>in</w:t>
      </w:r>
      <w:r w:rsidRPr="004C6041">
        <w:rPr>
          <w:rFonts w:ascii="Arial" w:hAnsi="Arial" w:cs="Arial"/>
          <w:spacing w:val="-12"/>
        </w:rPr>
        <w:t xml:space="preserve"> </w:t>
      </w:r>
      <w:r w:rsidRPr="004C6041">
        <w:rPr>
          <w:rFonts w:ascii="Arial" w:hAnsi="Arial" w:cs="Arial"/>
        </w:rPr>
        <w:t>Ancona,</w:t>
      </w:r>
      <w:r w:rsidRPr="004C6041">
        <w:rPr>
          <w:rFonts w:ascii="Arial" w:hAnsi="Arial" w:cs="Arial"/>
          <w:spacing w:val="-2"/>
        </w:rPr>
        <w:t xml:space="preserve"> </w:t>
      </w:r>
      <w:r w:rsidRPr="004C6041">
        <w:rPr>
          <w:rFonts w:ascii="Arial" w:hAnsi="Arial" w:cs="Arial"/>
        </w:rPr>
        <w:t>nella</w:t>
      </w:r>
      <w:r w:rsidRPr="004C6041">
        <w:rPr>
          <w:rFonts w:ascii="Arial" w:hAnsi="Arial" w:cs="Arial"/>
          <w:spacing w:val="-2"/>
        </w:rPr>
        <w:t xml:space="preserve"> </w:t>
      </w:r>
      <w:r w:rsidRPr="004C6041">
        <w:rPr>
          <w:rFonts w:ascii="Arial" w:hAnsi="Arial" w:cs="Arial"/>
        </w:rPr>
        <w:t>sede</w:t>
      </w:r>
      <w:r w:rsidRPr="004C6041">
        <w:rPr>
          <w:rFonts w:ascii="Arial" w:hAnsi="Arial" w:cs="Arial"/>
          <w:spacing w:val="-2"/>
        </w:rPr>
        <w:t xml:space="preserve"> </w:t>
      </w:r>
      <w:r w:rsidRPr="004C6041">
        <w:rPr>
          <w:rFonts w:ascii="Arial" w:hAnsi="Arial" w:cs="Arial"/>
        </w:rPr>
        <w:t>della</w:t>
      </w:r>
      <w:r w:rsidRPr="004C6041">
        <w:rPr>
          <w:rFonts w:ascii="Arial" w:hAnsi="Arial" w:cs="Arial"/>
          <w:spacing w:val="-2"/>
        </w:rPr>
        <w:t xml:space="preserve"> </w:t>
      </w:r>
      <w:r w:rsidRPr="004C6041">
        <w:rPr>
          <w:rFonts w:ascii="Arial" w:hAnsi="Arial" w:cs="Arial"/>
        </w:rPr>
        <w:t>FIGC</w:t>
      </w:r>
      <w:r w:rsidRPr="004C6041">
        <w:rPr>
          <w:rFonts w:ascii="Arial" w:hAnsi="Arial" w:cs="Arial"/>
          <w:spacing w:val="-4"/>
        </w:rPr>
        <w:t xml:space="preserve"> </w:t>
      </w:r>
      <w:r w:rsidRPr="004C6041">
        <w:rPr>
          <w:rFonts w:ascii="Arial" w:hAnsi="Arial" w:cs="Arial"/>
        </w:rPr>
        <w:t>–</w:t>
      </w:r>
      <w:r w:rsidRPr="004C6041">
        <w:rPr>
          <w:rFonts w:ascii="Arial" w:hAnsi="Arial" w:cs="Arial"/>
          <w:spacing w:val="-4"/>
        </w:rPr>
        <w:t xml:space="preserve"> </w:t>
      </w:r>
      <w:r w:rsidRPr="004C6041">
        <w:rPr>
          <w:rFonts w:ascii="Arial" w:hAnsi="Arial" w:cs="Arial"/>
        </w:rPr>
        <w:t>LND</w:t>
      </w:r>
      <w:r w:rsidRPr="004C6041">
        <w:rPr>
          <w:rFonts w:ascii="Arial" w:hAnsi="Arial" w:cs="Arial"/>
          <w:spacing w:val="-4"/>
        </w:rPr>
        <w:t xml:space="preserve"> </w:t>
      </w:r>
      <w:r w:rsidRPr="004C6041">
        <w:rPr>
          <w:rFonts w:ascii="Arial" w:hAnsi="Arial" w:cs="Arial"/>
        </w:rPr>
        <w:t>-</w:t>
      </w:r>
      <w:r w:rsidRPr="004C6041">
        <w:rPr>
          <w:rFonts w:ascii="Arial" w:hAnsi="Arial" w:cs="Arial"/>
          <w:spacing w:val="-2"/>
        </w:rPr>
        <w:t xml:space="preserve"> </w:t>
      </w:r>
      <w:r w:rsidRPr="004C6041">
        <w:rPr>
          <w:rFonts w:ascii="Arial" w:hAnsi="Arial" w:cs="Arial"/>
        </w:rPr>
        <w:t>Comitato</w:t>
      </w:r>
      <w:r w:rsidRPr="004C6041">
        <w:rPr>
          <w:rFonts w:ascii="Arial" w:hAnsi="Arial" w:cs="Arial"/>
          <w:spacing w:val="-4"/>
        </w:rPr>
        <w:t xml:space="preserve"> </w:t>
      </w:r>
      <w:r w:rsidRPr="004C6041">
        <w:rPr>
          <w:rFonts w:ascii="Arial" w:hAnsi="Arial" w:cs="Arial"/>
        </w:rPr>
        <w:t>Regionale Marche, in data 29 settembre 2025.</w:t>
      </w:r>
    </w:p>
    <w:p w14:paraId="0120633A" w14:textId="77777777" w:rsidR="00B7710C" w:rsidRDefault="00B7710C" w:rsidP="00B7710C">
      <w:pPr>
        <w:pStyle w:val="Standard"/>
        <w:overflowPunct/>
        <w:rPr>
          <w:rFonts w:ascii="Arial" w:hAnsi="Arial" w:cs="Arial"/>
          <w:sz w:val="22"/>
          <w:szCs w:val="22"/>
        </w:rPr>
      </w:pPr>
    </w:p>
    <w:p w14:paraId="528B4AD6" w14:textId="77777777" w:rsidR="00B7710C" w:rsidRPr="008E16AE" w:rsidRDefault="00B7710C" w:rsidP="00B7710C">
      <w:pPr>
        <w:pStyle w:val="Standard"/>
        <w:overflowPunct/>
        <w:rPr>
          <w:rFonts w:ascii="Arial" w:hAnsi="Arial" w:cs="Arial"/>
          <w:sz w:val="22"/>
          <w:szCs w:val="22"/>
        </w:rPr>
      </w:pPr>
      <w:r w:rsidRPr="008E16AE">
        <w:rPr>
          <w:rFonts w:ascii="Arial" w:hAnsi="Arial" w:cs="Arial"/>
          <w:sz w:val="22"/>
          <w:szCs w:val="22"/>
        </w:rPr>
        <w:tab/>
        <w:t>Il Relatore                                                                             Il Presidente</w:t>
      </w:r>
    </w:p>
    <w:p w14:paraId="44C2D85F" w14:textId="77777777" w:rsidR="00B7710C" w:rsidRPr="008E16AE" w:rsidRDefault="00B7710C" w:rsidP="00B7710C">
      <w:pPr>
        <w:pStyle w:val="Standard"/>
        <w:overflowPunct/>
        <w:rPr>
          <w:rFonts w:ascii="Arial" w:hAnsi="Arial" w:cs="Arial"/>
          <w:sz w:val="22"/>
          <w:szCs w:val="22"/>
        </w:rPr>
      </w:pPr>
      <w:r>
        <w:rPr>
          <w:rFonts w:ascii="Arial" w:hAnsi="Arial" w:cs="Arial"/>
          <w:sz w:val="22"/>
          <w:szCs w:val="22"/>
        </w:rPr>
        <w:t xml:space="preserve">        Francesco Paoletti</w:t>
      </w:r>
      <w:r w:rsidRPr="008E16AE">
        <w:rPr>
          <w:rFonts w:ascii="Arial" w:hAnsi="Arial" w:cs="Arial"/>
          <w:sz w:val="22"/>
          <w:szCs w:val="22"/>
        </w:rPr>
        <w:t xml:space="preserve">                                                       </w:t>
      </w:r>
      <w:r>
        <w:rPr>
          <w:rFonts w:ascii="Arial" w:hAnsi="Arial" w:cs="Arial"/>
          <w:sz w:val="22"/>
          <w:szCs w:val="22"/>
        </w:rPr>
        <w:t xml:space="preserve">          </w:t>
      </w:r>
      <w:r w:rsidRPr="008E16AE">
        <w:rPr>
          <w:rFonts w:ascii="Arial" w:hAnsi="Arial" w:cs="Arial"/>
          <w:sz w:val="22"/>
          <w:szCs w:val="22"/>
        </w:rPr>
        <w:t xml:space="preserve">Piero </w:t>
      </w:r>
      <w:proofErr w:type="spellStart"/>
      <w:r w:rsidRPr="008E16AE">
        <w:rPr>
          <w:rFonts w:ascii="Arial" w:hAnsi="Arial" w:cs="Arial"/>
          <w:sz w:val="22"/>
          <w:szCs w:val="22"/>
        </w:rPr>
        <w:t>Paciaroni</w:t>
      </w:r>
      <w:proofErr w:type="spellEnd"/>
      <w:r w:rsidRPr="008E16AE">
        <w:rPr>
          <w:rFonts w:ascii="Arial" w:hAnsi="Arial" w:cs="Arial"/>
          <w:sz w:val="22"/>
          <w:szCs w:val="22"/>
        </w:rPr>
        <w:t xml:space="preserve">   </w:t>
      </w:r>
    </w:p>
    <w:p w14:paraId="01F397A5" w14:textId="77777777" w:rsidR="00B7710C" w:rsidRPr="008E16AE" w:rsidRDefault="00B7710C" w:rsidP="00B7710C">
      <w:pPr>
        <w:pStyle w:val="Standard"/>
        <w:overflowPunct/>
        <w:rPr>
          <w:rFonts w:ascii="Arial" w:hAnsi="Arial" w:cs="Arial"/>
          <w:sz w:val="22"/>
          <w:szCs w:val="22"/>
        </w:rPr>
      </w:pPr>
    </w:p>
    <w:p w14:paraId="790D5454" w14:textId="77777777" w:rsidR="00B7710C" w:rsidRPr="008E16AE" w:rsidRDefault="00B7710C" w:rsidP="00B7710C">
      <w:pPr>
        <w:pStyle w:val="Standard"/>
        <w:overflowPunct/>
        <w:rPr>
          <w:rFonts w:ascii="Arial" w:hAnsi="Arial" w:cs="Arial"/>
          <w:sz w:val="22"/>
          <w:szCs w:val="22"/>
        </w:rPr>
      </w:pPr>
      <w:r w:rsidRPr="008E16AE">
        <w:rPr>
          <w:rFonts w:ascii="Arial" w:hAnsi="Arial" w:cs="Arial"/>
          <w:sz w:val="22"/>
          <w:szCs w:val="22"/>
        </w:rPr>
        <w:t xml:space="preserve">Depositato in data </w:t>
      </w:r>
      <w:r>
        <w:rPr>
          <w:rFonts w:ascii="Arial" w:hAnsi="Arial" w:cs="Arial"/>
          <w:sz w:val="22"/>
          <w:szCs w:val="22"/>
        </w:rPr>
        <w:t>3</w:t>
      </w:r>
      <w:r w:rsidRPr="008E16AE">
        <w:rPr>
          <w:rFonts w:ascii="Arial" w:hAnsi="Arial" w:cs="Arial"/>
          <w:sz w:val="22"/>
          <w:szCs w:val="22"/>
        </w:rPr>
        <w:t xml:space="preserve"> </w:t>
      </w:r>
      <w:r>
        <w:rPr>
          <w:rFonts w:ascii="Arial" w:hAnsi="Arial" w:cs="Arial"/>
          <w:sz w:val="22"/>
          <w:szCs w:val="22"/>
        </w:rPr>
        <w:t xml:space="preserve">ottobre </w:t>
      </w:r>
      <w:r w:rsidRPr="008E16AE">
        <w:rPr>
          <w:rFonts w:ascii="Arial" w:hAnsi="Arial" w:cs="Arial"/>
          <w:sz w:val="22"/>
          <w:szCs w:val="22"/>
        </w:rPr>
        <w:t>2025</w:t>
      </w:r>
    </w:p>
    <w:p w14:paraId="0F690DFC" w14:textId="77777777" w:rsidR="00B7710C" w:rsidRPr="008E16AE" w:rsidRDefault="00B7710C" w:rsidP="00B7710C">
      <w:pPr>
        <w:pStyle w:val="Standard"/>
        <w:overflowPunct/>
        <w:rPr>
          <w:rFonts w:ascii="Arial" w:hAnsi="Arial" w:cs="Arial"/>
          <w:sz w:val="22"/>
          <w:szCs w:val="22"/>
        </w:rPr>
      </w:pPr>
      <w:r w:rsidRPr="008E16AE">
        <w:rPr>
          <w:rFonts w:ascii="Arial" w:hAnsi="Arial" w:cs="Arial"/>
          <w:sz w:val="22"/>
          <w:szCs w:val="22"/>
        </w:rPr>
        <w:tab/>
      </w:r>
      <w:r w:rsidRPr="008E16AE">
        <w:rPr>
          <w:rFonts w:ascii="Arial" w:hAnsi="Arial" w:cs="Arial"/>
          <w:sz w:val="22"/>
          <w:szCs w:val="22"/>
        </w:rPr>
        <w:tab/>
      </w:r>
      <w:r w:rsidRPr="008E16AE">
        <w:rPr>
          <w:rFonts w:ascii="Arial" w:hAnsi="Arial" w:cs="Arial"/>
          <w:sz w:val="22"/>
          <w:szCs w:val="22"/>
        </w:rPr>
        <w:tab/>
      </w:r>
      <w:r w:rsidRPr="008E16AE">
        <w:rPr>
          <w:rFonts w:ascii="Arial" w:hAnsi="Arial" w:cs="Arial"/>
          <w:sz w:val="22"/>
          <w:szCs w:val="22"/>
        </w:rPr>
        <w:tab/>
      </w:r>
      <w:r w:rsidRPr="008E16AE">
        <w:rPr>
          <w:rFonts w:ascii="Arial" w:hAnsi="Arial" w:cs="Arial"/>
          <w:sz w:val="22"/>
          <w:szCs w:val="22"/>
        </w:rPr>
        <w:tab/>
      </w:r>
      <w:r w:rsidRPr="008E16AE">
        <w:rPr>
          <w:rFonts w:ascii="Arial" w:hAnsi="Arial" w:cs="Arial"/>
          <w:sz w:val="22"/>
          <w:szCs w:val="22"/>
        </w:rPr>
        <w:tab/>
      </w:r>
      <w:r w:rsidRPr="008E16AE">
        <w:rPr>
          <w:rFonts w:ascii="Arial" w:hAnsi="Arial" w:cs="Arial"/>
          <w:sz w:val="22"/>
          <w:szCs w:val="22"/>
        </w:rPr>
        <w:tab/>
      </w:r>
      <w:r w:rsidRPr="008E16AE">
        <w:rPr>
          <w:rFonts w:ascii="Arial" w:hAnsi="Arial" w:cs="Arial"/>
          <w:sz w:val="22"/>
          <w:szCs w:val="22"/>
        </w:rPr>
        <w:tab/>
      </w:r>
      <w:r w:rsidRPr="008E16AE">
        <w:rPr>
          <w:rFonts w:ascii="Arial" w:hAnsi="Arial" w:cs="Arial"/>
          <w:sz w:val="22"/>
          <w:szCs w:val="22"/>
        </w:rPr>
        <w:tab/>
        <w:t>Il Segretario</w:t>
      </w:r>
    </w:p>
    <w:p w14:paraId="4C4A4381" w14:textId="77777777" w:rsidR="00B7710C" w:rsidRPr="008E16AE" w:rsidRDefault="00B7710C" w:rsidP="00B7710C">
      <w:pPr>
        <w:pStyle w:val="Standard"/>
        <w:overflowPunct/>
        <w:rPr>
          <w:rFonts w:ascii="Arial" w:hAnsi="Arial" w:cs="Arial"/>
          <w:sz w:val="22"/>
          <w:szCs w:val="22"/>
        </w:rPr>
      </w:pPr>
      <w:r w:rsidRPr="008E16AE">
        <w:rPr>
          <w:rFonts w:ascii="Arial" w:hAnsi="Arial" w:cs="Arial"/>
          <w:sz w:val="22"/>
          <w:szCs w:val="22"/>
        </w:rPr>
        <w:tab/>
      </w:r>
      <w:r w:rsidRPr="008E16AE">
        <w:rPr>
          <w:rFonts w:ascii="Arial" w:hAnsi="Arial" w:cs="Arial"/>
          <w:sz w:val="22"/>
          <w:szCs w:val="22"/>
        </w:rPr>
        <w:tab/>
      </w:r>
      <w:r w:rsidRPr="008E16AE">
        <w:rPr>
          <w:rFonts w:ascii="Arial" w:hAnsi="Arial" w:cs="Arial"/>
          <w:sz w:val="22"/>
          <w:szCs w:val="22"/>
        </w:rPr>
        <w:tab/>
      </w:r>
      <w:r w:rsidRPr="008E16AE">
        <w:rPr>
          <w:rFonts w:ascii="Arial" w:hAnsi="Arial" w:cs="Arial"/>
          <w:sz w:val="22"/>
          <w:szCs w:val="22"/>
        </w:rPr>
        <w:tab/>
      </w:r>
      <w:r w:rsidRPr="008E16AE">
        <w:rPr>
          <w:rFonts w:ascii="Arial" w:hAnsi="Arial" w:cs="Arial"/>
          <w:sz w:val="22"/>
          <w:szCs w:val="22"/>
        </w:rPr>
        <w:tab/>
      </w:r>
      <w:r w:rsidRPr="008E16AE">
        <w:rPr>
          <w:rFonts w:ascii="Arial" w:hAnsi="Arial" w:cs="Arial"/>
          <w:sz w:val="22"/>
          <w:szCs w:val="22"/>
        </w:rPr>
        <w:tab/>
      </w:r>
      <w:r w:rsidRPr="008E16AE">
        <w:rPr>
          <w:rFonts w:ascii="Arial" w:hAnsi="Arial" w:cs="Arial"/>
          <w:sz w:val="22"/>
          <w:szCs w:val="22"/>
        </w:rPr>
        <w:tab/>
      </w:r>
      <w:r w:rsidRPr="008E16AE">
        <w:rPr>
          <w:rFonts w:ascii="Arial" w:hAnsi="Arial" w:cs="Arial"/>
          <w:sz w:val="22"/>
          <w:szCs w:val="22"/>
        </w:rPr>
        <w:tab/>
      </w:r>
      <w:r w:rsidRPr="008E16AE">
        <w:rPr>
          <w:rFonts w:ascii="Arial" w:hAnsi="Arial" w:cs="Arial"/>
          <w:sz w:val="22"/>
          <w:szCs w:val="22"/>
        </w:rPr>
        <w:tab/>
        <w:t>Alver Torresi</w:t>
      </w:r>
    </w:p>
    <w:p w14:paraId="00BCA933" w14:textId="77777777" w:rsidR="00B7710C" w:rsidRPr="008A5709" w:rsidRDefault="00B7710C" w:rsidP="00CB788B">
      <w:pPr>
        <w:pStyle w:val="LndNormale1"/>
        <w:rPr>
          <w:rFonts w:cs="Arial"/>
          <w:szCs w:val="22"/>
          <w:lang w:val="it-IT"/>
        </w:rPr>
      </w:pPr>
    </w:p>
    <w:p w14:paraId="317C1B49" w14:textId="77777777" w:rsidR="008A5709" w:rsidRPr="008A5709" w:rsidRDefault="008A5709" w:rsidP="00CB788B">
      <w:pPr>
        <w:pStyle w:val="LndNormale1"/>
        <w:rPr>
          <w:rFonts w:cs="Arial"/>
          <w:szCs w:val="22"/>
          <w:lang w:val="it-IT"/>
        </w:rPr>
      </w:pPr>
    </w:p>
    <w:p w14:paraId="6D4C88F6" w14:textId="247FCD04" w:rsidR="00CB788B" w:rsidRDefault="00CB788B" w:rsidP="00CB788B">
      <w:pPr>
        <w:pStyle w:val="LndNormale1"/>
        <w:jc w:val="center"/>
        <w:rPr>
          <w:rFonts w:cs="Arial"/>
          <w:b/>
          <w:u w:val="single"/>
        </w:rPr>
      </w:pPr>
      <w:r>
        <w:rPr>
          <w:rFonts w:cs="Arial"/>
          <w:b/>
          <w:u w:val="single"/>
        </w:rPr>
        <w:t xml:space="preserve">Pubblicato in Ancona ed affisso all’albo del C.R. M. il </w:t>
      </w:r>
      <w:r w:rsidR="006A4C8A">
        <w:rPr>
          <w:rFonts w:cs="Arial"/>
          <w:b/>
          <w:u w:val="single"/>
        </w:rPr>
        <w:t>06</w:t>
      </w:r>
      <w:r>
        <w:rPr>
          <w:rFonts w:cs="Arial"/>
          <w:b/>
          <w:u w:val="single"/>
        </w:rPr>
        <w:t>/</w:t>
      </w:r>
      <w:r w:rsidR="006A4C8A">
        <w:rPr>
          <w:rFonts w:cs="Arial"/>
          <w:b/>
          <w:u w:val="single"/>
        </w:rPr>
        <w:t>10</w:t>
      </w:r>
      <w:r>
        <w:rPr>
          <w:rFonts w:cs="Arial"/>
          <w:b/>
          <w:u w:val="single"/>
        </w:rPr>
        <w:t>/2025</w:t>
      </w:r>
    </w:p>
    <w:p w14:paraId="2C2F39F5" w14:textId="77777777" w:rsidR="00CB788B" w:rsidRDefault="00CB788B" w:rsidP="00CB788B">
      <w:pPr>
        <w:pStyle w:val="LndNormale1"/>
        <w:rPr>
          <w:rFonts w:cs="Arial"/>
          <w:b/>
          <w:u w:val="single"/>
        </w:rPr>
      </w:pPr>
    </w:p>
    <w:tbl>
      <w:tblPr>
        <w:tblW w:w="0" w:type="auto"/>
        <w:tblLayout w:type="fixed"/>
        <w:tblCellMar>
          <w:left w:w="71" w:type="dxa"/>
          <w:right w:w="71" w:type="dxa"/>
        </w:tblCellMar>
        <w:tblLook w:val="04A0" w:firstRow="1" w:lastRow="0" w:firstColumn="1" w:lastColumn="0" w:noHBand="0" w:noVBand="1"/>
      </w:tblPr>
      <w:tblGrid>
        <w:gridCol w:w="5387"/>
        <w:gridCol w:w="5387"/>
      </w:tblGrid>
      <w:tr w:rsidR="00CB788B" w14:paraId="018812AD" w14:textId="77777777" w:rsidTr="00B63743">
        <w:tc>
          <w:tcPr>
            <w:tcW w:w="5387" w:type="dxa"/>
            <w:hideMark/>
          </w:tcPr>
          <w:p w14:paraId="2ACF37C2" w14:textId="77777777" w:rsidR="00CB788B" w:rsidRDefault="00CB788B" w:rsidP="00B63743">
            <w:pPr>
              <w:pStyle w:val="LndNormale1"/>
              <w:jc w:val="center"/>
              <w:rPr>
                <w:rFonts w:cs="Arial"/>
              </w:rPr>
            </w:pPr>
            <w:r>
              <w:rPr>
                <w:rFonts w:cs="Arial"/>
              </w:rPr>
              <w:t xml:space="preserve">  Il Segretario</w:t>
            </w:r>
          </w:p>
          <w:p w14:paraId="6A9AD974" w14:textId="77777777" w:rsidR="00CB788B" w:rsidRDefault="00CB788B" w:rsidP="00B63743">
            <w:pPr>
              <w:pStyle w:val="LndNormale1"/>
              <w:jc w:val="center"/>
              <w:rPr>
                <w:rFonts w:cs="Arial"/>
              </w:rPr>
            </w:pPr>
            <w:r>
              <w:rPr>
                <w:rFonts w:cs="Arial"/>
              </w:rPr>
              <w:t>(Angelo Castellana)</w:t>
            </w:r>
          </w:p>
        </w:tc>
        <w:tc>
          <w:tcPr>
            <w:tcW w:w="5387" w:type="dxa"/>
            <w:hideMark/>
          </w:tcPr>
          <w:p w14:paraId="51951806" w14:textId="77777777" w:rsidR="00CB788B" w:rsidRDefault="00CB788B" w:rsidP="00B63743">
            <w:pPr>
              <w:pStyle w:val="LndNormale1"/>
              <w:jc w:val="center"/>
              <w:rPr>
                <w:rFonts w:cs="Arial"/>
              </w:rPr>
            </w:pPr>
            <w:r>
              <w:rPr>
                <w:rFonts w:cs="Arial"/>
              </w:rPr>
              <w:t>Il Presidente</w:t>
            </w:r>
          </w:p>
          <w:p w14:paraId="5FC772B2" w14:textId="77777777" w:rsidR="00CB788B" w:rsidRDefault="00CB788B" w:rsidP="00B63743">
            <w:pPr>
              <w:pStyle w:val="LndNormale1"/>
              <w:jc w:val="center"/>
              <w:rPr>
                <w:rFonts w:cs="Arial"/>
              </w:rPr>
            </w:pPr>
            <w:r>
              <w:rPr>
                <w:rFonts w:cs="Arial"/>
              </w:rPr>
              <w:t>(Ivo Panichi)</w:t>
            </w:r>
          </w:p>
        </w:tc>
      </w:tr>
    </w:tbl>
    <w:p w14:paraId="4FA0CEA1" w14:textId="77777777" w:rsidR="003F141D" w:rsidRPr="00CB788B" w:rsidRDefault="003F141D" w:rsidP="00CB788B"/>
    <w:sectPr w:rsidR="003F141D" w:rsidRPr="00CB788B" w:rsidSect="00102631">
      <w:headerReference w:type="default" r:id="rId8"/>
      <w:footerReference w:type="even" r:id="rId9"/>
      <w:footerReference w:type="default" r:id="rId10"/>
      <w:headerReference w:type="first" r:id="rId11"/>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186C0" w14:textId="77777777" w:rsidR="004B612F" w:rsidRDefault="004B612F">
      <w:r>
        <w:separator/>
      </w:r>
    </w:p>
  </w:endnote>
  <w:endnote w:type="continuationSeparator" w:id="0">
    <w:p w14:paraId="3E8CBC66" w14:textId="77777777" w:rsidR="004B612F" w:rsidRDefault="004B6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DCE79" w14:textId="77777777" w:rsidR="00DA0A15" w:rsidRDefault="00DA0A15" w:rsidP="0010263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6A86BBD7" w14:textId="77777777" w:rsidR="00DA0A15" w:rsidRDefault="00DA0A1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FB015" w14:textId="0E756DA0" w:rsidR="00DA0A15" w:rsidRDefault="00DA0A15" w:rsidP="0094242D">
    <w:pPr>
      <w:pStyle w:val="Pidipagina"/>
      <w:framePr w:wrap="around" w:vAnchor="text" w:hAnchor="page" w:x="5326" w:y="21"/>
      <w:tabs>
        <w:tab w:val="clear" w:pos="4819"/>
      </w:tabs>
      <w:jc w:val="center"/>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r>
      <w:rPr>
        <w:rStyle w:val="Numeropagina"/>
      </w:rPr>
      <w:t xml:space="preserve"> / </w:t>
    </w:r>
    <w:r w:rsidR="00F74D40">
      <w:rPr>
        <w:rFonts w:ascii="Trebuchet MS" w:hAnsi="Trebuchet MS"/>
      </w:rPr>
      <w:t>52</w:t>
    </w:r>
  </w:p>
  <w:p w14:paraId="7382E92C" w14:textId="77777777" w:rsidR="00DA0A15" w:rsidRPr="00B41648" w:rsidRDefault="00DA0A15" w:rsidP="0010263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3CC62" w14:textId="77777777" w:rsidR="004B612F" w:rsidRDefault="004B612F">
      <w:r>
        <w:separator/>
      </w:r>
    </w:p>
  </w:footnote>
  <w:footnote w:type="continuationSeparator" w:id="0">
    <w:p w14:paraId="2762E881" w14:textId="77777777" w:rsidR="004B612F" w:rsidRDefault="004B61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8CB94" w14:textId="77777777" w:rsidR="00DA0A15" w:rsidRPr="00C828DB" w:rsidRDefault="00DA0A15"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2050"/>
      <w:gridCol w:w="7728"/>
    </w:tblGrid>
    <w:tr w:rsidR="00DA0A15" w14:paraId="37594ED3" w14:textId="77777777">
      <w:tc>
        <w:tcPr>
          <w:tcW w:w="2050" w:type="dxa"/>
        </w:tcPr>
        <w:p w14:paraId="05DB6B6E" w14:textId="77777777" w:rsidR="00DA0A15" w:rsidRDefault="00DA0A15">
          <w:pPr>
            <w:pStyle w:val="Intestazione"/>
          </w:pPr>
          <w:r>
            <w:rPr>
              <w:noProof/>
            </w:rPr>
            <w:drawing>
              <wp:inline distT="0" distB="0" distL="0" distR="0" wp14:anchorId="0EB1397C" wp14:editId="3FF6F7AE">
                <wp:extent cx="1181100" cy="342900"/>
                <wp:effectExtent l="0" t="0" r="0" b="0"/>
                <wp:docPr id="2" name="Immagine 2"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342900"/>
                        </a:xfrm>
                        <a:prstGeom prst="rect">
                          <a:avLst/>
                        </a:prstGeom>
                        <a:noFill/>
                        <a:ln>
                          <a:noFill/>
                        </a:ln>
                      </pic:spPr>
                    </pic:pic>
                  </a:graphicData>
                </a:graphic>
              </wp:inline>
            </w:drawing>
          </w:r>
        </w:p>
      </w:tc>
      <w:tc>
        <w:tcPr>
          <w:tcW w:w="7728" w:type="dxa"/>
        </w:tcPr>
        <w:p w14:paraId="4DB517A7" w14:textId="77777777" w:rsidR="00DA0A15" w:rsidRDefault="00DA0A15">
          <w:pPr>
            <w:pStyle w:val="Intestazione"/>
            <w:tabs>
              <w:tab w:val="left" w:pos="435"/>
              <w:tab w:val="right" w:pos="7588"/>
            </w:tabs>
            <w:rPr>
              <w:sz w:val="24"/>
            </w:rPr>
          </w:pPr>
        </w:p>
      </w:tc>
    </w:tr>
  </w:tbl>
  <w:p w14:paraId="7831D096" w14:textId="77777777" w:rsidR="00DA0A15" w:rsidRDefault="00DA0A15">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6BB24F1B"/>
    <w:multiLevelType w:val="multilevel"/>
    <w:tmpl w:val="E4B6B76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7AC11500"/>
    <w:multiLevelType w:val="hybridMultilevel"/>
    <w:tmpl w:val="4A38A81E"/>
    <w:lvl w:ilvl="0" w:tplc="207C934C">
      <w:start w:val="1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61028786">
    <w:abstractNumId w:val="1"/>
  </w:num>
  <w:num w:numId="2" w16cid:durableId="37749316">
    <w:abstractNumId w:val="0"/>
  </w:num>
  <w:num w:numId="3" w16cid:durableId="894513390">
    <w:abstractNumId w:val="2"/>
  </w:num>
  <w:num w:numId="4" w16cid:durableId="2098820522">
    <w:abstractNumId w:val="2"/>
    <w:lvlOverride w:ilvl="0">
      <w:startOverride w:val="1"/>
    </w:lvlOverride>
  </w:num>
  <w:num w:numId="5" w16cid:durableId="10714650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26891"/>
    <w:rsid w:val="0004697E"/>
    <w:rsid w:val="00070E37"/>
    <w:rsid w:val="00075B1B"/>
    <w:rsid w:val="000822F3"/>
    <w:rsid w:val="00090139"/>
    <w:rsid w:val="0009730D"/>
    <w:rsid w:val="000D47BA"/>
    <w:rsid w:val="000D4C5B"/>
    <w:rsid w:val="000D77F6"/>
    <w:rsid w:val="000E4A63"/>
    <w:rsid w:val="000F5D34"/>
    <w:rsid w:val="000F7C58"/>
    <w:rsid w:val="0010174D"/>
    <w:rsid w:val="00102631"/>
    <w:rsid w:val="00102D1B"/>
    <w:rsid w:val="00111202"/>
    <w:rsid w:val="00115D04"/>
    <w:rsid w:val="0011616A"/>
    <w:rsid w:val="00122193"/>
    <w:rsid w:val="00122322"/>
    <w:rsid w:val="001253C5"/>
    <w:rsid w:val="00132FDD"/>
    <w:rsid w:val="001470AF"/>
    <w:rsid w:val="00161ADE"/>
    <w:rsid w:val="00165AF7"/>
    <w:rsid w:val="00181F44"/>
    <w:rsid w:val="00186E08"/>
    <w:rsid w:val="00195D7C"/>
    <w:rsid w:val="001A19F1"/>
    <w:rsid w:val="001A26BF"/>
    <w:rsid w:val="001B197F"/>
    <w:rsid w:val="001B3335"/>
    <w:rsid w:val="001B3670"/>
    <w:rsid w:val="001C06DD"/>
    <w:rsid w:val="001C41B1"/>
    <w:rsid w:val="001C5328"/>
    <w:rsid w:val="001D131A"/>
    <w:rsid w:val="0020745A"/>
    <w:rsid w:val="00211412"/>
    <w:rsid w:val="00217A46"/>
    <w:rsid w:val="00230457"/>
    <w:rsid w:val="002522CE"/>
    <w:rsid w:val="00252716"/>
    <w:rsid w:val="00267472"/>
    <w:rsid w:val="00283E77"/>
    <w:rsid w:val="002950F9"/>
    <w:rsid w:val="00296308"/>
    <w:rsid w:val="002B032F"/>
    <w:rsid w:val="002B0641"/>
    <w:rsid w:val="002B26CC"/>
    <w:rsid w:val="002B2A42"/>
    <w:rsid w:val="002B2BF9"/>
    <w:rsid w:val="002B6DDC"/>
    <w:rsid w:val="002C1673"/>
    <w:rsid w:val="002D1B3F"/>
    <w:rsid w:val="002D4BB2"/>
    <w:rsid w:val="002E116E"/>
    <w:rsid w:val="002F3219"/>
    <w:rsid w:val="002F5CFB"/>
    <w:rsid w:val="00305179"/>
    <w:rsid w:val="00314B0E"/>
    <w:rsid w:val="00315BF7"/>
    <w:rsid w:val="00330B73"/>
    <w:rsid w:val="00335DC8"/>
    <w:rsid w:val="00343A01"/>
    <w:rsid w:val="003645BC"/>
    <w:rsid w:val="0037758B"/>
    <w:rsid w:val="00381412"/>
    <w:rsid w:val="003815EE"/>
    <w:rsid w:val="003832A3"/>
    <w:rsid w:val="00393DE1"/>
    <w:rsid w:val="003A09FF"/>
    <w:rsid w:val="003A1431"/>
    <w:rsid w:val="003B2B2D"/>
    <w:rsid w:val="003B78AA"/>
    <w:rsid w:val="003C730F"/>
    <w:rsid w:val="003D2C6C"/>
    <w:rsid w:val="003D504D"/>
    <w:rsid w:val="003D6892"/>
    <w:rsid w:val="003E09B8"/>
    <w:rsid w:val="003E4440"/>
    <w:rsid w:val="003F141D"/>
    <w:rsid w:val="00404967"/>
    <w:rsid w:val="00413E4B"/>
    <w:rsid w:val="004272A8"/>
    <w:rsid w:val="00432C19"/>
    <w:rsid w:val="00436F00"/>
    <w:rsid w:val="004376CF"/>
    <w:rsid w:val="004525DF"/>
    <w:rsid w:val="0045529E"/>
    <w:rsid w:val="004567F3"/>
    <w:rsid w:val="00471902"/>
    <w:rsid w:val="00477B8D"/>
    <w:rsid w:val="00480FB5"/>
    <w:rsid w:val="004918FE"/>
    <w:rsid w:val="004A1EEE"/>
    <w:rsid w:val="004A3585"/>
    <w:rsid w:val="004B612F"/>
    <w:rsid w:val="004C0932"/>
    <w:rsid w:val="004E111D"/>
    <w:rsid w:val="0051150E"/>
    <w:rsid w:val="005173BE"/>
    <w:rsid w:val="00521E1C"/>
    <w:rsid w:val="005362E8"/>
    <w:rsid w:val="00553521"/>
    <w:rsid w:val="00564A57"/>
    <w:rsid w:val="005652B5"/>
    <w:rsid w:val="00583441"/>
    <w:rsid w:val="00594020"/>
    <w:rsid w:val="005A060C"/>
    <w:rsid w:val="005A268B"/>
    <w:rsid w:val="005A4D8A"/>
    <w:rsid w:val="005B7D8A"/>
    <w:rsid w:val="005D433D"/>
    <w:rsid w:val="005E4D3C"/>
    <w:rsid w:val="005F71CC"/>
    <w:rsid w:val="00607CBB"/>
    <w:rsid w:val="0062095D"/>
    <w:rsid w:val="00621A5F"/>
    <w:rsid w:val="0063677B"/>
    <w:rsid w:val="006402AB"/>
    <w:rsid w:val="00641101"/>
    <w:rsid w:val="00644863"/>
    <w:rsid w:val="00647612"/>
    <w:rsid w:val="00653ABD"/>
    <w:rsid w:val="00661B49"/>
    <w:rsid w:val="00665A69"/>
    <w:rsid w:val="00665D13"/>
    <w:rsid w:val="00674436"/>
    <w:rsid w:val="00674877"/>
    <w:rsid w:val="00674993"/>
    <w:rsid w:val="00674B26"/>
    <w:rsid w:val="00677AA4"/>
    <w:rsid w:val="006814C9"/>
    <w:rsid w:val="006817DB"/>
    <w:rsid w:val="00695EB7"/>
    <w:rsid w:val="00696D00"/>
    <w:rsid w:val="006A3F47"/>
    <w:rsid w:val="006A4C8A"/>
    <w:rsid w:val="006A5B93"/>
    <w:rsid w:val="006C170F"/>
    <w:rsid w:val="006D232F"/>
    <w:rsid w:val="006D5C95"/>
    <w:rsid w:val="006E3148"/>
    <w:rsid w:val="006E5758"/>
    <w:rsid w:val="007162E8"/>
    <w:rsid w:val="007216F5"/>
    <w:rsid w:val="007405C9"/>
    <w:rsid w:val="00740A81"/>
    <w:rsid w:val="007535A8"/>
    <w:rsid w:val="00756487"/>
    <w:rsid w:val="00760249"/>
    <w:rsid w:val="00771068"/>
    <w:rsid w:val="007740CF"/>
    <w:rsid w:val="00784B7C"/>
    <w:rsid w:val="007954F9"/>
    <w:rsid w:val="007A1FCE"/>
    <w:rsid w:val="007A301E"/>
    <w:rsid w:val="007A7B72"/>
    <w:rsid w:val="007B451E"/>
    <w:rsid w:val="007C54D7"/>
    <w:rsid w:val="007D6FB1"/>
    <w:rsid w:val="008052F6"/>
    <w:rsid w:val="00807500"/>
    <w:rsid w:val="00815686"/>
    <w:rsid w:val="00821CDA"/>
    <w:rsid w:val="00822CD8"/>
    <w:rsid w:val="00824900"/>
    <w:rsid w:val="00831D9F"/>
    <w:rsid w:val="00835E3B"/>
    <w:rsid w:val="008456B1"/>
    <w:rsid w:val="00860BAD"/>
    <w:rsid w:val="00862D5F"/>
    <w:rsid w:val="008664B5"/>
    <w:rsid w:val="00867F74"/>
    <w:rsid w:val="00870FBA"/>
    <w:rsid w:val="008732AF"/>
    <w:rsid w:val="008900FF"/>
    <w:rsid w:val="00892F4F"/>
    <w:rsid w:val="008A1435"/>
    <w:rsid w:val="008A50FB"/>
    <w:rsid w:val="008A5709"/>
    <w:rsid w:val="008B4921"/>
    <w:rsid w:val="008C6965"/>
    <w:rsid w:val="008D0C91"/>
    <w:rsid w:val="008D3FA7"/>
    <w:rsid w:val="008E7CF1"/>
    <w:rsid w:val="008F1385"/>
    <w:rsid w:val="008F4853"/>
    <w:rsid w:val="009206A6"/>
    <w:rsid w:val="00921F96"/>
    <w:rsid w:val="009349AB"/>
    <w:rsid w:val="00937FDE"/>
    <w:rsid w:val="0094242D"/>
    <w:rsid w:val="009456DB"/>
    <w:rsid w:val="00971DED"/>
    <w:rsid w:val="00972FCE"/>
    <w:rsid w:val="00983895"/>
    <w:rsid w:val="00984F8C"/>
    <w:rsid w:val="009A2BCB"/>
    <w:rsid w:val="009D0D94"/>
    <w:rsid w:val="00A03401"/>
    <w:rsid w:val="00A04F43"/>
    <w:rsid w:val="00A05395"/>
    <w:rsid w:val="00A12864"/>
    <w:rsid w:val="00A2443F"/>
    <w:rsid w:val="00A35050"/>
    <w:rsid w:val="00A3649B"/>
    <w:rsid w:val="00A36FB8"/>
    <w:rsid w:val="00A43268"/>
    <w:rsid w:val="00A734F4"/>
    <w:rsid w:val="00A83BEE"/>
    <w:rsid w:val="00A86878"/>
    <w:rsid w:val="00A90202"/>
    <w:rsid w:val="00AA13B6"/>
    <w:rsid w:val="00AD0722"/>
    <w:rsid w:val="00AD41A0"/>
    <w:rsid w:val="00AE4A63"/>
    <w:rsid w:val="00AF742E"/>
    <w:rsid w:val="00B11B32"/>
    <w:rsid w:val="00B20610"/>
    <w:rsid w:val="00B27099"/>
    <w:rsid w:val="00B32D23"/>
    <w:rsid w:val="00B367DD"/>
    <w:rsid w:val="00B368E9"/>
    <w:rsid w:val="00B471CE"/>
    <w:rsid w:val="00B7710C"/>
    <w:rsid w:val="00BA5219"/>
    <w:rsid w:val="00BC3253"/>
    <w:rsid w:val="00BD1A6B"/>
    <w:rsid w:val="00BD5319"/>
    <w:rsid w:val="00BF0D03"/>
    <w:rsid w:val="00BF4ADD"/>
    <w:rsid w:val="00BF6327"/>
    <w:rsid w:val="00C05C17"/>
    <w:rsid w:val="00C07A57"/>
    <w:rsid w:val="00C26B86"/>
    <w:rsid w:val="00C72570"/>
    <w:rsid w:val="00C745A8"/>
    <w:rsid w:val="00C77ABA"/>
    <w:rsid w:val="00C8166A"/>
    <w:rsid w:val="00C83FB5"/>
    <w:rsid w:val="00C87D9D"/>
    <w:rsid w:val="00C93CB3"/>
    <w:rsid w:val="00C967AF"/>
    <w:rsid w:val="00CA3611"/>
    <w:rsid w:val="00CA6441"/>
    <w:rsid w:val="00CB3088"/>
    <w:rsid w:val="00CB43FB"/>
    <w:rsid w:val="00CB788B"/>
    <w:rsid w:val="00CC3132"/>
    <w:rsid w:val="00CC6474"/>
    <w:rsid w:val="00CD4784"/>
    <w:rsid w:val="00CE799E"/>
    <w:rsid w:val="00D16BF6"/>
    <w:rsid w:val="00D17484"/>
    <w:rsid w:val="00D47481"/>
    <w:rsid w:val="00D50368"/>
    <w:rsid w:val="00D50AF9"/>
    <w:rsid w:val="00D67662"/>
    <w:rsid w:val="00D73673"/>
    <w:rsid w:val="00DA0A15"/>
    <w:rsid w:val="00DB2155"/>
    <w:rsid w:val="00DB2EFF"/>
    <w:rsid w:val="00DB3FBF"/>
    <w:rsid w:val="00DD286F"/>
    <w:rsid w:val="00DD5398"/>
    <w:rsid w:val="00DD56DE"/>
    <w:rsid w:val="00DE17C7"/>
    <w:rsid w:val="00DE3D4F"/>
    <w:rsid w:val="00DE405D"/>
    <w:rsid w:val="00DE7545"/>
    <w:rsid w:val="00DF0702"/>
    <w:rsid w:val="00E117A3"/>
    <w:rsid w:val="00E14AE6"/>
    <w:rsid w:val="00E1702C"/>
    <w:rsid w:val="00E2216A"/>
    <w:rsid w:val="00E23CC9"/>
    <w:rsid w:val="00E248F5"/>
    <w:rsid w:val="00E33D66"/>
    <w:rsid w:val="00E4451A"/>
    <w:rsid w:val="00E52C2E"/>
    <w:rsid w:val="00E5506D"/>
    <w:rsid w:val="00E55AB3"/>
    <w:rsid w:val="00E85541"/>
    <w:rsid w:val="00EB10A5"/>
    <w:rsid w:val="00EB5D47"/>
    <w:rsid w:val="00EB7A20"/>
    <w:rsid w:val="00ED1A44"/>
    <w:rsid w:val="00EF0853"/>
    <w:rsid w:val="00F01980"/>
    <w:rsid w:val="00F0649A"/>
    <w:rsid w:val="00F202EF"/>
    <w:rsid w:val="00F31119"/>
    <w:rsid w:val="00F34D3C"/>
    <w:rsid w:val="00F35730"/>
    <w:rsid w:val="00F5122E"/>
    <w:rsid w:val="00F51C19"/>
    <w:rsid w:val="00F62F26"/>
    <w:rsid w:val="00F67391"/>
    <w:rsid w:val="00F7043C"/>
    <w:rsid w:val="00F74D40"/>
    <w:rsid w:val="00F8484F"/>
    <w:rsid w:val="00F917A4"/>
    <w:rsid w:val="00F94091"/>
    <w:rsid w:val="00F94CA4"/>
    <w:rsid w:val="00FC3735"/>
    <w:rsid w:val="00FC7A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73459E"/>
  <w15:docId w15:val="{6119C99E-419D-4709-AA3F-1BCEC3C05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102631"/>
    <w:pPr>
      <w:jc w:val="both"/>
    </w:pPr>
    <w:rPr>
      <w:rFonts w:ascii="Verdana" w:hAnsi="Verdana"/>
    </w:rPr>
  </w:style>
  <w:style w:type="paragraph" w:styleId="Titolo1">
    <w:name w:val="heading 1"/>
    <w:basedOn w:val="Normale"/>
    <w:next w:val="Normal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3F141D"/>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link w:val="Nessunaspaziatura"/>
    <w:uiPriority w:val="1"/>
    <w:locked/>
    <w:rsid w:val="00937FDE"/>
    <w:rPr>
      <w:sz w:val="22"/>
      <w:szCs w:val="22"/>
      <w:lang w:val="it-IT" w:eastAsia="en-US" w:bidi="ar-SA"/>
    </w:rPr>
  </w:style>
  <w:style w:type="paragraph" w:styleId="Nessunaspaziatura">
    <w:name w:val="No Spacing"/>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val="x-none" w:eastAsia="en-US"/>
    </w:rPr>
  </w:style>
  <w:style w:type="paragraph" w:customStyle="1" w:styleId="titolocampionato0">
    <w:name w:val="titolo_campionato"/>
    <w:basedOn w:val="Normale"/>
    <w:pPr>
      <w:jc w:val="center"/>
    </w:pPr>
    <w:rPr>
      <w:rFonts w:ascii="Arial" w:eastAsiaTheme="minorEastAsia" w:hAnsi="Arial" w:cs="Arial"/>
      <w:b/>
      <w:bCs/>
      <w:color w:val="000000"/>
      <w:sz w:val="36"/>
      <w:szCs w:val="36"/>
    </w:rPr>
  </w:style>
  <w:style w:type="paragraph" w:customStyle="1" w:styleId="sottotitolocampionato1">
    <w:name w:val="sottotitolo_campionato_1"/>
    <w:basedOn w:val="Normale"/>
    <w:pPr>
      <w:jc w:val="left"/>
    </w:pPr>
    <w:rPr>
      <w:rFonts w:ascii="Arial" w:eastAsiaTheme="minorEastAsia" w:hAnsi="Arial" w:cs="Arial"/>
      <w:b/>
      <w:bCs/>
      <w:color w:val="000000"/>
      <w:sz w:val="24"/>
      <w:szCs w:val="24"/>
    </w:rPr>
  </w:style>
  <w:style w:type="paragraph" w:customStyle="1" w:styleId="sottotitolocampionato2">
    <w:name w:val="sottotitolo_campionato_2"/>
    <w:basedOn w:val="Normale"/>
    <w:pPr>
      <w:jc w:val="left"/>
    </w:pPr>
    <w:rPr>
      <w:rFonts w:ascii="Arial" w:eastAsiaTheme="minorEastAsia" w:hAnsi="Arial" w:cs="Arial"/>
      <w:color w:val="000000"/>
    </w:rPr>
  </w:style>
  <w:style w:type="paragraph" w:customStyle="1" w:styleId="headertabella">
    <w:name w:val="header_tabella"/>
    <w:basedOn w:val="Normale"/>
    <w:pPr>
      <w:jc w:val="center"/>
    </w:pPr>
    <w:rPr>
      <w:rFonts w:ascii="Arial" w:eastAsiaTheme="minorEastAsia" w:hAnsi="Arial" w:cs="Arial"/>
      <w:b/>
      <w:bCs/>
      <w:color w:val="000000"/>
    </w:rPr>
  </w:style>
  <w:style w:type="paragraph" w:customStyle="1" w:styleId="rowtabella">
    <w:name w:val="row_tabella"/>
    <w:basedOn w:val="Normale"/>
    <w:pPr>
      <w:jc w:val="left"/>
    </w:pPr>
    <w:rPr>
      <w:rFonts w:ascii="Arial" w:eastAsiaTheme="minorEastAsia" w:hAnsi="Arial" w:cs="Arial"/>
      <w:color w:val="000000"/>
      <w:sz w:val="12"/>
      <w:szCs w:val="12"/>
    </w:rPr>
  </w:style>
  <w:style w:type="paragraph" w:customStyle="1" w:styleId="titoloprinc0">
    <w:name w:val="titolo_princ"/>
    <w:basedOn w:val="Normale"/>
    <w:pPr>
      <w:jc w:val="center"/>
    </w:pPr>
    <w:rPr>
      <w:rFonts w:ascii="Arial" w:eastAsiaTheme="minorEastAsia" w:hAnsi="Arial" w:cs="Arial"/>
      <w:b/>
      <w:bCs/>
      <w:color w:val="000000"/>
      <w:sz w:val="36"/>
      <w:szCs w:val="36"/>
    </w:rPr>
  </w:style>
  <w:style w:type="paragraph" w:customStyle="1" w:styleId="titolo10">
    <w:name w:val="titolo1"/>
    <w:basedOn w:val="Normale"/>
    <w:pPr>
      <w:spacing w:before="200" w:after="200"/>
      <w:jc w:val="center"/>
    </w:pPr>
    <w:rPr>
      <w:rFonts w:ascii="Arial" w:eastAsiaTheme="minorEastAsia" w:hAnsi="Arial" w:cs="Arial"/>
      <w:b/>
      <w:bCs/>
      <w:color w:val="000000"/>
      <w:sz w:val="24"/>
      <w:szCs w:val="24"/>
    </w:rPr>
  </w:style>
  <w:style w:type="paragraph" w:customStyle="1" w:styleId="titolo6">
    <w:name w:val="titolo6"/>
    <w:basedOn w:val="Normale"/>
    <w:pPr>
      <w:spacing w:before="200" w:after="200"/>
      <w:jc w:val="center"/>
    </w:pPr>
    <w:rPr>
      <w:rFonts w:ascii="Arial" w:eastAsiaTheme="minorEastAsia" w:hAnsi="Arial" w:cs="Arial"/>
      <w:b/>
      <w:bCs/>
      <w:color w:val="000000"/>
    </w:rPr>
  </w:style>
  <w:style w:type="paragraph" w:customStyle="1" w:styleId="titolo7a">
    <w:name w:val="titolo7a"/>
    <w:basedOn w:val="Normale"/>
    <w:pPr>
      <w:spacing w:before="100" w:after="100"/>
      <w:jc w:val="left"/>
    </w:pPr>
    <w:rPr>
      <w:rFonts w:ascii="Arial" w:eastAsiaTheme="minorEastAsia" w:hAnsi="Arial" w:cs="Arial"/>
      <w:b/>
      <w:bCs/>
      <w:color w:val="000000"/>
    </w:rPr>
  </w:style>
  <w:style w:type="paragraph" w:customStyle="1" w:styleId="titolo7b">
    <w:name w:val="titolo7b"/>
    <w:basedOn w:val="Normale"/>
    <w:pPr>
      <w:jc w:val="left"/>
    </w:pPr>
    <w:rPr>
      <w:rFonts w:ascii="Arial" w:eastAsiaTheme="minorEastAsia" w:hAnsi="Arial" w:cs="Arial"/>
      <w:color w:val="000000"/>
    </w:rPr>
  </w:style>
  <w:style w:type="paragraph" w:customStyle="1" w:styleId="titolo3">
    <w:name w:val="titolo3"/>
    <w:basedOn w:val="Normale"/>
    <w:pPr>
      <w:spacing w:before="200" w:after="200"/>
      <w:jc w:val="left"/>
    </w:pPr>
    <w:rPr>
      <w:rFonts w:ascii="Arial" w:eastAsiaTheme="minorEastAsia" w:hAnsi="Arial" w:cs="Arial"/>
      <w:b/>
      <w:bCs/>
      <w:caps/>
      <w:color w:val="000000"/>
      <w:u w:val="single"/>
    </w:rPr>
  </w:style>
  <w:style w:type="paragraph" w:customStyle="1" w:styleId="titolo20">
    <w:name w:val="titolo2"/>
    <w:basedOn w:val="Normale"/>
    <w:pPr>
      <w:spacing w:before="200" w:after="200"/>
      <w:jc w:val="left"/>
    </w:pPr>
    <w:rPr>
      <w:rFonts w:ascii="Arial" w:eastAsiaTheme="minorEastAsia" w:hAnsi="Arial" w:cs="Arial"/>
      <w:b/>
      <w:bCs/>
      <w:caps/>
      <w:color w:val="000000"/>
      <w:u w:val="single"/>
    </w:rPr>
  </w:style>
  <w:style w:type="paragraph" w:customStyle="1" w:styleId="movimento">
    <w:name w:val="movimento"/>
    <w:basedOn w:val="Normale"/>
    <w:pPr>
      <w:spacing w:before="100" w:beforeAutospacing="1" w:after="100" w:afterAutospacing="1"/>
      <w:jc w:val="left"/>
    </w:pPr>
    <w:rPr>
      <w:rFonts w:ascii="Arial" w:eastAsiaTheme="minorEastAsia" w:hAnsi="Arial" w:cs="Arial"/>
      <w:sz w:val="16"/>
      <w:szCs w:val="16"/>
    </w:rPr>
  </w:style>
  <w:style w:type="paragraph" w:customStyle="1" w:styleId="movimento2">
    <w:name w:val="movimento2"/>
    <w:basedOn w:val="Normale"/>
    <w:pPr>
      <w:spacing w:before="100" w:beforeAutospacing="1" w:after="100" w:afterAutospacing="1"/>
      <w:jc w:val="left"/>
    </w:pPr>
    <w:rPr>
      <w:rFonts w:ascii="Arial" w:eastAsiaTheme="minorEastAsia" w:hAnsi="Arial" w:cs="Arial"/>
      <w:sz w:val="14"/>
      <w:szCs w:val="14"/>
    </w:rPr>
  </w:style>
  <w:style w:type="paragraph" w:customStyle="1" w:styleId="diffida">
    <w:name w:val="diffida"/>
    <w:basedOn w:val="Normale"/>
    <w:pPr>
      <w:spacing w:before="100" w:beforeAutospacing="1" w:after="100" w:afterAutospacing="1"/>
    </w:pPr>
    <w:rPr>
      <w:rFonts w:ascii="Arial" w:eastAsiaTheme="minorEastAsia" w:hAnsi="Arial" w:cs="Arial"/>
    </w:rPr>
  </w:style>
  <w:style w:type="paragraph" w:customStyle="1" w:styleId="breakline">
    <w:name w:val="breakline"/>
    <w:basedOn w:val="Normale"/>
    <w:pPr>
      <w:jc w:val="left"/>
    </w:pPr>
    <w:rPr>
      <w:rFonts w:ascii="Times New Roman" w:eastAsiaTheme="minorEastAsia" w:hAnsi="Times New Roman"/>
      <w:color w:val="000000"/>
      <w:sz w:val="12"/>
      <w:szCs w:val="12"/>
    </w:rPr>
  </w:style>
  <w:style w:type="character" w:styleId="Enfasigrassetto">
    <w:name w:val="Strong"/>
    <w:basedOn w:val="Carpredefinitoparagrafo"/>
    <w:uiPriority w:val="22"/>
    <w:qFormat/>
    <w:rsid w:val="00267472"/>
    <w:rPr>
      <w:b/>
      <w:bCs/>
    </w:rPr>
  </w:style>
  <w:style w:type="paragraph" w:customStyle="1" w:styleId="Standard">
    <w:name w:val="Standard"/>
    <w:rsid w:val="008F1385"/>
    <w:pPr>
      <w:overflowPunct w:val="0"/>
      <w:autoSpaceDN w:val="0"/>
      <w:textAlignment w:val="baseline"/>
    </w:pPr>
    <w:rPr>
      <w:sz w:val="24"/>
      <w:szCs w:val="24"/>
      <w:lang w:eastAsia="zh-CN"/>
    </w:rPr>
  </w:style>
  <w:style w:type="paragraph" w:customStyle="1" w:styleId="Textbody">
    <w:name w:val="Text body"/>
    <w:basedOn w:val="Standard"/>
    <w:rsid w:val="008F1385"/>
    <w:pPr>
      <w:overflowPunct/>
      <w:jc w:val="both"/>
    </w:pPr>
    <w:rPr>
      <w:rFonts w:ascii="Arial" w:eastAsia="Arial" w:hAnsi="Arial" w:cs="Arial"/>
      <w:sz w:val="22"/>
      <w:szCs w:val="20"/>
    </w:rPr>
  </w:style>
  <w:style w:type="paragraph" w:styleId="Titolo">
    <w:name w:val="Title"/>
    <w:basedOn w:val="Standard"/>
    <w:link w:val="TitoloCarattere"/>
    <w:uiPriority w:val="10"/>
    <w:qFormat/>
    <w:rsid w:val="008F1385"/>
    <w:pPr>
      <w:jc w:val="center"/>
    </w:pPr>
    <w:rPr>
      <w:rFonts w:ascii="Arial" w:eastAsia="Arial" w:hAnsi="Arial" w:cs="Arial"/>
      <w:b/>
      <w:sz w:val="22"/>
    </w:rPr>
  </w:style>
  <w:style w:type="character" w:customStyle="1" w:styleId="TitoloCarattere">
    <w:name w:val="Titolo Carattere"/>
    <w:basedOn w:val="Carpredefinitoparagrafo"/>
    <w:link w:val="Titolo"/>
    <w:uiPriority w:val="10"/>
    <w:rsid w:val="008F1385"/>
    <w:rPr>
      <w:rFonts w:ascii="Arial" w:eastAsia="Arial" w:hAnsi="Arial" w:cs="Arial"/>
      <w:b/>
      <w:sz w:val="22"/>
      <w:szCs w:val="24"/>
      <w:lang w:eastAsia="zh-CN"/>
    </w:rPr>
  </w:style>
  <w:style w:type="paragraph" w:customStyle="1" w:styleId="Default">
    <w:name w:val="Default"/>
    <w:rsid w:val="008F1385"/>
    <w:pPr>
      <w:widowControl w:val="0"/>
      <w:suppressAutoHyphens/>
      <w:autoSpaceDN w:val="0"/>
      <w:textAlignment w:val="baseline"/>
    </w:pPr>
    <w:rPr>
      <w:rFonts w:ascii="Trebuchet MS" w:eastAsia="Trebuchet MS" w:hAnsi="Trebuchet MS" w:cs="Trebuchet MS"/>
      <w:color w:val="000000"/>
      <w:sz w:val="24"/>
      <w:szCs w:val="24"/>
      <w:lang w:eastAsia="zh-CN" w:bidi="hi-IN"/>
    </w:rPr>
  </w:style>
  <w:style w:type="paragraph" w:styleId="Paragrafoelenco">
    <w:name w:val="List Paragraph"/>
    <w:basedOn w:val="Standard"/>
    <w:uiPriority w:val="34"/>
    <w:qFormat/>
    <w:rsid w:val="008F1385"/>
    <w:pPr>
      <w:ind w:left="720"/>
    </w:pPr>
  </w:style>
  <w:style w:type="numbering" w:customStyle="1" w:styleId="WWNum1aaaaa">
    <w:name w:val="WWNum1aaaaa"/>
    <w:basedOn w:val="Nessunelenco"/>
    <w:rsid w:val="008F1385"/>
    <w:pPr>
      <w:numPr>
        <w:numId w:val="3"/>
      </w:numPr>
    </w:pPr>
  </w:style>
  <w:style w:type="paragraph" w:styleId="Testofumetto">
    <w:name w:val="Balloon Text"/>
    <w:basedOn w:val="Normale"/>
    <w:link w:val="TestofumettoCarattere"/>
    <w:rsid w:val="007A7B72"/>
    <w:rPr>
      <w:rFonts w:ascii="Segoe UI" w:hAnsi="Segoe UI" w:cs="Segoe UI"/>
      <w:sz w:val="18"/>
      <w:szCs w:val="18"/>
    </w:rPr>
  </w:style>
  <w:style w:type="character" w:customStyle="1" w:styleId="TestofumettoCarattere">
    <w:name w:val="Testo fumetto Carattere"/>
    <w:basedOn w:val="Carpredefinitoparagrafo"/>
    <w:link w:val="Testofumetto"/>
    <w:rsid w:val="007A7B72"/>
    <w:rPr>
      <w:rFonts w:ascii="Segoe UI" w:hAnsi="Segoe UI" w:cs="Segoe UI"/>
      <w:sz w:val="18"/>
      <w:szCs w:val="18"/>
    </w:rPr>
  </w:style>
  <w:style w:type="paragraph" w:styleId="Corpotesto">
    <w:name w:val="Body Text"/>
    <w:basedOn w:val="Normale"/>
    <w:link w:val="CorpotestoCarattere"/>
    <w:uiPriority w:val="1"/>
    <w:qFormat/>
    <w:rsid w:val="00B7710C"/>
    <w:pPr>
      <w:widowControl w:val="0"/>
      <w:autoSpaceDE w:val="0"/>
      <w:autoSpaceDN w:val="0"/>
      <w:ind w:left="40"/>
      <w:jc w:val="left"/>
    </w:pPr>
    <w:rPr>
      <w:rFonts w:ascii="Palatino Linotype" w:eastAsia="Palatino Linotype" w:hAnsi="Palatino Linotype" w:cs="Palatino Linotype"/>
      <w:sz w:val="22"/>
      <w:szCs w:val="22"/>
      <w:lang w:eastAsia="en-US"/>
    </w:rPr>
  </w:style>
  <w:style w:type="character" w:customStyle="1" w:styleId="CorpotestoCarattere">
    <w:name w:val="Corpo testo Carattere"/>
    <w:basedOn w:val="Carpredefinitoparagrafo"/>
    <w:link w:val="Corpotesto"/>
    <w:uiPriority w:val="1"/>
    <w:rsid w:val="00B7710C"/>
    <w:rPr>
      <w:rFonts w:ascii="Palatino Linotype" w:eastAsia="Palatino Linotype" w:hAnsi="Palatino Linotype" w:cs="Palatino Linotype"/>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1174413062">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3</Pages>
  <Words>1054</Words>
  <Characters>6010</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7050</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Utente</dc:creator>
  <cp:lastModifiedBy>Alver Torresi</cp:lastModifiedBy>
  <cp:revision>21</cp:revision>
  <cp:lastPrinted>2025-09-29T17:12:00Z</cp:lastPrinted>
  <dcterms:created xsi:type="dcterms:W3CDTF">2025-09-22T16:40:00Z</dcterms:created>
  <dcterms:modified xsi:type="dcterms:W3CDTF">2025-10-06T17:35:00Z</dcterms:modified>
</cp:coreProperties>
</file>