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5"/>
        <w:gridCol w:w="6286"/>
      </w:tblGrid>
      <w:tr w:rsidR="00DD5E71" w14:paraId="3D3C9253" w14:textId="77777777">
        <w:tc>
          <w:tcPr>
            <w:tcW w:w="3635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0E3C7CC" w14:textId="77777777" w:rsidR="00DD5E71" w:rsidRDefault="00000000">
            <w:pPr>
              <w:pStyle w:val="Nessunaspaziatura"/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1314BA9A" wp14:editId="1D47669C">
                  <wp:extent cx="2152800" cy="2152800"/>
                  <wp:effectExtent l="0" t="0" r="6200" b="6200"/>
                  <wp:docPr id="109158924" name="Immagin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800" cy="215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6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D749A19" w14:textId="77777777" w:rsidR="00DD5E71" w:rsidRDefault="00000000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5D48ABBD" w14:textId="77777777" w:rsidR="00DD5E71" w:rsidRDefault="00000000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7F158C3" w14:textId="77777777" w:rsidR="00DD5E71" w:rsidRDefault="00DD5E71">
            <w:pPr>
              <w:pStyle w:val="Nessunaspaziatura"/>
              <w:widowControl w:val="0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10E70849" w14:textId="77777777" w:rsidR="00DD5E71" w:rsidRDefault="00000000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0A358B06" w14:textId="77777777" w:rsidR="00DD5E71" w:rsidRDefault="00000000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color w:val="002060"/>
              </w:rPr>
              <w:t>Via Schiavoni, snc - 60131 ANCONA</w:t>
            </w:r>
          </w:p>
          <w:p w14:paraId="432328FD" w14:textId="77777777" w:rsidR="00DD5E71" w:rsidRDefault="00000000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36E85A83" w14:textId="77777777" w:rsidR="00DD5E71" w:rsidRDefault="00DD5E71">
            <w:pPr>
              <w:pStyle w:val="Nessunaspaziatura"/>
              <w:widowControl w:val="0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AE51CF3" w14:textId="77777777" w:rsidR="00DD5E71" w:rsidRDefault="00000000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</w:rPr>
              <w:t>sito internet</w:t>
            </w:r>
            <w:r>
              <w:rPr>
                <w:rFonts w:ascii="Arial" w:hAnsi="Arial"/>
                <w:color w:val="002060"/>
              </w:rPr>
              <w:t>: www.figcmarche.it</w:t>
            </w:r>
          </w:p>
          <w:p w14:paraId="12944316" w14:textId="77777777" w:rsidR="00DD5E71" w:rsidRDefault="00000000">
            <w:pPr>
              <w:pStyle w:val="Nessunaspaziatura"/>
              <w:widowControl w:val="0"/>
              <w:jc w:val="center"/>
            </w:pPr>
            <w:r>
              <w:rPr>
                <w:rFonts w:ascii="Arial" w:hAnsi="Arial"/>
                <w:b/>
                <w:color w:val="002060"/>
              </w:rPr>
              <w:t>e-mail</w:t>
            </w:r>
            <w:r>
              <w:rPr>
                <w:rFonts w:ascii="Arial" w:hAnsi="Arial"/>
                <w:color w:val="002060"/>
              </w:rPr>
              <w:t>: cr.marche01@lnd.it</w:t>
            </w:r>
          </w:p>
          <w:p w14:paraId="5CDE6E4B" w14:textId="77777777" w:rsidR="00DD5E71" w:rsidRDefault="00000000">
            <w:pPr>
              <w:pStyle w:val="Nessunaspaziatura"/>
              <w:widowControl w:val="0"/>
              <w:jc w:val="center"/>
            </w:pPr>
            <w:proofErr w:type="spellStart"/>
            <w:r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>
              <w:rPr>
                <w:rFonts w:ascii="Arial" w:hAnsi="Arial"/>
                <w:color w:val="002060"/>
              </w:rPr>
              <w:t>: marche@pec.figcmarche.it</w:t>
            </w:r>
          </w:p>
          <w:p w14:paraId="5C3A2223" w14:textId="77777777" w:rsidR="00DD5E71" w:rsidRDefault="00DD5E71">
            <w:pPr>
              <w:pStyle w:val="Nessunaspaziatura"/>
              <w:widowControl w:val="0"/>
              <w:jc w:val="center"/>
              <w:rPr>
                <w:rFonts w:ascii="Arial" w:hAnsi="Arial"/>
                <w:color w:val="000000"/>
                <w:sz w:val="28"/>
              </w:rPr>
            </w:pPr>
          </w:p>
        </w:tc>
      </w:tr>
    </w:tbl>
    <w:p w14:paraId="57C64C6C" w14:textId="77777777" w:rsidR="00DD5E71" w:rsidRDefault="00000000">
      <w:pPr>
        <w:pStyle w:val="Standard"/>
        <w:jc w:val="center"/>
      </w:pPr>
      <w:bookmarkStart w:id="0" w:name="AA_INTESTA"/>
      <w:bookmarkEnd w:id="0"/>
      <w:r>
        <w:rPr>
          <w:rFonts w:ascii="Arial" w:hAnsi="Arial" w:cs="Arial"/>
          <w:color w:val="FF0000"/>
          <w:sz w:val="28"/>
          <w:szCs w:val="28"/>
        </w:rPr>
        <w:t>Stagione Sportiva 2025/2026</w:t>
      </w:r>
    </w:p>
    <w:p w14:paraId="6D6EB601" w14:textId="77777777" w:rsidR="00DD5E71" w:rsidRDefault="00DD5E71">
      <w:pPr>
        <w:pStyle w:val="Standard"/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1"/>
      </w:tblGrid>
      <w:tr w:rsidR="00DD5E71" w14:paraId="53E9AB15" w14:textId="77777777">
        <w:tc>
          <w:tcPr>
            <w:tcW w:w="9921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4B493E59" w14:textId="0F38002A" w:rsidR="00DD5E71" w:rsidRDefault="00000000">
            <w:pPr>
              <w:pStyle w:val="LndNormale1"/>
              <w:widowControl w:val="0"/>
              <w:jc w:val="center"/>
            </w:pPr>
            <w:r>
              <w:rPr>
                <w:sz w:val="40"/>
              </w:rPr>
              <w:t xml:space="preserve">Comunicato Ufficiale N° </w:t>
            </w:r>
            <w:r w:rsidR="00305FC9">
              <w:rPr>
                <w:sz w:val="40"/>
              </w:rPr>
              <w:t>57</w:t>
            </w:r>
            <w:r>
              <w:rPr>
                <w:sz w:val="40"/>
              </w:rPr>
              <w:t xml:space="preserve"> del </w:t>
            </w:r>
            <w:r w:rsidR="00305FC9">
              <w:rPr>
                <w:sz w:val="40"/>
              </w:rPr>
              <w:t>13</w:t>
            </w:r>
            <w:r>
              <w:rPr>
                <w:sz w:val="40"/>
              </w:rPr>
              <w:t>/</w:t>
            </w:r>
            <w:r w:rsidR="00305FC9">
              <w:rPr>
                <w:sz w:val="40"/>
              </w:rPr>
              <w:t>10</w:t>
            </w:r>
            <w:r>
              <w:rPr>
                <w:sz w:val="40"/>
              </w:rPr>
              <w:t>/2025</w:t>
            </w:r>
          </w:p>
        </w:tc>
      </w:tr>
    </w:tbl>
    <w:p w14:paraId="46551ACC" w14:textId="77777777" w:rsidR="00DD5E71" w:rsidRDefault="00000000">
      <w:pPr>
        <w:pStyle w:val="LndNormale1"/>
      </w:pPr>
      <w:r>
        <w:rPr>
          <w:szCs w:val="22"/>
        </w:rPr>
        <w:t xml:space="preserve">                                  </w:t>
      </w:r>
    </w:p>
    <w:p w14:paraId="49F1D99A" w14:textId="77777777" w:rsidR="00DD5E71" w:rsidRDefault="00000000">
      <w:pPr>
        <w:pStyle w:val="TITOLOCAMPIONATO"/>
        <w:shd w:val="clear" w:color="auto" w:fill="002060"/>
        <w:spacing w:before="0" w:after="0"/>
      </w:pPr>
      <w:r>
        <w:rPr>
          <w:color w:val="FFFFFF"/>
        </w:rPr>
        <w:t>CORTE SPORTIVA D’APPELLO TERRITORIALE</w:t>
      </w:r>
    </w:p>
    <w:p w14:paraId="5E35CC73" w14:textId="77777777" w:rsidR="00DD5E71" w:rsidRDefault="00DD5E71">
      <w:pPr>
        <w:pStyle w:val="Titolo"/>
        <w:spacing w:line="360" w:lineRule="auto"/>
        <w:jc w:val="both"/>
        <w:rPr>
          <w:b w:val="0"/>
          <w:szCs w:val="22"/>
        </w:rPr>
      </w:pPr>
    </w:p>
    <w:p w14:paraId="50F13A02" w14:textId="77777777" w:rsidR="00DD5E71" w:rsidRDefault="00000000">
      <w:pPr>
        <w:pStyle w:val="LndNormale1"/>
      </w:pPr>
      <w:r>
        <w:rPr>
          <w:szCs w:val="22"/>
          <w:lang w:eastAsia="zh-CN"/>
        </w:rPr>
        <w:t>La Corte Sportiva d’Appello Territoriale presso il Comitato Regionale Marche, composta da</w:t>
      </w:r>
      <w:bookmarkStart w:id="1" w:name="_Hlk130203631"/>
      <w:bookmarkEnd w:id="1"/>
    </w:p>
    <w:p w14:paraId="514B3D96" w14:textId="77777777" w:rsidR="00DD5E71" w:rsidRPr="000A1EFB" w:rsidRDefault="00000000">
      <w:pPr>
        <w:pStyle w:val="LndNormale1"/>
      </w:pPr>
      <w:r w:rsidRPr="000A1EFB">
        <w:rPr>
          <w:szCs w:val="22"/>
          <w:lang w:eastAsia="zh-CN"/>
        </w:rPr>
        <w:t xml:space="preserve">Avv. Piero </w:t>
      </w:r>
      <w:proofErr w:type="spellStart"/>
      <w:r w:rsidRPr="000A1EFB">
        <w:rPr>
          <w:szCs w:val="22"/>
          <w:lang w:eastAsia="zh-CN"/>
        </w:rPr>
        <w:t>Paciaroni</w:t>
      </w:r>
      <w:proofErr w:type="spellEnd"/>
      <w:r w:rsidRPr="000A1EFB">
        <w:rPr>
          <w:szCs w:val="22"/>
          <w:lang w:eastAsia="zh-CN"/>
        </w:rPr>
        <w:t xml:space="preserve"> – Presidente</w:t>
      </w:r>
      <w:bookmarkStart w:id="2" w:name="_Hlk159494453"/>
    </w:p>
    <w:p w14:paraId="4E867BAF" w14:textId="77777777" w:rsidR="00DD5E71" w:rsidRPr="000A1EFB" w:rsidRDefault="00000000">
      <w:pPr>
        <w:pStyle w:val="LndNormale1"/>
      </w:pPr>
      <w:r w:rsidRPr="000A1EFB">
        <w:rPr>
          <w:szCs w:val="22"/>
          <w:lang w:eastAsia="zh-CN"/>
        </w:rPr>
        <w:t>Dott. Giovanni Spanti – Vicepresidente</w:t>
      </w:r>
      <w:bookmarkStart w:id="3" w:name="_Hlk157415929"/>
      <w:bookmarkEnd w:id="2"/>
    </w:p>
    <w:p w14:paraId="1843BA66" w14:textId="77777777" w:rsidR="00DD5E71" w:rsidRPr="000A1EFB" w:rsidRDefault="00000000">
      <w:pPr>
        <w:pStyle w:val="LndNormale1"/>
      </w:pPr>
      <w:bookmarkStart w:id="4" w:name="_Hlk187170581"/>
      <w:r w:rsidRPr="000A1EFB">
        <w:rPr>
          <w:szCs w:val="22"/>
          <w:lang w:eastAsia="zh-CN"/>
        </w:rPr>
        <w:t>Dott. Lorenzo Casagrande Albano – Componente</w:t>
      </w:r>
      <w:bookmarkStart w:id="5" w:name="_Hlk187139065"/>
      <w:bookmarkEnd w:id="3"/>
      <w:bookmarkEnd w:id="4"/>
    </w:p>
    <w:p w14:paraId="79529C04" w14:textId="77777777" w:rsidR="00DD5E71" w:rsidRPr="000A1EFB" w:rsidRDefault="00000000">
      <w:pPr>
        <w:pStyle w:val="LndNormale1"/>
      </w:pPr>
      <w:r w:rsidRPr="000A1EFB">
        <w:rPr>
          <w:szCs w:val="22"/>
          <w:lang w:eastAsia="zh-CN"/>
        </w:rPr>
        <w:t>Sig. Marco Marconi – Componente</w:t>
      </w:r>
    </w:p>
    <w:p w14:paraId="13DB51FA" w14:textId="77777777" w:rsidR="00DD5E71" w:rsidRDefault="00000000">
      <w:pPr>
        <w:pStyle w:val="LndNormale1"/>
      </w:pPr>
      <w:r w:rsidRPr="000A1EFB">
        <w:rPr>
          <w:szCs w:val="22"/>
          <w:lang w:eastAsia="zh-CN"/>
        </w:rPr>
        <w:t>Avv. Francesco Scaloni – Componente</w:t>
      </w:r>
    </w:p>
    <w:bookmarkEnd w:id="5"/>
    <w:p w14:paraId="5FE4A8D4" w14:textId="77777777" w:rsidR="00DD5E71" w:rsidRDefault="00DD5E71">
      <w:pPr>
        <w:pStyle w:val="LndNormale1"/>
        <w:rPr>
          <w:szCs w:val="22"/>
          <w:lang w:eastAsia="zh-CN"/>
        </w:rPr>
      </w:pPr>
    </w:p>
    <w:p w14:paraId="622DB204" w14:textId="08794B88" w:rsidR="00DD5E71" w:rsidRDefault="00000000">
      <w:pPr>
        <w:pStyle w:val="LndNormale1"/>
      </w:pPr>
      <w:r>
        <w:rPr>
          <w:szCs w:val="22"/>
          <w:lang w:eastAsia="zh-CN"/>
        </w:rPr>
        <w:t xml:space="preserve">nella riunione del </w:t>
      </w:r>
      <w:bookmarkStart w:id="6" w:name="_Hlk152259935"/>
      <w:r w:rsidR="00305FC9">
        <w:rPr>
          <w:szCs w:val="22"/>
          <w:lang w:eastAsia="zh-CN"/>
        </w:rPr>
        <w:t>13 ottobre</w:t>
      </w:r>
      <w:r>
        <w:rPr>
          <w:szCs w:val="22"/>
          <w:lang w:eastAsia="zh-CN"/>
        </w:rPr>
        <w:t xml:space="preserve"> </w:t>
      </w:r>
      <w:r w:rsidRPr="00F66F31">
        <w:rPr>
          <w:szCs w:val="22"/>
          <w:lang w:eastAsia="zh-CN"/>
        </w:rPr>
        <w:t>2025</w:t>
      </w:r>
      <w:r w:rsidR="00225F2B" w:rsidRPr="00F66F31">
        <w:rPr>
          <w:szCs w:val="22"/>
          <w:lang w:eastAsia="zh-CN"/>
        </w:rPr>
        <w:t xml:space="preserve"> in modalità telematica</w:t>
      </w:r>
      <w:r>
        <w:rPr>
          <w:szCs w:val="22"/>
          <w:lang w:eastAsia="zh-CN"/>
        </w:rPr>
        <w:t>,</w:t>
      </w:r>
      <w:r>
        <w:t xml:space="preserve"> con l’assistenza del Segretario Alver Torresi,</w:t>
      </w:r>
      <w:r>
        <w:rPr>
          <w:szCs w:val="22"/>
          <w:lang w:eastAsia="zh-CN"/>
        </w:rPr>
        <w:t xml:space="preserve"> ha pronunciato la seguente decisione</w:t>
      </w:r>
    </w:p>
    <w:p w14:paraId="0E133DF7" w14:textId="77777777" w:rsidR="00DD5E71" w:rsidRDefault="00DD5E71">
      <w:pPr>
        <w:pStyle w:val="LndNormale1"/>
        <w:rPr>
          <w:szCs w:val="22"/>
          <w:lang w:eastAsia="zh-CN"/>
        </w:rPr>
      </w:pPr>
    </w:p>
    <w:p w14:paraId="133CDF89" w14:textId="182E7CAE" w:rsidR="00DD5E71" w:rsidRDefault="00000000">
      <w:pPr>
        <w:pStyle w:val="LndNormale1"/>
        <w:jc w:val="center"/>
      </w:pPr>
      <w:r>
        <w:rPr>
          <w:b/>
          <w:szCs w:val="22"/>
          <w:lang w:eastAsia="zh-CN"/>
        </w:rPr>
        <w:t xml:space="preserve">Reclamo n. </w:t>
      </w:r>
      <w:r w:rsidR="00C64E8B">
        <w:rPr>
          <w:b/>
          <w:szCs w:val="22"/>
          <w:lang w:eastAsia="zh-CN"/>
        </w:rPr>
        <w:t>2</w:t>
      </w:r>
      <w:r>
        <w:rPr>
          <w:b/>
          <w:szCs w:val="22"/>
          <w:lang w:eastAsia="zh-CN"/>
        </w:rPr>
        <w:t>/CSAT 2025/2026</w:t>
      </w:r>
    </w:p>
    <w:p w14:paraId="21584418" w14:textId="0E921A3F" w:rsidR="00DD5E71" w:rsidRDefault="00000000">
      <w:pPr>
        <w:pStyle w:val="LndNormale1"/>
        <w:jc w:val="center"/>
      </w:pPr>
      <w:r>
        <w:rPr>
          <w:b/>
          <w:szCs w:val="22"/>
          <w:lang w:eastAsia="zh-CN"/>
        </w:rPr>
        <w:t xml:space="preserve">Dispositivo n. </w:t>
      </w:r>
      <w:r w:rsidR="00C64E8B">
        <w:rPr>
          <w:b/>
          <w:szCs w:val="22"/>
          <w:lang w:eastAsia="zh-CN"/>
        </w:rPr>
        <w:t>2</w:t>
      </w:r>
      <w:r>
        <w:rPr>
          <w:b/>
          <w:szCs w:val="22"/>
          <w:lang w:eastAsia="zh-CN"/>
        </w:rPr>
        <w:t>/CSAT 2025/2026</w:t>
      </w:r>
    </w:p>
    <w:p w14:paraId="5238FE78" w14:textId="77777777" w:rsidR="00DD5E71" w:rsidRDefault="00DD5E71">
      <w:pPr>
        <w:pStyle w:val="LndNormale1"/>
        <w:rPr>
          <w:szCs w:val="22"/>
          <w:lang w:eastAsia="zh-CN"/>
        </w:rPr>
      </w:pPr>
    </w:p>
    <w:p w14:paraId="6F8732CF" w14:textId="44F684F7" w:rsidR="00DD5E71" w:rsidRDefault="00000000">
      <w:pPr>
        <w:pStyle w:val="LndNormale1"/>
      </w:pPr>
      <w:r>
        <w:rPr>
          <w:szCs w:val="22"/>
          <w:lang w:eastAsia="zh-CN"/>
        </w:rPr>
        <w:t>a seguito del reclamo n</w:t>
      </w:r>
      <w:r w:rsidR="00C64E8B">
        <w:rPr>
          <w:szCs w:val="22"/>
          <w:lang w:eastAsia="zh-CN"/>
        </w:rPr>
        <w:t>°</w:t>
      </w:r>
      <w:r>
        <w:rPr>
          <w:szCs w:val="22"/>
          <w:lang w:eastAsia="zh-CN"/>
        </w:rPr>
        <w:t xml:space="preserve"> 0</w:t>
      </w:r>
      <w:r w:rsidR="00C64E8B">
        <w:rPr>
          <w:szCs w:val="22"/>
          <w:lang w:eastAsia="zh-CN"/>
        </w:rPr>
        <w:t>2</w:t>
      </w:r>
      <w:r>
        <w:rPr>
          <w:szCs w:val="22"/>
          <w:lang w:eastAsia="zh-CN"/>
        </w:rPr>
        <w:t xml:space="preserve"> promosso dalla società A.S.D. </w:t>
      </w:r>
      <w:r w:rsidR="00C64E8B">
        <w:rPr>
          <w:szCs w:val="22"/>
          <w:lang w:eastAsia="zh-CN"/>
        </w:rPr>
        <w:t>CANTERA ADRIATICA</w:t>
      </w:r>
      <w:r>
        <w:rPr>
          <w:szCs w:val="22"/>
          <w:lang w:eastAsia="zh-CN"/>
        </w:rPr>
        <w:t xml:space="preserve"> in data </w:t>
      </w:r>
      <w:r w:rsidR="00C64E8B">
        <w:rPr>
          <w:szCs w:val="22"/>
          <w:lang w:eastAsia="zh-CN"/>
        </w:rPr>
        <w:t>30</w:t>
      </w:r>
      <w:r>
        <w:rPr>
          <w:szCs w:val="22"/>
          <w:lang w:eastAsia="zh-CN"/>
        </w:rPr>
        <w:t xml:space="preserve">/09/2025 avverso </w:t>
      </w:r>
      <w:r w:rsidR="00C64E8B">
        <w:rPr>
          <w:szCs w:val="22"/>
          <w:lang w:eastAsia="zh-CN"/>
        </w:rPr>
        <w:t xml:space="preserve">l’ammenda di </w:t>
      </w:r>
      <w:proofErr w:type="gramStart"/>
      <w:r w:rsidR="00C64E8B">
        <w:rPr>
          <w:szCs w:val="22"/>
          <w:lang w:eastAsia="zh-CN"/>
        </w:rPr>
        <w:t>Euro</w:t>
      </w:r>
      <w:proofErr w:type="gramEnd"/>
      <w:r w:rsidR="00C64E8B">
        <w:rPr>
          <w:szCs w:val="22"/>
          <w:lang w:eastAsia="zh-CN"/>
        </w:rPr>
        <w:t xml:space="preserve"> 1000,00 (mille/00)</w:t>
      </w:r>
      <w:r>
        <w:rPr>
          <w:szCs w:val="22"/>
          <w:lang w:eastAsia="zh-CN"/>
        </w:rPr>
        <w:t xml:space="preserve">, applicata dal Giudice Sportivo Territoriale </w:t>
      </w:r>
      <w:r w:rsidR="00C64E8B">
        <w:rPr>
          <w:szCs w:val="22"/>
          <w:lang w:eastAsia="zh-CN"/>
        </w:rPr>
        <w:t xml:space="preserve">della Delegazione Provinciale di Pesaro Urbino </w:t>
      </w:r>
      <w:r>
        <w:rPr>
          <w:szCs w:val="22"/>
          <w:lang w:eastAsia="zh-CN"/>
        </w:rPr>
        <w:t xml:space="preserve">con delibera pubblicata sul </w:t>
      </w:r>
      <w:r w:rsidR="00C64E8B">
        <w:rPr>
          <w:szCs w:val="22"/>
          <w:lang w:eastAsia="zh-CN"/>
        </w:rPr>
        <w:t>C.U.</w:t>
      </w:r>
      <w:r>
        <w:rPr>
          <w:szCs w:val="22"/>
          <w:lang w:eastAsia="zh-CN"/>
        </w:rPr>
        <w:t xml:space="preserve"> n</w:t>
      </w:r>
      <w:r w:rsidR="00C64E8B">
        <w:rPr>
          <w:szCs w:val="22"/>
          <w:lang w:eastAsia="zh-CN"/>
        </w:rPr>
        <w:t>°</w:t>
      </w:r>
      <w:r>
        <w:rPr>
          <w:szCs w:val="22"/>
          <w:lang w:eastAsia="zh-CN"/>
        </w:rPr>
        <w:t xml:space="preserve"> </w:t>
      </w:r>
      <w:r w:rsidR="00C64E8B">
        <w:rPr>
          <w:szCs w:val="22"/>
          <w:lang w:eastAsia="zh-CN"/>
        </w:rPr>
        <w:t>24</w:t>
      </w:r>
      <w:r>
        <w:rPr>
          <w:szCs w:val="22"/>
          <w:lang w:eastAsia="zh-CN"/>
        </w:rPr>
        <w:t xml:space="preserve"> del 23/09/2025, ha emesso il seguente</w:t>
      </w:r>
    </w:p>
    <w:p w14:paraId="30B51AA6" w14:textId="77777777" w:rsidR="00DD5E71" w:rsidRDefault="00DD5E71">
      <w:pPr>
        <w:pStyle w:val="LndNormale1"/>
        <w:rPr>
          <w:szCs w:val="22"/>
          <w:lang w:eastAsia="zh-CN"/>
        </w:rPr>
      </w:pPr>
    </w:p>
    <w:p w14:paraId="2ECC17EA" w14:textId="77777777" w:rsidR="00DD5E71" w:rsidRDefault="00000000">
      <w:pPr>
        <w:pStyle w:val="LndNormale1"/>
        <w:jc w:val="center"/>
      </w:pPr>
      <w:r>
        <w:rPr>
          <w:b/>
          <w:bCs/>
          <w:szCs w:val="22"/>
          <w:lang w:eastAsia="zh-CN"/>
        </w:rPr>
        <w:t>DISPOSITIVO</w:t>
      </w:r>
    </w:p>
    <w:p w14:paraId="356E6546" w14:textId="77777777" w:rsidR="00C64E8B" w:rsidRDefault="00C64E8B">
      <w:pPr>
        <w:pStyle w:val="LndNormale1"/>
        <w:jc w:val="center"/>
        <w:rPr>
          <w:bCs/>
          <w:szCs w:val="22"/>
          <w:lang w:eastAsia="zh-CN"/>
        </w:rPr>
      </w:pPr>
    </w:p>
    <w:p w14:paraId="66BE3C07" w14:textId="11FD172A" w:rsidR="00DD5E71" w:rsidRDefault="00000000">
      <w:pPr>
        <w:pStyle w:val="LndNormale1"/>
        <w:jc w:val="center"/>
      </w:pPr>
      <w:r>
        <w:rPr>
          <w:bCs/>
          <w:szCs w:val="22"/>
          <w:lang w:eastAsia="zh-CN"/>
        </w:rPr>
        <w:t>P.Q.M.</w:t>
      </w:r>
    </w:p>
    <w:p w14:paraId="66A96993" w14:textId="3F11A00C" w:rsidR="00DD5E71" w:rsidRPr="00C64E8B" w:rsidRDefault="00C64E8B" w:rsidP="000A1EFB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0A1EFB">
        <w:rPr>
          <w:rFonts w:ascii="Arial" w:hAnsi="Arial" w:cs="Arial"/>
          <w:sz w:val="22"/>
          <w:szCs w:val="22"/>
        </w:rPr>
        <w:t xml:space="preserve">la Corte </w:t>
      </w:r>
      <w:r w:rsidR="000A1EFB">
        <w:rPr>
          <w:rFonts w:ascii="Arial" w:hAnsi="Arial" w:cs="Arial"/>
          <w:sz w:val="22"/>
          <w:szCs w:val="22"/>
        </w:rPr>
        <w:t>S</w:t>
      </w:r>
      <w:r w:rsidRPr="000A1EFB">
        <w:rPr>
          <w:rFonts w:ascii="Arial" w:hAnsi="Arial" w:cs="Arial"/>
          <w:sz w:val="22"/>
          <w:szCs w:val="22"/>
        </w:rPr>
        <w:t>portiva d’</w:t>
      </w:r>
      <w:r w:rsidR="000A1EFB">
        <w:rPr>
          <w:rFonts w:ascii="Arial" w:hAnsi="Arial" w:cs="Arial"/>
          <w:sz w:val="22"/>
          <w:szCs w:val="22"/>
        </w:rPr>
        <w:t>A</w:t>
      </w:r>
      <w:r w:rsidRPr="000A1EFB">
        <w:rPr>
          <w:rFonts w:ascii="Arial" w:hAnsi="Arial" w:cs="Arial"/>
          <w:sz w:val="22"/>
          <w:szCs w:val="22"/>
        </w:rPr>
        <w:t xml:space="preserve">ppello </w:t>
      </w:r>
      <w:r w:rsidR="000A1EFB">
        <w:rPr>
          <w:rFonts w:ascii="Arial" w:hAnsi="Arial" w:cs="Arial"/>
          <w:sz w:val="22"/>
          <w:szCs w:val="22"/>
        </w:rPr>
        <w:t>T</w:t>
      </w:r>
      <w:r w:rsidRPr="000A1EFB">
        <w:rPr>
          <w:rFonts w:ascii="Arial" w:hAnsi="Arial" w:cs="Arial"/>
          <w:sz w:val="22"/>
          <w:szCs w:val="22"/>
        </w:rPr>
        <w:t>erritoriale, definitivamente pronunciando, dichiara inammissibile il reclamo</w:t>
      </w:r>
      <w:r w:rsidR="000A1EFB" w:rsidRPr="000A1EFB">
        <w:rPr>
          <w:rFonts w:ascii="Arial" w:hAnsi="Arial" w:cs="Arial"/>
          <w:sz w:val="22"/>
          <w:szCs w:val="22"/>
        </w:rPr>
        <w:t xml:space="preserve"> </w:t>
      </w:r>
      <w:r w:rsidRPr="000A1EFB">
        <w:rPr>
          <w:rFonts w:ascii="Arial" w:hAnsi="Arial" w:cs="Arial"/>
          <w:sz w:val="22"/>
          <w:szCs w:val="22"/>
        </w:rPr>
        <w:t>come sopra proposto</w:t>
      </w:r>
      <w:r w:rsidR="000A1EFB" w:rsidRPr="000A1EFB">
        <w:rPr>
          <w:rFonts w:ascii="Arial" w:hAnsi="Arial" w:cs="Arial"/>
          <w:sz w:val="22"/>
          <w:szCs w:val="22"/>
        </w:rPr>
        <w:t xml:space="preserve"> per tardività</w:t>
      </w:r>
      <w:r w:rsidRPr="000A1EFB">
        <w:rPr>
          <w:rFonts w:ascii="Arial" w:hAnsi="Arial" w:cs="Arial"/>
          <w:sz w:val="22"/>
          <w:szCs w:val="22"/>
        </w:rPr>
        <w:t xml:space="preserve"> dalla </w:t>
      </w:r>
      <w:r w:rsidRPr="000A1EFB">
        <w:rPr>
          <w:rFonts w:ascii="Arial" w:hAnsi="Arial" w:cs="Arial"/>
          <w:sz w:val="22"/>
          <w:szCs w:val="22"/>
          <w:lang w:eastAsia="zh-CN"/>
        </w:rPr>
        <w:t>A.S.D. CANTERA ADRIATICA.</w:t>
      </w:r>
    </w:p>
    <w:p w14:paraId="0994220A" w14:textId="77777777" w:rsidR="00C64E8B" w:rsidRPr="00C64E8B" w:rsidRDefault="00C64E8B" w:rsidP="00C64E8B">
      <w:pPr>
        <w:rPr>
          <w:rFonts w:ascii="Arial" w:hAnsi="Arial" w:cs="Arial"/>
          <w:sz w:val="22"/>
          <w:szCs w:val="22"/>
          <w:lang w:eastAsia="zh-CN"/>
        </w:rPr>
      </w:pPr>
    </w:p>
    <w:p w14:paraId="0C441648" w14:textId="77777777" w:rsidR="00DD5E71" w:rsidRDefault="00000000">
      <w:pPr>
        <w:pStyle w:val="LndNormale1"/>
      </w:pPr>
      <w:r>
        <w:rPr>
          <w:szCs w:val="22"/>
          <w:lang w:eastAsia="zh-CN"/>
        </w:rPr>
        <w:t>Dispone addebitarsi il relativo contributo e manda alla Segreteria del Comitato Regionale Marche per gli adempimenti conseguenti.</w:t>
      </w:r>
    </w:p>
    <w:p w14:paraId="2B176E85" w14:textId="77777777" w:rsidR="00DD5E71" w:rsidRDefault="00DD5E71">
      <w:pPr>
        <w:pStyle w:val="LndNormale1"/>
        <w:rPr>
          <w:szCs w:val="22"/>
          <w:lang w:eastAsia="zh-CN"/>
        </w:rPr>
      </w:pPr>
    </w:p>
    <w:p w14:paraId="28D04DA8" w14:textId="1BC2D446" w:rsidR="00305FC9" w:rsidRPr="00305FC9" w:rsidRDefault="00000000">
      <w:pPr>
        <w:pStyle w:val="LndNormale1"/>
      </w:pPr>
      <w:r>
        <w:rPr>
          <w:szCs w:val="22"/>
          <w:lang w:eastAsia="zh-CN"/>
        </w:rPr>
        <w:t xml:space="preserve">Così deciso in Ancona, nella sede della FIGC - LND - Comitato Regionale Marche, in data </w:t>
      </w:r>
      <w:r w:rsidR="00C64E8B">
        <w:rPr>
          <w:szCs w:val="22"/>
          <w:lang w:eastAsia="zh-CN"/>
        </w:rPr>
        <w:t>13 ottobre</w:t>
      </w:r>
      <w:r>
        <w:rPr>
          <w:szCs w:val="22"/>
          <w:lang w:eastAsia="zh-CN"/>
        </w:rPr>
        <w:t xml:space="preserve"> 2025.</w:t>
      </w:r>
    </w:p>
    <w:p w14:paraId="62C820F2" w14:textId="77777777" w:rsidR="00305FC9" w:rsidRDefault="00305FC9">
      <w:pPr>
        <w:pStyle w:val="LndNormale1"/>
        <w:rPr>
          <w:szCs w:val="22"/>
          <w:lang w:eastAsia="zh-CN"/>
        </w:rPr>
      </w:pPr>
    </w:p>
    <w:p w14:paraId="43946248" w14:textId="5097C538" w:rsidR="00DD5E71" w:rsidRDefault="00305FC9">
      <w:pPr>
        <w:pStyle w:val="LndNormale1"/>
      </w:pPr>
      <w:r>
        <w:rPr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2E8B3262" w14:textId="7EDB8647" w:rsidR="00DD5E71" w:rsidRDefault="00305FC9">
      <w:pPr>
        <w:pStyle w:val="LndNormale1"/>
      </w:pPr>
      <w:r>
        <w:rPr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2D18A55B" w14:textId="16442DA5" w:rsidR="00DD5E71" w:rsidRDefault="00305FC9">
      <w:pPr>
        <w:pStyle w:val="LndNormale1"/>
      </w:pPr>
      <w:r>
        <w:rPr>
          <w:szCs w:val="22"/>
          <w:lang w:eastAsia="zh-CN"/>
        </w:rPr>
        <w:t xml:space="preserve">                        </w:t>
      </w:r>
      <w:r w:rsidRPr="009A1F6C">
        <w:rPr>
          <w:szCs w:val="22"/>
          <w:lang w:eastAsia="zh-CN"/>
        </w:rPr>
        <w:t xml:space="preserve">Piero </w:t>
      </w:r>
      <w:proofErr w:type="spellStart"/>
      <w:r w:rsidRPr="009A1F6C">
        <w:rPr>
          <w:szCs w:val="22"/>
          <w:lang w:eastAsia="zh-CN"/>
        </w:rPr>
        <w:t>Paciaroni</w:t>
      </w:r>
      <w:proofErr w:type="spellEnd"/>
      <w:r>
        <w:rPr>
          <w:szCs w:val="22"/>
          <w:lang w:eastAsia="zh-CN"/>
        </w:rPr>
        <w:t xml:space="preserve">                                                                   Piero </w:t>
      </w:r>
      <w:proofErr w:type="spellStart"/>
      <w:r>
        <w:rPr>
          <w:szCs w:val="22"/>
          <w:lang w:eastAsia="zh-CN"/>
        </w:rPr>
        <w:t>Paciaroni</w:t>
      </w:r>
      <w:proofErr w:type="spellEnd"/>
      <w:r>
        <w:rPr>
          <w:szCs w:val="22"/>
          <w:lang w:eastAsia="zh-CN"/>
        </w:rPr>
        <w:t xml:space="preserve">     </w:t>
      </w:r>
    </w:p>
    <w:p w14:paraId="258C600A" w14:textId="77777777" w:rsidR="00DD5E71" w:rsidRDefault="00000000">
      <w:pPr>
        <w:pStyle w:val="LndNormale1"/>
      </w:pPr>
      <w:r>
        <w:rPr>
          <w:szCs w:val="22"/>
          <w:lang w:eastAsia="zh-CN"/>
        </w:rPr>
        <w:lastRenderedPageBreak/>
        <w:t xml:space="preserve"> </w:t>
      </w:r>
    </w:p>
    <w:p w14:paraId="154D1A28" w14:textId="231877DD" w:rsidR="00DD5E71" w:rsidRDefault="00000000">
      <w:pPr>
        <w:pStyle w:val="LndNormale1"/>
      </w:pPr>
      <w:r>
        <w:rPr>
          <w:b/>
          <w:szCs w:val="22"/>
          <w:u w:val="single"/>
          <w:lang w:eastAsia="zh-CN"/>
        </w:rPr>
        <w:t xml:space="preserve">Depositato in Ancona in data </w:t>
      </w:r>
      <w:r w:rsidR="00305FC9">
        <w:rPr>
          <w:b/>
          <w:szCs w:val="22"/>
          <w:u w:val="single"/>
          <w:lang w:eastAsia="zh-CN"/>
        </w:rPr>
        <w:t>13 ottobre</w:t>
      </w:r>
      <w:r>
        <w:rPr>
          <w:b/>
          <w:szCs w:val="22"/>
          <w:u w:val="single"/>
          <w:lang w:eastAsia="zh-CN"/>
        </w:rPr>
        <w:t xml:space="preserve"> 2025</w:t>
      </w:r>
    </w:p>
    <w:p w14:paraId="49F11EB0" w14:textId="2C693A87" w:rsidR="00DD5E71" w:rsidRDefault="00305FC9">
      <w:pPr>
        <w:pStyle w:val="LndNormale1"/>
      </w:pPr>
      <w:r>
        <w:rPr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42331B95" w14:textId="77E88489" w:rsidR="00DD5E71" w:rsidRDefault="00305FC9">
      <w:pPr>
        <w:pStyle w:val="LndNormale1"/>
      </w:pPr>
      <w:r>
        <w:rPr>
          <w:szCs w:val="22"/>
          <w:lang w:eastAsia="zh-CN"/>
        </w:rPr>
        <w:t xml:space="preserve">                          F.to in originale</w:t>
      </w:r>
      <w:bookmarkEnd w:id="6"/>
    </w:p>
    <w:p w14:paraId="3DB5EE35" w14:textId="192E8A5D" w:rsidR="00DD5E71" w:rsidRDefault="00305FC9">
      <w:pPr>
        <w:pStyle w:val="LndNormale1"/>
      </w:pPr>
      <w:r>
        <w:rPr>
          <w:szCs w:val="22"/>
          <w:lang w:eastAsia="zh-CN"/>
        </w:rPr>
        <w:t xml:space="preserve">                            Alver Torresi</w:t>
      </w:r>
    </w:p>
    <w:p w14:paraId="0780413F" w14:textId="77777777" w:rsidR="00DD5E71" w:rsidRDefault="00DD5E71">
      <w:pPr>
        <w:pStyle w:val="LndNormale1"/>
        <w:rPr>
          <w:szCs w:val="22"/>
        </w:rPr>
      </w:pPr>
    </w:p>
    <w:p w14:paraId="192F2D13" w14:textId="101AAAB6" w:rsidR="00C64E8B" w:rsidRPr="00C64E8B" w:rsidRDefault="00C64E8B" w:rsidP="00C64E8B">
      <w:pPr>
        <w:pStyle w:val="LndNormale1"/>
        <w:jc w:val="center"/>
        <w:rPr>
          <w:b/>
          <w:bCs/>
          <w:sz w:val="28"/>
          <w:szCs w:val="28"/>
        </w:rPr>
      </w:pPr>
      <w:r w:rsidRPr="00C64E8B">
        <w:rPr>
          <w:b/>
          <w:bCs/>
          <w:sz w:val="28"/>
          <w:szCs w:val="28"/>
        </w:rPr>
        <w:t>*     *     *</w:t>
      </w:r>
    </w:p>
    <w:p w14:paraId="766EB4CA" w14:textId="77777777" w:rsidR="00C64E8B" w:rsidRDefault="00C64E8B" w:rsidP="00C64E8B">
      <w:pPr>
        <w:pStyle w:val="LndNormale1"/>
        <w:jc w:val="center"/>
        <w:rPr>
          <w:b/>
          <w:szCs w:val="22"/>
          <w:lang w:eastAsia="zh-CN"/>
        </w:rPr>
      </w:pPr>
    </w:p>
    <w:p w14:paraId="36EF2DC1" w14:textId="150765C0" w:rsidR="00C64E8B" w:rsidRDefault="00C64E8B" w:rsidP="00C64E8B">
      <w:pPr>
        <w:pStyle w:val="LndNormale1"/>
        <w:jc w:val="center"/>
      </w:pPr>
      <w:r>
        <w:rPr>
          <w:b/>
          <w:szCs w:val="22"/>
          <w:lang w:eastAsia="zh-CN"/>
        </w:rPr>
        <w:t>Reclamo n. 3/CSAT 2025/2026</w:t>
      </w:r>
    </w:p>
    <w:p w14:paraId="10BB03C2" w14:textId="78195B19" w:rsidR="00C64E8B" w:rsidRDefault="00C64E8B" w:rsidP="00C64E8B">
      <w:pPr>
        <w:pStyle w:val="LndNormale1"/>
        <w:jc w:val="center"/>
      </w:pPr>
      <w:r>
        <w:rPr>
          <w:b/>
          <w:szCs w:val="22"/>
          <w:lang w:eastAsia="zh-CN"/>
        </w:rPr>
        <w:t>Dispositivo n. 3/CSAT 2025/2026</w:t>
      </w:r>
    </w:p>
    <w:p w14:paraId="718BD741" w14:textId="77777777" w:rsidR="00C64E8B" w:rsidRDefault="00C64E8B" w:rsidP="00C64E8B">
      <w:pPr>
        <w:pStyle w:val="LndNormale1"/>
        <w:rPr>
          <w:szCs w:val="22"/>
          <w:lang w:eastAsia="zh-CN"/>
        </w:rPr>
      </w:pPr>
    </w:p>
    <w:p w14:paraId="6C1CE5AF" w14:textId="0D1B30E9" w:rsidR="00C64E8B" w:rsidRDefault="00C64E8B" w:rsidP="00C64E8B">
      <w:pPr>
        <w:pStyle w:val="LndNormale1"/>
      </w:pPr>
      <w:r>
        <w:rPr>
          <w:szCs w:val="22"/>
          <w:lang w:eastAsia="zh-CN"/>
        </w:rPr>
        <w:t xml:space="preserve">a seguito del reclamo n° 03 promosso dalla società A.S.D. </w:t>
      </w:r>
      <w:proofErr w:type="gramStart"/>
      <w:r>
        <w:rPr>
          <w:szCs w:val="22"/>
          <w:lang w:eastAsia="zh-CN"/>
        </w:rPr>
        <w:t>U.MANDOLESI</w:t>
      </w:r>
      <w:proofErr w:type="gramEnd"/>
      <w:r>
        <w:rPr>
          <w:szCs w:val="22"/>
          <w:lang w:eastAsia="zh-CN"/>
        </w:rPr>
        <w:t xml:space="preserve"> in data 02/10/2025 avverso l</w:t>
      </w:r>
      <w:r w:rsidR="004D2691">
        <w:rPr>
          <w:szCs w:val="22"/>
          <w:lang w:eastAsia="zh-CN"/>
        </w:rPr>
        <w:t>e</w:t>
      </w:r>
      <w:r>
        <w:rPr>
          <w:szCs w:val="22"/>
          <w:lang w:eastAsia="zh-CN"/>
        </w:rPr>
        <w:t xml:space="preserve"> sanzion</w:t>
      </w:r>
      <w:r w:rsidR="004D2691">
        <w:rPr>
          <w:szCs w:val="22"/>
          <w:lang w:eastAsia="zh-CN"/>
        </w:rPr>
        <w:t>i</w:t>
      </w:r>
      <w:r>
        <w:rPr>
          <w:szCs w:val="22"/>
          <w:lang w:eastAsia="zh-CN"/>
        </w:rPr>
        <w:t xml:space="preserve"> sportiv</w:t>
      </w:r>
      <w:r w:rsidR="004D2691">
        <w:rPr>
          <w:szCs w:val="22"/>
          <w:lang w:eastAsia="zh-CN"/>
        </w:rPr>
        <w:t>e</w:t>
      </w:r>
      <w:r>
        <w:rPr>
          <w:szCs w:val="22"/>
          <w:lang w:eastAsia="zh-CN"/>
        </w:rPr>
        <w:t xml:space="preserve"> della perdita della gara inflitta alla Società A.S.D. </w:t>
      </w:r>
      <w:proofErr w:type="gramStart"/>
      <w:r>
        <w:rPr>
          <w:szCs w:val="22"/>
          <w:lang w:eastAsia="zh-CN"/>
        </w:rPr>
        <w:t>U.MANDOLESI</w:t>
      </w:r>
      <w:proofErr w:type="gramEnd"/>
      <w:r>
        <w:rPr>
          <w:szCs w:val="22"/>
          <w:lang w:eastAsia="zh-CN"/>
        </w:rPr>
        <w:t>,</w:t>
      </w:r>
      <w:r w:rsidR="00895A81">
        <w:rPr>
          <w:szCs w:val="22"/>
          <w:lang w:eastAsia="zh-CN"/>
        </w:rPr>
        <w:t xml:space="preserve"> </w:t>
      </w:r>
      <w:r w:rsidR="004D2691">
        <w:rPr>
          <w:szCs w:val="22"/>
          <w:lang w:eastAsia="zh-CN"/>
        </w:rPr>
        <w:t>del</w:t>
      </w:r>
      <w:r w:rsidR="00895A81">
        <w:rPr>
          <w:szCs w:val="22"/>
          <w:lang w:eastAsia="zh-CN"/>
        </w:rPr>
        <w:t xml:space="preserve">l’inibizione fino al 05/11/2025 del Dirigente accompagnatore Sig. </w:t>
      </w:r>
      <w:r w:rsidR="00F508CC">
        <w:rPr>
          <w:szCs w:val="22"/>
          <w:lang w:eastAsia="zh-CN"/>
        </w:rPr>
        <w:t>MARCHIONNI MATTIA</w:t>
      </w:r>
      <w:r w:rsidR="00895A81">
        <w:rPr>
          <w:szCs w:val="22"/>
          <w:lang w:eastAsia="zh-CN"/>
        </w:rPr>
        <w:t>,</w:t>
      </w:r>
      <w:r w:rsidR="00F508CC">
        <w:rPr>
          <w:szCs w:val="22"/>
          <w:lang w:eastAsia="zh-CN"/>
        </w:rPr>
        <w:t xml:space="preserve"> </w:t>
      </w:r>
      <w:r w:rsidR="004D2691">
        <w:rPr>
          <w:szCs w:val="22"/>
          <w:lang w:eastAsia="zh-CN"/>
        </w:rPr>
        <w:t>del</w:t>
      </w:r>
      <w:r w:rsidR="00F508CC">
        <w:rPr>
          <w:szCs w:val="22"/>
          <w:lang w:eastAsia="zh-CN"/>
        </w:rPr>
        <w:t>la squalifica per una gara effettiva del calciatore Sig. SILLA LUCA</w:t>
      </w:r>
      <w:r>
        <w:rPr>
          <w:szCs w:val="22"/>
          <w:lang w:eastAsia="zh-CN"/>
        </w:rPr>
        <w:t xml:space="preserve"> applicata dal Giudice Sportivo Territoriale del Comitato Regionale Marche con delibera pubblicata sul C.U.  n.</w:t>
      </w:r>
      <w:r w:rsidR="00895A81">
        <w:rPr>
          <w:szCs w:val="22"/>
          <w:lang w:eastAsia="zh-CN"/>
        </w:rPr>
        <w:t>°</w:t>
      </w:r>
      <w:r>
        <w:rPr>
          <w:szCs w:val="22"/>
          <w:lang w:eastAsia="zh-CN"/>
        </w:rPr>
        <w:t xml:space="preserve"> 24 Calcio a Cinque del 01/10/2025, ha emesso il seguente</w:t>
      </w:r>
    </w:p>
    <w:p w14:paraId="1FE9BCEA" w14:textId="2BA45280" w:rsidR="00C64E8B" w:rsidRDefault="00C64E8B" w:rsidP="00C64E8B">
      <w:pPr>
        <w:pStyle w:val="LndNormale1"/>
        <w:rPr>
          <w:szCs w:val="22"/>
          <w:lang w:eastAsia="zh-CN"/>
        </w:rPr>
      </w:pPr>
    </w:p>
    <w:p w14:paraId="65011CB2" w14:textId="77777777" w:rsidR="00C64E8B" w:rsidRDefault="00C64E8B" w:rsidP="00C64E8B">
      <w:pPr>
        <w:pStyle w:val="LndNormale1"/>
        <w:jc w:val="center"/>
      </w:pPr>
      <w:r>
        <w:rPr>
          <w:b/>
          <w:bCs/>
          <w:szCs w:val="22"/>
          <w:lang w:eastAsia="zh-CN"/>
        </w:rPr>
        <w:t>DISPOSITIVO</w:t>
      </w:r>
    </w:p>
    <w:p w14:paraId="76B6C1A3" w14:textId="77777777" w:rsidR="00C64E8B" w:rsidRDefault="00C64E8B" w:rsidP="00C64E8B">
      <w:pPr>
        <w:pStyle w:val="LndNormale1"/>
        <w:jc w:val="center"/>
        <w:rPr>
          <w:bCs/>
          <w:szCs w:val="22"/>
          <w:lang w:eastAsia="zh-CN"/>
        </w:rPr>
      </w:pPr>
    </w:p>
    <w:p w14:paraId="5C2F7669" w14:textId="77777777" w:rsidR="00C64E8B" w:rsidRDefault="00C64E8B" w:rsidP="00C64E8B">
      <w:pPr>
        <w:pStyle w:val="LndNormale1"/>
        <w:jc w:val="center"/>
      </w:pPr>
      <w:r>
        <w:rPr>
          <w:bCs/>
          <w:szCs w:val="22"/>
          <w:lang w:eastAsia="zh-CN"/>
        </w:rPr>
        <w:t>P.Q.M.</w:t>
      </w:r>
    </w:p>
    <w:p w14:paraId="23DE7F13" w14:textId="33185428" w:rsidR="00C64E8B" w:rsidRPr="00C64E8B" w:rsidRDefault="00C64E8B" w:rsidP="000A1EFB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D32554">
        <w:rPr>
          <w:rFonts w:ascii="Arial" w:hAnsi="Arial" w:cs="Arial"/>
          <w:sz w:val="22"/>
          <w:szCs w:val="22"/>
        </w:rPr>
        <w:t xml:space="preserve">la </w:t>
      </w:r>
      <w:r w:rsidR="000A1EFB" w:rsidRPr="00D32554">
        <w:rPr>
          <w:rFonts w:ascii="Arial" w:hAnsi="Arial" w:cs="Arial"/>
          <w:sz w:val="22"/>
          <w:szCs w:val="22"/>
        </w:rPr>
        <w:t>Corte Sportiva d’Appello Territoriale</w:t>
      </w:r>
      <w:r w:rsidRPr="00D32554">
        <w:rPr>
          <w:rFonts w:ascii="Arial" w:hAnsi="Arial" w:cs="Arial"/>
          <w:sz w:val="22"/>
          <w:szCs w:val="22"/>
        </w:rPr>
        <w:t xml:space="preserve">, definitivamente pronunciando, dichiara inammissibile il reclamo come sopra proposto dalla </w:t>
      </w:r>
      <w:r w:rsidRPr="00D32554">
        <w:rPr>
          <w:rFonts w:ascii="Arial" w:hAnsi="Arial" w:cs="Arial"/>
          <w:sz w:val="22"/>
          <w:szCs w:val="22"/>
          <w:lang w:eastAsia="zh-CN"/>
        </w:rPr>
        <w:t xml:space="preserve">A.S.D. </w:t>
      </w:r>
      <w:proofErr w:type="gramStart"/>
      <w:r w:rsidRPr="00D32554">
        <w:rPr>
          <w:rFonts w:ascii="Arial" w:hAnsi="Arial" w:cs="Arial"/>
          <w:sz w:val="22"/>
          <w:szCs w:val="22"/>
          <w:lang w:eastAsia="zh-CN"/>
        </w:rPr>
        <w:t>U.MANDOLESI</w:t>
      </w:r>
      <w:proofErr w:type="gramEnd"/>
      <w:r w:rsidRPr="00D32554">
        <w:rPr>
          <w:rFonts w:ascii="Arial" w:hAnsi="Arial" w:cs="Arial"/>
          <w:sz w:val="22"/>
          <w:szCs w:val="22"/>
          <w:lang w:eastAsia="zh-CN"/>
        </w:rPr>
        <w:t>.</w:t>
      </w:r>
    </w:p>
    <w:p w14:paraId="29BDC915" w14:textId="77777777" w:rsidR="00C64E8B" w:rsidRPr="00C64E8B" w:rsidRDefault="00C64E8B" w:rsidP="00C64E8B">
      <w:pPr>
        <w:rPr>
          <w:rFonts w:ascii="Arial" w:hAnsi="Arial" w:cs="Arial"/>
          <w:sz w:val="22"/>
          <w:szCs w:val="22"/>
          <w:lang w:eastAsia="zh-CN"/>
        </w:rPr>
      </w:pPr>
    </w:p>
    <w:p w14:paraId="70D7E18C" w14:textId="77777777" w:rsidR="00C64E8B" w:rsidRDefault="00C64E8B" w:rsidP="00C64E8B">
      <w:pPr>
        <w:pStyle w:val="LndNormale1"/>
      </w:pPr>
      <w:r>
        <w:rPr>
          <w:szCs w:val="22"/>
          <w:lang w:eastAsia="zh-CN"/>
        </w:rPr>
        <w:t>Dispone addebitarsi il relativo contributo e manda alla Segreteria del Comitato Regionale Marche per gli adempimenti conseguenti.</w:t>
      </w:r>
    </w:p>
    <w:p w14:paraId="24F4BD89" w14:textId="77777777" w:rsidR="00C64E8B" w:rsidRDefault="00C64E8B" w:rsidP="00C64E8B">
      <w:pPr>
        <w:pStyle w:val="LndNormale1"/>
        <w:rPr>
          <w:szCs w:val="22"/>
          <w:lang w:eastAsia="zh-CN"/>
        </w:rPr>
      </w:pPr>
    </w:p>
    <w:p w14:paraId="5C17E60B" w14:textId="77777777" w:rsidR="00C64E8B" w:rsidRPr="00305FC9" w:rsidRDefault="00C64E8B" w:rsidP="00C64E8B">
      <w:pPr>
        <w:pStyle w:val="LndNormale1"/>
      </w:pPr>
      <w:r>
        <w:rPr>
          <w:szCs w:val="22"/>
          <w:lang w:eastAsia="zh-CN"/>
        </w:rPr>
        <w:t>Così deciso in Ancona, nella sede della FIGC - LND - Comitato Regionale Marche, in data 13 ottobre 2025.</w:t>
      </w:r>
    </w:p>
    <w:p w14:paraId="1BE11375" w14:textId="77777777" w:rsidR="00C64E8B" w:rsidRDefault="00C64E8B" w:rsidP="00C64E8B">
      <w:pPr>
        <w:pStyle w:val="LndNormale1"/>
        <w:rPr>
          <w:szCs w:val="22"/>
          <w:lang w:eastAsia="zh-CN"/>
        </w:rPr>
      </w:pPr>
    </w:p>
    <w:p w14:paraId="24B432B7" w14:textId="77777777" w:rsidR="00C64E8B" w:rsidRDefault="00C64E8B" w:rsidP="00C64E8B">
      <w:pPr>
        <w:pStyle w:val="LndNormale1"/>
      </w:pPr>
      <w:r>
        <w:rPr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300A6DB3" w14:textId="77777777" w:rsidR="00C64E8B" w:rsidRDefault="00C64E8B" w:rsidP="00C64E8B">
      <w:pPr>
        <w:pStyle w:val="LndNormale1"/>
      </w:pPr>
      <w:r>
        <w:rPr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1B1F2FFD" w14:textId="1F99E025" w:rsidR="00C64E8B" w:rsidRDefault="00C64E8B" w:rsidP="00C64E8B">
      <w:pPr>
        <w:pStyle w:val="LndNormale1"/>
      </w:pPr>
      <w:r>
        <w:rPr>
          <w:szCs w:val="22"/>
          <w:lang w:eastAsia="zh-CN"/>
        </w:rPr>
        <w:t xml:space="preserve">                        </w:t>
      </w:r>
      <w:r w:rsidR="000A1EFB">
        <w:rPr>
          <w:szCs w:val="22"/>
          <w:lang w:eastAsia="zh-CN"/>
        </w:rPr>
        <w:t xml:space="preserve">Giovanni Spanti                                                                  </w:t>
      </w:r>
      <w:r>
        <w:rPr>
          <w:szCs w:val="22"/>
          <w:lang w:eastAsia="zh-CN"/>
        </w:rPr>
        <w:t xml:space="preserve">Piero </w:t>
      </w:r>
      <w:proofErr w:type="spellStart"/>
      <w:r>
        <w:rPr>
          <w:szCs w:val="22"/>
          <w:lang w:eastAsia="zh-CN"/>
        </w:rPr>
        <w:t>Paciaroni</w:t>
      </w:r>
      <w:proofErr w:type="spellEnd"/>
      <w:r>
        <w:rPr>
          <w:szCs w:val="22"/>
          <w:lang w:eastAsia="zh-CN"/>
        </w:rPr>
        <w:t xml:space="preserve">     </w:t>
      </w:r>
    </w:p>
    <w:p w14:paraId="1680CD16" w14:textId="77777777" w:rsidR="00C64E8B" w:rsidRDefault="00C64E8B" w:rsidP="00C64E8B">
      <w:pPr>
        <w:pStyle w:val="LndNormale1"/>
      </w:pPr>
      <w:r>
        <w:rPr>
          <w:szCs w:val="22"/>
          <w:lang w:eastAsia="zh-CN"/>
        </w:rPr>
        <w:t xml:space="preserve"> </w:t>
      </w:r>
    </w:p>
    <w:p w14:paraId="6648861A" w14:textId="77777777" w:rsidR="00C64E8B" w:rsidRDefault="00C64E8B" w:rsidP="00C64E8B">
      <w:pPr>
        <w:pStyle w:val="LndNormale1"/>
      </w:pPr>
      <w:r>
        <w:rPr>
          <w:b/>
          <w:szCs w:val="22"/>
          <w:u w:val="single"/>
          <w:lang w:eastAsia="zh-CN"/>
        </w:rPr>
        <w:t>Depositato in Ancona in data 13 ottobre 2025</w:t>
      </w:r>
    </w:p>
    <w:p w14:paraId="074D8DBB" w14:textId="77777777" w:rsidR="00C64E8B" w:rsidRDefault="00C64E8B" w:rsidP="00C64E8B">
      <w:pPr>
        <w:pStyle w:val="LndNormale1"/>
      </w:pPr>
      <w:r>
        <w:rPr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45430331" w14:textId="77777777" w:rsidR="00C64E8B" w:rsidRDefault="00C64E8B" w:rsidP="00C64E8B">
      <w:pPr>
        <w:pStyle w:val="LndNormale1"/>
      </w:pPr>
      <w:r>
        <w:rPr>
          <w:szCs w:val="22"/>
          <w:lang w:eastAsia="zh-CN"/>
        </w:rPr>
        <w:t xml:space="preserve">                          F.to in originale</w:t>
      </w:r>
    </w:p>
    <w:p w14:paraId="36DE5AD9" w14:textId="77777777" w:rsidR="00C64E8B" w:rsidRDefault="00C64E8B" w:rsidP="00C64E8B">
      <w:pPr>
        <w:pStyle w:val="LndNormale1"/>
      </w:pPr>
      <w:r>
        <w:rPr>
          <w:szCs w:val="22"/>
          <w:lang w:eastAsia="zh-CN"/>
        </w:rPr>
        <w:t xml:space="preserve">                            Alver Torresi</w:t>
      </w:r>
    </w:p>
    <w:p w14:paraId="5E53C721" w14:textId="77777777" w:rsidR="00DD5E71" w:rsidRDefault="00DD5E71">
      <w:pPr>
        <w:pStyle w:val="LndNormale1"/>
        <w:rPr>
          <w:szCs w:val="22"/>
        </w:rPr>
      </w:pPr>
    </w:p>
    <w:p w14:paraId="7A895455" w14:textId="77777777" w:rsidR="00C64E8B" w:rsidRPr="00C64E8B" w:rsidRDefault="00C64E8B" w:rsidP="00C64E8B">
      <w:pPr>
        <w:pStyle w:val="LndNormale1"/>
        <w:jc w:val="center"/>
        <w:rPr>
          <w:b/>
          <w:bCs/>
          <w:sz w:val="28"/>
          <w:szCs w:val="28"/>
        </w:rPr>
      </w:pPr>
      <w:r w:rsidRPr="00C64E8B">
        <w:rPr>
          <w:b/>
          <w:bCs/>
          <w:sz w:val="28"/>
          <w:szCs w:val="28"/>
        </w:rPr>
        <w:t>*     *     *</w:t>
      </w:r>
    </w:p>
    <w:p w14:paraId="017531CD" w14:textId="77777777" w:rsidR="00C64E8B" w:rsidRDefault="00C64E8B" w:rsidP="00C64E8B">
      <w:pPr>
        <w:pStyle w:val="LndNormale1"/>
        <w:jc w:val="center"/>
        <w:rPr>
          <w:b/>
          <w:szCs w:val="22"/>
          <w:lang w:eastAsia="zh-CN"/>
        </w:rPr>
      </w:pPr>
    </w:p>
    <w:p w14:paraId="08042EC3" w14:textId="2AA6CDC7" w:rsidR="00C64E8B" w:rsidRDefault="00C64E8B" w:rsidP="00C64E8B">
      <w:pPr>
        <w:pStyle w:val="LndNormale1"/>
        <w:jc w:val="center"/>
      </w:pPr>
      <w:r>
        <w:rPr>
          <w:b/>
          <w:szCs w:val="22"/>
          <w:lang w:eastAsia="zh-CN"/>
        </w:rPr>
        <w:t xml:space="preserve">Reclamo n. </w:t>
      </w:r>
      <w:r w:rsidR="00895A81">
        <w:rPr>
          <w:b/>
          <w:szCs w:val="22"/>
          <w:lang w:eastAsia="zh-CN"/>
        </w:rPr>
        <w:t>4</w:t>
      </w:r>
      <w:r>
        <w:rPr>
          <w:b/>
          <w:szCs w:val="22"/>
          <w:lang w:eastAsia="zh-CN"/>
        </w:rPr>
        <w:t>/CSAT 2025/2026</w:t>
      </w:r>
    </w:p>
    <w:p w14:paraId="2382A58A" w14:textId="5F6854B3" w:rsidR="00C64E8B" w:rsidRDefault="00C64E8B" w:rsidP="00C64E8B">
      <w:pPr>
        <w:pStyle w:val="LndNormale1"/>
        <w:jc w:val="center"/>
      </w:pPr>
      <w:r>
        <w:rPr>
          <w:b/>
          <w:szCs w:val="22"/>
          <w:lang w:eastAsia="zh-CN"/>
        </w:rPr>
        <w:t xml:space="preserve">Dispositivo n. </w:t>
      </w:r>
      <w:r w:rsidR="00895A81">
        <w:rPr>
          <w:b/>
          <w:szCs w:val="22"/>
          <w:lang w:eastAsia="zh-CN"/>
        </w:rPr>
        <w:t>4</w:t>
      </w:r>
      <w:r>
        <w:rPr>
          <w:b/>
          <w:szCs w:val="22"/>
          <w:lang w:eastAsia="zh-CN"/>
        </w:rPr>
        <w:t>/CSAT 2025/2026</w:t>
      </w:r>
    </w:p>
    <w:p w14:paraId="66157509" w14:textId="77777777" w:rsidR="00C64E8B" w:rsidRDefault="00C64E8B" w:rsidP="00C64E8B">
      <w:pPr>
        <w:pStyle w:val="LndNormale1"/>
        <w:rPr>
          <w:szCs w:val="22"/>
          <w:lang w:eastAsia="zh-CN"/>
        </w:rPr>
      </w:pPr>
    </w:p>
    <w:p w14:paraId="6037D0EB" w14:textId="5BC4E647" w:rsidR="00C64E8B" w:rsidRDefault="00C64E8B" w:rsidP="00C64E8B">
      <w:pPr>
        <w:pStyle w:val="LndNormale1"/>
      </w:pPr>
      <w:r>
        <w:rPr>
          <w:szCs w:val="22"/>
          <w:lang w:eastAsia="zh-CN"/>
        </w:rPr>
        <w:t>a seguito del reclamo n° 0</w:t>
      </w:r>
      <w:r w:rsidR="00895A81">
        <w:rPr>
          <w:szCs w:val="22"/>
          <w:lang w:eastAsia="zh-CN"/>
        </w:rPr>
        <w:t>4</w:t>
      </w:r>
      <w:r>
        <w:rPr>
          <w:szCs w:val="22"/>
          <w:lang w:eastAsia="zh-CN"/>
        </w:rPr>
        <w:t xml:space="preserve"> promosso dalla società A.S.D. </w:t>
      </w:r>
      <w:r w:rsidR="00895A81">
        <w:rPr>
          <w:szCs w:val="22"/>
          <w:lang w:eastAsia="zh-CN"/>
        </w:rPr>
        <w:t>K SPORT MONTECCHIO GALLO</w:t>
      </w:r>
      <w:r>
        <w:rPr>
          <w:szCs w:val="22"/>
          <w:lang w:eastAsia="zh-CN"/>
        </w:rPr>
        <w:t xml:space="preserve"> in data 0</w:t>
      </w:r>
      <w:r w:rsidR="00895A81">
        <w:rPr>
          <w:szCs w:val="22"/>
          <w:lang w:eastAsia="zh-CN"/>
        </w:rPr>
        <w:t>1</w:t>
      </w:r>
      <w:r>
        <w:rPr>
          <w:szCs w:val="22"/>
          <w:lang w:eastAsia="zh-CN"/>
        </w:rPr>
        <w:t xml:space="preserve">/10/2025 avverso la sanzione sportiva della perdita della gara inflitta alla Società A.S.D. </w:t>
      </w:r>
      <w:r w:rsidR="00895A81">
        <w:rPr>
          <w:szCs w:val="22"/>
          <w:lang w:eastAsia="zh-CN"/>
        </w:rPr>
        <w:t>K SPORT MONTECCHIO GALLO</w:t>
      </w:r>
      <w:r>
        <w:rPr>
          <w:szCs w:val="22"/>
          <w:lang w:eastAsia="zh-CN"/>
        </w:rPr>
        <w:t>, applicata dal Giudice Sportivo Territoriale del Comitato Regionale Marche con delibera pubblicata sul C.U.  n</w:t>
      </w:r>
      <w:r w:rsidR="00895A81">
        <w:rPr>
          <w:szCs w:val="22"/>
          <w:lang w:eastAsia="zh-CN"/>
        </w:rPr>
        <w:t>°</w:t>
      </w:r>
      <w:r>
        <w:rPr>
          <w:szCs w:val="22"/>
          <w:lang w:eastAsia="zh-CN"/>
        </w:rPr>
        <w:t xml:space="preserve"> </w:t>
      </w:r>
      <w:r w:rsidR="00895A81">
        <w:rPr>
          <w:szCs w:val="22"/>
          <w:lang w:eastAsia="zh-CN"/>
        </w:rPr>
        <w:t xml:space="preserve">42 </w:t>
      </w:r>
      <w:r>
        <w:rPr>
          <w:szCs w:val="22"/>
          <w:lang w:eastAsia="zh-CN"/>
        </w:rPr>
        <w:t xml:space="preserve">del </w:t>
      </w:r>
      <w:r w:rsidR="00895A81">
        <w:rPr>
          <w:szCs w:val="22"/>
          <w:lang w:eastAsia="zh-CN"/>
        </w:rPr>
        <w:t>26</w:t>
      </w:r>
      <w:r>
        <w:rPr>
          <w:szCs w:val="22"/>
          <w:lang w:eastAsia="zh-CN"/>
        </w:rPr>
        <w:t>/</w:t>
      </w:r>
      <w:r w:rsidR="00895A81">
        <w:rPr>
          <w:szCs w:val="22"/>
          <w:lang w:eastAsia="zh-CN"/>
        </w:rPr>
        <w:t>09</w:t>
      </w:r>
      <w:r>
        <w:rPr>
          <w:szCs w:val="22"/>
          <w:lang w:eastAsia="zh-CN"/>
        </w:rPr>
        <w:t>/2025, ha emesso il seguente</w:t>
      </w:r>
    </w:p>
    <w:p w14:paraId="5856A614" w14:textId="77777777" w:rsidR="00C64E8B" w:rsidRDefault="00C64E8B" w:rsidP="00C64E8B">
      <w:pPr>
        <w:pStyle w:val="LndNormale1"/>
        <w:rPr>
          <w:szCs w:val="22"/>
          <w:lang w:eastAsia="zh-CN"/>
        </w:rPr>
      </w:pPr>
    </w:p>
    <w:p w14:paraId="0F2E3DE3" w14:textId="77777777" w:rsidR="00C64E8B" w:rsidRDefault="00C64E8B" w:rsidP="00C64E8B">
      <w:pPr>
        <w:pStyle w:val="LndNormale1"/>
        <w:jc w:val="center"/>
      </w:pPr>
      <w:r>
        <w:rPr>
          <w:b/>
          <w:bCs/>
          <w:szCs w:val="22"/>
          <w:lang w:eastAsia="zh-CN"/>
        </w:rPr>
        <w:t>DISPOSITIVO</w:t>
      </w:r>
    </w:p>
    <w:p w14:paraId="7C08E129" w14:textId="77777777" w:rsidR="00C64E8B" w:rsidRDefault="00C64E8B" w:rsidP="00C64E8B">
      <w:pPr>
        <w:pStyle w:val="LndNormale1"/>
        <w:jc w:val="center"/>
        <w:rPr>
          <w:bCs/>
          <w:szCs w:val="22"/>
          <w:lang w:eastAsia="zh-CN"/>
        </w:rPr>
      </w:pPr>
    </w:p>
    <w:p w14:paraId="7BB2EED5" w14:textId="77777777" w:rsidR="00C64E8B" w:rsidRDefault="00C64E8B" w:rsidP="00C64E8B">
      <w:pPr>
        <w:pStyle w:val="LndNormale1"/>
        <w:jc w:val="center"/>
      </w:pPr>
      <w:r>
        <w:rPr>
          <w:bCs/>
          <w:szCs w:val="22"/>
          <w:lang w:eastAsia="zh-CN"/>
        </w:rPr>
        <w:t>P.Q.M.</w:t>
      </w:r>
    </w:p>
    <w:p w14:paraId="1A8154D9" w14:textId="2FDEBC62" w:rsidR="00C64E8B" w:rsidRPr="00C64E8B" w:rsidRDefault="00C64E8B" w:rsidP="000A1EFB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271228">
        <w:rPr>
          <w:rFonts w:ascii="Arial" w:hAnsi="Arial" w:cs="Arial"/>
          <w:sz w:val="22"/>
          <w:szCs w:val="22"/>
        </w:rPr>
        <w:t xml:space="preserve">la </w:t>
      </w:r>
      <w:r w:rsidR="000A1EFB" w:rsidRPr="00271228">
        <w:rPr>
          <w:rFonts w:ascii="Arial" w:hAnsi="Arial" w:cs="Arial"/>
          <w:sz w:val="22"/>
          <w:szCs w:val="22"/>
        </w:rPr>
        <w:t>Corte Sportiva d’Appello Territoriale</w:t>
      </w:r>
      <w:r w:rsidRPr="00271228">
        <w:rPr>
          <w:rFonts w:ascii="Arial" w:hAnsi="Arial" w:cs="Arial"/>
          <w:sz w:val="22"/>
          <w:szCs w:val="22"/>
        </w:rPr>
        <w:t xml:space="preserve">, definitivamente pronunciando, dichiara inammissibile il reclamo come sopra proposto dalla </w:t>
      </w:r>
      <w:r w:rsidRPr="00271228">
        <w:rPr>
          <w:rFonts w:ascii="Arial" w:hAnsi="Arial" w:cs="Arial"/>
          <w:sz w:val="22"/>
          <w:szCs w:val="22"/>
          <w:lang w:eastAsia="zh-CN"/>
        </w:rPr>
        <w:t xml:space="preserve">A.S.D. </w:t>
      </w:r>
      <w:r w:rsidR="00D32554" w:rsidRPr="00271228">
        <w:rPr>
          <w:rFonts w:ascii="Arial" w:hAnsi="Arial" w:cs="Arial"/>
          <w:sz w:val="22"/>
          <w:szCs w:val="22"/>
          <w:lang w:eastAsia="zh-CN"/>
        </w:rPr>
        <w:t>K SPORT MONTECCHIO GALLO</w:t>
      </w:r>
      <w:r w:rsidRPr="00271228">
        <w:rPr>
          <w:rFonts w:ascii="Arial" w:hAnsi="Arial" w:cs="Arial"/>
          <w:sz w:val="22"/>
          <w:szCs w:val="22"/>
          <w:lang w:eastAsia="zh-CN"/>
        </w:rPr>
        <w:t>.</w:t>
      </w:r>
    </w:p>
    <w:p w14:paraId="6EA0B8DC" w14:textId="77777777" w:rsidR="00C64E8B" w:rsidRPr="00C64E8B" w:rsidRDefault="00C64E8B" w:rsidP="00C64E8B">
      <w:pPr>
        <w:rPr>
          <w:rFonts w:ascii="Arial" w:hAnsi="Arial" w:cs="Arial"/>
          <w:sz w:val="22"/>
          <w:szCs w:val="22"/>
          <w:lang w:eastAsia="zh-CN"/>
        </w:rPr>
      </w:pPr>
    </w:p>
    <w:p w14:paraId="26E0BA52" w14:textId="77777777" w:rsidR="00C64E8B" w:rsidRDefault="00C64E8B" w:rsidP="00C64E8B">
      <w:pPr>
        <w:pStyle w:val="LndNormale1"/>
      </w:pPr>
      <w:r>
        <w:rPr>
          <w:szCs w:val="22"/>
          <w:lang w:eastAsia="zh-CN"/>
        </w:rPr>
        <w:t>Dispone addebitarsi il relativo contributo e manda alla Segreteria del Comitato Regionale Marche per gli adempimenti conseguenti.</w:t>
      </w:r>
    </w:p>
    <w:p w14:paraId="1658B2EF" w14:textId="77777777" w:rsidR="00C64E8B" w:rsidRDefault="00C64E8B" w:rsidP="00C64E8B">
      <w:pPr>
        <w:pStyle w:val="LndNormale1"/>
        <w:rPr>
          <w:szCs w:val="22"/>
          <w:lang w:eastAsia="zh-CN"/>
        </w:rPr>
      </w:pPr>
    </w:p>
    <w:p w14:paraId="63D537D0" w14:textId="77777777" w:rsidR="00C64E8B" w:rsidRPr="00305FC9" w:rsidRDefault="00C64E8B" w:rsidP="00C64E8B">
      <w:pPr>
        <w:pStyle w:val="LndNormale1"/>
      </w:pPr>
      <w:r>
        <w:rPr>
          <w:szCs w:val="22"/>
          <w:lang w:eastAsia="zh-CN"/>
        </w:rPr>
        <w:t>Così deciso in Ancona, nella sede della FIGC - LND - Comitato Regionale Marche, in data 13 ottobre 2025.</w:t>
      </w:r>
    </w:p>
    <w:p w14:paraId="05CB2139" w14:textId="77777777" w:rsidR="00C64E8B" w:rsidRDefault="00C64E8B" w:rsidP="00C64E8B">
      <w:pPr>
        <w:pStyle w:val="LndNormale1"/>
        <w:rPr>
          <w:szCs w:val="22"/>
          <w:lang w:eastAsia="zh-CN"/>
        </w:rPr>
      </w:pPr>
    </w:p>
    <w:p w14:paraId="5CC64872" w14:textId="77777777" w:rsidR="00C64E8B" w:rsidRDefault="00C64E8B" w:rsidP="00C64E8B">
      <w:pPr>
        <w:pStyle w:val="LndNormale1"/>
      </w:pPr>
      <w:r>
        <w:rPr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3DD614DB" w14:textId="77777777" w:rsidR="00C64E8B" w:rsidRDefault="00C64E8B" w:rsidP="00C64E8B">
      <w:pPr>
        <w:pStyle w:val="LndNormale1"/>
      </w:pPr>
      <w:r>
        <w:rPr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58EAEE6C" w14:textId="646EFE3A" w:rsidR="00C64E8B" w:rsidRDefault="00C64E8B" w:rsidP="00C64E8B">
      <w:pPr>
        <w:pStyle w:val="LndNormale1"/>
      </w:pPr>
      <w:r>
        <w:rPr>
          <w:szCs w:val="22"/>
          <w:lang w:eastAsia="zh-CN"/>
        </w:rPr>
        <w:t xml:space="preserve">                      </w:t>
      </w:r>
      <w:r w:rsidR="000A1EFB">
        <w:rPr>
          <w:szCs w:val="22"/>
          <w:lang w:eastAsia="zh-CN"/>
        </w:rPr>
        <w:t xml:space="preserve">Francesco Scaloni                                                                </w:t>
      </w:r>
      <w:r>
        <w:rPr>
          <w:szCs w:val="22"/>
          <w:lang w:eastAsia="zh-CN"/>
        </w:rPr>
        <w:t xml:space="preserve">Piero </w:t>
      </w:r>
      <w:proofErr w:type="spellStart"/>
      <w:r>
        <w:rPr>
          <w:szCs w:val="22"/>
          <w:lang w:eastAsia="zh-CN"/>
        </w:rPr>
        <w:t>Paciaroni</w:t>
      </w:r>
      <w:proofErr w:type="spellEnd"/>
      <w:r>
        <w:rPr>
          <w:szCs w:val="22"/>
          <w:lang w:eastAsia="zh-CN"/>
        </w:rPr>
        <w:t xml:space="preserve">     </w:t>
      </w:r>
    </w:p>
    <w:p w14:paraId="47C98F68" w14:textId="77777777" w:rsidR="00C64E8B" w:rsidRDefault="00C64E8B" w:rsidP="00C64E8B">
      <w:pPr>
        <w:pStyle w:val="LndNormale1"/>
      </w:pPr>
      <w:r>
        <w:rPr>
          <w:szCs w:val="22"/>
          <w:lang w:eastAsia="zh-CN"/>
        </w:rPr>
        <w:t xml:space="preserve"> </w:t>
      </w:r>
    </w:p>
    <w:p w14:paraId="1A8F7162" w14:textId="77777777" w:rsidR="00C64E8B" w:rsidRDefault="00C64E8B" w:rsidP="00C64E8B">
      <w:pPr>
        <w:pStyle w:val="LndNormale1"/>
      </w:pPr>
      <w:r>
        <w:rPr>
          <w:b/>
          <w:szCs w:val="22"/>
          <w:u w:val="single"/>
          <w:lang w:eastAsia="zh-CN"/>
        </w:rPr>
        <w:t>Depositato in Ancona in data 13 ottobre 2025</w:t>
      </w:r>
    </w:p>
    <w:p w14:paraId="0BFD85F6" w14:textId="77777777" w:rsidR="00C64E8B" w:rsidRDefault="00C64E8B" w:rsidP="00C64E8B">
      <w:pPr>
        <w:pStyle w:val="LndNormale1"/>
      </w:pPr>
      <w:r>
        <w:rPr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1808DB2D" w14:textId="77777777" w:rsidR="00C64E8B" w:rsidRDefault="00C64E8B" w:rsidP="00C64E8B">
      <w:pPr>
        <w:pStyle w:val="LndNormale1"/>
      </w:pPr>
      <w:r>
        <w:rPr>
          <w:szCs w:val="22"/>
          <w:lang w:eastAsia="zh-CN"/>
        </w:rPr>
        <w:t xml:space="preserve">                          F.to in originale</w:t>
      </w:r>
    </w:p>
    <w:p w14:paraId="26CD18A7" w14:textId="77777777" w:rsidR="00C64E8B" w:rsidRDefault="00C64E8B" w:rsidP="00C64E8B">
      <w:pPr>
        <w:pStyle w:val="LndNormale1"/>
      </w:pPr>
      <w:r>
        <w:rPr>
          <w:szCs w:val="22"/>
          <w:lang w:eastAsia="zh-CN"/>
        </w:rPr>
        <w:t xml:space="preserve">                            Alver Torresi</w:t>
      </w:r>
    </w:p>
    <w:p w14:paraId="21EF75DD" w14:textId="77777777" w:rsidR="00C64E8B" w:rsidRDefault="00C64E8B">
      <w:pPr>
        <w:pStyle w:val="LndNormale1"/>
        <w:rPr>
          <w:szCs w:val="22"/>
        </w:rPr>
      </w:pPr>
    </w:p>
    <w:p w14:paraId="4F0B3480" w14:textId="2C8C7F75" w:rsidR="00DD5E71" w:rsidRDefault="00000000">
      <w:pPr>
        <w:pStyle w:val="LndNormale1"/>
        <w:jc w:val="center"/>
      </w:pPr>
      <w:r>
        <w:rPr>
          <w:b/>
          <w:u w:val="single"/>
        </w:rPr>
        <w:t xml:space="preserve">Pubblicato in Ancona ed affisso all’albo del C.R. M. il </w:t>
      </w:r>
      <w:r w:rsidR="00B22881">
        <w:rPr>
          <w:b/>
          <w:u w:val="single"/>
        </w:rPr>
        <w:t>13</w:t>
      </w:r>
      <w:r>
        <w:rPr>
          <w:b/>
          <w:u w:val="single"/>
        </w:rPr>
        <w:t>/</w:t>
      </w:r>
      <w:r w:rsidR="00B22881">
        <w:rPr>
          <w:b/>
          <w:u w:val="single"/>
        </w:rPr>
        <w:t>10</w:t>
      </w:r>
      <w:r>
        <w:rPr>
          <w:b/>
          <w:u w:val="single"/>
        </w:rPr>
        <w:t>/2025</w:t>
      </w:r>
    </w:p>
    <w:p w14:paraId="7BE9E179" w14:textId="77777777" w:rsidR="00DD5E71" w:rsidRDefault="00DD5E71">
      <w:pPr>
        <w:pStyle w:val="LndNormale1"/>
        <w:rPr>
          <w:b/>
          <w:u w:val="single"/>
        </w:rPr>
      </w:pPr>
    </w:p>
    <w:tbl>
      <w:tblPr>
        <w:tblW w:w="10774" w:type="dxa"/>
        <w:tblInd w:w="-4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8"/>
        <w:gridCol w:w="5386"/>
      </w:tblGrid>
      <w:tr w:rsidR="00DD5E71" w14:paraId="19FE1052" w14:textId="77777777" w:rsidTr="00C331D6">
        <w:tc>
          <w:tcPr>
            <w:tcW w:w="538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67BCA07" w14:textId="77777777" w:rsidR="00DD5E71" w:rsidRDefault="00000000">
            <w:pPr>
              <w:pStyle w:val="LndNormale1"/>
              <w:widowControl w:val="0"/>
              <w:jc w:val="center"/>
            </w:pPr>
            <w:r>
              <w:t xml:space="preserve">  Il Segretario</w:t>
            </w:r>
          </w:p>
          <w:p w14:paraId="66025E1C" w14:textId="77777777" w:rsidR="00DD5E71" w:rsidRDefault="00000000">
            <w:pPr>
              <w:pStyle w:val="LndNormale1"/>
              <w:widowControl w:val="0"/>
              <w:jc w:val="center"/>
            </w:pPr>
            <w:r>
              <w:t>(Angelo Castellana)</w:t>
            </w:r>
          </w:p>
        </w:tc>
        <w:tc>
          <w:tcPr>
            <w:tcW w:w="5386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03E143C6" w14:textId="77777777" w:rsidR="00DD5E71" w:rsidRDefault="00000000">
            <w:pPr>
              <w:pStyle w:val="LndNormale1"/>
              <w:widowControl w:val="0"/>
              <w:jc w:val="center"/>
            </w:pPr>
            <w:r>
              <w:t>Il Presidente</w:t>
            </w:r>
          </w:p>
          <w:p w14:paraId="73F1B01C" w14:textId="77777777" w:rsidR="00DD5E71" w:rsidRDefault="00000000">
            <w:pPr>
              <w:pStyle w:val="LndNormale1"/>
              <w:widowControl w:val="0"/>
              <w:jc w:val="center"/>
            </w:pPr>
            <w:r>
              <w:t>(Ivo Panichi)</w:t>
            </w:r>
          </w:p>
        </w:tc>
      </w:tr>
    </w:tbl>
    <w:p w14:paraId="42C4CDB7" w14:textId="77777777" w:rsidR="00DD5E71" w:rsidRDefault="00DD5E71">
      <w:pPr>
        <w:pStyle w:val="Standard"/>
      </w:pPr>
    </w:p>
    <w:sectPr w:rsidR="00DD5E71">
      <w:headerReference w:type="default" r:id="rId8"/>
      <w:footerReference w:type="default" r:id="rId9"/>
      <w:pgSz w:w="11906" w:h="16838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2143F" w14:textId="77777777" w:rsidR="00A035DE" w:rsidRDefault="00A035DE">
      <w:r>
        <w:separator/>
      </w:r>
    </w:p>
  </w:endnote>
  <w:endnote w:type="continuationSeparator" w:id="0">
    <w:p w14:paraId="198EA15E" w14:textId="77777777" w:rsidR="00A035DE" w:rsidRDefault="00A0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C280" w14:textId="77777777" w:rsidR="003A657B" w:rsidRDefault="00000000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A7E1CA" wp14:editId="66C21D48">
              <wp:simplePos x="0" y="0"/>
              <wp:positionH relativeFrom="page">
                <wp:posOffset>3584575</wp:posOffset>
              </wp:positionH>
              <wp:positionV relativeFrom="paragraph">
                <wp:posOffset>12700</wp:posOffset>
              </wp:positionV>
              <wp:extent cx="14760" cy="154800"/>
              <wp:effectExtent l="0" t="0" r="0" b="0"/>
              <wp:wrapSquare wrapText="bothSides"/>
              <wp:docPr id="2114930286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54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DC7A28F" w14:textId="0D504D69" w:rsidR="003A657B" w:rsidRDefault="00000000">
                          <w:pPr>
                            <w:pStyle w:val="Pidipagina"/>
                            <w:tabs>
                              <w:tab w:val="clear" w:pos="4819"/>
                            </w:tabs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  <w:r>
                            <w:rPr>
                              <w:rStyle w:val="Numeropagina"/>
                            </w:rPr>
                            <w:t xml:space="preserve"> / </w:t>
                          </w:r>
                          <w:r w:rsidR="00305FC9">
                            <w:rPr>
                              <w:rFonts w:ascii="Trebuchet MS" w:hAnsi="Trebuchet MS"/>
                            </w:rPr>
                            <w:t>57</w:t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A7E1CA" id="_x0000_t202" coordsize="21600,21600" o:spt="202" path="m,l,21600r21600,l21600,xe">
              <v:stroke joinstyle="miter"/>
              <v:path gradientshapeok="t" o:connecttype="rect"/>
            </v:shapetype>
            <v:shape id="Cornice2" o:spid="_x0000_s1026" type="#_x0000_t202" style="position:absolute;left:0;text-align:left;margin-left:282.25pt;margin-top:1pt;width:1.15pt;height:12.2pt;z-index:25165926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" stroked="f">
              <v:fill opacity="0"/>
              <v:textbox inset="0,0,0,0">
                <w:txbxContent>
                  <w:p w14:paraId="3DC7A28F" w14:textId="0D504D69" w:rsidR="003A657B" w:rsidRDefault="00000000">
                    <w:pPr>
                      <w:pStyle w:val="Pidipagina"/>
                      <w:tabs>
                        <w:tab w:val="clear" w:pos="4819"/>
                      </w:tabs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  <w:r>
                      <w:rPr>
                        <w:rStyle w:val="Numeropagina"/>
                      </w:rPr>
                      <w:t xml:space="preserve"> / </w:t>
                    </w:r>
                    <w:r w:rsidR="00305FC9">
                      <w:rPr>
                        <w:rFonts w:ascii="Trebuchet MS" w:hAnsi="Trebuchet MS"/>
                      </w:rPr>
                      <w:t>57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F7F9A" w14:textId="77777777" w:rsidR="00A035DE" w:rsidRDefault="00A035DE">
      <w:r>
        <w:rPr>
          <w:color w:val="000000"/>
        </w:rPr>
        <w:separator/>
      </w:r>
    </w:p>
  </w:footnote>
  <w:footnote w:type="continuationSeparator" w:id="0">
    <w:p w14:paraId="63DF9731" w14:textId="77777777" w:rsidR="00A035DE" w:rsidRDefault="00A03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AD37" w14:textId="77777777" w:rsidR="003A657B" w:rsidRDefault="00000000">
    <w:pPr>
      <w:pStyle w:val="Intestazion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B3B"/>
    <w:multiLevelType w:val="multilevel"/>
    <w:tmpl w:val="AD309790"/>
    <w:styleLink w:val="WWNum1a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6313D71"/>
    <w:multiLevelType w:val="multilevel"/>
    <w:tmpl w:val="98E0418E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6057CAE"/>
    <w:multiLevelType w:val="multilevel"/>
    <w:tmpl w:val="FD3EF480"/>
    <w:styleLink w:val="WWNum5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6C9F4CB9"/>
    <w:multiLevelType w:val="multilevel"/>
    <w:tmpl w:val="22CE9F5C"/>
    <w:styleLink w:val="WWNum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D6650"/>
    <w:multiLevelType w:val="multilevel"/>
    <w:tmpl w:val="99B431C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B0768"/>
    <w:multiLevelType w:val="multilevel"/>
    <w:tmpl w:val="B7DE64CA"/>
    <w:styleLink w:val="WWNum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28999551">
    <w:abstractNumId w:val="0"/>
  </w:num>
  <w:num w:numId="2" w16cid:durableId="742262309">
    <w:abstractNumId w:val="4"/>
  </w:num>
  <w:num w:numId="3" w16cid:durableId="419527984">
    <w:abstractNumId w:val="3"/>
  </w:num>
  <w:num w:numId="4" w16cid:durableId="484590310">
    <w:abstractNumId w:val="5"/>
  </w:num>
  <w:num w:numId="5" w16cid:durableId="912930130">
    <w:abstractNumId w:val="1"/>
  </w:num>
  <w:num w:numId="6" w16cid:durableId="1083143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71"/>
    <w:rsid w:val="00000C49"/>
    <w:rsid w:val="000A1EFB"/>
    <w:rsid w:val="001E330B"/>
    <w:rsid w:val="00225F2B"/>
    <w:rsid w:val="00271228"/>
    <w:rsid w:val="00305FC9"/>
    <w:rsid w:val="003A657B"/>
    <w:rsid w:val="004D2691"/>
    <w:rsid w:val="00664854"/>
    <w:rsid w:val="006A374C"/>
    <w:rsid w:val="00895A81"/>
    <w:rsid w:val="009A0919"/>
    <w:rsid w:val="009A1F6C"/>
    <w:rsid w:val="00A035DE"/>
    <w:rsid w:val="00B22881"/>
    <w:rsid w:val="00C331D6"/>
    <w:rsid w:val="00C64E8B"/>
    <w:rsid w:val="00D13EEB"/>
    <w:rsid w:val="00D32554"/>
    <w:rsid w:val="00D57032"/>
    <w:rsid w:val="00DD5E71"/>
    <w:rsid w:val="00F1104A"/>
    <w:rsid w:val="00F508CC"/>
    <w:rsid w:val="00F6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27490"/>
  <w15:docId w15:val="{296686DF-DBF8-3047-900D-18A31A90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kern w:val="3"/>
      <w:sz w:val="32"/>
      <w:szCs w:val="32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ascii="Verdana" w:eastAsia="Verdana" w:hAnsi="Verdana" w:cs="Verdan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pPr>
      <w:widowControl/>
      <w:tabs>
        <w:tab w:val="center" w:pos="4819"/>
        <w:tab w:val="right" w:pos="9638"/>
      </w:tabs>
      <w:jc w:val="center"/>
    </w:pPr>
    <w:rPr>
      <w:rFonts w:ascii="Trebuchet MS" w:eastAsia="Trebuchet MS" w:hAnsi="Trebuchet MS" w:cs="Trebuchet MS"/>
      <w:color w:val="006699"/>
      <w:sz w:val="32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IntestazioneLogoSinistra">
    <w:name w:val="Intestazione Logo Sinistra"/>
    <w:pPr>
      <w:widowControl/>
      <w:jc w:val="center"/>
    </w:pPr>
    <w:rPr>
      <w:rFonts w:ascii="Trebuchet MS" w:eastAsia="Trebuchet MS" w:hAnsi="Trebuchet MS" w:cs="Trebuchet MS"/>
      <w:color w:val="000000"/>
      <w:sz w:val="22"/>
    </w:rPr>
  </w:style>
  <w:style w:type="paragraph" w:customStyle="1" w:styleId="IntestazioneComitato">
    <w:name w:val="Intestazione Comitato"/>
    <w:basedOn w:val="Intestazione"/>
    <w:rPr>
      <w:bCs/>
    </w:rPr>
  </w:style>
  <w:style w:type="paragraph" w:customStyle="1" w:styleId="IntestazioneComunicato">
    <w:name w:val="Intestazione Comunicato"/>
    <w:pPr>
      <w:widowControl/>
      <w:jc w:val="center"/>
    </w:pPr>
    <w:rPr>
      <w:rFonts w:ascii="Trebuchet MS" w:eastAsia="Trebuchet MS" w:hAnsi="Trebuchet MS" w:cs="Trebuchet MS"/>
      <w:bCs/>
      <w:sz w:val="40"/>
    </w:rPr>
  </w:style>
  <w:style w:type="paragraph" w:customStyle="1" w:styleId="Carattere">
    <w:name w:val="Carattere"/>
    <w:basedOn w:val="Standard"/>
    <w:pPr>
      <w:spacing w:after="160" w:line="240" w:lineRule="exact"/>
      <w:jc w:val="left"/>
    </w:pPr>
    <w:rPr>
      <w:lang w:val="en-US" w:eastAsia="en-US"/>
    </w:rPr>
  </w:style>
  <w:style w:type="paragraph" w:customStyle="1" w:styleId="Contents1">
    <w:name w:val="Contents 1"/>
    <w:basedOn w:val="Standard"/>
    <w:next w:val="Standard"/>
    <w:autoRedefine/>
    <w:pPr>
      <w:tabs>
        <w:tab w:val="right" w:leader="dot" w:pos="9912"/>
      </w:tabs>
      <w:spacing w:after="120"/>
    </w:pPr>
  </w:style>
  <w:style w:type="paragraph" w:customStyle="1" w:styleId="Contents2">
    <w:name w:val="Contents 2"/>
    <w:basedOn w:val="Standard"/>
    <w:next w:val="Standard"/>
    <w:autoRedefine/>
    <w:pPr>
      <w:ind w:left="200"/>
    </w:pPr>
  </w:style>
  <w:style w:type="paragraph" w:customStyle="1" w:styleId="TITOLOCAMPIONATO">
    <w:name w:val="TITOLO_CAMPIONATO"/>
    <w:basedOn w:val="Standard"/>
    <w:pPr>
      <w:spacing w:before="280" w:after="28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Standard"/>
    <w:pPr>
      <w:spacing w:before="280" w:after="28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Standard"/>
    <w:pPr>
      <w:jc w:val="left"/>
    </w:pPr>
    <w:rPr>
      <w:rFonts w:ascii="Courier New" w:eastAsia="Courier New" w:hAnsi="Courier New" w:cs="Courier New"/>
    </w:rPr>
  </w:style>
  <w:style w:type="paragraph" w:styleId="Nessunaspaziatura">
    <w:name w:val="No Spacing"/>
    <w:pPr>
      <w:widowControl/>
    </w:pPr>
    <w:rPr>
      <w:sz w:val="22"/>
      <w:szCs w:val="22"/>
      <w:lang w:eastAsia="en-US"/>
    </w:rPr>
  </w:style>
  <w:style w:type="paragraph" w:styleId="Mappadocumento">
    <w:name w:val="Document Map"/>
    <w:basedOn w:val="Standard"/>
    <w:rPr>
      <w:rFonts w:ascii="Tahoma" w:eastAsia="Tahoma" w:hAnsi="Tahoma" w:cs="Tahoma"/>
      <w:sz w:val="16"/>
      <w:szCs w:val="16"/>
    </w:rPr>
  </w:style>
  <w:style w:type="paragraph" w:customStyle="1" w:styleId="LndNormale1">
    <w:name w:val="LndNormale1"/>
    <w:basedOn w:val="Standard"/>
    <w:rPr>
      <w:rFonts w:ascii="Arial" w:eastAsia="Arial" w:hAnsi="Arial" w:cs="Arial"/>
      <w:sz w:val="22"/>
      <w:lang w:eastAsia="en-US"/>
    </w:rPr>
  </w:style>
  <w:style w:type="paragraph" w:customStyle="1" w:styleId="titolocampionato0">
    <w:name w:val="titolo_campionato"/>
    <w:basedOn w:val="Standard"/>
    <w:pPr>
      <w:jc w:val="center"/>
    </w:pPr>
    <w:rPr>
      <w:rFonts w:ascii="Arial" w:eastAsia="F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Standard"/>
    <w:pPr>
      <w:jc w:val="left"/>
    </w:pPr>
    <w:rPr>
      <w:rFonts w:ascii="Arial" w:eastAsia="F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Standard"/>
    <w:pPr>
      <w:jc w:val="left"/>
    </w:pPr>
    <w:rPr>
      <w:rFonts w:ascii="Arial" w:eastAsia="F" w:hAnsi="Arial" w:cs="Arial"/>
      <w:color w:val="000000"/>
    </w:rPr>
  </w:style>
  <w:style w:type="paragraph" w:customStyle="1" w:styleId="headertabella">
    <w:name w:val="header_tabella"/>
    <w:basedOn w:val="Standard"/>
    <w:pPr>
      <w:jc w:val="center"/>
    </w:pPr>
    <w:rPr>
      <w:rFonts w:ascii="Arial" w:eastAsia="F" w:hAnsi="Arial" w:cs="Arial"/>
      <w:b/>
      <w:bCs/>
      <w:color w:val="000000"/>
    </w:rPr>
  </w:style>
  <w:style w:type="paragraph" w:customStyle="1" w:styleId="rowtabella">
    <w:name w:val="row_tabella"/>
    <w:basedOn w:val="Standard"/>
    <w:pPr>
      <w:jc w:val="left"/>
    </w:pPr>
    <w:rPr>
      <w:rFonts w:ascii="Arial" w:eastAsia="F" w:hAnsi="Arial" w:cs="Arial"/>
      <w:color w:val="000000"/>
      <w:sz w:val="12"/>
      <w:szCs w:val="12"/>
    </w:rPr>
  </w:style>
  <w:style w:type="paragraph" w:customStyle="1" w:styleId="titoloprinc0">
    <w:name w:val="titolo_princ"/>
    <w:basedOn w:val="Standard"/>
    <w:pPr>
      <w:jc w:val="center"/>
    </w:pPr>
    <w:rPr>
      <w:rFonts w:ascii="Arial" w:eastAsia="F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Standard"/>
    <w:pPr>
      <w:spacing w:before="200" w:after="200"/>
      <w:jc w:val="center"/>
    </w:pPr>
    <w:rPr>
      <w:rFonts w:ascii="Arial" w:eastAsia="F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Standard"/>
    <w:pPr>
      <w:spacing w:before="200" w:after="200"/>
      <w:jc w:val="center"/>
    </w:pPr>
    <w:rPr>
      <w:rFonts w:ascii="Arial" w:eastAsia="F" w:hAnsi="Arial" w:cs="Arial"/>
      <w:b/>
      <w:bCs/>
      <w:color w:val="000000"/>
    </w:rPr>
  </w:style>
  <w:style w:type="paragraph" w:customStyle="1" w:styleId="titolo7a">
    <w:name w:val="titolo7a"/>
    <w:basedOn w:val="Standard"/>
    <w:pPr>
      <w:spacing w:before="100" w:after="100"/>
      <w:jc w:val="left"/>
    </w:pPr>
    <w:rPr>
      <w:rFonts w:ascii="Arial" w:eastAsia="F" w:hAnsi="Arial" w:cs="Arial"/>
      <w:b/>
      <w:bCs/>
      <w:color w:val="000000"/>
    </w:rPr>
  </w:style>
  <w:style w:type="paragraph" w:customStyle="1" w:styleId="titolo7b">
    <w:name w:val="titolo7b"/>
    <w:basedOn w:val="Standard"/>
    <w:pPr>
      <w:jc w:val="left"/>
    </w:pPr>
    <w:rPr>
      <w:rFonts w:ascii="Arial" w:eastAsia="F" w:hAnsi="Arial" w:cs="Arial"/>
      <w:color w:val="000000"/>
    </w:rPr>
  </w:style>
  <w:style w:type="paragraph" w:customStyle="1" w:styleId="titolo3">
    <w:name w:val="titolo3"/>
    <w:basedOn w:val="Standard"/>
    <w:pPr>
      <w:spacing w:before="200" w:after="200"/>
      <w:jc w:val="left"/>
    </w:pPr>
    <w:rPr>
      <w:rFonts w:ascii="Arial" w:eastAsia="F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Standard"/>
    <w:pPr>
      <w:spacing w:before="200" w:after="200"/>
      <w:jc w:val="left"/>
    </w:pPr>
    <w:rPr>
      <w:rFonts w:ascii="Arial" w:eastAsia="F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Standard"/>
    <w:pPr>
      <w:spacing w:before="280" w:after="280"/>
      <w:jc w:val="left"/>
    </w:pPr>
    <w:rPr>
      <w:rFonts w:ascii="Arial" w:eastAsia="F" w:hAnsi="Arial" w:cs="Arial"/>
      <w:sz w:val="16"/>
      <w:szCs w:val="16"/>
    </w:rPr>
  </w:style>
  <w:style w:type="paragraph" w:customStyle="1" w:styleId="movimento2">
    <w:name w:val="movimento2"/>
    <w:basedOn w:val="Standard"/>
    <w:pPr>
      <w:spacing w:before="280" w:after="280"/>
      <w:jc w:val="left"/>
    </w:pPr>
    <w:rPr>
      <w:rFonts w:ascii="Arial" w:eastAsia="F" w:hAnsi="Arial" w:cs="Arial"/>
      <w:sz w:val="14"/>
      <w:szCs w:val="14"/>
    </w:rPr>
  </w:style>
  <w:style w:type="paragraph" w:customStyle="1" w:styleId="diffida">
    <w:name w:val="diffida"/>
    <w:basedOn w:val="Standard"/>
    <w:pPr>
      <w:spacing w:before="280" w:after="280"/>
    </w:pPr>
    <w:rPr>
      <w:rFonts w:ascii="Arial" w:eastAsia="F" w:hAnsi="Arial" w:cs="Arial"/>
    </w:rPr>
  </w:style>
  <w:style w:type="paragraph" w:customStyle="1" w:styleId="breakline">
    <w:name w:val="breakline"/>
    <w:basedOn w:val="Standard"/>
    <w:pPr>
      <w:jc w:val="left"/>
    </w:pPr>
    <w:rPr>
      <w:rFonts w:ascii="Times New Roman" w:eastAsia="F" w:hAnsi="Times New Roman" w:cs="Times New Roman"/>
      <w:color w:val="000000"/>
      <w:sz w:val="12"/>
      <w:szCs w:val="12"/>
    </w:rPr>
  </w:style>
  <w:style w:type="paragraph" w:customStyle="1" w:styleId="Standarduser">
    <w:name w:val="Standard (user)"/>
    <w:pPr>
      <w:widowControl/>
    </w:pPr>
    <w:rPr>
      <w:sz w:val="24"/>
      <w:szCs w:val="24"/>
      <w:lang w:eastAsia="zh-CN"/>
    </w:rPr>
  </w:style>
  <w:style w:type="paragraph" w:customStyle="1" w:styleId="Textbodyuser">
    <w:name w:val="Text body (user)"/>
    <w:basedOn w:val="Standarduser"/>
    <w:pPr>
      <w:overflowPunct w:val="0"/>
      <w:jc w:val="both"/>
    </w:pPr>
    <w:rPr>
      <w:rFonts w:ascii="Arial" w:eastAsia="Arial" w:hAnsi="Arial" w:cs="Arial"/>
      <w:sz w:val="22"/>
      <w:szCs w:val="20"/>
    </w:rPr>
  </w:style>
  <w:style w:type="paragraph" w:styleId="Titolo">
    <w:name w:val="Title"/>
    <w:basedOn w:val="Standarduser"/>
    <w:uiPriority w:val="10"/>
    <w:qFormat/>
    <w:pPr>
      <w:jc w:val="center"/>
    </w:pPr>
    <w:rPr>
      <w:rFonts w:ascii="Arial" w:eastAsia="Arial" w:hAnsi="Arial" w:cs="Arial"/>
      <w:b/>
      <w:sz w:val="22"/>
    </w:rPr>
  </w:style>
  <w:style w:type="paragraph" w:customStyle="1" w:styleId="Default">
    <w:name w:val="Default"/>
    <w:rPr>
      <w:rFonts w:ascii="Trebuchet MS" w:eastAsia="Trebuchet MS" w:hAnsi="Trebuchet MS" w:cs="Trebuchet MS"/>
      <w:color w:val="000000"/>
      <w:sz w:val="24"/>
      <w:szCs w:val="24"/>
      <w:lang w:eastAsia="zh-CN" w:bidi="hi-IN"/>
    </w:rPr>
  </w:style>
  <w:style w:type="paragraph" w:styleId="Paragrafoelenco">
    <w:name w:val="List Paragraph"/>
    <w:basedOn w:val="Standarduser"/>
    <w:pPr>
      <w:ind w:left="720"/>
    </w:pPr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character" w:styleId="Numeropagina">
    <w:name w:val="page number"/>
    <w:basedOn w:val="Carpredefinitoparagrafo"/>
  </w:style>
  <w:style w:type="character" w:customStyle="1" w:styleId="IntestazioneCarattere">
    <w:name w:val="Intestazione Carattere"/>
    <w:rPr>
      <w:rFonts w:ascii="Trebuchet MS" w:eastAsia="Trebuchet MS" w:hAnsi="Trebuchet MS" w:cs="Trebuchet MS"/>
      <w:color w:val="006699"/>
      <w:sz w:val="32"/>
      <w:lang w:val="it-IT" w:eastAsia="it-IT" w:bidi="ar-SA"/>
    </w:rPr>
  </w:style>
  <w:style w:type="character" w:customStyle="1" w:styleId="IntestazioneComitatoCarattere">
    <w:name w:val="Intestazione Comitato Carattere"/>
    <w:rPr>
      <w:rFonts w:ascii="Trebuchet MS" w:eastAsia="Trebuchet MS" w:hAnsi="Trebuchet MS" w:cs="Trebuchet MS"/>
      <w:bCs/>
      <w:color w:val="006699"/>
      <w:sz w:val="32"/>
      <w:lang w:val="it-IT" w:eastAsia="it-IT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normaleCarattere">
    <w:name w:val="Testo normale Carattere"/>
    <w:rPr>
      <w:rFonts w:ascii="Courier New" w:eastAsia="Courier New" w:hAnsi="Courier New" w:cs="Courier New"/>
      <w:lang w:val="it-IT" w:eastAsia="it-IT" w:bidi="ar-SA"/>
    </w:rPr>
  </w:style>
  <w:style w:type="character" w:customStyle="1" w:styleId="Normale1">
    <w:name w:val="Normale1"/>
    <w:rPr>
      <w:rFonts w:ascii="Helvetica" w:eastAsia="Helvetica" w:hAnsi="Helvetica" w:cs="Helvetica"/>
      <w:sz w:val="24"/>
    </w:rPr>
  </w:style>
  <w:style w:type="character" w:customStyle="1" w:styleId="NessunaspaziaturaCarattere">
    <w:name w:val="Nessuna spaziatura Carattere"/>
    <w:rPr>
      <w:sz w:val="22"/>
      <w:szCs w:val="22"/>
      <w:lang w:val="it-IT" w:eastAsia="en-US" w:bidi="ar-SA"/>
    </w:rPr>
  </w:style>
  <w:style w:type="character" w:customStyle="1" w:styleId="MappadocumentoCarattere">
    <w:name w:val="Mappa documento Carattere"/>
    <w:basedOn w:val="Carpredefinitoparagrafo"/>
    <w:rPr>
      <w:rFonts w:ascii="Tahoma" w:eastAsia="Tahoma" w:hAnsi="Tahoma" w:cs="Tahoma"/>
      <w:sz w:val="16"/>
      <w:szCs w:val="16"/>
    </w:rPr>
  </w:style>
  <w:style w:type="character" w:customStyle="1" w:styleId="LndNormale1Carattere">
    <w:name w:val="LndNormale1 Carattere"/>
    <w:rPr>
      <w:rFonts w:ascii="Arial" w:eastAsia="Arial" w:hAnsi="Arial" w:cs="Arial"/>
      <w:sz w:val="22"/>
      <w:lang w:eastAsia="en-US"/>
    </w:rPr>
  </w:style>
  <w:style w:type="character" w:styleId="Enfasigrassetto">
    <w:name w:val="Strong"/>
    <w:basedOn w:val="Carpredefinitoparagrafo"/>
    <w:rPr>
      <w:b/>
      <w:bCs/>
    </w:rPr>
  </w:style>
  <w:style w:type="character" w:customStyle="1" w:styleId="TitoloCarattere">
    <w:name w:val="Titolo Carattere"/>
    <w:basedOn w:val="Carpredefinitoparagrafo"/>
    <w:rPr>
      <w:rFonts w:ascii="Arial" w:eastAsia="Arial" w:hAnsi="Arial" w:cs="Arial"/>
      <w:b/>
      <w:sz w:val="22"/>
      <w:szCs w:val="24"/>
      <w:lang w:eastAsia="zh-CN"/>
    </w:r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eastAsia="Times New Roman" w:cs="Aria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numbering" w:customStyle="1" w:styleId="WWNum1aaaaa">
    <w:name w:val="WWNum1aaaaa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Alver Torresi</cp:lastModifiedBy>
  <cp:revision>9</cp:revision>
  <cp:lastPrinted>2025-10-13T16:29:00Z</cp:lastPrinted>
  <dcterms:created xsi:type="dcterms:W3CDTF">2025-10-13T08:37:00Z</dcterms:created>
  <dcterms:modified xsi:type="dcterms:W3CDTF">2025-10-13T17:04:00Z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