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26586547"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2743B7">
              <w:rPr>
                <w:rFonts w:ascii="Arial" w:hAnsi="Arial" w:cs="Arial"/>
                <w:color w:val="002060"/>
                <w:sz w:val="40"/>
                <w:szCs w:val="40"/>
              </w:rPr>
              <w:t>3</w:t>
            </w:r>
            <w:r w:rsidR="00454C0A">
              <w:rPr>
                <w:rFonts w:ascii="Arial" w:hAnsi="Arial" w:cs="Arial"/>
                <w:color w:val="002060"/>
                <w:sz w:val="40"/>
                <w:szCs w:val="40"/>
              </w:rPr>
              <w:t>1</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1C3C55">
              <w:rPr>
                <w:rFonts w:ascii="Arial" w:hAnsi="Arial" w:cs="Arial"/>
                <w:color w:val="002060"/>
                <w:sz w:val="40"/>
                <w:szCs w:val="40"/>
              </w:rPr>
              <w:t>1</w:t>
            </w:r>
            <w:r w:rsidR="00F26A3C">
              <w:rPr>
                <w:rFonts w:ascii="Arial" w:hAnsi="Arial" w:cs="Arial"/>
                <w:color w:val="002060"/>
                <w:sz w:val="40"/>
                <w:szCs w:val="40"/>
              </w:rPr>
              <w:t>5</w:t>
            </w:r>
            <w:r w:rsidR="00580BE5">
              <w:rPr>
                <w:rFonts w:ascii="Arial" w:hAnsi="Arial" w:cs="Arial"/>
                <w:color w:val="002060"/>
                <w:sz w:val="40"/>
                <w:szCs w:val="40"/>
              </w:rPr>
              <w:t>/</w:t>
            </w:r>
            <w:r w:rsidR="001E2995">
              <w:rPr>
                <w:rFonts w:ascii="Arial" w:hAnsi="Arial" w:cs="Arial"/>
                <w:color w:val="002060"/>
                <w:sz w:val="40"/>
                <w:szCs w:val="40"/>
              </w:rPr>
              <w:t>10</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4CCEC5CE"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7F0A5D">
          <w:rPr>
            <w:noProof/>
            <w:webHidden/>
          </w:rPr>
          <w:t>1</w:t>
        </w:r>
        <w:r w:rsidR="00AC19D9" w:rsidRPr="00DE1EF7">
          <w:rPr>
            <w:noProof/>
            <w:webHidden/>
          </w:rPr>
          <w:fldChar w:fldCharType="end"/>
        </w:r>
      </w:hyperlink>
    </w:p>
    <w:p w14:paraId="112EDB38" w14:textId="6B11960F"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7F0A5D">
          <w:rPr>
            <w:noProof/>
            <w:webHidden/>
          </w:rPr>
          <w:t>1</w:t>
        </w:r>
        <w:r w:rsidRPr="00DE1EF7">
          <w:rPr>
            <w:noProof/>
            <w:webHidden/>
          </w:rPr>
          <w:fldChar w:fldCharType="end"/>
        </w:r>
      </w:hyperlink>
    </w:p>
    <w:p w14:paraId="4D9CAD43" w14:textId="2868AF12"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7F0A5D">
          <w:rPr>
            <w:noProof/>
            <w:webHidden/>
          </w:rPr>
          <w:t>1</w:t>
        </w:r>
        <w:r w:rsidRPr="00DE1EF7">
          <w:rPr>
            <w:noProof/>
            <w:webHidden/>
          </w:rPr>
          <w:fldChar w:fldCharType="end"/>
        </w:r>
      </w:hyperlink>
    </w:p>
    <w:p w14:paraId="0EAFCCD8" w14:textId="50CE565A"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7F0A5D">
          <w:rPr>
            <w:noProof/>
            <w:webHidden/>
          </w:rPr>
          <w:t>1</w:t>
        </w:r>
        <w:r w:rsidRPr="00DE1EF7">
          <w:rPr>
            <w:noProof/>
            <w:webHidden/>
          </w:rPr>
          <w:fldChar w:fldCharType="end"/>
        </w:r>
      </w:hyperlink>
    </w:p>
    <w:p w14:paraId="0952245B" w14:textId="4FA26A2C"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7F0A5D">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Default="00B865C0"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59E4BC73" w14:textId="77777777" w:rsidR="008A5E36" w:rsidRDefault="008A5E36"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49F5A9B3" w14:textId="77777777" w:rsidR="00E54600" w:rsidRDefault="00E54600" w:rsidP="0022231A">
      <w:pPr>
        <w:rPr>
          <w:rFonts w:ascii="Arial" w:hAnsi="Arial" w:cs="Arial"/>
          <w:color w:val="002060"/>
          <w:sz w:val="22"/>
          <w:szCs w:val="22"/>
        </w:rPr>
      </w:pPr>
    </w:p>
    <w:p w14:paraId="53F47FB3" w14:textId="1A556A59" w:rsidR="00BD67C7" w:rsidRPr="00BD67C7" w:rsidRDefault="00BD67C7" w:rsidP="00BD67C7">
      <w:pPr>
        <w:pStyle w:val="LndNormale1"/>
        <w:rPr>
          <w:b/>
          <w:color w:val="002060"/>
          <w:sz w:val="28"/>
          <w:szCs w:val="28"/>
        </w:rPr>
      </w:pPr>
      <w:r>
        <w:rPr>
          <w:b/>
          <w:color w:val="002060"/>
          <w:sz w:val="28"/>
          <w:szCs w:val="28"/>
        </w:rPr>
        <w:t>CONSIGLIO DIRETTIVO</w:t>
      </w:r>
    </w:p>
    <w:p w14:paraId="72481FAF" w14:textId="77777777" w:rsidR="00BD67C7" w:rsidRPr="00BD67C7" w:rsidRDefault="00BD67C7" w:rsidP="0022231A">
      <w:pPr>
        <w:rPr>
          <w:rFonts w:ascii="Arial" w:hAnsi="Arial" w:cs="Arial"/>
          <w:color w:val="002060"/>
          <w:sz w:val="22"/>
          <w:szCs w:val="22"/>
        </w:rPr>
      </w:pPr>
    </w:p>
    <w:p w14:paraId="272F2B7F" w14:textId="77777777" w:rsidR="00BD67C7" w:rsidRPr="00BD67C7" w:rsidRDefault="00BD67C7" w:rsidP="00BD67C7">
      <w:pPr>
        <w:pStyle w:val="LndNormale1"/>
        <w:rPr>
          <w:color w:val="002060"/>
          <w:u w:val="single"/>
        </w:rPr>
      </w:pPr>
      <w:r w:rsidRPr="00BD67C7">
        <w:rPr>
          <w:color w:val="002060"/>
          <w:u w:val="single"/>
        </w:rPr>
        <w:t>RIUNIONE DEL CONSIGLIO DIRETTIVO N. 4  DEL 14.10.2025</w:t>
      </w:r>
    </w:p>
    <w:p w14:paraId="57A46C98" w14:textId="77777777" w:rsidR="00BD67C7" w:rsidRPr="00BD67C7" w:rsidRDefault="00BD67C7" w:rsidP="00BD67C7">
      <w:pPr>
        <w:rPr>
          <w:rFonts w:ascii="Arial" w:hAnsi="Arial" w:cs="Arial"/>
          <w:color w:val="002060"/>
          <w:sz w:val="22"/>
          <w:szCs w:val="22"/>
        </w:rPr>
      </w:pPr>
      <w:r w:rsidRPr="00BD67C7">
        <w:rPr>
          <w:rFonts w:ascii="Arial" w:hAnsi="Arial" w:cs="Arial"/>
          <w:color w:val="002060"/>
          <w:sz w:val="22"/>
          <w:szCs w:val="22"/>
          <w:u w:val="single"/>
        </w:rPr>
        <w:t>Sono presenti</w:t>
      </w:r>
      <w:r w:rsidRPr="00BD67C7">
        <w:rPr>
          <w:rFonts w:ascii="Arial" w:hAnsi="Arial" w:cs="Arial"/>
          <w:color w:val="002060"/>
          <w:sz w:val="22"/>
          <w:szCs w:val="22"/>
        </w:rPr>
        <w:t xml:space="preserve">: Panichi (Presidente), Battistini, Capretti, Colò, Diomedi, Mughetti, Salvoni, Scarpini, </w:t>
      </w:r>
      <w:proofErr w:type="spellStart"/>
      <w:r w:rsidRPr="00BD67C7">
        <w:rPr>
          <w:rFonts w:ascii="Arial" w:hAnsi="Arial" w:cs="Arial"/>
          <w:color w:val="002060"/>
          <w:sz w:val="22"/>
          <w:szCs w:val="22"/>
        </w:rPr>
        <w:t>Schippa</w:t>
      </w:r>
      <w:proofErr w:type="spellEnd"/>
      <w:r w:rsidRPr="00BD67C7">
        <w:rPr>
          <w:rFonts w:ascii="Arial" w:hAnsi="Arial" w:cs="Arial"/>
          <w:color w:val="002060"/>
          <w:sz w:val="22"/>
          <w:szCs w:val="22"/>
        </w:rPr>
        <w:t>, Mancinelli, Castellana (Segretario), Torresi (</w:t>
      </w:r>
      <w:proofErr w:type="spellStart"/>
      <w:proofErr w:type="gramStart"/>
      <w:r w:rsidRPr="00BD67C7">
        <w:rPr>
          <w:rFonts w:ascii="Arial" w:hAnsi="Arial" w:cs="Arial"/>
          <w:color w:val="002060"/>
          <w:sz w:val="22"/>
          <w:szCs w:val="22"/>
        </w:rPr>
        <w:t>V.Segr</w:t>
      </w:r>
      <w:proofErr w:type="spellEnd"/>
      <w:proofErr w:type="gramEnd"/>
      <w:r w:rsidRPr="00BD67C7">
        <w:rPr>
          <w:rFonts w:ascii="Arial" w:hAnsi="Arial" w:cs="Arial"/>
          <w:color w:val="002060"/>
          <w:sz w:val="22"/>
          <w:szCs w:val="22"/>
        </w:rPr>
        <w:t>.).</w:t>
      </w:r>
    </w:p>
    <w:bookmarkEnd w:id="6"/>
    <w:p w14:paraId="4E7D601C" w14:textId="77777777" w:rsidR="00AE1530" w:rsidRPr="00546731" w:rsidRDefault="00AE1530" w:rsidP="00AE1530">
      <w:pPr>
        <w:pStyle w:val="Nessunaspaziatura"/>
        <w:jc w:val="center"/>
        <w:rPr>
          <w:rFonts w:ascii="Arial" w:hAnsi="Arial" w:cs="Arial"/>
          <w:b/>
          <w:bCs/>
          <w:color w:val="002060"/>
          <w:sz w:val="36"/>
          <w:szCs w:val="36"/>
        </w:rPr>
      </w:pPr>
      <w:r w:rsidRPr="00546731">
        <w:rPr>
          <w:rFonts w:ascii="Arial" w:hAnsi="Arial" w:cs="Arial"/>
          <w:b/>
          <w:color w:val="002060"/>
          <w:sz w:val="36"/>
          <w:szCs w:val="36"/>
        </w:rPr>
        <w:lastRenderedPageBreak/>
        <w:t>MECCANISMI DI PROMOZIONE E RETROCESSIONE STAGIONE SPORTIVA 202</w:t>
      </w:r>
      <w:r>
        <w:rPr>
          <w:rFonts w:ascii="Arial" w:hAnsi="Arial" w:cs="Arial"/>
          <w:b/>
          <w:color w:val="002060"/>
          <w:sz w:val="36"/>
          <w:szCs w:val="36"/>
        </w:rPr>
        <w:t>5</w:t>
      </w:r>
      <w:r w:rsidRPr="00546731">
        <w:rPr>
          <w:rFonts w:ascii="Arial" w:hAnsi="Arial" w:cs="Arial"/>
          <w:b/>
          <w:color w:val="002060"/>
          <w:sz w:val="36"/>
          <w:szCs w:val="36"/>
        </w:rPr>
        <w:t>/202</w:t>
      </w:r>
      <w:r>
        <w:rPr>
          <w:rFonts w:ascii="Arial" w:hAnsi="Arial" w:cs="Arial"/>
          <w:b/>
          <w:color w:val="002060"/>
          <w:sz w:val="36"/>
          <w:szCs w:val="36"/>
        </w:rPr>
        <w:t>6</w:t>
      </w:r>
    </w:p>
    <w:p w14:paraId="3ADCFD65" w14:textId="77777777" w:rsidR="00AE1530" w:rsidRPr="00546731" w:rsidRDefault="00AE1530" w:rsidP="00AE1530">
      <w:pPr>
        <w:rPr>
          <w:rFonts w:ascii="Arial" w:hAnsi="Arial" w:cs="Arial"/>
          <w:bCs/>
          <w:color w:val="002060"/>
        </w:rPr>
      </w:pPr>
    </w:p>
    <w:p w14:paraId="4AF1E2C2" w14:textId="77777777" w:rsidR="00AE1530" w:rsidRPr="000E1DEE" w:rsidRDefault="00AE1530" w:rsidP="00AE1530">
      <w:pPr>
        <w:rPr>
          <w:rFonts w:ascii="Arial" w:hAnsi="Arial" w:cs="Arial"/>
          <w:bCs/>
          <w:color w:val="002060"/>
          <w:sz w:val="22"/>
          <w:szCs w:val="22"/>
        </w:rPr>
      </w:pPr>
      <w:r w:rsidRPr="000E1DEE">
        <w:rPr>
          <w:rFonts w:ascii="Arial" w:hAnsi="Arial" w:cs="Arial"/>
          <w:bCs/>
          <w:color w:val="002060"/>
          <w:sz w:val="22"/>
          <w:szCs w:val="22"/>
        </w:rPr>
        <w:t>Ai sensi dell’art. 51 delle NOIF, il Consiglio Direttivo del Comitato Regionale Marche, relativamente ai meccanismi di promozione e retrocessione per la stagione sportiva 202</w:t>
      </w:r>
      <w:r>
        <w:rPr>
          <w:rFonts w:ascii="Arial" w:hAnsi="Arial" w:cs="Arial"/>
          <w:bCs/>
          <w:color w:val="002060"/>
          <w:sz w:val="22"/>
          <w:szCs w:val="22"/>
        </w:rPr>
        <w:t>5</w:t>
      </w:r>
      <w:r w:rsidRPr="000E1DEE">
        <w:rPr>
          <w:rFonts w:ascii="Arial" w:hAnsi="Arial" w:cs="Arial"/>
          <w:bCs/>
          <w:color w:val="002060"/>
          <w:sz w:val="22"/>
          <w:szCs w:val="22"/>
        </w:rPr>
        <w:t>/202</w:t>
      </w:r>
      <w:r>
        <w:rPr>
          <w:rFonts w:ascii="Arial" w:hAnsi="Arial" w:cs="Arial"/>
          <w:bCs/>
          <w:color w:val="002060"/>
          <w:sz w:val="22"/>
          <w:szCs w:val="22"/>
        </w:rPr>
        <w:t>6</w:t>
      </w:r>
      <w:r w:rsidRPr="000E1DEE">
        <w:rPr>
          <w:rFonts w:ascii="Arial" w:hAnsi="Arial" w:cs="Arial"/>
          <w:bCs/>
          <w:color w:val="002060"/>
          <w:sz w:val="22"/>
          <w:szCs w:val="22"/>
        </w:rPr>
        <w:t>, ha deliberato quanto segue:</w:t>
      </w:r>
    </w:p>
    <w:p w14:paraId="3C9508DD" w14:textId="77777777" w:rsidR="00AE1530" w:rsidRPr="000E1DEE" w:rsidRDefault="00AE1530" w:rsidP="00AE1530">
      <w:pPr>
        <w:rPr>
          <w:rFonts w:ascii="Arial" w:hAnsi="Arial" w:cs="Arial"/>
          <w:i/>
          <w:color w:val="002060"/>
          <w:sz w:val="22"/>
          <w:szCs w:val="22"/>
        </w:rPr>
      </w:pPr>
      <w:r w:rsidRPr="000E1DEE">
        <w:rPr>
          <w:rFonts w:ascii="Arial" w:hAnsi="Arial" w:cs="Arial"/>
          <w:b/>
          <w:i/>
          <w:color w:val="002060"/>
          <w:sz w:val="22"/>
          <w:szCs w:val="22"/>
        </w:rPr>
        <w:t>Al termine di ogni Campionato (Serie C1 – C2 – D</w:t>
      </w:r>
      <w:r>
        <w:rPr>
          <w:rFonts w:ascii="Arial" w:hAnsi="Arial" w:cs="Arial"/>
          <w:b/>
          <w:i/>
          <w:color w:val="002060"/>
          <w:sz w:val="22"/>
          <w:szCs w:val="22"/>
        </w:rPr>
        <w:t xml:space="preserve"> – Femminile</w:t>
      </w:r>
      <w:r w:rsidRPr="000E1DEE">
        <w:rPr>
          <w:rFonts w:ascii="Arial" w:hAnsi="Arial" w:cs="Arial"/>
          <w:i/>
          <w:color w:val="002060"/>
          <w:sz w:val="22"/>
          <w:szCs w:val="22"/>
        </w:rPr>
        <w:t xml:space="preserve">), in caso di parità di punteggio tra due squadre nel medesimo campionato, il titolo sportivo in competizione è assegnato </w:t>
      </w:r>
      <w:r w:rsidRPr="000E1DEE">
        <w:rPr>
          <w:rFonts w:ascii="Arial" w:hAnsi="Arial" w:cs="Arial"/>
          <w:b/>
          <w:i/>
          <w:color w:val="002060"/>
          <w:sz w:val="22"/>
          <w:szCs w:val="22"/>
        </w:rPr>
        <w:t>mediante spareggio</w:t>
      </w:r>
      <w:r w:rsidRPr="000E1DEE">
        <w:rPr>
          <w:rFonts w:ascii="Arial" w:hAnsi="Arial" w:cs="Arial"/>
          <w:i/>
          <w:color w:val="002060"/>
          <w:sz w:val="22"/>
          <w:szCs w:val="22"/>
        </w:rPr>
        <w:t xml:space="preserve"> da effettuarsi sulla base di una unica gara in campo neutro, con eventuali tempi supplementari e calci di rigore con le modalità stabilite dalla regola 7 delle “Regole del Giuoco” e “Decisioni Ufficiali”. In caso di parità di punteggio fra tre o più squadre al termine di ogni Campionato, si procede prima di effettuare lo spareggio tra le migliori due classificate, preliminarmente alla compilazione di una graduatoria (c.d. "classifica avulsa") fra le squadre interessate tenendo conto nell'ordine:</w:t>
      </w:r>
    </w:p>
    <w:p w14:paraId="3C81DEB3" w14:textId="77777777" w:rsidR="00AE1530" w:rsidRPr="000E1DEE" w:rsidRDefault="00AE1530" w:rsidP="00AE1530">
      <w:pPr>
        <w:rPr>
          <w:rFonts w:ascii="Arial" w:hAnsi="Arial" w:cs="Arial"/>
          <w:i/>
          <w:color w:val="002060"/>
          <w:sz w:val="22"/>
          <w:szCs w:val="22"/>
        </w:rPr>
      </w:pPr>
      <w:r w:rsidRPr="000E1DEE">
        <w:rPr>
          <w:rFonts w:ascii="Arial" w:hAnsi="Arial" w:cs="Arial"/>
          <w:i/>
          <w:color w:val="002060"/>
          <w:sz w:val="22"/>
          <w:szCs w:val="22"/>
        </w:rPr>
        <w:t>- dei punti conseguiti negli incontri diretti;</w:t>
      </w:r>
    </w:p>
    <w:p w14:paraId="5D495FC1" w14:textId="77777777" w:rsidR="00AE1530" w:rsidRPr="000E1DEE" w:rsidRDefault="00AE1530" w:rsidP="00AE1530">
      <w:pPr>
        <w:rPr>
          <w:rFonts w:ascii="Arial" w:hAnsi="Arial" w:cs="Arial"/>
          <w:i/>
          <w:color w:val="002060"/>
          <w:sz w:val="22"/>
          <w:szCs w:val="22"/>
        </w:rPr>
      </w:pPr>
      <w:r w:rsidRPr="000E1DEE">
        <w:rPr>
          <w:rFonts w:ascii="Arial" w:hAnsi="Arial" w:cs="Arial"/>
          <w:i/>
          <w:color w:val="002060"/>
          <w:sz w:val="22"/>
          <w:szCs w:val="22"/>
        </w:rPr>
        <w:t>- a parità di punti, della differenza tra le reti segnate e quelle subite negli stessi incontri;</w:t>
      </w:r>
    </w:p>
    <w:p w14:paraId="62EB4A13" w14:textId="77777777" w:rsidR="00AE1530" w:rsidRPr="000E1DEE" w:rsidRDefault="00AE1530" w:rsidP="00AE1530">
      <w:pPr>
        <w:rPr>
          <w:rFonts w:ascii="Arial" w:hAnsi="Arial" w:cs="Arial"/>
          <w:i/>
          <w:color w:val="002060"/>
          <w:sz w:val="22"/>
          <w:szCs w:val="22"/>
        </w:rPr>
      </w:pPr>
      <w:r w:rsidRPr="000E1DEE">
        <w:rPr>
          <w:rFonts w:ascii="Arial" w:hAnsi="Arial" w:cs="Arial"/>
          <w:i/>
          <w:color w:val="002060"/>
          <w:sz w:val="22"/>
          <w:szCs w:val="22"/>
        </w:rPr>
        <w:t>- della differenza fra reti segnate e subite negli incontri diretti fra le squadre interessate;</w:t>
      </w:r>
    </w:p>
    <w:p w14:paraId="7785A85F" w14:textId="77777777" w:rsidR="00AE1530" w:rsidRPr="000E1DEE" w:rsidRDefault="00AE1530" w:rsidP="00AE1530">
      <w:pPr>
        <w:rPr>
          <w:rFonts w:ascii="Arial" w:hAnsi="Arial" w:cs="Arial"/>
          <w:i/>
          <w:color w:val="002060"/>
          <w:sz w:val="22"/>
          <w:szCs w:val="22"/>
        </w:rPr>
      </w:pPr>
      <w:r w:rsidRPr="000E1DEE">
        <w:rPr>
          <w:rFonts w:ascii="Arial" w:hAnsi="Arial" w:cs="Arial"/>
          <w:i/>
          <w:color w:val="002060"/>
          <w:sz w:val="22"/>
          <w:szCs w:val="22"/>
        </w:rPr>
        <w:t>- della differenza fra reti segnate e subite nell'intero Campionato;</w:t>
      </w:r>
    </w:p>
    <w:p w14:paraId="5D992CCF" w14:textId="77777777" w:rsidR="00AE1530" w:rsidRPr="000E1DEE" w:rsidRDefault="00AE1530" w:rsidP="00AE1530">
      <w:pPr>
        <w:rPr>
          <w:rFonts w:ascii="Arial" w:hAnsi="Arial" w:cs="Arial"/>
          <w:i/>
          <w:color w:val="002060"/>
          <w:sz w:val="22"/>
          <w:szCs w:val="22"/>
        </w:rPr>
      </w:pPr>
      <w:r w:rsidRPr="000E1DEE">
        <w:rPr>
          <w:rFonts w:ascii="Arial" w:hAnsi="Arial" w:cs="Arial"/>
          <w:i/>
          <w:color w:val="002060"/>
          <w:sz w:val="22"/>
          <w:szCs w:val="22"/>
        </w:rPr>
        <w:t>- del maggior numero di reti segnate nell'intero Campionato;</w:t>
      </w:r>
    </w:p>
    <w:p w14:paraId="5858FB68" w14:textId="77777777" w:rsidR="00AE1530" w:rsidRPr="000E1DEE" w:rsidRDefault="00AE1530" w:rsidP="00AE1530">
      <w:pPr>
        <w:rPr>
          <w:rFonts w:ascii="Arial" w:hAnsi="Arial" w:cs="Arial"/>
          <w:i/>
          <w:color w:val="002060"/>
          <w:sz w:val="22"/>
          <w:szCs w:val="22"/>
        </w:rPr>
      </w:pPr>
      <w:r w:rsidRPr="000E1DEE">
        <w:rPr>
          <w:rFonts w:ascii="Arial" w:hAnsi="Arial" w:cs="Arial"/>
          <w:i/>
          <w:color w:val="002060"/>
          <w:sz w:val="22"/>
          <w:szCs w:val="22"/>
        </w:rPr>
        <w:t>- del sorteggio.</w:t>
      </w:r>
    </w:p>
    <w:p w14:paraId="68B1A86F" w14:textId="77777777" w:rsidR="00AE1530" w:rsidRPr="000E1DEE" w:rsidRDefault="00AE1530" w:rsidP="00AE1530">
      <w:pPr>
        <w:rPr>
          <w:rFonts w:ascii="Arial" w:hAnsi="Arial" w:cs="Arial"/>
          <w:i/>
          <w:color w:val="002060"/>
          <w:sz w:val="22"/>
          <w:szCs w:val="22"/>
        </w:rPr>
      </w:pPr>
    </w:p>
    <w:p w14:paraId="02979A7F" w14:textId="77777777" w:rsidR="00AE1530" w:rsidRPr="000E1DEE" w:rsidRDefault="00AE1530" w:rsidP="00AE1530">
      <w:pPr>
        <w:rPr>
          <w:rFonts w:ascii="Arial" w:hAnsi="Arial" w:cs="Arial"/>
          <w:b/>
          <w:i/>
          <w:color w:val="002060"/>
          <w:sz w:val="22"/>
          <w:szCs w:val="22"/>
        </w:rPr>
      </w:pPr>
      <w:r w:rsidRPr="000E1DEE">
        <w:rPr>
          <w:rFonts w:ascii="Arial" w:hAnsi="Arial" w:cs="Arial"/>
          <w:b/>
          <w:i/>
          <w:color w:val="002060"/>
          <w:sz w:val="22"/>
          <w:szCs w:val="22"/>
        </w:rPr>
        <w:t>Allo stesso modo si procede alla determinazione della squadra che retrocede direttamente (ovvero ultima posizione).</w:t>
      </w:r>
    </w:p>
    <w:p w14:paraId="0D0EAA65" w14:textId="77777777" w:rsidR="00AE1530" w:rsidRPr="000E1DEE" w:rsidRDefault="00AE1530" w:rsidP="00AE1530">
      <w:pPr>
        <w:rPr>
          <w:rFonts w:ascii="Arial" w:hAnsi="Arial" w:cs="Arial"/>
          <w:i/>
          <w:color w:val="002060"/>
          <w:sz w:val="22"/>
          <w:szCs w:val="22"/>
        </w:rPr>
      </w:pPr>
    </w:p>
    <w:p w14:paraId="06AB9746" w14:textId="77777777" w:rsidR="00AE1530" w:rsidRPr="000E1DEE" w:rsidRDefault="00AE1530" w:rsidP="00AE1530">
      <w:pPr>
        <w:rPr>
          <w:rFonts w:ascii="Arial" w:hAnsi="Arial" w:cs="Arial"/>
          <w:i/>
          <w:color w:val="002060"/>
          <w:sz w:val="22"/>
          <w:szCs w:val="22"/>
        </w:rPr>
      </w:pPr>
      <w:r w:rsidRPr="000E1DEE">
        <w:rPr>
          <w:rFonts w:ascii="Arial" w:hAnsi="Arial" w:cs="Arial"/>
          <w:i/>
          <w:color w:val="002060"/>
          <w:sz w:val="22"/>
          <w:szCs w:val="22"/>
        </w:rPr>
        <w:t>Al solo fine di individuare le squadre che hanno titolo a partecipare ai play-off e ai play-out, in caso di parità di punteggio fra due o più squadre al termine dei Campionati di competenza si procede alla compilazione di una graduatoria (c.d. “classifica avulsa”)</w:t>
      </w:r>
    </w:p>
    <w:p w14:paraId="7FD713D6" w14:textId="77777777" w:rsidR="00AE1530" w:rsidRPr="000E1DEE" w:rsidRDefault="00AE1530" w:rsidP="00AE1530">
      <w:pPr>
        <w:rPr>
          <w:rFonts w:ascii="Arial" w:hAnsi="Arial" w:cs="Arial"/>
          <w:i/>
          <w:color w:val="002060"/>
          <w:sz w:val="22"/>
          <w:szCs w:val="22"/>
        </w:rPr>
      </w:pPr>
      <w:r w:rsidRPr="000E1DEE">
        <w:rPr>
          <w:rFonts w:ascii="Arial" w:hAnsi="Arial" w:cs="Arial"/>
          <w:i/>
          <w:color w:val="002060"/>
          <w:sz w:val="22"/>
          <w:szCs w:val="22"/>
        </w:rPr>
        <w:t>fra le squadre interessate, tenendo conto, nell’ordine:</w:t>
      </w:r>
    </w:p>
    <w:p w14:paraId="7920EB42" w14:textId="77777777" w:rsidR="00AE1530" w:rsidRPr="000E1DEE" w:rsidRDefault="00AE1530" w:rsidP="00AE1530">
      <w:pPr>
        <w:rPr>
          <w:rFonts w:ascii="Arial" w:hAnsi="Arial" w:cs="Arial"/>
          <w:i/>
          <w:color w:val="002060"/>
          <w:sz w:val="22"/>
          <w:szCs w:val="22"/>
        </w:rPr>
      </w:pPr>
      <w:r w:rsidRPr="000E1DEE">
        <w:rPr>
          <w:rFonts w:ascii="Arial" w:hAnsi="Arial" w:cs="Arial"/>
          <w:i/>
          <w:color w:val="002060"/>
          <w:sz w:val="22"/>
          <w:szCs w:val="22"/>
        </w:rPr>
        <w:t>a) dei punti conseguiti negli incontri diretti fra le squadre;</w:t>
      </w:r>
    </w:p>
    <w:p w14:paraId="7EEE3949" w14:textId="77777777" w:rsidR="00AE1530" w:rsidRPr="000E1DEE" w:rsidRDefault="00AE1530" w:rsidP="00AE1530">
      <w:pPr>
        <w:rPr>
          <w:rFonts w:ascii="Arial" w:hAnsi="Arial" w:cs="Arial"/>
          <w:i/>
          <w:color w:val="002060"/>
          <w:sz w:val="22"/>
          <w:szCs w:val="22"/>
        </w:rPr>
      </w:pPr>
      <w:r w:rsidRPr="000E1DEE">
        <w:rPr>
          <w:rFonts w:ascii="Arial" w:hAnsi="Arial" w:cs="Arial"/>
          <w:i/>
          <w:color w:val="002060"/>
          <w:sz w:val="22"/>
          <w:szCs w:val="22"/>
        </w:rPr>
        <w:t>b) della differenza fra reti segnate e subite nei medesimi incontri;</w:t>
      </w:r>
    </w:p>
    <w:p w14:paraId="14189E88" w14:textId="77777777" w:rsidR="00AE1530" w:rsidRPr="000E1DEE" w:rsidRDefault="00AE1530" w:rsidP="00AE1530">
      <w:pPr>
        <w:rPr>
          <w:rFonts w:ascii="Arial" w:hAnsi="Arial" w:cs="Arial"/>
          <w:i/>
          <w:color w:val="002060"/>
          <w:sz w:val="22"/>
          <w:szCs w:val="22"/>
        </w:rPr>
      </w:pPr>
      <w:r w:rsidRPr="000E1DEE">
        <w:rPr>
          <w:rFonts w:ascii="Arial" w:hAnsi="Arial" w:cs="Arial"/>
          <w:i/>
          <w:color w:val="002060"/>
          <w:sz w:val="22"/>
          <w:szCs w:val="22"/>
        </w:rPr>
        <w:t>c) della differenza fra reti segnate e subite nell’intero Campionato;</w:t>
      </w:r>
    </w:p>
    <w:p w14:paraId="0F86885F" w14:textId="77777777" w:rsidR="00AE1530" w:rsidRPr="000E1DEE" w:rsidRDefault="00AE1530" w:rsidP="00AE1530">
      <w:pPr>
        <w:rPr>
          <w:rFonts w:ascii="Arial" w:hAnsi="Arial" w:cs="Arial"/>
          <w:i/>
          <w:color w:val="002060"/>
          <w:sz w:val="22"/>
          <w:szCs w:val="22"/>
        </w:rPr>
      </w:pPr>
      <w:r w:rsidRPr="000E1DEE">
        <w:rPr>
          <w:rFonts w:ascii="Arial" w:hAnsi="Arial" w:cs="Arial"/>
          <w:i/>
          <w:color w:val="002060"/>
          <w:sz w:val="22"/>
          <w:szCs w:val="22"/>
        </w:rPr>
        <w:t>d) del maggior numero di reti segnate nell’intero Campionato;</w:t>
      </w:r>
    </w:p>
    <w:p w14:paraId="372A6A7F" w14:textId="77777777" w:rsidR="00AE1530" w:rsidRPr="000E1DEE" w:rsidRDefault="00AE1530" w:rsidP="00AE1530">
      <w:pPr>
        <w:rPr>
          <w:rFonts w:ascii="Arial" w:hAnsi="Arial" w:cs="Arial"/>
          <w:i/>
          <w:color w:val="002060"/>
          <w:sz w:val="22"/>
          <w:szCs w:val="22"/>
        </w:rPr>
      </w:pPr>
      <w:r w:rsidRPr="000E1DEE">
        <w:rPr>
          <w:rFonts w:ascii="Arial" w:hAnsi="Arial" w:cs="Arial"/>
          <w:i/>
          <w:color w:val="002060"/>
          <w:sz w:val="22"/>
          <w:szCs w:val="22"/>
        </w:rPr>
        <w:t>e) del sorteggio.</w:t>
      </w:r>
    </w:p>
    <w:p w14:paraId="714456A3" w14:textId="77777777" w:rsidR="00AE1530" w:rsidRPr="00546731" w:rsidRDefault="00AE1530" w:rsidP="00AE1530">
      <w:pPr>
        <w:rPr>
          <w:rFonts w:ascii="Arial" w:hAnsi="Arial" w:cs="Arial"/>
          <w:bCs/>
          <w:color w:val="002060"/>
        </w:rPr>
      </w:pPr>
    </w:p>
    <w:p w14:paraId="65BC9683" w14:textId="77777777" w:rsidR="00AE1530" w:rsidRPr="00546731" w:rsidRDefault="00AE1530" w:rsidP="00AE1530">
      <w:pPr>
        <w:ind w:left="720"/>
        <w:rPr>
          <w:rFonts w:ascii="Arial" w:hAnsi="Arial" w:cs="Arial"/>
          <w:b/>
          <w:bCs/>
          <w:color w:val="002060"/>
          <w:sz w:val="26"/>
          <w:szCs w:val="26"/>
          <w:u w:val="single"/>
        </w:rPr>
      </w:pPr>
      <w:r w:rsidRPr="00546731">
        <w:rPr>
          <w:rFonts w:ascii="Arial" w:hAnsi="Arial" w:cs="Arial"/>
          <w:b/>
          <w:bCs/>
          <w:color w:val="002060"/>
          <w:sz w:val="26"/>
          <w:szCs w:val="26"/>
          <w:u w:val="single"/>
        </w:rPr>
        <w:t>SERIE C1</w:t>
      </w:r>
    </w:p>
    <w:p w14:paraId="0EE6FDA1" w14:textId="77777777" w:rsidR="00AE1530" w:rsidRPr="00546731" w:rsidRDefault="00AE1530" w:rsidP="00AE1530">
      <w:pPr>
        <w:ind w:left="720"/>
        <w:rPr>
          <w:rFonts w:ascii="Arial" w:hAnsi="Arial" w:cs="Arial"/>
          <w:b/>
          <w:bCs/>
          <w:color w:val="002060"/>
          <w:sz w:val="24"/>
          <w:szCs w:val="24"/>
        </w:rPr>
      </w:pPr>
      <w:r w:rsidRPr="00546731">
        <w:rPr>
          <w:rFonts w:ascii="Arial" w:hAnsi="Arial" w:cs="Arial"/>
          <w:b/>
          <w:bCs/>
          <w:color w:val="002060"/>
          <w:sz w:val="24"/>
          <w:szCs w:val="24"/>
        </w:rPr>
        <w:t>Promozioni alla categoria superiore</w:t>
      </w:r>
    </w:p>
    <w:p w14:paraId="4E9CBB64" w14:textId="77777777" w:rsidR="00AE1530" w:rsidRPr="000E1DEE" w:rsidRDefault="00AE1530" w:rsidP="00AE1530">
      <w:pPr>
        <w:numPr>
          <w:ilvl w:val="0"/>
          <w:numId w:val="28"/>
        </w:numPr>
        <w:jc w:val="left"/>
        <w:rPr>
          <w:rFonts w:ascii="Arial" w:hAnsi="Arial" w:cs="Arial"/>
          <w:bCs/>
          <w:color w:val="002060"/>
          <w:sz w:val="22"/>
          <w:szCs w:val="22"/>
        </w:rPr>
      </w:pPr>
      <w:r w:rsidRPr="000E1DEE">
        <w:rPr>
          <w:rFonts w:ascii="Arial" w:hAnsi="Arial" w:cs="Arial"/>
          <w:bCs/>
          <w:color w:val="002060"/>
          <w:sz w:val="22"/>
          <w:szCs w:val="22"/>
        </w:rPr>
        <w:t xml:space="preserve">la prima classificata al termine della regular season; </w:t>
      </w:r>
    </w:p>
    <w:p w14:paraId="6DCDC41E" w14:textId="77777777" w:rsidR="00AE1530" w:rsidRPr="000E1DEE" w:rsidRDefault="00AE1530" w:rsidP="00AE1530">
      <w:pPr>
        <w:numPr>
          <w:ilvl w:val="0"/>
          <w:numId w:val="28"/>
        </w:numPr>
        <w:jc w:val="left"/>
        <w:rPr>
          <w:rFonts w:ascii="Arial" w:hAnsi="Arial" w:cs="Arial"/>
          <w:bCs/>
          <w:color w:val="002060"/>
          <w:sz w:val="22"/>
          <w:szCs w:val="22"/>
        </w:rPr>
      </w:pPr>
      <w:r w:rsidRPr="000E1DEE">
        <w:rPr>
          <w:rFonts w:ascii="Arial" w:hAnsi="Arial" w:cs="Arial"/>
          <w:bCs/>
          <w:color w:val="002060"/>
          <w:sz w:val="22"/>
          <w:szCs w:val="22"/>
        </w:rPr>
        <w:t xml:space="preserve">la </w:t>
      </w:r>
      <w:proofErr w:type="gramStart"/>
      <w:r w:rsidRPr="000E1DEE">
        <w:rPr>
          <w:rFonts w:ascii="Arial" w:hAnsi="Arial" w:cs="Arial"/>
          <w:bCs/>
          <w:color w:val="002060"/>
          <w:sz w:val="22"/>
          <w:szCs w:val="22"/>
        </w:rPr>
        <w:t>2^</w:t>
      </w:r>
      <w:proofErr w:type="gramEnd"/>
      <w:r w:rsidRPr="000E1DEE">
        <w:rPr>
          <w:rFonts w:ascii="Arial" w:hAnsi="Arial" w:cs="Arial"/>
          <w:bCs/>
          <w:color w:val="002060"/>
          <w:sz w:val="22"/>
          <w:szCs w:val="22"/>
        </w:rPr>
        <w:t xml:space="preserve"> classificata, determinata tramite play-off, vincitrice delle finali nazionali;</w:t>
      </w:r>
    </w:p>
    <w:p w14:paraId="09E9961B" w14:textId="77777777" w:rsidR="00AE1530" w:rsidRPr="000E1DEE" w:rsidRDefault="00AE1530" w:rsidP="00AE1530">
      <w:pPr>
        <w:numPr>
          <w:ilvl w:val="0"/>
          <w:numId w:val="28"/>
        </w:numPr>
        <w:jc w:val="left"/>
        <w:rPr>
          <w:rFonts w:ascii="Arial" w:hAnsi="Arial" w:cs="Arial"/>
          <w:bCs/>
          <w:color w:val="002060"/>
          <w:sz w:val="22"/>
          <w:szCs w:val="22"/>
        </w:rPr>
      </w:pPr>
      <w:r w:rsidRPr="000E1DEE">
        <w:rPr>
          <w:rFonts w:ascii="Arial" w:hAnsi="Arial" w:cs="Arial"/>
          <w:bCs/>
          <w:color w:val="002060"/>
          <w:sz w:val="22"/>
          <w:szCs w:val="22"/>
        </w:rPr>
        <w:t>la vincente la Coppa Italia dopo le finali nazionali</w:t>
      </w:r>
    </w:p>
    <w:p w14:paraId="6130502A" w14:textId="77777777" w:rsidR="00AE1530" w:rsidRPr="00546731" w:rsidRDefault="00AE1530" w:rsidP="00AE1530">
      <w:pPr>
        <w:rPr>
          <w:rFonts w:ascii="Arial" w:hAnsi="Arial" w:cs="Arial"/>
          <w:b/>
          <w:bCs/>
          <w:color w:val="002060"/>
        </w:rPr>
      </w:pPr>
    </w:p>
    <w:p w14:paraId="15804A9B" w14:textId="77777777" w:rsidR="00AE1530" w:rsidRPr="00546731" w:rsidRDefault="00AE1530" w:rsidP="00AE1530">
      <w:pPr>
        <w:ind w:firstLine="709"/>
        <w:rPr>
          <w:rFonts w:ascii="Arial" w:hAnsi="Arial" w:cs="Arial"/>
          <w:b/>
          <w:bCs/>
          <w:color w:val="002060"/>
          <w:sz w:val="24"/>
          <w:szCs w:val="24"/>
        </w:rPr>
      </w:pPr>
      <w:r w:rsidRPr="00546731">
        <w:rPr>
          <w:rFonts w:ascii="Arial" w:hAnsi="Arial" w:cs="Arial"/>
          <w:b/>
          <w:bCs/>
          <w:color w:val="002060"/>
          <w:sz w:val="24"/>
          <w:szCs w:val="24"/>
        </w:rPr>
        <w:t xml:space="preserve">Retrocessioni al Campionato di categoria inferiore </w:t>
      </w:r>
    </w:p>
    <w:p w14:paraId="75BACCA2" w14:textId="77777777" w:rsidR="00AE1530" w:rsidRPr="000E1DEE" w:rsidRDefault="00AE1530" w:rsidP="00AE1530">
      <w:pPr>
        <w:numPr>
          <w:ilvl w:val="1"/>
          <w:numId w:val="29"/>
        </w:numPr>
        <w:jc w:val="left"/>
        <w:rPr>
          <w:rFonts w:ascii="Arial" w:hAnsi="Arial" w:cs="Arial"/>
          <w:b/>
          <w:bCs/>
          <w:color w:val="002060"/>
          <w:sz w:val="22"/>
          <w:szCs w:val="22"/>
        </w:rPr>
      </w:pPr>
      <w:r w:rsidRPr="000E1DEE">
        <w:rPr>
          <w:rFonts w:ascii="Arial" w:hAnsi="Arial" w:cs="Arial"/>
          <w:bCs/>
          <w:color w:val="002060"/>
          <w:sz w:val="22"/>
          <w:szCs w:val="22"/>
        </w:rPr>
        <w:t xml:space="preserve">direttamente la </w:t>
      </w:r>
      <w:proofErr w:type="gramStart"/>
      <w:r w:rsidRPr="000E1DEE">
        <w:rPr>
          <w:rFonts w:ascii="Arial" w:hAnsi="Arial" w:cs="Arial"/>
          <w:bCs/>
          <w:color w:val="002060"/>
          <w:sz w:val="22"/>
          <w:szCs w:val="22"/>
        </w:rPr>
        <w:t>14^</w:t>
      </w:r>
      <w:proofErr w:type="gramEnd"/>
      <w:r w:rsidRPr="000E1DEE">
        <w:rPr>
          <w:rFonts w:ascii="Arial" w:hAnsi="Arial" w:cs="Arial"/>
          <w:bCs/>
          <w:color w:val="002060"/>
          <w:sz w:val="22"/>
          <w:szCs w:val="22"/>
        </w:rPr>
        <w:t xml:space="preserve"> classificata al termine della regular season;</w:t>
      </w:r>
    </w:p>
    <w:p w14:paraId="1A496920" w14:textId="77777777" w:rsidR="00AE1530" w:rsidRPr="000E1DEE" w:rsidRDefault="00AE1530" w:rsidP="00AE1530">
      <w:pPr>
        <w:numPr>
          <w:ilvl w:val="1"/>
          <w:numId w:val="29"/>
        </w:numPr>
        <w:jc w:val="left"/>
        <w:rPr>
          <w:rFonts w:ascii="Arial" w:hAnsi="Arial" w:cs="Arial"/>
          <w:bCs/>
          <w:color w:val="002060"/>
          <w:sz w:val="22"/>
          <w:szCs w:val="22"/>
        </w:rPr>
      </w:pPr>
      <w:r w:rsidRPr="000E1DEE">
        <w:rPr>
          <w:rFonts w:ascii="Arial" w:hAnsi="Arial" w:cs="Arial"/>
          <w:bCs/>
          <w:color w:val="002060"/>
          <w:sz w:val="22"/>
          <w:szCs w:val="22"/>
        </w:rPr>
        <w:t>la 13^, la 12^ e 11^ classificate determinate dopo i play out</w:t>
      </w:r>
    </w:p>
    <w:p w14:paraId="0D52B749" w14:textId="77777777" w:rsidR="00AE1530" w:rsidRPr="00546731" w:rsidRDefault="00AE1530" w:rsidP="00AE1530">
      <w:pPr>
        <w:ind w:left="1440"/>
        <w:rPr>
          <w:rFonts w:ascii="Arial" w:hAnsi="Arial" w:cs="Arial"/>
          <w:bCs/>
          <w:color w:val="002060"/>
        </w:rPr>
      </w:pPr>
    </w:p>
    <w:p w14:paraId="394E2A03" w14:textId="77777777" w:rsidR="00AE1530" w:rsidRPr="00546731" w:rsidRDefault="00AE1530" w:rsidP="00AE1530">
      <w:pPr>
        <w:pStyle w:val="Nessunaspaziatura"/>
        <w:ind w:firstLine="708"/>
        <w:rPr>
          <w:rFonts w:ascii="Arial" w:hAnsi="Arial" w:cs="Arial"/>
          <w:b/>
          <w:color w:val="002060"/>
          <w:sz w:val="24"/>
          <w:szCs w:val="24"/>
          <w:u w:val="single"/>
        </w:rPr>
      </w:pPr>
      <w:r w:rsidRPr="00546731">
        <w:rPr>
          <w:rFonts w:ascii="Arial" w:hAnsi="Arial" w:cs="Arial"/>
          <w:b/>
          <w:color w:val="002060"/>
          <w:sz w:val="24"/>
          <w:szCs w:val="24"/>
          <w:u w:val="single"/>
        </w:rPr>
        <w:t xml:space="preserve">TOTALE </w:t>
      </w:r>
      <w:proofErr w:type="gramStart"/>
      <w:r w:rsidRPr="00546731">
        <w:rPr>
          <w:rFonts w:ascii="Arial" w:hAnsi="Arial" w:cs="Arial"/>
          <w:b/>
          <w:color w:val="002060"/>
          <w:sz w:val="24"/>
          <w:szCs w:val="24"/>
          <w:u w:val="single"/>
        </w:rPr>
        <w:t>RETROCESSIONI  N</w:t>
      </w:r>
      <w:proofErr w:type="gramEnd"/>
      <w:r w:rsidRPr="00546731">
        <w:rPr>
          <w:rFonts w:ascii="Arial" w:hAnsi="Arial" w:cs="Arial"/>
          <w:b/>
          <w:color w:val="002060"/>
          <w:sz w:val="24"/>
          <w:szCs w:val="24"/>
          <w:u w:val="single"/>
        </w:rPr>
        <w:t>° 4</w:t>
      </w:r>
    </w:p>
    <w:p w14:paraId="06AE7B4D" w14:textId="77777777" w:rsidR="00AE1530" w:rsidRPr="00546731" w:rsidRDefault="00AE1530" w:rsidP="00AE1530">
      <w:pPr>
        <w:pStyle w:val="Nessunaspaziatura"/>
        <w:ind w:firstLine="708"/>
        <w:rPr>
          <w:rFonts w:ascii="Arial" w:hAnsi="Arial" w:cs="Arial"/>
          <w:b/>
          <w:color w:val="002060"/>
          <w:sz w:val="24"/>
          <w:szCs w:val="24"/>
          <w:u w:val="single"/>
        </w:rPr>
      </w:pPr>
    </w:p>
    <w:p w14:paraId="6EBCF403" w14:textId="77777777" w:rsidR="00AE1530" w:rsidRPr="00546731" w:rsidRDefault="00AE1530" w:rsidP="00AE1530">
      <w:pPr>
        <w:pStyle w:val="Nessunaspaziatura"/>
        <w:ind w:firstLine="708"/>
        <w:rPr>
          <w:rFonts w:ascii="Arial" w:hAnsi="Arial" w:cs="Arial"/>
          <w:b/>
          <w:color w:val="002060"/>
          <w:sz w:val="24"/>
          <w:szCs w:val="24"/>
          <w:u w:val="single"/>
        </w:rPr>
      </w:pPr>
    </w:p>
    <w:p w14:paraId="61EA1C63" w14:textId="77777777" w:rsidR="00AE1530" w:rsidRPr="00AE7BAB" w:rsidRDefault="00AE1530" w:rsidP="00AE1530">
      <w:pPr>
        <w:ind w:firstLine="708"/>
        <w:rPr>
          <w:rFonts w:ascii="Arial" w:hAnsi="Arial" w:cs="Arial"/>
          <w:b/>
          <w:color w:val="002060"/>
          <w:sz w:val="26"/>
          <w:szCs w:val="26"/>
          <w:u w:val="single"/>
        </w:rPr>
      </w:pPr>
      <w:r w:rsidRPr="00546731">
        <w:rPr>
          <w:rFonts w:ascii="Arial" w:hAnsi="Arial" w:cs="Arial"/>
          <w:b/>
          <w:color w:val="002060"/>
          <w:sz w:val="26"/>
          <w:szCs w:val="26"/>
          <w:u w:val="single"/>
        </w:rPr>
        <w:t>SERIE C2</w:t>
      </w:r>
    </w:p>
    <w:p w14:paraId="6D4FE132" w14:textId="77777777" w:rsidR="00AE1530" w:rsidRPr="00546731" w:rsidRDefault="00AE1530" w:rsidP="00AE1530">
      <w:pPr>
        <w:ind w:left="720"/>
        <w:rPr>
          <w:rFonts w:ascii="Arial" w:hAnsi="Arial" w:cs="Arial"/>
          <w:b/>
          <w:bCs/>
          <w:color w:val="002060"/>
          <w:sz w:val="24"/>
          <w:szCs w:val="24"/>
        </w:rPr>
      </w:pPr>
      <w:r w:rsidRPr="00546731">
        <w:rPr>
          <w:rFonts w:ascii="Arial" w:hAnsi="Arial" w:cs="Arial"/>
          <w:b/>
          <w:bCs/>
          <w:color w:val="002060"/>
          <w:sz w:val="24"/>
          <w:szCs w:val="24"/>
        </w:rPr>
        <w:t>Promozioni alla categoria superiore</w:t>
      </w:r>
    </w:p>
    <w:p w14:paraId="2C7F3633" w14:textId="77777777" w:rsidR="00AE1530" w:rsidRPr="000E1DEE" w:rsidRDefault="00AE1530" w:rsidP="00AE1530">
      <w:pPr>
        <w:numPr>
          <w:ilvl w:val="0"/>
          <w:numId w:val="30"/>
        </w:numPr>
        <w:rPr>
          <w:rFonts w:ascii="Arial" w:hAnsi="Arial" w:cs="Arial"/>
          <w:bCs/>
          <w:color w:val="002060"/>
          <w:sz w:val="22"/>
          <w:szCs w:val="22"/>
        </w:rPr>
      </w:pPr>
      <w:r w:rsidRPr="000E1DEE">
        <w:rPr>
          <w:rFonts w:ascii="Arial" w:hAnsi="Arial" w:cs="Arial"/>
          <w:bCs/>
          <w:color w:val="002060"/>
          <w:sz w:val="22"/>
          <w:szCs w:val="22"/>
        </w:rPr>
        <w:t xml:space="preserve">le vincenti i rispettivi gironi al termine della regular season (TRE) </w:t>
      </w:r>
    </w:p>
    <w:p w14:paraId="274EFFE5" w14:textId="77777777" w:rsidR="00AE1530" w:rsidRPr="000E1DEE" w:rsidRDefault="00AE1530" w:rsidP="00AE1530">
      <w:pPr>
        <w:numPr>
          <w:ilvl w:val="0"/>
          <w:numId w:val="30"/>
        </w:numPr>
        <w:rPr>
          <w:rFonts w:ascii="Arial" w:hAnsi="Arial" w:cs="Arial"/>
          <w:bCs/>
          <w:color w:val="002060"/>
          <w:sz w:val="22"/>
          <w:szCs w:val="22"/>
        </w:rPr>
      </w:pPr>
      <w:r w:rsidRPr="000E1DEE">
        <w:rPr>
          <w:rFonts w:ascii="Arial" w:hAnsi="Arial" w:cs="Arial"/>
          <w:bCs/>
          <w:color w:val="002060"/>
          <w:sz w:val="22"/>
          <w:szCs w:val="22"/>
        </w:rPr>
        <w:t>la vincente dei play-off (UNA)</w:t>
      </w:r>
    </w:p>
    <w:p w14:paraId="1CBBC4F7" w14:textId="77777777" w:rsidR="00AE1530" w:rsidRPr="00546731" w:rsidRDefault="00AE1530" w:rsidP="00AE1530">
      <w:pPr>
        <w:pStyle w:val="Nessunaspaziatura"/>
        <w:ind w:firstLine="708"/>
        <w:rPr>
          <w:rFonts w:ascii="Arial" w:hAnsi="Arial" w:cs="Arial"/>
          <w:b/>
          <w:color w:val="002060"/>
          <w:sz w:val="24"/>
          <w:szCs w:val="24"/>
        </w:rPr>
      </w:pPr>
    </w:p>
    <w:p w14:paraId="6A800A39" w14:textId="77777777" w:rsidR="00AE1530" w:rsidRPr="00546731" w:rsidRDefault="00AE1530" w:rsidP="00AE1530">
      <w:pPr>
        <w:pStyle w:val="Nessunaspaziatura"/>
        <w:ind w:firstLine="708"/>
        <w:rPr>
          <w:rFonts w:ascii="Arial" w:hAnsi="Arial" w:cs="Arial"/>
          <w:b/>
          <w:color w:val="002060"/>
          <w:sz w:val="24"/>
          <w:szCs w:val="24"/>
          <w:u w:val="single"/>
        </w:rPr>
      </w:pPr>
      <w:r w:rsidRPr="00546731">
        <w:rPr>
          <w:rFonts w:ascii="Arial" w:hAnsi="Arial" w:cs="Arial"/>
          <w:b/>
          <w:color w:val="002060"/>
          <w:sz w:val="24"/>
          <w:szCs w:val="24"/>
          <w:u w:val="single"/>
        </w:rPr>
        <w:t xml:space="preserve">TOTALE </w:t>
      </w:r>
      <w:proofErr w:type="gramStart"/>
      <w:r w:rsidRPr="00546731">
        <w:rPr>
          <w:rFonts w:ascii="Arial" w:hAnsi="Arial" w:cs="Arial"/>
          <w:b/>
          <w:color w:val="002060"/>
          <w:sz w:val="24"/>
          <w:szCs w:val="24"/>
          <w:u w:val="single"/>
        </w:rPr>
        <w:t>PROMOZIONI  N</w:t>
      </w:r>
      <w:proofErr w:type="gramEnd"/>
      <w:r w:rsidRPr="00546731">
        <w:rPr>
          <w:rFonts w:ascii="Arial" w:hAnsi="Arial" w:cs="Arial"/>
          <w:b/>
          <w:color w:val="002060"/>
          <w:sz w:val="24"/>
          <w:szCs w:val="24"/>
          <w:u w:val="single"/>
        </w:rPr>
        <w:t>° 4</w:t>
      </w:r>
    </w:p>
    <w:p w14:paraId="4D152C62" w14:textId="77777777" w:rsidR="00AE1530" w:rsidRPr="00546731" w:rsidRDefault="00AE1530" w:rsidP="00AE1530">
      <w:pPr>
        <w:ind w:firstLine="709"/>
        <w:rPr>
          <w:rFonts w:ascii="Arial" w:hAnsi="Arial" w:cs="Arial"/>
          <w:b/>
          <w:bCs/>
          <w:color w:val="002060"/>
          <w:sz w:val="24"/>
          <w:szCs w:val="24"/>
          <w:u w:val="single"/>
        </w:rPr>
      </w:pPr>
    </w:p>
    <w:p w14:paraId="40549939" w14:textId="77777777" w:rsidR="00AE1530" w:rsidRPr="00546731" w:rsidRDefault="00AE1530" w:rsidP="00AE1530">
      <w:pPr>
        <w:ind w:firstLine="709"/>
        <w:rPr>
          <w:rFonts w:ascii="Arial" w:hAnsi="Arial" w:cs="Arial"/>
          <w:b/>
          <w:bCs/>
          <w:color w:val="002060"/>
          <w:sz w:val="24"/>
          <w:szCs w:val="24"/>
        </w:rPr>
      </w:pPr>
      <w:r w:rsidRPr="00546731">
        <w:rPr>
          <w:rFonts w:ascii="Arial" w:hAnsi="Arial" w:cs="Arial"/>
          <w:b/>
          <w:bCs/>
          <w:color w:val="002060"/>
          <w:sz w:val="24"/>
          <w:szCs w:val="24"/>
        </w:rPr>
        <w:t>Retrocessioni al Campionato di categoria inferiore</w:t>
      </w:r>
    </w:p>
    <w:p w14:paraId="0886EF96" w14:textId="77777777" w:rsidR="00AE1530" w:rsidRPr="000E1DEE" w:rsidRDefault="00AE1530" w:rsidP="00AE1530">
      <w:pPr>
        <w:numPr>
          <w:ilvl w:val="0"/>
          <w:numId w:val="31"/>
        </w:numPr>
        <w:ind w:left="1418"/>
        <w:rPr>
          <w:rFonts w:ascii="Arial" w:hAnsi="Arial" w:cs="Arial"/>
          <w:bCs/>
          <w:color w:val="002060"/>
          <w:sz w:val="22"/>
          <w:szCs w:val="22"/>
        </w:rPr>
      </w:pPr>
      <w:r w:rsidRPr="000E1DEE">
        <w:rPr>
          <w:rFonts w:ascii="Arial" w:hAnsi="Arial" w:cs="Arial"/>
          <w:bCs/>
          <w:color w:val="002060"/>
          <w:sz w:val="22"/>
          <w:szCs w:val="22"/>
        </w:rPr>
        <w:t xml:space="preserve">direttamente la </w:t>
      </w:r>
      <w:proofErr w:type="gramStart"/>
      <w:r w:rsidRPr="000E1DEE">
        <w:rPr>
          <w:rFonts w:ascii="Arial" w:hAnsi="Arial" w:cs="Arial"/>
          <w:bCs/>
          <w:color w:val="002060"/>
          <w:sz w:val="22"/>
          <w:szCs w:val="22"/>
        </w:rPr>
        <w:t>1</w:t>
      </w:r>
      <w:r>
        <w:rPr>
          <w:rFonts w:ascii="Arial" w:hAnsi="Arial" w:cs="Arial"/>
          <w:bCs/>
          <w:color w:val="002060"/>
          <w:sz w:val="22"/>
          <w:szCs w:val="22"/>
        </w:rPr>
        <w:t>4</w:t>
      </w:r>
      <w:r w:rsidRPr="000E1DEE">
        <w:rPr>
          <w:rFonts w:ascii="Arial" w:hAnsi="Arial" w:cs="Arial"/>
          <w:bCs/>
          <w:color w:val="002060"/>
          <w:sz w:val="22"/>
          <w:szCs w:val="22"/>
        </w:rPr>
        <w:t>^</w:t>
      </w:r>
      <w:proofErr w:type="gramEnd"/>
      <w:r w:rsidRPr="000E1DEE">
        <w:rPr>
          <w:rFonts w:ascii="Arial" w:hAnsi="Arial" w:cs="Arial"/>
          <w:bCs/>
          <w:color w:val="002060"/>
          <w:sz w:val="22"/>
          <w:szCs w:val="22"/>
        </w:rPr>
        <w:t xml:space="preserve"> classificata nei gironi “A”</w:t>
      </w:r>
      <w:r>
        <w:rPr>
          <w:rFonts w:ascii="Arial" w:hAnsi="Arial" w:cs="Arial"/>
          <w:bCs/>
          <w:color w:val="002060"/>
          <w:sz w:val="22"/>
          <w:szCs w:val="22"/>
        </w:rPr>
        <w:t xml:space="preserve"> e</w:t>
      </w:r>
      <w:r w:rsidRPr="000E1DEE">
        <w:rPr>
          <w:rFonts w:ascii="Arial" w:hAnsi="Arial" w:cs="Arial"/>
          <w:bCs/>
          <w:color w:val="002060"/>
          <w:sz w:val="22"/>
          <w:szCs w:val="22"/>
        </w:rPr>
        <w:t xml:space="preserve"> “B” e</w:t>
      </w:r>
      <w:r>
        <w:rPr>
          <w:rFonts w:ascii="Arial" w:hAnsi="Arial" w:cs="Arial"/>
          <w:bCs/>
          <w:color w:val="002060"/>
          <w:sz w:val="22"/>
          <w:szCs w:val="22"/>
        </w:rPr>
        <w:t xml:space="preserve"> la </w:t>
      </w:r>
      <w:proofErr w:type="gramStart"/>
      <w:r>
        <w:rPr>
          <w:rFonts w:ascii="Arial" w:hAnsi="Arial" w:cs="Arial"/>
          <w:bCs/>
          <w:color w:val="002060"/>
          <w:sz w:val="22"/>
          <w:szCs w:val="22"/>
        </w:rPr>
        <w:t>13^</w:t>
      </w:r>
      <w:proofErr w:type="gramEnd"/>
      <w:r>
        <w:rPr>
          <w:rFonts w:ascii="Arial" w:hAnsi="Arial" w:cs="Arial"/>
          <w:bCs/>
          <w:color w:val="002060"/>
          <w:sz w:val="22"/>
          <w:szCs w:val="22"/>
        </w:rPr>
        <w:t xml:space="preserve"> classificata nel girone</w:t>
      </w:r>
      <w:r w:rsidRPr="000E1DEE">
        <w:rPr>
          <w:rFonts w:ascii="Arial" w:hAnsi="Arial" w:cs="Arial"/>
          <w:bCs/>
          <w:color w:val="002060"/>
          <w:sz w:val="22"/>
          <w:szCs w:val="22"/>
        </w:rPr>
        <w:t xml:space="preserve"> “C”</w:t>
      </w:r>
    </w:p>
    <w:p w14:paraId="3BA1F2BB" w14:textId="77777777" w:rsidR="00AE1530" w:rsidRPr="000E1DEE" w:rsidRDefault="00AE1530" w:rsidP="00AE1530">
      <w:pPr>
        <w:numPr>
          <w:ilvl w:val="0"/>
          <w:numId w:val="31"/>
        </w:numPr>
        <w:ind w:left="1418"/>
        <w:rPr>
          <w:rFonts w:ascii="Arial" w:hAnsi="Arial" w:cs="Arial"/>
          <w:bCs/>
          <w:color w:val="002060"/>
          <w:sz w:val="22"/>
          <w:szCs w:val="22"/>
        </w:rPr>
      </w:pPr>
      <w:r>
        <w:rPr>
          <w:rFonts w:ascii="Arial" w:hAnsi="Arial" w:cs="Arial"/>
          <w:bCs/>
          <w:color w:val="002060"/>
          <w:sz w:val="22"/>
          <w:szCs w:val="22"/>
        </w:rPr>
        <w:t xml:space="preserve">la </w:t>
      </w:r>
      <w:proofErr w:type="gramStart"/>
      <w:r>
        <w:rPr>
          <w:rFonts w:ascii="Arial" w:hAnsi="Arial" w:cs="Arial"/>
          <w:bCs/>
          <w:color w:val="002060"/>
          <w:sz w:val="22"/>
          <w:szCs w:val="22"/>
        </w:rPr>
        <w:t>13^</w:t>
      </w:r>
      <w:proofErr w:type="gramEnd"/>
      <w:r>
        <w:rPr>
          <w:rFonts w:ascii="Arial" w:hAnsi="Arial" w:cs="Arial"/>
          <w:bCs/>
          <w:color w:val="002060"/>
          <w:sz w:val="22"/>
          <w:szCs w:val="22"/>
        </w:rPr>
        <w:t xml:space="preserve"> e la </w:t>
      </w:r>
      <w:proofErr w:type="gramStart"/>
      <w:r>
        <w:rPr>
          <w:rFonts w:ascii="Arial" w:hAnsi="Arial" w:cs="Arial"/>
          <w:bCs/>
          <w:color w:val="002060"/>
          <w:sz w:val="22"/>
          <w:szCs w:val="22"/>
        </w:rPr>
        <w:t>12^</w:t>
      </w:r>
      <w:proofErr w:type="gramEnd"/>
      <w:r>
        <w:rPr>
          <w:rFonts w:ascii="Arial" w:hAnsi="Arial" w:cs="Arial"/>
          <w:bCs/>
          <w:color w:val="002060"/>
          <w:sz w:val="22"/>
          <w:szCs w:val="22"/>
        </w:rPr>
        <w:t xml:space="preserve"> classificata nei gironi “A” e “B” dopo i play out, la </w:t>
      </w:r>
      <w:proofErr w:type="gramStart"/>
      <w:r>
        <w:rPr>
          <w:rFonts w:ascii="Arial" w:hAnsi="Arial" w:cs="Arial"/>
          <w:bCs/>
          <w:color w:val="002060"/>
          <w:sz w:val="22"/>
          <w:szCs w:val="22"/>
        </w:rPr>
        <w:t>12^</w:t>
      </w:r>
      <w:proofErr w:type="gramEnd"/>
      <w:r>
        <w:rPr>
          <w:rFonts w:ascii="Arial" w:hAnsi="Arial" w:cs="Arial"/>
          <w:bCs/>
          <w:color w:val="002060"/>
          <w:sz w:val="22"/>
          <w:szCs w:val="22"/>
        </w:rPr>
        <w:t xml:space="preserve"> classificata nel girone “C” dopo i play out</w:t>
      </w:r>
    </w:p>
    <w:p w14:paraId="4EE9D456" w14:textId="77777777" w:rsidR="00AE1530" w:rsidRPr="00D653EB" w:rsidRDefault="00AE1530" w:rsidP="00AE1530">
      <w:pPr>
        <w:ind w:left="2126"/>
        <w:rPr>
          <w:rFonts w:ascii="Arial" w:hAnsi="Arial" w:cs="Arial"/>
          <w:b/>
          <w:color w:val="002060"/>
          <w:sz w:val="24"/>
          <w:szCs w:val="24"/>
        </w:rPr>
      </w:pPr>
    </w:p>
    <w:p w14:paraId="7B83D05D" w14:textId="77777777" w:rsidR="00AE1530" w:rsidRPr="00E9337B" w:rsidRDefault="00AE1530" w:rsidP="00AE1530">
      <w:pPr>
        <w:pStyle w:val="Nessunaspaziatura"/>
        <w:ind w:firstLine="708"/>
        <w:rPr>
          <w:rFonts w:ascii="Arial" w:hAnsi="Arial" w:cs="Arial"/>
          <w:b/>
          <w:color w:val="002060"/>
          <w:sz w:val="20"/>
          <w:szCs w:val="20"/>
          <w:u w:val="single"/>
        </w:rPr>
      </w:pPr>
      <w:r w:rsidRPr="00E129BA">
        <w:rPr>
          <w:rFonts w:ascii="Arial" w:hAnsi="Arial" w:cs="Arial"/>
          <w:b/>
          <w:color w:val="002060"/>
          <w:sz w:val="24"/>
          <w:szCs w:val="24"/>
          <w:u w:val="single"/>
        </w:rPr>
        <w:t xml:space="preserve">TOTALE </w:t>
      </w:r>
      <w:proofErr w:type="gramStart"/>
      <w:r w:rsidRPr="00E129BA">
        <w:rPr>
          <w:rFonts w:ascii="Arial" w:hAnsi="Arial" w:cs="Arial"/>
          <w:b/>
          <w:color w:val="002060"/>
          <w:sz w:val="24"/>
          <w:szCs w:val="24"/>
          <w:u w:val="single"/>
        </w:rPr>
        <w:t>RETROCESSIONI  N</w:t>
      </w:r>
      <w:proofErr w:type="gramEnd"/>
      <w:r w:rsidRPr="00E129BA">
        <w:rPr>
          <w:rFonts w:ascii="Arial" w:hAnsi="Arial" w:cs="Arial"/>
          <w:b/>
          <w:color w:val="002060"/>
          <w:sz w:val="24"/>
          <w:szCs w:val="24"/>
          <w:u w:val="single"/>
        </w:rPr>
        <w:t xml:space="preserve">° </w:t>
      </w:r>
      <w:r>
        <w:rPr>
          <w:rFonts w:ascii="Arial" w:hAnsi="Arial" w:cs="Arial"/>
          <w:b/>
          <w:color w:val="002060"/>
          <w:sz w:val="24"/>
          <w:szCs w:val="24"/>
          <w:u w:val="single"/>
        </w:rPr>
        <w:t>8</w:t>
      </w:r>
    </w:p>
    <w:p w14:paraId="0ADD79EC" w14:textId="77777777" w:rsidR="00AE1530" w:rsidRPr="00546731" w:rsidRDefault="00AE1530" w:rsidP="00AE1530">
      <w:pPr>
        <w:pStyle w:val="Nessunaspaziatura"/>
        <w:ind w:firstLine="708"/>
        <w:rPr>
          <w:rFonts w:ascii="Arial" w:hAnsi="Arial" w:cs="Arial"/>
          <w:b/>
          <w:color w:val="002060"/>
          <w:sz w:val="24"/>
          <w:szCs w:val="24"/>
          <w:u w:val="single"/>
        </w:rPr>
      </w:pPr>
    </w:p>
    <w:p w14:paraId="6D9B0934" w14:textId="77777777" w:rsidR="00AE1530" w:rsidRPr="00546731" w:rsidRDefault="00AE1530" w:rsidP="00AE1530">
      <w:pPr>
        <w:pStyle w:val="Nessunaspaziatura"/>
        <w:ind w:firstLine="708"/>
        <w:rPr>
          <w:rFonts w:ascii="Arial" w:hAnsi="Arial" w:cs="Arial"/>
          <w:b/>
          <w:color w:val="002060"/>
          <w:sz w:val="24"/>
          <w:szCs w:val="24"/>
          <w:u w:val="single"/>
        </w:rPr>
      </w:pPr>
    </w:p>
    <w:p w14:paraId="6FBD121D" w14:textId="77777777" w:rsidR="00AE1530" w:rsidRPr="00546731" w:rsidRDefault="00AE1530" w:rsidP="00AE1530">
      <w:pPr>
        <w:ind w:left="720"/>
        <w:rPr>
          <w:rFonts w:ascii="Arial" w:hAnsi="Arial" w:cs="Arial"/>
          <w:b/>
          <w:bCs/>
          <w:color w:val="002060"/>
          <w:sz w:val="26"/>
          <w:szCs w:val="26"/>
          <w:u w:val="single"/>
        </w:rPr>
      </w:pPr>
      <w:r w:rsidRPr="00546731">
        <w:rPr>
          <w:rFonts w:ascii="Arial" w:hAnsi="Arial" w:cs="Arial"/>
          <w:b/>
          <w:bCs/>
          <w:color w:val="002060"/>
          <w:sz w:val="26"/>
          <w:szCs w:val="26"/>
          <w:u w:val="single"/>
        </w:rPr>
        <w:t>SERIE D</w:t>
      </w:r>
    </w:p>
    <w:p w14:paraId="436CD70C" w14:textId="77777777" w:rsidR="00AE1530" w:rsidRPr="00546731" w:rsidRDefault="00AE1530" w:rsidP="00AE1530">
      <w:pPr>
        <w:ind w:left="720"/>
        <w:rPr>
          <w:rFonts w:ascii="Arial" w:hAnsi="Arial" w:cs="Arial"/>
          <w:b/>
          <w:bCs/>
          <w:color w:val="002060"/>
          <w:sz w:val="24"/>
          <w:szCs w:val="24"/>
          <w:u w:val="single"/>
        </w:rPr>
      </w:pPr>
      <w:r w:rsidRPr="00546731">
        <w:rPr>
          <w:rFonts w:ascii="Arial" w:hAnsi="Arial" w:cs="Arial"/>
          <w:b/>
          <w:bCs/>
          <w:color w:val="002060"/>
          <w:sz w:val="24"/>
          <w:szCs w:val="24"/>
          <w:u w:val="single"/>
        </w:rPr>
        <w:t>Promozioni alla categoria superiore</w:t>
      </w:r>
    </w:p>
    <w:p w14:paraId="4182D295" w14:textId="77777777" w:rsidR="00AE1530" w:rsidRPr="000E1DEE" w:rsidRDefault="00AE1530" w:rsidP="00AE1530">
      <w:pPr>
        <w:numPr>
          <w:ilvl w:val="0"/>
          <w:numId w:val="30"/>
        </w:numPr>
        <w:rPr>
          <w:rFonts w:ascii="Arial" w:hAnsi="Arial" w:cs="Arial"/>
          <w:bCs/>
          <w:color w:val="002060"/>
          <w:sz w:val="22"/>
          <w:szCs w:val="22"/>
        </w:rPr>
      </w:pPr>
      <w:r w:rsidRPr="000E1DEE">
        <w:rPr>
          <w:rFonts w:ascii="Arial" w:hAnsi="Arial" w:cs="Arial"/>
          <w:bCs/>
          <w:color w:val="002060"/>
          <w:sz w:val="22"/>
          <w:szCs w:val="22"/>
        </w:rPr>
        <w:t xml:space="preserve">le vincenti i rispettivi gironi al termine della regular season (SEI) </w:t>
      </w:r>
    </w:p>
    <w:p w14:paraId="52D57532" w14:textId="77777777" w:rsidR="00AE1530" w:rsidRPr="000E1DEE" w:rsidRDefault="00AE1530" w:rsidP="00AE1530">
      <w:pPr>
        <w:numPr>
          <w:ilvl w:val="0"/>
          <w:numId w:val="30"/>
        </w:numPr>
        <w:rPr>
          <w:rFonts w:ascii="Arial" w:hAnsi="Arial" w:cs="Arial"/>
          <w:bCs/>
          <w:color w:val="002060"/>
          <w:sz w:val="22"/>
          <w:szCs w:val="22"/>
        </w:rPr>
      </w:pPr>
      <w:r w:rsidRPr="000E1DEE">
        <w:rPr>
          <w:rFonts w:ascii="Arial" w:hAnsi="Arial" w:cs="Arial"/>
          <w:bCs/>
          <w:color w:val="002060"/>
          <w:sz w:val="22"/>
          <w:szCs w:val="22"/>
        </w:rPr>
        <w:t>le vincenti gli spareggi tra le 2^ classificate determinate tramite i play-off (TRE)</w:t>
      </w:r>
    </w:p>
    <w:p w14:paraId="61FDDB8D" w14:textId="77777777" w:rsidR="00AE1530" w:rsidRPr="00546731" w:rsidRDefault="00AE1530" w:rsidP="00AE1530">
      <w:pPr>
        <w:pStyle w:val="Nessunaspaziatura"/>
        <w:ind w:firstLine="708"/>
        <w:rPr>
          <w:rFonts w:ascii="Arial" w:hAnsi="Arial" w:cs="Arial"/>
          <w:b/>
          <w:color w:val="002060"/>
          <w:sz w:val="24"/>
          <w:szCs w:val="24"/>
        </w:rPr>
      </w:pPr>
    </w:p>
    <w:p w14:paraId="62DC88A3" w14:textId="77777777" w:rsidR="00AE1530" w:rsidRPr="00E9337B" w:rsidRDefault="00AE1530" w:rsidP="00AE1530">
      <w:pPr>
        <w:pStyle w:val="Nessunaspaziatura"/>
        <w:ind w:firstLine="708"/>
        <w:rPr>
          <w:rFonts w:ascii="Arial" w:hAnsi="Arial" w:cs="Arial"/>
          <w:b/>
          <w:color w:val="002060"/>
          <w:sz w:val="20"/>
          <w:szCs w:val="20"/>
          <w:u w:val="single"/>
        </w:rPr>
      </w:pPr>
      <w:r w:rsidRPr="00E129BA">
        <w:rPr>
          <w:rFonts w:ascii="Arial" w:hAnsi="Arial" w:cs="Arial"/>
          <w:b/>
          <w:color w:val="002060"/>
          <w:sz w:val="24"/>
          <w:szCs w:val="24"/>
          <w:u w:val="single"/>
        </w:rPr>
        <w:t xml:space="preserve">TOTALE </w:t>
      </w:r>
      <w:proofErr w:type="gramStart"/>
      <w:r w:rsidRPr="00E129BA">
        <w:rPr>
          <w:rFonts w:ascii="Arial" w:hAnsi="Arial" w:cs="Arial"/>
          <w:b/>
          <w:color w:val="002060"/>
          <w:sz w:val="24"/>
          <w:szCs w:val="24"/>
          <w:u w:val="single"/>
        </w:rPr>
        <w:t>PROMOZIONI  N</w:t>
      </w:r>
      <w:proofErr w:type="gramEnd"/>
      <w:r w:rsidRPr="00E129BA">
        <w:rPr>
          <w:rFonts w:ascii="Arial" w:hAnsi="Arial" w:cs="Arial"/>
          <w:b/>
          <w:color w:val="002060"/>
          <w:sz w:val="24"/>
          <w:szCs w:val="24"/>
          <w:u w:val="single"/>
        </w:rPr>
        <w:t xml:space="preserve">° </w:t>
      </w:r>
      <w:r>
        <w:rPr>
          <w:rFonts w:ascii="Arial" w:hAnsi="Arial" w:cs="Arial"/>
          <w:b/>
          <w:color w:val="002060"/>
          <w:sz w:val="24"/>
          <w:szCs w:val="24"/>
          <w:u w:val="single"/>
        </w:rPr>
        <w:t>9</w:t>
      </w:r>
    </w:p>
    <w:p w14:paraId="4172BBF1" w14:textId="77777777" w:rsidR="00AE1530" w:rsidRDefault="00AE1530" w:rsidP="00AE1530">
      <w:pPr>
        <w:pStyle w:val="Corpotesto"/>
        <w:spacing w:after="0"/>
        <w:rPr>
          <w:rFonts w:ascii="Arial" w:hAnsi="Arial" w:cs="Arial"/>
          <w:color w:val="002060"/>
          <w:sz w:val="24"/>
          <w:szCs w:val="24"/>
        </w:rPr>
      </w:pPr>
    </w:p>
    <w:p w14:paraId="69A0E783" w14:textId="77777777" w:rsidR="00AE1530" w:rsidRDefault="00AE1530" w:rsidP="00AE1530">
      <w:pPr>
        <w:pStyle w:val="Corpotesto"/>
        <w:spacing w:after="0"/>
        <w:rPr>
          <w:rFonts w:ascii="Arial" w:hAnsi="Arial" w:cs="Arial"/>
          <w:color w:val="002060"/>
          <w:sz w:val="24"/>
          <w:szCs w:val="24"/>
        </w:rPr>
      </w:pPr>
    </w:p>
    <w:p w14:paraId="5CDE7A0F" w14:textId="77777777" w:rsidR="00AE1530" w:rsidRPr="00546731" w:rsidRDefault="00AE1530" w:rsidP="00AE1530">
      <w:pPr>
        <w:ind w:left="720"/>
        <w:rPr>
          <w:rFonts w:ascii="Arial" w:hAnsi="Arial" w:cs="Arial"/>
          <w:b/>
          <w:bCs/>
          <w:color w:val="002060"/>
          <w:sz w:val="26"/>
          <w:szCs w:val="26"/>
          <w:u w:val="single"/>
        </w:rPr>
      </w:pPr>
      <w:r>
        <w:rPr>
          <w:rFonts w:ascii="Arial" w:hAnsi="Arial" w:cs="Arial"/>
          <w:b/>
          <w:bCs/>
          <w:color w:val="002060"/>
          <w:sz w:val="26"/>
          <w:szCs w:val="26"/>
          <w:u w:val="single"/>
        </w:rPr>
        <w:t>FEMMINILE</w:t>
      </w:r>
    </w:p>
    <w:p w14:paraId="5DFD79BF" w14:textId="77777777" w:rsidR="00AE1530" w:rsidRPr="00546731" w:rsidRDefault="00AE1530" w:rsidP="00AE1530">
      <w:pPr>
        <w:ind w:left="720"/>
        <w:rPr>
          <w:rFonts w:ascii="Arial" w:hAnsi="Arial" w:cs="Arial"/>
          <w:b/>
          <w:bCs/>
          <w:color w:val="002060"/>
          <w:sz w:val="24"/>
          <w:szCs w:val="24"/>
        </w:rPr>
      </w:pPr>
      <w:r w:rsidRPr="00546731">
        <w:rPr>
          <w:rFonts w:ascii="Arial" w:hAnsi="Arial" w:cs="Arial"/>
          <w:b/>
          <w:bCs/>
          <w:color w:val="002060"/>
          <w:sz w:val="24"/>
          <w:szCs w:val="24"/>
        </w:rPr>
        <w:t>Promozioni alla categoria superiore</w:t>
      </w:r>
    </w:p>
    <w:p w14:paraId="60348E98" w14:textId="77777777" w:rsidR="00AE1530" w:rsidRPr="000E1DEE" w:rsidRDefault="00AE1530" w:rsidP="00AE1530">
      <w:pPr>
        <w:numPr>
          <w:ilvl w:val="0"/>
          <w:numId w:val="28"/>
        </w:numPr>
        <w:rPr>
          <w:rFonts w:ascii="Arial" w:hAnsi="Arial" w:cs="Arial"/>
          <w:bCs/>
          <w:color w:val="002060"/>
          <w:sz w:val="22"/>
          <w:szCs w:val="22"/>
        </w:rPr>
      </w:pPr>
      <w:r w:rsidRPr="000E1DEE">
        <w:rPr>
          <w:rFonts w:ascii="Arial" w:hAnsi="Arial" w:cs="Arial"/>
          <w:bCs/>
          <w:color w:val="002060"/>
          <w:sz w:val="22"/>
          <w:szCs w:val="22"/>
        </w:rPr>
        <w:t xml:space="preserve">la </w:t>
      </w:r>
      <w:r>
        <w:rPr>
          <w:rFonts w:ascii="Arial" w:hAnsi="Arial" w:cs="Arial"/>
          <w:bCs/>
          <w:color w:val="002060"/>
          <w:sz w:val="22"/>
          <w:szCs w:val="22"/>
        </w:rPr>
        <w:t xml:space="preserve">vincente gli spareggi Area Centro (vincenti campionati regionali Marche, Sardegna, Umbria e </w:t>
      </w:r>
      <w:proofErr w:type="gramStart"/>
      <w:r>
        <w:rPr>
          <w:rFonts w:ascii="Arial" w:hAnsi="Arial" w:cs="Arial"/>
          <w:bCs/>
          <w:color w:val="002060"/>
          <w:sz w:val="22"/>
          <w:szCs w:val="22"/>
        </w:rPr>
        <w:t>Emilia Romagna</w:t>
      </w:r>
      <w:proofErr w:type="gramEnd"/>
      <w:r>
        <w:rPr>
          <w:rFonts w:ascii="Arial" w:hAnsi="Arial" w:cs="Arial"/>
          <w:bCs/>
          <w:color w:val="002060"/>
          <w:sz w:val="22"/>
          <w:szCs w:val="22"/>
        </w:rPr>
        <w:t xml:space="preserve">*) </w:t>
      </w:r>
      <w:r w:rsidRPr="000E1DEE">
        <w:rPr>
          <w:rFonts w:ascii="Arial" w:hAnsi="Arial" w:cs="Arial"/>
          <w:bCs/>
          <w:color w:val="002060"/>
          <w:sz w:val="22"/>
          <w:szCs w:val="22"/>
        </w:rPr>
        <w:t xml:space="preserve"> </w:t>
      </w:r>
    </w:p>
    <w:p w14:paraId="5B4F40DF" w14:textId="77777777" w:rsidR="00AE1530" w:rsidRDefault="00AE1530" w:rsidP="00AE1530">
      <w:pPr>
        <w:numPr>
          <w:ilvl w:val="0"/>
          <w:numId w:val="28"/>
        </w:numPr>
        <w:rPr>
          <w:rFonts w:ascii="Arial" w:hAnsi="Arial" w:cs="Arial"/>
          <w:bCs/>
          <w:color w:val="002060"/>
          <w:sz w:val="22"/>
          <w:szCs w:val="22"/>
        </w:rPr>
      </w:pPr>
      <w:r w:rsidRPr="000E1DEE">
        <w:rPr>
          <w:rFonts w:ascii="Arial" w:hAnsi="Arial" w:cs="Arial"/>
          <w:bCs/>
          <w:color w:val="002060"/>
          <w:sz w:val="22"/>
          <w:szCs w:val="22"/>
        </w:rPr>
        <w:t xml:space="preserve">la </w:t>
      </w:r>
      <w:proofErr w:type="gramStart"/>
      <w:r w:rsidRPr="000E1DEE">
        <w:rPr>
          <w:rFonts w:ascii="Arial" w:hAnsi="Arial" w:cs="Arial"/>
          <w:bCs/>
          <w:color w:val="002060"/>
          <w:sz w:val="22"/>
          <w:szCs w:val="22"/>
        </w:rPr>
        <w:t>2^</w:t>
      </w:r>
      <w:proofErr w:type="gramEnd"/>
      <w:r w:rsidRPr="000E1DEE">
        <w:rPr>
          <w:rFonts w:ascii="Arial" w:hAnsi="Arial" w:cs="Arial"/>
          <w:bCs/>
          <w:color w:val="002060"/>
          <w:sz w:val="22"/>
          <w:szCs w:val="22"/>
        </w:rPr>
        <w:t xml:space="preserve"> classificata, determinata tramite play-off, </w:t>
      </w:r>
      <w:r>
        <w:rPr>
          <w:rFonts w:ascii="Arial" w:hAnsi="Arial" w:cs="Arial"/>
          <w:bCs/>
          <w:color w:val="002060"/>
          <w:sz w:val="22"/>
          <w:szCs w:val="22"/>
        </w:rPr>
        <w:t xml:space="preserve">avrà il nulla osta alla presentazione dell’eventuale domanda di ripescaggio in deroga a quanto disposto dal C.R. Marche </w:t>
      </w:r>
      <w:r w:rsidRPr="00E17E67">
        <w:rPr>
          <w:rFonts w:ascii="Arial" w:hAnsi="Arial" w:cs="Arial"/>
          <w:bCs/>
          <w:color w:val="002060"/>
          <w:sz w:val="22"/>
          <w:szCs w:val="22"/>
        </w:rPr>
        <w:t>nel C.U. n° 06 del 22/08/2022</w:t>
      </w:r>
    </w:p>
    <w:p w14:paraId="0A789B2F" w14:textId="77777777" w:rsidR="00AE1530" w:rsidRPr="000E1DEE" w:rsidRDefault="00AE1530" w:rsidP="00AE1530">
      <w:pPr>
        <w:numPr>
          <w:ilvl w:val="0"/>
          <w:numId w:val="28"/>
        </w:numPr>
        <w:rPr>
          <w:rFonts w:ascii="Arial" w:hAnsi="Arial" w:cs="Arial"/>
          <w:bCs/>
          <w:color w:val="002060"/>
          <w:sz w:val="22"/>
          <w:szCs w:val="22"/>
        </w:rPr>
      </w:pPr>
      <w:r>
        <w:rPr>
          <w:rFonts w:ascii="Arial" w:hAnsi="Arial" w:cs="Arial"/>
          <w:bCs/>
          <w:color w:val="002060"/>
          <w:sz w:val="22"/>
          <w:szCs w:val="22"/>
        </w:rPr>
        <w:t>la vincente la Coppa Italia dopo le finali nazionali</w:t>
      </w:r>
    </w:p>
    <w:p w14:paraId="4FE60A54" w14:textId="77777777" w:rsidR="00AE1530" w:rsidRDefault="00AE1530" w:rsidP="00AE1530">
      <w:pPr>
        <w:pStyle w:val="Corpotesto"/>
        <w:spacing w:after="0"/>
        <w:rPr>
          <w:rFonts w:ascii="Arial" w:hAnsi="Arial" w:cs="Arial"/>
          <w:color w:val="002060"/>
          <w:sz w:val="24"/>
          <w:szCs w:val="24"/>
        </w:rPr>
      </w:pPr>
    </w:p>
    <w:p w14:paraId="47271175" w14:textId="77777777" w:rsidR="00AE1530" w:rsidRPr="00E17E67" w:rsidRDefault="00AE1530" w:rsidP="00AE1530">
      <w:pPr>
        <w:pStyle w:val="Corpotesto"/>
        <w:spacing w:after="0"/>
        <w:rPr>
          <w:rFonts w:ascii="Arial" w:hAnsi="Arial" w:cs="Arial"/>
          <w:i/>
          <w:iCs/>
          <w:color w:val="002060"/>
          <w:sz w:val="22"/>
          <w:szCs w:val="22"/>
        </w:rPr>
      </w:pPr>
      <w:r w:rsidRPr="00E17E67">
        <w:rPr>
          <w:rFonts w:ascii="Arial" w:hAnsi="Arial" w:cs="Arial"/>
          <w:i/>
          <w:iCs/>
          <w:color w:val="002060"/>
          <w:sz w:val="22"/>
          <w:szCs w:val="22"/>
        </w:rPr>
        <w:t>* a condizione che la rispettiva vinca il Campionato 2025/2026 organizzato unitamente al C.R. Veneto.</w:t>
      </w:r>
    </w:p>
    <w:p w14:paraId="40D58048" w14:textId="77777777" w:rsidR="00AE1530" w:rsidRPr="00546731" w:rsidRDefault="00AE1530" w:rsidP="00AE1530">
      <w:pPr>
        <w:pStyle w:val="Corpotesto"/>
        <w:spacing w:after="0"/>
        <w:rPr>
          <w:rFonts w:ascii="Arial" w:hAnsi="Arial" w:cs="Arial"/>
          <w:color w:val="002060"/>
          <w:sz w:val="24"/>
          <w:szCs w:val="24"/>
        </w:rPr>
      </w:pPr>
    </w:p>
    <w:p w14:paraId="59A72EA2" w14:textId="77777777" w:rsidR="00AE1530" w:rsidRPr="00546731" w:rsidRDefault="00AE1530" w:rsidP="00AE1530">
      <w:pPr>
        <w:rPr>
          <w:rFonts w:ascii="Arial" w:hAnsi="Arial" w:cs="Arial"/>
          <w:b/>
          <w:bCs/>
          <w:color w:val="002060"/>
          <w:sz w:val="24"/>
          <w:szCs w:val="24"/>
          <w:u w:val="single"/>
        </w:rPr>
      </w:pPr>
      <w:r w:rsidRPr="00546731">
        <w:rPr>
          <w:rFonts w:ascii="Arial" w:hAnsi="Arial" w:cs="Arial"/>
          <w:b/>
          <w:bCs/>
          <w:color w:val="002060"/>
          <w:sz w:val="24"/>
          <w:szCs w:val="24"/>
          <w:u w:val="single"/>
        </w:rPr>
        <w:t>ORGANICI CAMPIONATO 202</w:t>
      </w:r>
      <w:r>
        <w:rPr>
          <w:rFonts w:ascii="Arial" w:hAnsi="Arial" w:cs="Arial"/>
          <w:b/>
          <w:bCs/>
          <w:color w:val="002060"/>
          <w:sz w:val="24"/>
          <w:szCs w:val="24"/>
          <w:u w:val="single"/>
        </w:rPr>
        <w:t>6</w:t>
      </w:r>
      <w:r w:rsidRPr="00546731">
        <w:rPr>
          <w:rFonts w:ascii="Arial" w:hAnsi="Arial" w:cs="Arial"/>
          <w:b/>
          <w:bCs/>
          <w:color w:val="002060"/>
          <w:sz w:val="24"/>
          <w:szCs w:val="24"/>
          <w:u w:val="single"/>
        </w:rPr>
        <w:t>/202</w:t>
      </w:r>
      <w:r>
        <w:rPr>
          <w:rFonts w:ascii="Arial" w:hAnsi="Arial" w:cs="Arial"/>
          <w:b/>
          <w:bCs/>
          <w:color w:val="002060"/>
          <w:sz w:val="24"/>
          <w:szCs w:val="24"/>
          <w:u w:val="single"/>
        </w:rPr>
        <w:t>7</w:t>
      </w:r>
    </w:p>
    <w:p w14:paraId="7DB4ECF1" w14:textId="77777777" w:rsidR="00AE1530" w:rsidRPr="00546731" w:rsidRDefault="00AE1530" w:rsidP="00AE1530">
      <w:pPr>
        <w:pStyle w:val="Nessunaspaziatura"/>
        <w:rPr>
          <w:rFonts w:ascii="Arial" w:hAnsi="Arial" w:cs="Arial"/>
          <w:b/>
          <w:color w:val="002060"/>
          <w:u w:val="single"/>
        </w:rPr>
      </w:pPr>
      <w:r w:rsidRPr="00546731">
        <w:rPr>
          <w:rFonts w:ascii="Arial" w:hAnsi="Arial" w:cs="Arial"/>
          <w:b/>
          <w:color w:val="002060"/>
        </w:rPr>
        <w:t>SERIE C1:</w:t>
      </w:r>
      <w:r w:rsidRPr="00546731">
        <w:rPr>
          <w:rFonts w:ascii="Arial" w:hAnsi="Arial" w:cs="Arial"/>
          <w:color w:val="002060"/>
        </w:rPr>
        <w:tab/>
      </w:r>
      <w:r w:rsidRPr="00546731">
        <w:rPr>
          <w:rFonts w:ascii="Arial" w:hAnsi="Arial" w:cs="Arial"/>
          <w:color w:val="002060"/>
        </w:rPr>
        <w:tab/>
      </w:r>
      <w:r w:rsidRPr="00546731">
        <w:rPr>
          <w:rFonts w:ascii="Arial" w:hAnsi="Arial" w:cs="Arial"/>
          <w:color w:val="002060"/>
        </w:rPr>
        <w:tab/>
        <w:t>1 girone da 14 squadre</w:t>
      </w:r>
    </w:p>
    <w:p w14:paraId="20F2CF91" w14:textId="77777777" w:rsidR="00AE1530" w:rsidRPr="00546731" w:rsidRDefault="00AE1530" w:rsidP="00AE1530">
      <w:pPr>
        <w:pStyle w:val="Nessunaspaziatura"/>
        <w:rPr>
          <w:rFonts w:ascii="Arial" w:hAnsi="Arial" w:cs="Arial"/>
          <w:color w:val="002060"/>
        </w:rPr>
      </w:pPr>
      <w:r w:rsidRPr="00546731">
        <w:rPr>
          <w:rFonts w:ascii="Arial" w:hAnsi="Arial" w:cs="Arial"/>
          <w:b/>
          <w:color w:val="002060"/>
        </w:rPr>
        <w:t>SERIE C</w:t>
      </w:r>
      <w:proofErr w:type="gramStart"/>
      <w:r w:rsidRPr="00546731">
        <w:rPr>
          <w:rFonts w:ascii="Arial" w:hAnsi="Arial" w:cs="Arial"/>
          <w:b/>
          <w:color w:val="002060"/>
        </w:rPr>
        <w:t>2:</w:t>
      </w:r>
      <w:r w:rsidRPr="00546731">
        <w:rPr>
          <w:rFonts w:ascii="Arial" w:hAnsi="Arial" w:cs="Arial"/>
          <w:color w:val="002060"/>
        </w:rPr>
        <w:t xml:space="preserve">  </w:t>
      </w:r>
      <w:r w:rsidRPr="00546731">
        <w:rPr>
          <w:rFonts w:ascii="Arial" w:hAnsi="Arial" w:cs="Arial"/>
          <w:color w:val="002060"/>
        </w:rPr>
        <w:tab/>
      </w:r>
      <w:proofErr w:type="gramEnd"/>
      <w:r w:rsidRPr="00546731">
        <w:rPr>
          <w:rFonts w:ascii="Arial" w:hAnsi="Arial" w:cs="Arial"/>
          <w:color w:val="002060"/>
        </w:rPr>
        <w:tab/>
      </w:r>
      <w:r w:rsidRPr="00546731">
        <w:rPr>
          <w:rFonts w:ascii="Arial" w:hAnsi="Arial" w:cs="Arial"/>
          <w:color w:val="002060"/>
        </w:rPr>
        <w:tab/>
        <w:t>3 gironi da 14 squadre</w:t>
      </w:r>
    </w:p>
    <w:p w14:paraId="1E11A473" w14:textId="77777777" w:rsidR="00AE1530" w:rsidRPr="00546731" w:rsidRDefault="00AE1530" w:rsidP="00AE1530">
      <w:pPr>
        <w:pStyle w:val="Nessunaspaziatura"/>
        <w:rPr>
          <w:rFonts w:ascii="Arial" w:hAnsi="Arial" w:cs="Arial"/>
          <w:color w:val="002060"/>
          <w:sz w:val="24"/>
          <w:szCs w:val="24"/>
          <w:u w:val="single"/>
        </w:rPr>
      </w:pPr>
    </w:p>
    <w:p w14:paraId="25DEA127" w14:textId="77777777" w:rsidR="00AE1530" w:rsidRPr="00546731" w:rsidRDefault="00AE1530" w:rsidP="00AE1530">
      <w:pPr>
        <w:pStyle w:val="Nessunaspaziatura"/>
        <w:rPr>
          <w:rFonts w:ascii="Arial" w:hAnsi="Arial" w:cs="Arial"/>
          <w:color w:val="002060"/>
          <w:sz w:val="24"/>
          <w:szCs w:val="24"/>
        </w:rPr>
      </w:pPr>
    </w:p>
    <w:p w14:paraId="68D912AF" w14:textId="77777777" w:rsidR="00AE1530" w:rsidRPr="00546731" w:rsidRDefault="00AE1530" w:rsidP="00AE1530">
      <w:pPr>
        <w:jc w:val="center"/>
        <w:rPr>
          <w:rFonts w:ascii="Arial" w:hAnsi="Arial" w:cs="Arial"/>
          <w:color w:val="002060"/>
          <w:sz w:val="24"/>
          <w:szCs w:val="24"/>
          <w:lang w:val="en-US"/>
        </w:rPr>
      </w:pPr>
      <w:r w:rsidRPr="00546731">
        <w:rPr>
          <w:rFonts w:ascii="Arial" w:hAnsi="Arial" w:cs="Arial"/>
          <w:b/>
          <w:color w:val="002060"/>
          <w:sz w:val="24"/>
          <w:szCs w:val="24"/>
          <w:u w:val="single"/>
          <w:lang w:val="en-US"/>
        </w:rPr>
        <w:t xml:space="preserve">PLAY OFF </w:t>
      </w:r>
    </w:p>
    <w:p w14:paraId="6AAEA248" w14:textId="77777777" w:rsidR="00AE1530" w:rsidRPr="00546731" w:rsidRDefault="00AE1530" w:rsidP="00AE1530">
      <w:pPr>
        <w:pStyle w:val="Nessunaspaziatura"/>
        <w:rPr>
          <w:rFonts w:ascii="Arial" w:hAnsi="Arial" w:cs="Arial"/>
          <w:b/>
          <w:color w:val="002060"/>
          <w:sz w:val="24"/>
          <w:szCs w:val="24"/>
          <w:u w:val="single"/>
          <w:lang w:val="en-US"/>
        </w:rPr>
      </w:pPr>
    </w:p>
    <w:p w14:paraId="489494C6" w14:textId="77777777" w:rsidR="00AE1530" w:rsidRPr="00546731" w:rsidRDefault="00AE1530" w:rsidP="00AE1530">
      <w:pPr>
        <w:pStyle w:val="Nessunaspaziatura"/>
        <w:rPr>
          <w:rFonts w:ascii="Arial" w:hAnsi="Arial" w:cs="Arial"/>
          <w:b/>
          <w:color w:val="002060"/>
          <w:sz w:val="24"/>
          <w:szCs w:val="24"/>
          <w:u w:val="single"/>
          <w:lang w:val="en-US"/>
        </w:rPr>
      </w:pPr>
      <w:r w:rsidRPr="00546731">
        <w:rPr>
          <w:rFonts w:ascii="Arial" w:hAnsi="Arial" w:cs="Arial"/>
          <w:b/>
          <w:color w:val="002060"/>
          <w:sz w:val="24"/>
          <w:szCs w:val="24"/>
          <w:u w:val="single"/>
          <w:lang w:val="en-US"/>
        </w:rPr>
        <w:t>SERIE C1</w:t>
      </w:r>
    </w:p>
    <w:p w14:paraId="071C49FF" w14:textId="77777777" w:rsidR="00AE1530" w:rsidRPr="000E1DEE" w:rsidRDefault="00AE1530" w:rsidP="00AE1530">
      <w:pPr>
        <w:rPr>
          <w:rFonts w:ascii="Arial" w:hAnsi="Arial" w:cs="Arial"/>
          <w:color w:val="002060"/>
          <w:sz w:val="22"/>
          <w:szCs w:val="22"/>
        </w:rPr>
      </w:pPr>
      <w:r w:rsidRPr="000E1DEE">
        <w:rPr>
          <w:rFonts w:ascii="Arial" w:hAnsi="Arial" w:cs="Arial"/>
          <w:color w:val="002060"/>
          <w:sz w:val="22"/>
          <w:szCs w:val="22"/>
        </w:rPr>
        <w:t>L’individuazione delle squadre seconde classificate avviene con le seguenti modalità e secondo la seguente formula:</w:t>
      </w:r>
    </w:p>
    <w:p w14:paraId="634F7BD9" w14:textId="77777777" w:rsidR="00AE1530" w:rsidRPr="000E1DEE" w:rsidRDefault="00AE1530" w:rsidP="00AE1530">
      <w:pPr>
        <w:numPr>
          <w:ilvl w:val="0"/>
          <w:numId w:val="25"/>
        </w:numPr>
        <w:rPr>
          <w:rFonts w:ascii="Arial" w:hAnsi="Arial" w:cs="Arial"/>
          <w:color w:val="002060"/>
          <w:sz w:val="22"/>
          <w:szCs w:val="22"/>
        </w:rPr>
      </w:pPr>
      <w:r w:rsidRPr="000E1DEE">
        <w:rPr>
          <w:rFonts w:ascii="Arial" w:hAnsi="Arial" w:cs="Arial"/>
          <w:color w:val="002060"/>
          <w:sz w:val="22"/>
          <w:szCs w:val="22"/>
        </w:rPr>
        <w:t xml:space="preserve">la squadra seconda classificata disputa sul proprio terreno di gioco una gara di sola andata con la squadra quinta classificata; se il distacco fra la seconda e la quinta classificata è pari o superiore a 10 punti l’incontro di play off non verrà disputato e la società 2^ classificata passerà al turno successivo. In caso di effettuazione della gara, qualora al termine dei tempi regolamentari dovesse persistere il risultato di parità verranno disputati </w:t>
      </w:r>
      <w:proofErr w:type="gramStart"/>
      <w:r w:rsidRPr="000E1DEE">
        <w:rPr>
          <w:rFonts w:ascii="Arial" w:hAnsi="Arial" w:cs="Arial"/>
          <w:color w:val="002060"/>
          <w:sz w:val="22"/>
          <w:szCs w:val="22"/>
        </w:rPr>
        <w:t>2</w:t>
      </w:r>
      <w:proofErr w:type="gramEnd"/>
      <w:r w:rsidRPr="000E1DEE">
        <w:rPr>
          <w:rFonts w:ascii="Arial" w:hAnsi="Arial" w:cs="Arial"/>
          <w:color w:val="002060"/>
          <w:sz w:val="22"/>
          <w:szCs w:val="22"/>
        </w:rPr>
        <w:t xml:space="preserve"> tempi supplementari; persistendo ulteriore parità risulterà vincente la squadra che gioca in casa o che deve ritenersi tale; </w:t>
      </w:r>
    </w:p>
    <w:p w14:paraId="7B4F2738" w14:textId="77777777" w:rsidR="00AE1530" w:rsidRPr="000E1DEE" w:rsidRDefault="00AE1530" w:rsidP="00AE1530">
      <w:pPr>
        <w:numPr>
          <w:ilvl w:val="0"/>
          <w:numId w:val="25"/>
        </w:numPr>
        <w:rPr>
          <w:rFonts w:ascii="Arial" w:hAnsi="Arial" w:cs="Arial"/>
          <w:color w:val="002060"/>
          <w:sz w:val="22"/>
          <w:szCs w:val="22"/>
        </w:rPr>
      </w:pPr>
      <w:r w:rsidRPr="000E1DEE">
        <w:rPr>
          <w:rFonts w:ascii="Arial" w:hAnsi="Arial" w:cs="Arial"/>
          <w:color w:val="002060"/>
          <w:sz w:val="22"/>
          <w:szCs w:val="22"/>
        </w:rPr>
        <w:t xml:space="preserve">la squadra terza classificata disputa sul proprio terreno di gioco una gara di solo andata con la squadra quarta classificata; se il distacco fra la terza e la quarta classificata è pari o superiore a 10 punti l’incontro di play off non verrà disputato e la società 3^ classificata passerà al turno successivo. In caso di effettuazione della gara, qualora al termine dei tempi regolamentari dovesse persistere il risultato di parità verranno disputati </w:t>
      </w:r>
      <w:proofErr w:type="gramStart"/>
      <w:r w:rsidRPr="000E1DEE">
        <w:rPr>
          <w:rFonts w:ascii="Arial" w:hAnsi="Arial" w:cs="Arial"/>
          <w:color w:val="002060"/>
          <w:sz w:val="22"/>
          <w:szCs w:val="22"/>
        </w:rPr>
        <w:t>2</w:t>
      </w:r>
      <w:proofErr w:type="gramEnd"/>
      <w:r w:rsidRPr="000E1DEE">
        <w:rPr>
          <w:rFonts w:ascii="Arial" w:hAnsi="Arial" w:cs="Arial"/>
          <w:color w:val="002060"/>
          <w:sz w:val="22"/>
          <w:szCs w:val="22"/>
        </w:rPr>
        <w:t xml:space="preserve"> tempi supplementari; persistendo ulteriore parità risulterà vincente la squadra che gioca in casa, o che deve ritenersi tale;</w:t>
      </w:r>
    </w:p>
    <w:p w14:paraId="26A0850F" w14:textId="77777777" w:rsidR="00AE1530" w:rsidRPr="000E1DEE" w:rsidRDefault="00AE1530" w:rsidP="00AE1530">
      <w:pPr>
        <w:numPr>
          <w:ilvl w:val="0"/>
          <w:numId w:val="25"/>
        </w:numPr>
        <w:rPr>
          <w:rFonts w:ascii="Arial" w:hAnsi="Arial" w:cs="Arial"/>
          <w:b/>
          <w:color w:val="002060"/>
          <w:sz w:val="22"/>
          <w:szCs w:val="22"/>
        </w:rPr>
      </w:pPr>
      <w:r w:rsidRPr="000E1DEE">
        <w:rPr>
          <w:rFonts w:ascii="Arial" w:hAnsi="Arial" w:cs="Arial"/>
          <w:b/>
          <w:color w:val="002060"/>
          <w:sz w:val="22"/>
          <w:szCs w:val="22"/>
        </w:rPr>
        <w:t>se il distacco fra la 2^ e 3^ classificata è pari o superiore a 10 punti gli incontri di play off non verranno disputati e la società 2^ classificata accede alla fase successiva;</w:t>
      </w:r>
    </w:p>
    <w:p w14:paraId="771D51B5" w14:textId="77777777" w:rsidR="00AE1530" w:rsidRPr="000E1DEE" w:rsidRDefault="00AE1530" w:rsidP="00AE1530">
      <w:pPr>
        <w:numPr>
          <w:ilvl w:val="0"/>
          <w:numId w:val="25"/>
        </w:numPr>
        <w:rPr>
          <w:rFonts w:ascii="Arial" w:hAnsi="Arial" w:cs="Arial"/>
          <w:color w:val="002060"/>
          <w:sz w:val="22"/>
          <w:szCs w:val="22"/>
        </w:rPr>
      </w:pPr>
      <w:r w:rsidRPr="000E1DEE">
        <w:rPr>
          <w:rFonts w:ascii="Arial" w:hAnsi="Arial" w:cs="Arial"/>
          <w:color w:val="002060"/>
          <w:sz w:val="22"/>
          <w:szCs w:val="22"/>
        </w:rPr>
        <w:lastRenderedPageBreak/>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14:paraId="3AD494F9" w14:textId="77777777" w:rsidR="00AE1530" w:rsidRPr="00546731" w:rsidRDefault="00AE1530" w:rsidP="00AE1530">
      <w:pPr>
        <w:pStyle w:val="Corpodeltesto2"/>
        <w:spacing w:after="0" w:line="240" w:lineRule="auto"/>
        <w:rPr>
          <w:rFonts w:ascii="Arial" w:hAnsi="Arial" w:cs="Arial"/>
          <w:color w:val="002060"/>
        </w:rPr>
      </w:pPr>
    </w:p>
    <w:p w14:paraId="0863F6FE" w14:textId="77777777" w:rsidR="00AE1530" w:rsidRPr="00546731" w:rsidRDefault="00AE1530" w:rsidP="00AE1530">
      <w:pPr>
        <w:pStyle w:val="Corpodeltesto2"/>
        <w:spacing w:after="0" w:line="240" w:lineRule="auto"/>
        <w:jc w:val="both"/>
        <w:rPr>
          <w:rFonts w:ascii="Arial" w:hAnsi="Arial" w:cs="Arial"/>
          <w:b/>
          <w:color w:val="002060"/>
          <w:sz w:val="22"/>
          <w:szCs w:val="22"/>
        </w:rPr>
      </w:pPr>
      <w:r w:rsidRPr="00546731">
        <w:rPr>
          <w:rFonts w:ascii="Arial" w:hAnsi="Arial" w:cs="Arial"/>
          <w:b/>
          <w:color w:val="002060"/>
          <w:sz w:val="22"/>
          <w:szCs w:val="22"/>
        </w:rPr>
        <w:t xml:space="preserve">La squadra vincente l’incontro unico di cui al punto d) si intende classificata al </w:t>
      </w:r>
      <w:proofErr w:type="gramStart"/>
      <w:r w:rsidRPr="00546731">
        <w:rPr>
          <w:rFonts w:ascii="Arial" w:hAnsi="Arial" w:cs="Arial"/>
          <w:b/>
          <w:color w:val="002060"/>
          <w:sz w:val="22"/>
          <w:szCs w:val="22"/>
        </w:rPr>
        <w:t>2°</w:t>
      </w:r>
      <w:proofErr w:type="gramEnd"/>
      <w:r w:rsidRPr="00546731">
        <w:rPr>
          <w:rFonts w:ascii="Arial" w:hAnsi="Arial" w:cs="Arial"/>
          <w:b/>
          <w:color w:val="002060"/>
          <w:sz w:val="22"/>
          <w:szCs w:val="22"/>
        </w:rPr>
        <w:t xml:space="preserve"> posto del girone ed acquisisce il diritto sportivo alla partecipazione alla fase spareggi-promozione. </w:t>
      </w:r>
    </w:p>
    <w:p w14:paraId="7E071C47" w14:textId="77777777" w:rsidR="00AE1530" w:rsidRDefault="00AE1530" w:rsidP="00AE1530">
      <w:pPr>
        <w:pStyle w:val="Nessunaspaziatura"/>
        <w:rPr>
          <w:rFonts w:ascii="Arial" w:hAnsi="Arial" w:cs="Arial"/>
          <w:b/>
          <w:color w:val="002060"/>
          <w:sz w:val="24"/>
          <w:szCs w:val="24"/>
          <w:u w:val="single"/>
        </w:rPr>
      </w:pPr>
    </w:p>
    <w:p w14:paraId="71D4BDDC" w14:textId="77777777" w:rsidR="00AE1530" w:rsidRPr="00546731" w:rsidRDefault="00AE1530" w:rsidP="00AE1530">
      <w:pPr>
        <w:pStyle w:val="Nessunaspaziatura"/>
        <w:rPr>
          <w:rFonts w:ascii="Arial" w:hAnsi="Arial" w:cs="Arial"/>
          <w:b/>
          <w:color w:val="002060"/>
          <w:sz w:val="24"/>
          <w:szCs w:val="24"/>
          <w:u w:val="single"/>
          <w:lang w:val="en-US"/>
        </w:rPr>
      </w:pPr>
      <w:r w:rsidRPr="00546731">
        <w:rPr>
          <w:rFonts w:ascii="Arial" w:hAnsi="Arial" w:cs="Arial"/>
          <w:b/>
          <w:color w:val="002060"/>
          <w:sz w:val="24"/>
          <w:szCs w:val="24"/>
          <w:u w:val="single"/>
          <w:lang w:val="en-US"/>
        </w:rPr>
        <w:t>SERIE C</w:t>
      </w:r>
      <w:r>
        <w:rPr>
          <w:rFonts w:ascii="Arial" w:hAnsi="Arial" w:cs="Arial"/>
          <w:b/>
          <w:color w:val="002060"/>
          <w:sz w:val="24"/>
          <w:szCs w:val="24"/>
          <w:u w:val="single"/>
          <w:lang w:val="en-US"/>
        </w:rPr>
        <w:t>2</w:t>
      </w:r>
    </w:p>
    <w:p w14:paraId="09849AAF" w14:textId="77777777" w:rsidR="00AE1530" w:rsidRPr="000E1DEE" w:rsidRDefault="00AE1530" w:rsidP="00AE1530">
      <w:pPr>
        <w:rPr>
          <w:rFonts w:ascii="Arial" w:hAnsi="Arial" w:cs="Arial"/>
          <w:color w:val="002060"/>
          <w:sz w:val="22"/>
          <w:szCs w:val="22"/>
        </w:rPr>
      </w:pPr>
      <w:r w:rsidRPr="000E1DEE">
        <w:rPr>
          <w:rFonts w:ascii="Arial" w:hAnsi="Arial" w:cs="Arial"/>
          <w:color w:val="002060"/>
          <w:sz w:val="22"/>
          <w:szCs w:val="22"/>
        </w:rPr>
        <w:t>L’individuazione della squadra che sarà promossa in Serie C1 avviene con le seguenti modalità e secondo la seguente formula:</w:t>
      </w:r>
    </w:p>
    <w:p w14:paraId="3F2EE57F" w14:textId="77777777" w:rsidR="00AE1530" w:rsidRDefault="00AE1530" w:rsidP="00AE1530">
      <w:pPr>
        <w:rPr>
          <w:rFonts w:ascii="Arial" w:hAnsi="Arial" w:cs="Arial"/>
          <w:color w:val="002060"/>
        </w:rPr>
      </w:pPr>
    </w:p>
    <w:p w14:paraId="0526FC47" w14:textId="77777777" w:rsidR="00AE1530" w:rsidRDefault="00AE1530" w:rsidP="00AE1530">
      <w:pPr>
        <w:pStyle w:val="Paragrafoelenco"/>
        <w:numPr>
          <w:ilvl w:val="0"/>
          <w:numId w:val="34"/>
        </w:numPr>
        <w:jc w:val="both"/>
        <w:rPr>
          <w:rFonts w:ascii="Arial" w:hAnsi="Arial" w:cs="Arial"/>
          <w:color w:val="002060"/>
          <w:sz w:val="22"/>
          <w:szCs w:val="22"/>
        </w:rPr>
      </w:pPr>
      <w:r w:rsidRPr="00323618">
        <w:rPr>
          <w:rFonts w:ascii="Arial" w:hAnsi="Arial" w:cs="Arial"/>
          <w:color w:val="002060"/>
          <w:sz w:val="22"/>
          <w:szCs w:val="22"/>
        </w:rPr>
        <w:t xml:space="preserve">Le </w:t>
      </w:r>
      <w:r>
        <w:rPr>
          <w:rFonts w:ascii="Arial" w:hAnsi="Arial" w:cs="Arial"/>
          <w:color w:val="002060"/>
          <w:sz w:val="22"/>
          <w:szCs w:val="22"/>
        </w:rPr>
        <w:t>squadre classificate dal secondo al quinto posto di ogni girone saranno inserite nel tabellone play-off secondo il seguente criterio:</w:t>
      </w:r>
    </w:p>
    <w:p w14:paraId="43A8D9AE" w14:textId="77777777" w:rsidR="00AE1530" w:rsidRPr="0068313A" w:rsidRDefault="00AE1530" w:rsidP="00AE1530">
      <w:pPr>
        <w:pStyle w:val="Paragrafoelenco"/>
        <w:numPr>
          <w:ilvl w:val="1"/>
          <w:numId w:val="34"/>
        </w:numPr>
        <w:jc w:val="both"/>
        <w:rPr>
          <w:rFonts w:ascii="Arial" w:hAnsi="Arial" w:cs="Arial"/>
          <w:color w:val="002060"/>
          <w:sz w:val="22"/>
          <w:szCs w:val="22"/>
        </w:rPr>
      </w:pPr>
      <w:r w:rsidRPr="0068313A">
        <w:rPr>
          <w:rFonts w:ascii="Arial" w:hAnsi="Arial" w:cs="Arial"/>
          <w:color w:val="002060"/>
          <w:sz w:val="22"/>
          <w:szCs w:val="22"/>
        </w:rPr>
        <w:t>Sarà stilata una graduatoria in base alla posizione</w:t>
      </w:r>
      <w:r>
        <w:rPr>
          <w:rFonts w:ascii="Arial" w:hAnsi="Arial" w:cs="Arial"/>
          <w:color w:val="002060"/>
          <w:sz w:val="22"/>
          <w:szCs w:val="22"/>
        </w:rPr>
        <w:t xml:space="preserve"> in classifica</w:t>
      </w:r>
      <w:r w:rsidRPr="0068313A">
        <w:rPr>
          <w:rFonts w:ascii="Arial" w:hAnsi="Arial" w:cs="Arial"/>
          <w:color w:val="002060"/>
          <w:sz w:val="22"/>
          <w:szCs w:val="22"/>
        </w:rPr>
        <w:t xml:space="preserve"> e ai punti ottenuti da ogni squadra nel rispettivo girone come di seguito riportato</w:t>
      </w:r>
      <w:r>
        <w:rPr>
          <w:rFonts w:ascii="Arial" w:hAnsi="Arial" w:cs="Arial"/>
          <w:color w:val="002060"/>
          <w:sz w:val="22"/>
          <w:szCs w:val="22"/>
        </w:rPr>
        <w:t xml:space="preserve"> (a parità di posizione e punti in classifica di due o più squadre si terrà conto nell’ordine della miglior differenza reti, del maggior numero di reti segnate)</w:t>
      </w:r>
      <w:r w:rsidRPr="0068313A">
        <w:rPr>
          <w:rFonts w:ascii="Arial" w:hAnsi="Arial" w:cs="Arial"/>
          <w:color w:val="002060"/>
          <w:sz w:val="22"/>
          <w:szCs w:val="22"/>
        </w:rPr>
        <w:t>:</w:t>
      </w:r>
    </w:p>
    <w:p w14:paraId="3FB3B04B" w14:textId="77777777" w:rsidR="00AE1530" w:rsidRDefault="00AE1530" w:rsidP="00AE1530">
      <w:pPr>
        <w:pStyle w:val="Paragrafoelenco"/>
        <w:numPr>
          <w:ilvl w:val="2"/>
          <w:numId w:val="34"/>
        </w:numPr>
        <w:jc w:val="both"/>
        <w:rPr>
          <w:rFonts w:ascii="Arial" w:hAnsi="Arial" w:cs="Arial"/>
          <w:color w:val="002060"/>
          <w:sz w:val="22"/>
          <w:szCs w:val="22"/>
        </w:rPr>
      </w:pPr>
      <w:r>
        <w:rPr>
          <w:rFonts w:ascii="Arial" w:hAnsi="Arial" w:cs="Arial"/>
          <w:color w:val="002060"/>
          <w:sz w:val="22"/>
          <w:szCs w:val="22"/>
        </w:rPr>
        <w:t xml:space="preserve">(1) </w:t>
      </w:r>
      <w:r>
        <w:rPr>
          <w:rFonts w:ascii="Arial" w:hAnsi="Arial" w:cs="Arial"/>
          <w:color w:val="002060"/>
          <w:sz w:val="22"/>
          <w:szCs w:val="22"/>
        </w:rPr>
        <w:tab/>
        <w:t>miglior seconda classificata</w:t>
      </w:r>
    </w:p>
    <w:p w14:paraId="6B7EFD0B" w14:textId="77777777" w:rsidR="00AE1530" w:rsidRDefault="00AE1530" w:rsidP="00AE1530">
      <w:pPr>
        <w:pStyle w:val="Paragrafoelenco"/>
        <w:numPr>
          <w:ilvl w:val="2"/>
          <w:numId w:val="34"/>
        </w:numPr>
        <w:jc w:val="both"/>
        <w:rPr>
          <w:rFonts w:ascii="Arial" w:hAnsi="Arial" w:cs="Arial"/>
          <w:color w:val="002060"/>
          <w:sz w:val="22"/>
          <w:szCs w:val="22"/>
        </w:rPr>
      </w:pPr>
      <w:r>
        <w:rPr>
          <w:rFonts w:ascii="Arial" w:hAnsi="Arial" w:cs="Arial"/>
          <w:color w:val="002060"/>
          <w:sz w:val="22"/>
          <w:szCs w:val="22"/>
        </w:rPr>
        <w:t xml:space="preserve">(2) </w:t>
      </w:r>
      <w:r>
        <w:rPr>
          <w:rFonts w:ascii="Arial" w:hAnsi="Arial" w:cs="Arial"/>
          <w:color w:val="002060"/>
          <w:sz w:val="22"/>
          <w:szCs w:val="22"/>
        </w:rPr>
        <w:tab/>
      </w:r>
      <w:proofErr w:type="gramStart"/>
      <w:r>
        <w:rPr>
          <w:rFonts w:ascii="Arial" w:hAnsi="Arial" w:cs="Arial"/>
          <w:color w:val="002060"/>
          <w:sz w:val="22"/>
          <w:szCs w:val="22"/>
        </w:rPr>
        <w:t>2^</w:t>
      </w:r>
      <w:proofErr w:type="gramEnd"/>
      <w:r>
        <w:rPr>
          <w:rFonts w:ascii="Arial" w:hAnsi="Arial" w:cs="Arial"/>
          <w:color w:val="002060"/>
          <w:sz w:val="22"/>
          <w:szCs w:val="22"/>
        </w:rPr>
        <w:t xml:space="preserve"> squadra seconda classificata</w:t>
      </w:r>
    </w:p>
    <w:p w14:paraId="01BE79FF" w14:textId="77777777" w:rsidR="00AE1530" w:rsidRDefault="00AE1530" w:rsidP="00AE1530">
      <w:pPr>
        <w:pStyle w:val="Paragrafoelenco"/>
        <w:numPr>
          <w:ilvl w:val="2"/>
          <w:numId w:val="34"/>
        </w:numPr>
        <w:jc w:val="both"/>
        <w:rPr>
          <w:rFonts w:ascii="Arial" w:hAnsi="Arial" w:cs="Arial"/>
          <w:color w:val="002060"/>
          <w:sz w:val="22"/>
          <w:szCs w:val="22"/>
        </w:rPr>
      </w:pPr>
      <w:r>
        <w:rPr>
          <w:rFonts w:ascii="Arial" w:hAnsi="Arial" w:cs="Arial"/>
          <w:color w:val="002060"/>
          <w:sz w:val="22"/>
          <w:szCs w:val="22"/>
        </w:rPr>
        <w:t xml:space="preserve">(3) </w:t>
      </w:r>
      <w:r>
        <w:rPr>
          <w:rFonts w:ascii="Arial" w:hAnsi="Arial" w:cs="Arial"/>
          <w:color w:val="002060"/>
          <w:sz w:val="22"/>
          <w:szCs w:val="22"/>
        </w:rPr>
        <w:tab/>
      </w:r>
      <w:proofErr w:type="gramStart"/>
      <w:r>
        <w:rPr>
          <w:rFonts w:ascii="Arial" w:hAnsi="Arial" w:cs="Arial"/>
          <w:color w:val="002060"/>
          <w:sz w:val="22"/>
          <w:szCs w:val="22"/>
        </w:rPr>
        <w:t>3^</w:t>
      </w:r>
      <w:proofErr w:type="gramEnd"/>
      <w:r>
        <w:rPr>
          <w:rFonts w:ascii="Arial" w:hAnsi="Arial" w:cs="Arial"/>
          <w:color w:val="002060"/>
          <w:sz w:val="22"/>
          <w:szCs w:val="22"/>
        </w:rPr>
        <w:t xml:space="preserve"> squadra seconda classificata</w:t>
      </w:r>
    </w:p>
    <w:p w14:paraId="035AEDCD" w14:textId="77777777" w:rsidR="00AE1530" w:rsidRDefault="00AE1530" w:rsidP="00AE1530">
      <w:pPr>
        <w:pStyle w:val="Paragrafoelenco"/>
        <w:numPr>
          <w:ilvl w:val="2"/>
          <w:numId w:val="34"/>
        </w:numPr>
        <w:jc w:val="both"/>
        <w:rPr>
          <w:rFonts w:ascii="Arial" w:hAnsi="Arial" w:cs="Arial"/>
          <w:color w:val="002060"/>
          <w:sz w:val="22"/>
          <w:szCs w:val="22"/>
        </w:rPr>
      </w:pPr>
      <w:r>
        <w:rPr>
          <w:rFonts w:ascii="Arial" w:hAnsi="Arial" w:cs="Arial"/>
          <w:color w:val="002060"/>
          <w:sz w:val="22"/>
          <w:szCs w:val="22"/>
        </w:rPr>
        <w:t xml:space="preserve">(4) </w:t>
      </w:r>
      <w:r>
        <w:rPr>
          <w:rFonts w:ascii="Arial" w:hAnsi="Arial" w:cs="Arial"/>
          <w:color w:val="002060"/>
          <w:sz w:val="22"/>
          <w:szCs w:val="22"/>
        </w:rPr>
        <w:tab/>
        <w:t>miglior terza classificata</w:t>
      </w:r>
    </w:p>
    <w:p w14:paraId="526193DC" w14:textId="77777777" w:rsidR="00AE1530" w:rsidRDefault="00AE1530" w:rsidP="00AE1530">
      <w:pPr>
        <w:pStyle w:val="Paragrafoelenco"/>
        <w:numPr>
          <w:ilvl w:val="2"/>
          <w:numId w:val="34"/>
        </w:numPr>
        <w:jc w:val="both"/>
        <w:rPr>
          <w:rFonts w:ascii="Arial" w:hAnsi="Arial" w:cs="Arial"/>
          <w:color w:val="002060"/>
          <w:sz w:val="22"/>
          <w:szCs w:val="22"/>
        </w:rPr>
      </w:pPr>
      <w:r>
        <w:rPr>
          <w:rFonts w:ascii="Arial" w:hAnsi="Arial" w:cs="Arial"/>
          <w:color w:val="002060"/>
          <w:sz w:val="22"/>
          <w:szCs w:val="22"/>
        </w:rPr>
        <w:t xml:space="preserve">(5) </w:t>
      </w:r>
      <w:r>
        <w:rPr>
          <w:rFonts w:ascii="Arial" w:hAnsi="Arial" w:cs="Arial"/>
          <w:color w:val="002060"/>
          <w:sz w:val="22"/>
          <w:szCs w:val="22"/>
        </w:rPr>
        <w:tab/>
      </w:r>
      <w:proofErr w:type="gramStart"/>
      <w:r>
        <w:rPr>
          <w:rFonts w:ascii="Arial" w:hAnsi="Arial" w:cs="Arial"/>
          <w:color w:val="002060"/>
          <w:sz w:val="22"/>
          <w:szCs w:val="22"/>
        </w:rPr>
        <w:t>2^</w:t>
      </w:r>
      <w:proofErr w:type="gramEnd"/>
      <w:r>
        <w:rPr>
          <w:rFonts w:ascii="Arial" w:hAnsi="Arial" w:cs="Arial"/>
          <w:color w:val="002060"/>
          <w:sz w:val="22"/>
          <w:szCs w:val="22"/>
        </w:rPr>
        <w:t xml:space="preserve"> squadra terza classificata</w:t>
      </w:r>
    </w:p>
    <w:p w14:paraId="04724D36" w14:textId="77777777" w:rsidR="00AE1530" w:rsidRDefault="00AE1530" w:rsidP="00AE1530">
      <w:pPr>
        <w:pStyle w:val="Paragrafoelenco"/>
        <w:numPr>
          <w:ilvl w:val="2"/>
          <w:numId w:val="34"/>
        </w:numPr>
        <w:jc w:val="both"/>
        <w:rPr>
          <w:rFonts w:ascii="Arial" w:hAnsi="Arial" w:cs="Arial"/>
          <w:color w:val="002060"/>
          <w:sz w:val="22"/>
          <w:szCs w:val="22"/>
        </w:rPr>
      </w:pPr>
      <w:r>
        <w:rPr>
          <w:rFonts w:ascii="Arial" w:hAnsi="Arial" w:cs="Arial"/>
          <w:color w:val="002060"/>
          <w:sz w:val="22"/>
          <w:szCs w:val="22"/>
        </w:rPr>
        <w:t xml:space="preserve">(6) </w:t>
      </w:r>
      <w:r>
        <w:rPr>
          <w:rFonts w:ascii="Arial" w:hAnsi="Arial" w:cs="Arial"/>
          <w:color w:val="002060"/>
          <w:sz w:val="22"/>
          <w:szCs w:val="22"/>
        </w:rPr>
        <w:tab/>
      </w:r>
      <w:proofErr w:type="gramStart"/>
      <w:r>
        <w:rPr>
          <w:rFonts w:ascii="Arial" w:hAnsi="Arial" w:cs="Arial"/>
          <w:color w:val="002060"/>
          <w:sz w:val="22"/>
          <w:szCs w:val="22"/>
        </w:rPr>
        <w:t>3^</w:t>
      </w:r>
      <w:proofErr w:type="gramEnd"/>
      <w:r>
        <w:rPr>
          <w:rFonts w:ascii="Arial" w:hAnsi="Arial" w:cs="Arial"/>
          <w:color w:val="002060"/>
          <w:sz w:val="22"/>
          <w:szCs w:val="22"/>
        </w:rPr>
        <w:t xml:space="preserve"> squadra terza classificata</w:t>
      </w:r>
    </w:p>
    <w:p w14:paraId="3008C332" w14:textId="77777777" w:rsidR="00AE1530" w:rsidRDefault="00AE1530" w:rsidP="00AE1530">
      <w:pPr>
        <w:pStyle w:val="Paragrafoelenco"/>
        <w:numPr>
          <w:ilvl w:val="2"/>
          <w:numId w:val="34"/>
        </w:numPr>
        <w:jc w:val="both"/>
        <w:rPr>
          <w:rFonts w:ascii="Arial" w:hAnsi="Arial" w:cs="Arial"/>
          <w:color w:val="002060"/>
          <w:sz w:val="22"/>
          <w:szCs w:val="22"/>
        </w:rPr>
      </w:pPr>
      <w:r>
        <w:rPr>
          <w:rFonts w:ascii="Arial" w:hAnsi="Arial" w:cs="Arial"/>
          <w:color w:val="002060"/>
          <w:sz w:val="22"/>
          <w:szCs w:val="22"/>
        </w:rPr>
        <w:t xml:space="preserve">(7) </w:t>
      </w:r>
      <w:r>
        <w:rPr>
          <w:rFonts w:ascii="Arial" w:hAnsi="Arial" w:cs="Arial"/>
          <w:color w:val="002060"/>
          <w:sz w:val="22"/>
          <w:szCs w:val="22"/>
        </w:rPr>
        <w:tab/>
        <w:t>miglior quarta classificata</w:t>
      </w:r>
    </w:p>
    <w:p w14:paraId="5B351FF1" w14:textId="77777777" w:rsidR="00AE1530" w:rsidRDefault="00AE1530" w:rsidP="00AE1530">
      <w:pPr>
        <w:pStyle w:val="Paragrafoelenco"/>
        <w:numPr>
          <w:ilvl w:val="2"/>
          <w:numId w:val="34"/>
        </w:numPr>
        <w:jc w:val="both"/>
        <w:rPr>
          <w:rFonts w:ascii="Arial" w:hAnsi="Arial" w:cs="Arial"/>
          <w:color w:val="002060"/>
          <w:sz w:val="22"/>
          <w:szCs w:val="22"/>
        </w:rPr>
      </w:pPr>
      <w:r>
        <w:rPr>
          <w:rFonts w:ascii="Arial" w:hAnsi="Arial" w:cs="Arial"/>
          <w:color w:val="002060"/>
          <w:sz w:val="22"/>
          <w:szCs w:val="22"/>
        </w:rPr>
        <w:t xml:space="preserve">(8) </w:t>
      </w:r>
      <w:r>
        <w:rPr>
          <w:rFonts w:ascii="Arial" w:hAnsi="Arial" w:cs="Arial"/>
          <w:color w:val="002060"/>
          <w:sz w:val="22"/>
          <w:szCs w:val="22"/>
        </w:rPr>
        <w:tab/>
      </w:r>
      <w:proofErr w:type="gramStart"/>
      <w:r>
        <w:rPr>
          <w:rFonts w:ascii="Arial" w:hAnsi="Arial" w:cs="Arial"/>
          <w:color w:val="002060"/>
          <w:sz w:val="22"/>
          <w:szCs w:val="22"/>
        </w:rPr>
        <w:t>2^</w:t>
      </w:r>
      <w:proofErr w:type="gramEnd"/>
      <w:r>
        <w:rPr>
          <w:rFonts w:ascii="Arial" w:hAnsi="Arial" w:cs="Arial"/>
          <w:color w:val="002060"/>
          <w:sz w:val="22"/>
          <w:szCs w:val="22"/>
        </w:rPr>
        <w:t xml:space="preserve"> squadra quarta classificata</w:t>
      </w:r>
    </w:p>
    <w:p w14:paraId="20174508" w14:textId="77777777" w:rsidR="00AE1530" w:rsidRDefault="00AE1530" w:rsidP="00AE1530">
      <w:pPr>
        <w:pStyle w:val="Paragrafoelenco"/>
        <w:numPr>
          <w:ilvl w:val="2"/>
          <w:numId w:val="34"/>
        </w:numPr>
        <w:jc w:val="both"/>
        <w:rPr>
          <w:rFonts w:ascii="Arial" w:hAnsi="Arial" w:cs="Arial"/>
          <w:color w:val="002060"/>
          <w:sz w:val="22"/>
          <w:szCs w:val="22"/>
        </w:rPr>
      </w:pPr>
      <w:r>
        <w:rPr>
          <w:rFonts w:ascii="Arial" w:hAnsi="Arial" w:cs="Arial"/>
          <w:color w:val="002060"/>
          <w:sz w:val="22"/>
          <w:szCs w:val="22"/>
        </w:rPr>
        <w:t xml:space="preserve">(9) </w:t>
      </w:r>
      <w:r>
        <w:rPr>
          <w:rFonts w:ascii="Arial" w:hAnsi="Arial" w:cs="Arial"/>
          <w:color w:val="002060"/>
          <w:sz w:val="22"/>
          <w:szCs w:val="22"/>
        </w:rPr>
        <w:tab/>
      </w:r>
      <w:proofErr w:type="gramStart"/>
      <w:r>
        <w:rPr>
          <w:rFonts w:ascii="Arial" w:hAnsi="Arial" w:cs="Arial"/>
          <w:color w:val="002060"/>
          <w:sz w:val="22"/>
          <w:szCs w:val="22"/>
        </w:rPr>
        <w:t>3^</w:t>
      </w:r>
      <w:proofErr w:type="gramEnd"/>
      <w:r>
        <w:rPr>
          <w:rFonts w:ascii="Arial" w:hAnsi="Arial" w:cs="Arial"/>
          <w:color w:val="002060"/>
          <w:sz w:val="22"/>
          <w:szCs w:val="22"/>
        </w:rPr>
        <w:t xml:space="preserve"> squadra quarta classificata</w:t>
      </w:r>
    </w:p>
    <w:p w14:paraId="37C00DA3" w14:textId="77777777" w:rsidR="00AE1530" w:rsidRDefault="00AE1530" w:rsidP="00AE1530">
      <w:pPr>
        <w:pStyle w:val="Paragrafoelenco"/>
        <w:numPr>
          <w:ilvl w:val="2"/>
          <w:numId w:val="34"/>
        </w:numPr>
        <w:jc w:val="both"/>
        <w:rPr>
          <w:rFonts w:ascii="Arial" w:hAnsi="Arial" w:cs="Arial"/>
          <w:color w:val="002060"/>
          <w:sz w:val="22"/>
          <w:szCs w:val="22"/>
        </w:rPr>
      </w:pPr>
      <w:r>
        <w:rPr>
          <w:rFonts w:ascii="Arial" w:hAnsi="Arial" w:cs="Arial"/>
          <w:color w:val="002060"/>
          <w:sz w:val="22"/>
          <w:szCs w:val="22"/>
        </w:rPr>
        <w:t xml:space="preserve">(10) </w:t>
      </w:r>
      <w:r>
        <w:rPr>
          <w:rFonts w:ascii="Arial" w:hAnsi="Arial" w:cs="Arial"/>
          <w:color w:val="002060"/>
          <w:sz w:val="22"/>
          <w:szCs w:val="22"/>
        </w:rPr>
        <w:tab/>
        <w:t>miglior quinta classificata</w:t>
      </w:r>
    </w:p>
    <w:p w14:paraId="5DD7F5DD" w14:textId="77777777" w:rsidR="00AE1530" w:rsidRDefault="00AE1530" w:rsidP="00AE1530">
      <w:pPr>
        <w:pStyle w:val="Paragrafoelenco"/>
        <w:numPr>
          <w:ilvl w:val="2"/>
          <w:numId w:val="34"/>
        </w:numPr>
        <w:jc w:val="both"/>
        <w:rPr>
          <w:rFonts w:ascii="Arial" w:hAnsi="Arial" w:cs="Arial"/>
          <w:color w:val="002060"/>
          <w:sz w:val="22"/>
          <w:szCs w:val="22"/>
        </w:rPr>
      </w:pPr>
      <w:r>
        <w:rPr>
          <w:rFonts w:ascii="Arial" w:hAnsi="Arial" w:cs="Arial"/>
          <w:color w:val="002060"/>
          <w:sz w:val="22"/>
          <w:szCs w:val="22"/>
        </w:rPr>
        <w:t xml:space="preserve">(11) </w:t>
      </w:r>
      <w:r>
        <w:rPr>
          <w:rFonts w:ascii="Arial" w:hAnsi="Arial" w:cs="Arial"/>
          <w:color w:val="002060"/>
          <w:sz w:val="22"/>
          <w:szCs w:val="22"/>
        </w:rPr>
        <w:tab/>
      </w:r>
      <w:proofErr w:type="gramStart"/>
      <w:r>
        <w:rPr>
          <w:rFonts w:ascii="Arial" w:hAnsi="Arial" w:cs="Arial"/>
          <w:color w:val="002060"/>
          <w:sz w:val="22"/>
          <w:szCs w:val="22"/>
        </w:rPr>
        <w:t>2^</w:t>
      </w:r>
      <w:proofErr w:type="gramEnd"/>
      <w:r>
        <w:rPr>
          <w:rFonts w:ascii="Arial" w:hAnsi="Arial" w:cs="Arial"/>
          <w:color w:val="002060"/>
          <w:sz w:val="22"/>
          <w:szCs w:val="22"/>
        </w:rPr>
        <w:t xml:space="preserve"> squadra quinta classifica</w:t>
      </w:r>
    </w:p>
    <w:p w14:paraId="40FFFC59" w14:textId="77777777" w:rsidR="00AE1530" w:rsidRDefault="00AE1530" w:rsidP="00AE1530">
      <w:pPr>
        <w:pStyle w:val="Paragrafoelenco"/>
        <w:numPr>
          <w:ilvl w:val="2"/>
          <w:numId w:val="34"/>
        </w:numPr>
        <w:jc w:val="both"/>
        <w:rPr>
          <w:rFonts w:ascii="Arial" w:hAnsi="Arial" w:cs="Arial"/>
          <w:color w:val="002060"/>
          <w:sz w:val="22"/>
          <w:szCs w:val="22"/>
        </w:rPr>
      </w:pPr>
      <w:r>
        <w:rPr>
          <w:rFonts w:ascii="Arial" w:hAnsi="Arial" w:cs="Arial"/>
          <w:color w:val="002060"/>
          <w:sz w:val="22"/>
          <w:szCs w:val="22"/>
        </w:rPr>
        <w:t xml:space="preserve">(12) </w:t>
      </w:r>
      <w:r>
        <w:rPr>
          <w:rFonts w:ascii="Arial" w:hAnsi="Arial" w:cs="Arial"/>
          <w:color w:val="002060"/>
          <w:sz w:val="22"/>
          <w:szCs w:val="22"/>
        </w:rPr>
        <w:tab/>
      </w:r>
      <w:proofErr w:type="gramStart"/>
      <w:r>
        <w:rPr>
          <w:rFonts w:ascii="Arial" w:hAnsi="Arial" w:cs="Arial"/>
          <w:color w:val="002060"/>
          <w:sz w:val="22"/>
          <w:szCs w:val="22"/>
        </w:rPr>
        <w:t>3^</w:t>
      </w:r>
      <w:proofErr w:type="gramEnd"/>
      <w:r>
        <w:rPr>
          <w:rFonts w:ascii="Arial" w:hAnsi="Arial" w:cs="Arial"/>
          <w:color w:val="002060"/>
          <w:sz w:val="22"/>
          <w:szCs w:val="22"/>
        </w:rPr>
        <w:t xml:space="preserve"> squadra quinta classificata</w:t>
      </w:r>
    </w:p>
    <w:p w14:paraId="3780ACBD" w14:textId="77777777" w:rsidR="00AE1530" w:rsidRDefault="00AE1530" w:rsidP="00AE1530">
      <w:pPr>
        <w:pStyle w:val="Paragrafoelenco"/>
        <w:ind w:left="2160"/>
        <w:rPr>
          <w:rFonts w:ascii="Arial" w:hAnsi="Arial" w:cs="Arial"/>
          <w:color w:val="002060"/>
          <w:sz w:val="22"/>
          <w:szCs w:val="22"/>
        </w:rPr>
      </w:pPr>
    </w:p>
    <w:p w14:paraId="5E6F904C" w14:textId="77777777" w:rsidR="00AE1530" w:rsidRDefault="00AE1530" w:rsidP="00AE1530">
      <w:pPr>
        <w:pStyle w:val="Paragrafoelenco"/>
        <w:numPr>
          <w:ilvl w:val="0"/>
          <w:numId w:val="34"/>
        </w:numPr>
        <w:jc w:val="both"/>
        <w:rPr>
          <w:rFonts w:ascii="Arial" w:hAnsi="Arial" w:cs="Arial"/>
          <w:b/>
          <w:bCs/>
          <w:color w:val="002060"/>
          <w:sz w:val="22"/>
          <w:szCs w:val="22"/>
        </w:rPr>
      </w:pPr>
      <w:r w:rsidRPr="00C95E1D">
        <w:rPr>
          <w:rFonts w:ascii="Arial" w:hAnsi="Arial" w:cs="Arial"/>
          <w:b/>
          <w:bCs/>
          <w:color w:val="002060"/>
          <w:sz w:val="22"/>
          <w:szCs w:val="22"/>
        </w:rPr>
        <w:t>Ottavi di Finale</w:t>
      </w:r>
    </w:p>
    <w:p w14:paraId="78FF91F1" w14:textId="77777777" w:rsidR="00AE1530" w:rsidRDefault="00AE1530" w:rsidP="00AE1530">
      <w:pPr>
        <w:pStyle w:val="Paragrafoelenco"/>
        <w:numPr>
          <w:ilvl w:val="1"/>
          <w:numId w:val="34"/>
        </w:numPr>
        <w:jc w:val="both"/>
        <w:rPr>
          <w:rFonts w:ascii="Arial" w:hAnsi="Arial" w:cs="Arial"/>
          <w:color w:val="002060"/>
          <w:sz w:val="22"/>
          <w:szCs w:val="22"/>
        </w:rPr>
      </w:pPr>
      <w:r w:rsidRPr="00C95E1D">
        <w:rPr>
          <w:rFonts w:ascii="Arial" w:hAnsi="Arial" w:cs="Arial"/>
          <w:color w:val="002060"/>
          <w:sz w:val="22"/>
          <w:szCs w:val="22"/>
        </w:rPr>
        <w:t>Le tre squadre seconde classificate e la miglior terza classificata</w:t>
      </w:r>
      <w:r>
        <w:rPr>
          <w:rFonts w:ascii="Arial" w:hAnsi="Arial" w:cs="Arial"/>
          <w:color w:val="002060"/>
          <w:sz w:val="22"/>
          <w:szCs w:val="22"/>
        </w:rPr>
        <w:t xml:space="preserve"> (ovvero le prime quattro della graduatoria sovrastante)</w:t>
      </w:r>
      <w:r w:rsidRPr="00C95E1D">
        <w:rPr>
          <w:rFonts w:ascii="Arial" w:hAnsi="Arial" w:cs="Arial"/>
          <w:color w:val="002060"/>
          <w:sz w:val="22"/>
          <w:szCs w:val="22"/>
        </w:rPr>
        <w:t xml:space="preserve"> saranno qualificate d’ufficio ai Quarti di Finale</w:t>
      </w:r>
      <w:r>
        <w:rPr>
          <w:rFonts w:ascii="Arial" w:hAnsi="Arial" w:cs="Arial"/>
          <w:color w:val="002060"/>
          <w:sz w:val="22"/>
          <w:szCs w:val="22"/>
        </w:rPr>
        <w:t>.</w:t>
      </w:r>
    </w:p>
    <w:p w14:paraId="7F8EBEB0" w14:textId="77777777" w:rsidR="00AE1530" w:rsidRDefault="00AE1530" w:rsidP="00AE1530">
      <w:pPr>
        <w:pStyle w:val="Paragrafoelenco"/>
        <w:numPr>
          <w:ilvl w:val="1"/>
          <w:numId w:val="34"/>
        </w:numPr>
        <w:jc w:val="both"/>
        <w:rPr>
          <w:rFonts w:ascii="Arial" w:hAnsi="Arial" w:cs="Arial"/>
          <w:color w:val="002060"/>
          <w:sz w:val="22"/>
          <w:szCs w:val="22"/>
        </w:rPr>
      </w:pPr>
      <w:r>
        <w:rPr>
          <w:rFonts w:ascii="Arial" w:hAnsi="Arial" w:cs="Arial"/>
          <w:color w:val="002060"/>
          <w:sz w:val="22"/>
          <w:szCs w:val="22"/>
        </w:rPr>
        <w:t>Le restanti otto squadre disputeranno gli Ottavi di Finale in gara unica come segue:</w:t>
      </w:r>
    </w:p>
    <w:p w14:paraId="223654C2" w14:textId="77777777" w:rsidR="00AE1530" w:rsidRPr="00651AA2" w:rsidRDefault="00AE1530" w:rsidP="00AE1530">
      <w:pPr>
        <w:pStyle w:val="Paragrafoelenco"/>
        <w:numPr>
          <w:ilvl w:val="2"/>
          <w:numId w:val="34"/>
        </w:numPr>
        <w:jc w:val="both"/>
        <w:rPr>
          <w:rFonts w:ascii="Arial" w:hAnsi="Arial" w:cs="Arial"/>
          <w:color w:val="002060"/>
          <w:sz w:val="22"/>
          <w:szCs w:val="22"/>
        </w:rPr>
      </w:pPr>
      <w:proofErr w:type="gramStart"/>
      <w:r w:rsidRPr="00651AA2">
        <w:rPr>
          <w:rFonts w:ascii="Arial" w:hAnsi="Arial" w:cs="Arial"/>
          <w:color w:val="002060"/>
          <w:sz w:val="22"/>
          <w:szCs w:val="22"/>
        </w:rPr>
        <w:t>2^</w:t>
      </w:r>
      <w:proofErr w:type="gramEnd"/>
      <w:r w:rsidRPr="00651AA2">
        <w:rPr>
          <w:rFonts w:ascii="Arial" w:hAnsi="Arial" w:cs="Arial"/>
          <w:color w:val="002060"/>
          <w:sz w:val="22"/>
          <w:szCs w:val="22"/>
        </w:rPr>
        <w:t xml:space="preserve"> quarta classificata – </w:t>
      </w:r>
      <w:proofErr w:type="gramStart"/>
      <w:r w:rsidRPr="00651AA2">
        <w:rPr>
          <w:rFonts w:ascii="Arial" w:hAnsi="Arial" w:cs="Arial"/>
          <w:color w:val="002060"/>
          <w:sz w:val="22"/>
          <w:szCs w:val="22"/>
        </w:rPr>
        <w:t>3^</w:t>
      </w:r>
      <w:proofErr w:type="gramEnd"/>
      <w:r w:rsidRPr="00651AA2">
        <w:rPr>
          <w:rFonts w:ascii="Arial" w:hAnsi="Arial" w:cs="Arial"/>
          <w:color w:val="002060"/>
          <w:sz w:val="22"/>
          <w:szCs w:val="22"/>
        </w:rPr>
        <w:t xml:space="preserve"> quarta classificata</w:t>
      </w:r>
      <w:r w:rsidRPr="00651AA2">
        <w:rPr>
          <w:rFonts w:ascii="Arial" w:hAnsi="Arial" w:cs="Arial"/>
          <w:color w:val="002060"/>
          <w:sz w:val="22"/>
          <w:szCs w:val="22"/>
        </w:rPr>
        <w:tab/>
        <w:t>= 1</w:t>
      </w:r>
    </w:p>
    <w:p w14:paraId="195E62D5" w14:textId="77777777" w:rsidR="00AE1530" w:rsidRPr="00651AA2" w:rsidRDefault="00AE1530" w:rsidP="00AE1530">
      <w:pPr>
        <w:pStyle w:val="Paragrafoelenco"/>
        <w:numPr>
          <w:ilvl w:val="2"/>
          <w:numId w:val="34"/>
        </w:numPr>
        <w:jc w:val="both"/>
        <w:rPr>
          <w:rFonts w:ascii="Arial" w:hAnsi="Arial" w:cs="Arial"/>
          <w:color w:val="002060"/>
          <w:sz w:val="22"/>
          <w:szCs w:val="22"/>
        </w:rPr>
      </w:pPr>
      <w:proofErr w:type="gramStart"/>
      <w:r w:rsidRPr="00651AA2">
        <w:rPr>
          <w:rFonts w:ascii="Arial" w:hAnsi="Arial" w:cs="Arial"/>
          <w:color w:val="002060"/>
          <w:sz w:val="22"/>
          <w:szCs w:val="22"/>
        </w:rPr>
        <w:t>2^</w:t>
      </w:r>
      <w:proofErr w:type="gramEnd"/>
      <w:r w:rsidRPr="00651AA2">
        <w:rPr>
          <w:rFonts w:ascii="Arial" w:hAnsi="Arial" w:cs="Arial"/>
          <w:color w:val="002060"/>
          <w:sz w:val="22"/>
          <w:szCs w:val="22"/>
        </w:rPr>
        <w:t xml:space="preserve"> terza classificata – </w:t>
      </w:r>
      <w:proofErr w:type="gramStart"/>
      <w:r w:rsidRPr="00651AA2">
        <w:rPr>
          <w:rFonts w:ascii="Arial" w:hAnsi="Arial" w:cs="Arial"/>
          <w:color w:val="002060"/>
          <w:sz w:val="22"/>
          <w:szCs w:val="22"/>
        </w:rPr>
        <w:t>3^</w:t>
      </w:r>
      <w:proofErr w:type="gramEnd"/>
      <w:r w:rsidRPr="00651AA2">
        <w:rPr>
          <w:rFonts w:ascii="Arial" w:hAnsi="Arial" w:cs="Arial"/>
          <w:color w:val="002060"/>
          <w:sz w:val="22"/>
          <w:szCs w:val="22"/>
        </w:rPr>
        <w:t xml:space="preserve"> quinta classificata</w:t>
      </w:r>
      <w:r w:rsidRPr="00651AA2">
        <w:rPr>
          <w:rFonts w:ascii="Arial" w:hAnsi="Arial" w:cs="Arial"/>
          <w:color w:val="002060"/>
          <w:sz w:val="22"/>
          <w:szCs w:val="22"/>
        </w:rPr>
        <w:tab/>
      </w:r>
      <w:r w:rsidRPr="00651AA2">
        <w:rPr>
          <w:rFonts w:ascii="Arial" w:hAnsi="Arial" w:cs="Arial"/>
          <w:color w:val="002060"/>
          <w:sz w:val="22"/>
          <w:szCs w:val="22"/>
        </w:rPr>
        <w:tab/>
        <w:t>= 2</w:t>
      </w:r>
    </w:p>
    <w:p w14:paraId="55023C60" w14:textId="77777777" w:rsidR="00AE1530" w:rsidRPr="00651AA2" w:rsidRDefault="00AE1530" w:rsidP="00AE1530">
      <w:pPr>
        <w:pStyle w:val="Paragrafoelenco"/>
        <w:numPr>
          <w:ilvl w:val="2"/>
          <w:numId w:val="34"/>
        </w:numPr>
        <w:jc w:val="both"/>
        <w:rPr>
          <w:rFonts w:ascii="Arial" w:hAnsi="Arial" w:cs="Arial"/>
          <w:color w:val="002060"/>
          <w:sz w:val="22"/>
          <w:szCs w:val="22"/>
        </w:rPr>
      </w:pPr>
      <w:proofErr w:type="gramStart"/>
      <w:r w:rsidRPr="00651AA2">
        <w:rPr>
          <w:rFonts w:ascii="Arial" w:hAnsi="Arial" w:cs="Arial"/>
          <w:color w:val="002060"/>
          <w:sz w:val="22"/>
          <w:szCs w:val="22"/>
        </w:rPr>
        <w:t>3^</w:t>
      </w:r>
      <w:proofErr w:type="gramEnd"/>
      <w:r w:rsidRPr="00651AA2">
        <w:rPr>
          <w:rFonts w:ascii="Arial" w:hAnsi="Arial" w:cs="Arial"/>
          <w:color w:val="002060"/>
          <w:sz w:val="22"/>
          <w:szCs w:val="22"/>
        </w:rPr>
        <w:t xml:space="preserve"> terza classificata – </w:t>
      </w:r>
      <w:proofErr w:type="gramStart"/>
      <w:r w:rsidRPr="00651AA2">
        <w:rPr>
          <w:rFonts w:ascii="Arial" w:hAnsi="Arial" w:cs="Arial"/>
          <w:color w:val="002060"/>
          <w:sz w:val="22"/>
          <w:szCs w:val="22"/>
        </w:rPr>
        <w:t>2^</w:t>
      </w:r>
      <w:proofErr w:type="gramEnd"/>
      <w:r w:rsidRPr="00651AA2">
        <w:rPr>
          <w:rFonts w:ascii="Arial" w:hAnsi="Arial" w:cs="Arial"/>
          <w:color w:val="002060"/>
          <w:sz w:val="22"/>
          <w:szCs w:val="22"/>
        </w:rPr>
        <w:t xml:space="preserve"> quinta classificata</w:t>
      </w:r>
      <w:r w:rsidRPr="00651AA2">
        <w:rPr>
          <w:rFonts w:ascii="Arial" w:hAnsi="Arial" w:cs="Arial"/>
          <w:color w:val="002060"/>
          <w:sz w:val="22"/>
          <w:szCs w:val="22"/>
        </w:rPr>
        <w:tab/>
      </w:r>
      <w:r w:rsidRPr="00651AA2">
        <w:rPr>
          <w:rFonts w:ascii="Arial" w:hAnsi="Arial" w:cs="Arial"/>
          <w:color w:val="002060"/>
          <w:sz w:val="22"/>
          <w:szCs w:val="22"/>
        </w:rPr>
        <w:tab/>
        <w:t>= 3</w:t>
      </w:r>
    </w:p>
    <w:p w14:paraId="51D31527" w14:textId="77777777" w:rsidR="00AE1530" w:rsidRPr="00651AA2" w:rsidRDefault="00AE1530" w:rsidP="00AE1530">
      <w:pPr>
        <w:pStyle w:val="Paragrafoelenco"/>
        <w:numPr>
          <w:ilvl w:val="2"/>
          <w:numId w:val="34"/>
        </w:numPr>
        <w:jc w:val="both"/>
        <w:rPr>
          <w:rFonts w:ascii="Arial" w:hAnsi="Arial" w:cs="Arial"/>
          <w:color w:val="002060"/>
          <w:sz w:val="22"/>
          <w:szCs w:val="22"/>
        </w:rPr>
      </w:pPr>
      <w:proofErr w:type="gramStart"/>
      <w:r w:rsidRPr="00651AA2">
        <w:rPr>
          <w:rFonts w:ascii="Arial" w:hAnsi="Arial" w:cs="Arial"/>
          <w:color w:val="002060"/>
          <w:sz w:val="22"/>
          <w:szCs w:val="22"/>
        </w:rPr>
        <w:t>1^</w:t>
      </w:r>
      <w:proofErr w:type="gramEnd"/>
      <w:r w:rsidRPr="00651AA2">
        <w:rPr>
          <w:rFonts w:ascii="Arial" w:hAnsi="Arial" w:cs="Arial"/>
          <w:color w:val="002060"/>
          <w:sz w:val="22"/>
          <w:szCs w:val="22"/>
        </w:rPr>
        <w:t xml:space="preserve"> quarta classificata – </w:t>
      </w:r>
      <w:proofErr w:type="gramStart"/>
      <w:r w:rsidRPr="00651AA2">
        <w:rPr>
          <w:rFonts w:ascii="Arial" w:hAnsi="Arial" w:cs="Arial"/>
          <w:color w:val="002060"/>
          <w:sz w:val="22"/>
          <w:szCs w:val="22"/>
        </w:rPr>
        <w:t>1^</w:t>
      </w:r>
      <w:proofErr w:type="gramEnd"/>
      <w:r w:rsidRPr="00651AA2">
        <w:rPr>
          <w:rFonts w:ascii="Arial" w:hAnsi="Arial" w:cs="Arial"/>
          <w:color w:val="002060"/>
          <w:sz w:val="22"/>
          <w:szCs w:val="22"/>
        </w:rPr>
        <w:t xml:space="preserve"> quinta classificata</w:t>
      </w:r>
      <w:r w:rsidRPr="00651AA2">
        <w:rPr>
          <w:rFonts w:ascii="Arial" w:hAnsi="Arial" w:cs="Arial"/>
          <w:color w:val="002060"/>
          <w:sz w:val="22"/>
          <w:szCs w:val="22"/>
        </w:rPr>
        <w:tab/>
        <w:t>= 4</w:t>
      </w:r>
    </w:p>
    <w:p w14:paraId="29DF50B0" w14:textId="77777777" w:rsidR="00AE1530" w:rsidRPr="00651AA2" w:rsidRDefault="00AE1530" w:rsidP="00AE1530">
      <w:pPr>
        <w:pStyle w:val="Paragrafoelenco"/>
        <w:ind w:left="2160"/>
        <w:rPr>
          <w:rFonts w:ascii="Arial" w:hAnsi="Arial" w:cs="Arial"/>
          <w:color w:val="002060"/>
          <w:sz w:val="22"/>
          <w:szCs w:val="22"/>
        </w:rPr>
      </w:pPr>
    </w:p>
    <w:p w14:paraId="77272968" w14:textId="77777777" w:rsidR="00AE1530" w:rsidRPr="00651AA2" w:rsidRDefault="00AE1530" w:rsidP="00AE1530">
      <w:pPr>
        <w:pStyle w:val="Corpodeltesto21"/>
        <w:ind w:left="1416"/>
        <w:rPr>
          <w:rFonts w:ascii="Arial" w:hAnsi="Arial" w:cs="Arial"/>
          <w:color w:val="002060"/>
          <w:sz w:val="22"/>
        </w:rPr>
      </w:pPr>
      <w:r w:rsidRPr="00651AA2">
        <w:rPr>
          <w:rFonts w:ascii="Arial" w:hAnsi="Arial" w:cs="Arial"/>
          <w:color w:val="002060"/>
          <w:sz w:val="22"/>
        </w:rPr>
        <w:t>Al termine dei tempi regolamentari, in caso di parità si qualificherà ai Quarti di Finale la squadra di casa.</w:t>
      </w:r>
    </w:p>
    <w:p w14:paraId="346C60D6" w14:textId="77777777" w:rsidR="00AE1530" w:rsidRPr="00651AA2" w:rsidRDefault="00AE1530" w:rsidP="00AE1530">
      <w:pPr>
        <w:pStyle w:val="Corpodeltesto21"/>
        <w:ind w:left="1416"/>
        <w:rPr>
          <w:rFonts w:ascii="Arial" w:hAnsi="Arial" w:cs="Arial"/>
          <w:color w:val="002060"/>
          <w:sz w:val="22"/>
        </w:rPr>
      </w:pPr>
    </w:p>
    <w:p w14:paraId="3CCBB481" w14:textId="77777777" w:rsidR="00AE1530" w:rsidRPr="00651AA2" w:rsidRDefault="00AE1530" w:rsidP="00AE1530">
      <w:pPr>
        <w:pStyle w:val="Paragrafoelenco"/>
        <w:numPr>
          <w:ilvl w:val="0"/>
          <w:numId w:val="34"/>
        </w:numPr>
        <w:jc w:val="both"/>
        <w:rPr>
          <w:rFonts w:ascii="Arial" w:hAnsi="Arial" w:cs="Arial"/>
          <w:b/>
          <w:bCs/>
          <w:color w:val="002060"/>
          <w:sz w:val="22"/>
          <w:szCs w:val="22"/>
        </w:rPr>
      </w:pPr>
      <w:r w:rsidRPr="00651AA2">
        <w:rPr>
          <w:rFonts w:ascii="Arial" w:hAnsi="Arial" w:cs="Arial"/>
          <w:b/>
          <w:bCs/>
          <w:color w:val="002060"/>
          <w:sz w:val="22"/>
          <w:szCs w:val="22"/>
        </w:rPr>
        <w:t>Quarti di Finale</w:t>
      </w:r>
    </w:p>
    <w:p w14:paraId="6DD88CA1" w14:textId="77777777" w:rsidR="00AE1530" w:rsidRPr="00651AA2" w:rsidRDefault="00AE1530" w:rsidP="00AE1530">
      <w:pPr>
        <w:pStyle w:val="Paragrafoelenco"/>
        <w:numPr>
          <w:ilvl w:val="1"/>
          <w:numId w:val="34"/>
        </w:numPr>
        <w:jc w:val="both"/>
        <w:rPr>
          <w:rFonts w:ascii="Arial" w:hAnsi="Arial" w:cs="Arial"/>
          <w:color w:val="002060"/>
          <w:sz w:val="22"/>
          <w:szCs w:val="22"/>
        </w:rPr>
      </w:pPr>
      <w:r w:rsidRPr="00651AA2">
        <w:rPr>
          <w:rFonts w:ascii="Arial" w:hAnsi="Arial" w:cs="Arial"/>
          <w:color w:val="002060"/>
          <w:sz w:val="22"/>
          <w:szCs w:val="22"/>
        </w:rPr>
        <w:t>Le tre squadre seconde classificate e la miglior terza classificata qualificate d’ufficio affronteranno in gara unica le quattro squadre qualificate dagli Ottavi di Finale come segue:</w:t>
      </w:r>
    </w:p>
    <w:p w14:paraId="2797FF8A" w14:textId="77777777" w:rsidR="00AE1530" w:rsidRPr="00651AA2" w:rsidRDefault="00AE1530" w:rsidP="00AE1530">
      <w:pPr>
        <w:pStyle w:val="Paragrafoelenco"/>
        <w:numPr>
          <w:ilvl w:val="2"/>
          <w:numId w:val="34"/>
        </w:numPr>
        <w:jc w:val="both"/>
        <w:rPr>
          <w:rFonts w:ascii="Arial" w:hAnsi="Arial" w:cs="Arial"/>
          <w:color w:val="002060"/>
          <w:sz w:val="22"/>
          <w:szCs w:val="22"/>
        </w:rPr>
      </w:pPr>
      <w:proofErr w:type="gramStart"/>
      <w:r w:rsidRPr="00651AA2">
        <w:rPr>
          <w:rFonts w:ascii="Arial" w:hAnsi="Arial" w:cs="Arial"/>
          <w:color w:val="002060"/>
          <w:sz w:val="22"/>
          <w:szCs w:val="22"/>
        </w:rPr>
        <w:t>1^</w:t>
      </w:r>
      <w:proofErr w:type="gramEnd"/>
      <w:r w:rsidRPr="00651AA2">
        <w:rPr>
          <w:rFonts w:ascii="Arial" w:hAnsi="Arial" w:cs="Arial"/>
          <w:color w:val="002060"/>
          <w:sz w:val="22"/>
          <w:szCs w:val="22"/>
        </w:rPr>
        <w:t xml:space="preserve"> seconda classificata – vincente 1</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P</w:t>
      </w:r>
    </w:p>
    <w:p w14:paraId="0D331F23" w14:textId="77777777" w:rsidR="00AE1530" w:rsidRPr="00651AA2" w:rsidRDefault="00AE1530" w:rsidP="00AE1530">
      <w:pPr>
        <w:pStyle w:val="Paragrafoelenco"/>
        <w:numPr>
          <w:ilvl w:val="2"/>
          <w:numId w:val="34"/>
        </w:numPr>
        <w:jc w:val="both"/>
        <w:rPr>
          <w:rFonts w:ascii="Arial" w:hAnsi="Arial" w:cs="Arial"/>
          <w:color w:val="002060"/>
          <w:sz w:val="22"/>
          <w:szCs w:val="22"/>
        </w:rPr>
      </w:pPr>
      <w:proofErr w:type="gramStart"/>
      <w:r w:rsidRPr="00651AA2">
        <w:rPr>
          <w:rFonts w:ascii="Arial" w:hAnsi="Arial" w:cs="Arial"/>
          <w:color w:val="002060"/>
          <w:sz w:val="22"/>
          <w:szCs w:val="22"/>
        </w:rPr>
        <w:t>1^</w:t>
      </w:r>
      <w:proofErr w:type="gramEnd"/>
      <w:r w:rsidRPr="00651AA2">
        <w:rPr>
          <w:rFonts w:ascii="Arial" w:hAnsi="Arial" w:cs="Arial"/>
          <w:color w:val="002060"/>
          <w:sz w:val="22"/>
          <w:szCs w:val="22"/>
        </w:rPr>
        <w:t xml:space="preserve"> terza classificata – vincente 2</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Q</w:t>
      </w:r>
    </w:p>
    <w:p w14:paraId="7D3E388F" w14:textId="77777777" w:rsidR="00AE1530" w:rsidRPr="00651AA2" w:rsidRDefault="00AE1530" w:rsidP="00AE1530">
      <w:pPr>
        <w:pStyle w:val="Paragrafoelenco"/>
        <w:numPr>
          <w:ilvl w:val="2"/>
          <w:numId w:val="34"/>
        </w:numPr>
        <w:jc w:val="both"/>
        <w:rPr>
          <w:rFonts w:ascii="Arial" w:hAnsi="Arial" w:cs="Arial"/>
          <w:color w:val="002060"/>
          <w:sz w:val="22"/>
          <w:szCs w:val="22"/>
        </w:rPr>
      </w:pPr>
      <w:proofErr w:type="gramStart"/>
      <w:r w:rsidRPr="00651AA2">
        <w:rPr>
          <w:rFonts w:ascii="Arial" w:hAnsi="Arial" w:cs="Arial"/>
          <w:color w:val="002060"/>
          <w:sz w:val="22"/>
          <w:szCs w:val="22"/>
        </w:rPr>
        <w:t>3^</w:t>
      </w:r>
      <w:proofErr w:type="gramEnd"/>
      <w:r w:rsidRPr="00651AA2">
        <w:rPr>
          <w:rFonts w:ascii="Arial" w:hAnsi="Arial" w:cs="Arial"/>
          <w:color w:val="002060"/>
          <w:sz w:val="22"/>
          <w:szCs w:val="22"/>
        </w:rPr>
        <w:t xml:space="preserve"> seconda classificata – vincente 3</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R</w:t>
      </w:r>
    </w:p>
    <w:p w14:paraId="570CC4A7" w14:textId="77777777" w:rsidR="00AE1530" w:rsidRPr="00651AA2" w:rsidRDefault="00AE1530" w:rsidP="00AE1530">
      <w:pPr>
        <w:pStyle w:val="Paragrafoelenco"/>
        <w:numPr>
          <w:ilvl w:val="2"/>
          <w:numId w:val="34"/>
        </w:numPr>
        <w:jc w:val="both"/>
        <w:rPr>
          <w:rFonts w:ascii="Arial" w:hAnsi="Arial" w:cs="Arial"/>
          <w:color w:val="002060"/>
          <w:sz w:val="22"/>
          <w:szCs w:val="22"/>
        </w:rPr>
      </w:pPr>
      <w:proofErr w:type="gramStart"/>
      <w:r w:rsidRPr="00651AA2">
        <w:rPr>
          <w:rFonts w:ascii="Arial" w:hAnsi="Arial" w:cs="Arial"/>
          <w:color w:val="002060"/>
          <w:sz w:val="22"/>
          <w:szCs w:val="22"/>
        </w:rPr>
        <w:t>2^</w:t>
      </w:r>
      <w:proofErr w:type="gramEnd"/>
      <w:r w:rsidRPr="00651AA2">
        <w:rPr>
          <w:rFonts w:ascii="Arial" w:hAnsi="Arial" w:cs="Arial"/>
          <w:color w:val="002060"/>
          <w:sz w:val="22"/>
          <w:szCs w:val="22"/>
        </w:rPr>
        <w:t xml:space="preserve"> seconda classificata – vincente 4</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S</w:t>
      </w:r>
    </w:p>
    <w:p w14:paraId="1FE11A81" w14:textId="77777777" w:rsidR="00AE1530" w:rsidRPr="00C95E1D" w:rsidRDefault="00AE1530" w:rsidP="00AE1530">
      <w:pPr>
        <w:pStyle w:val="Paragrafoelenco"/>
        <w:ind w:left="2160"/>
        <w:rPr>
          <w:rFonts w:ascii="Arial" w:hAnsi="Arial" w:cs="Arial"/>
          <w:color w:val="002060"/>
          <w:sz w:val="22"/>
          <w:szCs w:val="22"/>
        </w:rPr>
      </w:pPr>
    </w:p>
    <w:p w14:paraId="19C2868E" w14:textId="77777777" w:rsidR="00AE1530" w:rsidRPr="00E762DC" w:rsidRDefault="00AE1530" w:rsidP="00AE1530">
      <w:pPr>
        <w:pStyle w:val="Corpodeltesto21"/>
        <w:ind w:left="1416"/>
        <w:rPr>
          <w:rFonts w:ascii="Arial" w:hAnsi="Arial" w:cs="Arial"/>
          <w:color w:val="002060"/>
          <w:sz w:val="22"/>
        </w:rPr>
      </w:pPr>
      <w:r w:rsidRPr="00E762DC">
        <w:rPr>
          <w:rFonts w:ascii="Arial" w:hAnsi="Arial" w:cs="Arial"/>
          <w:color w:val="002060"/>
          <w:sz w:val="22"/>
        </w:rPr>
        <w:t>Al termine dei tempi regolamentari, in caso di parità</w:t>
      </w:r>
      <w:r>
        <w:rPr>
          <w:rFonts w:ascii="Arial" w:hAnsi="Arial" w:cs="Arial"/>
          <w:color w:val="002060"/>
          <w:sz w:val="22"/>
        </w:rPr>
        <w:t xml:space="preserve"> </w:t>
      </w:r>
      <w:r w:rsidRPr="00E762DC">
        <w:rPr>
          <w:rFonts w:ascii="Arial" w:hAnsi="Arial" w:cs="Arial"/>
          <w:color w:val="002060"/>
          <w:sz w:val="22"/>
        </w:rPr>
        <w:t xml:space="preserve">si qualificherà </w:t>
      </w:r>
      <w:r>
        <w:rPr>
          <w:rFonts w:ascii="Arial" w:hAnsi="Arial" w:cs="Arial"/>
          <w:color w:val="002060"/>
          <w:sz w:val="22"/>
        </w:rPr>
        <w:t>alle Semifinali</w:t>
      </w:r>
      <w:r w:rsidRPr="00E762DC">
        <w:rPr>
          <w:rFonts w:ascii="Arial" w:hAnsi="Arial" w:cs="Arial"/>
          <w:color w:val="002060"/>
          <w:sz w:val="22"/>
        </w:rPr>
        <w:t xml:space="preserve"> la squadra di casa.</w:t>
      </w:r>
    </w:p>
    <w:p w14:paraId="56B0B832" w14:textId="77777777" w:rsidR="00AE1530" w:rsidRDefault="00AE1530" w:rsidP="00AE1530">
      <w:pPr>
        <w:ind w:left="1800"/>
        <w:rPr>
          <w:rFonts w:ascii="Arial" w:hAnsi="Arial" w:cs="Arial"/>
          <w:color w:val="002060"/>
        </w:rPr>
      </w:pPr>
    </w:p>
    <w:p w14:paraId="5497425C" w14:textId="77777777" w:rsidR="00AE1530" w:rsidRDefault="00AE1530" w:rsidP="00AE1530">
      <w:pPr>
        <w:pStyle w:val="Paragrafoelenco"/>
        <w:numPr>
          <w:ilvl w:val="0"/>
          <w:numId w:val="34"/>
        </w:numPr>
        <w:jc w:val="both"/>
        <w:rPr>
          <w:rFonts w:ascii="Arial" w:hAnsi="Arial" w:cs="Arial"/>
          <w:b/>
          <w:bCs/>
          <w:color w:val="002060"/>
          <w:sz w:val="22"/>
          <w:szCs w:val="22"/>
        </w:rPr>
      </w:pPr>
      <w:r>
        <w:rPr>
          <w:rFonts w:ascii="Arial" w:hAnsi="Arial" w:cs="Arial"/>
          <w:b/>
          <w:bCs/>
          <w:color w:val="002060"/>
          <w:sz w:val="22"/>
          <w:szCs w:val="22"/>
        </w:rPr>
        <w:lastRenderedPageBreak/>
        <w:t>Semifinali</w:t>
      </w:r>
    </w:p>
    <w:p w14:paraId="49D9A85A" w14:textId="77777777" w:rsidR="00AE1530" w:rsidRDefault="00AE1530" w:rsidP="00AE1530">
      <w:pPr>
        <w:pStyle w:val="Paragrafoelenco"/>
        <w:numPr>
          <w:ilvl w:val="1"/>
          <w:numId w:val="34"/>
        </w:numPr>
        <w:jc w:val="both"/>
        <w:rPr>
          <w:rFonts w:ascii="Arial" w:hAnsi="Arial" w:cs="Arial"/>
          <w:color w:val="002060"/>
          <w:sz w:val="22"/>
          <w:szCs w:val="22"/>
        </w:rPr>
      </w:pPr>
      <w:r w:rsidRPr="00C95E1D">
        <w:rPr>
          <w:rFonts w:ascii="Arial" w:hAnsi="Arial" w:cs="Arial"/>
          <w:color w:val="002060"/>
          <w:sz w:val="22"/>
          <w:szCs w:val="22"/>
        </w:rPr>
        <w:t xml:space="preserve">Le </w:t>
      </w:r>
      <w:r>
        <w:rPr>
          <w:rFonts w:ascii="Arial" w:hAnsi="Arial" w:cs="Arial"/>
          <w:color w:val="002060"/>
          <w:sz w:val="22"/>
          <w:szCs w:val="22"/>
        </w:rPr>
        <w:t>quattro squadre qualificate dai Quarti di Finale si affronteranno in gara unica in casa della squadra meglio piazzata nella regular season (come meglio specificato nella graduatoria sopra descritta) in base come segue:</w:t>
      </w:r>
    </w:p>
    <w:p w14:paraId="3E1C51DF" w14:textId="77777777" w:rsidR="00AE1530" w:rsidRPr="0030450C" w:rsidRDefault="00AE1530" w:rsidP="00AE1530">
      <w:pPr>
        <w:pStyle w:val="Paragrafoelenco"/>
        <w:numPr>
          <w:ilvl w:val="2"/>
          <w:numId w:val="34"/>
        </w:numPr>
        <w:jc w:val="both"/>
        <w:rPr>
          <w:rFonts w:ascii="Arial" w:hAnsi="Arial" w:cs="Arial"/>
          <w:color w:val="002060"/>
          <w:sz w:val="22"/>
          <w:szCs w:val="22"/>
        </w:rPr>
      </w:pPr>
      <w:r>
        <w:rPr>
          <w:rFonts w:ascii="Arial" w:hAnsi="Arial" w:cs="Arial"/>
          <w:color w:val="002060"/>
          <w:sz w:val="22"/>
          <w:szCs w:val="22"/>
        </w:rPr>
        <w:t>vincente P – vincente Q</w:t>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t>= X</w:t>
      </w:r>
    </w:p>
    <w:p w14:paraId="5F7DB54C" w14:textId="77777777" w:rsidR="00AE1530" w:rsidRPr="0030450C" w:rsidRDefault="00AE1530" w:rsidP="00AE1530">
      <w:pPr>
        <w:pStyle w:val="Paragrafoelenco"/>
        <w:numPr>
          <w:ilvl w:val="2"/>
          <w:numId w:val="34"/>
        </w:numPr>
        <w:jc w:val="both"/>
        <w:rPr>
          <w:rFonts w:ascii="Arial" w:hAnsi="Arial" w:cs="Arial"/>
          <w:color w:val="002060"/>
          <w:sz w:val="22"/>
          <w:szCs w:val="22"/>
        </w:rPr>
      </w:pPr>
      <w:r>
        <w:rPr>
          <w:rFonts w:ascii="Arial" w:hAnsi="Arial" w:cs="Arial"/>
          <w:color w:val="002060"/>
          <w:sz w:val="22"/>
          <w:szCs w:val="22"/>
        </w:rPr>
        <w:t>vincente R – vincente S</w:t>
      </w:r>
      <w:r>
        <w:rPr>
          <w:rFonts w:ascii="Arial" w:hAnsi="Arial" w:cs="Arial"/>
          <w:color w:val="002060"/>
          <w:sz w:val="22"/>
          <w:szCs w:val="22"/>
        </w:rPr>
        <w:tab/>
      </w:r>
      <w:r>
        <w:rPr>
          <w:rFonts w:ascii="Arial" w:hAnsi="Arial" w:cs="Arial"/>
          <w:color w:val="002060"/>
          <w:sz w:val="22"/>
          <w:szCs w:val="22"/>
        </w:rPr>
        <w:tab/>
      </w:r>
      <w:r w:rsidRPr="0030450C">
        <w:rPr>
          <w:rFonts w:ascii="Arial" w:hAnsi="Arial" w:cs="Arial"/>
          <w:color w:val="002060"/>
          <w:sz w:val="22"/>
          <w:szCs w:val="22"/>
        </w:rPr>
        <w:tab/>
      </w:r>
      <w:r w:rsidRPr="0030450C">
        <w:rPr>
          <w:rFonts w:ascii="Arial" w:hAnsi="Arial" w:cs="Arial"/>
          <w:color w:val="002060"/>
          <w:sz w:val="22"/>
          <w:szCs w:val="22"/>
        </w:rPr>
        <w:tab/>
        <w:t xml:space="preserve">= </w:t>
      </w:r>
      <w:r>
        <w:rPr>
          <w:rFonts w:ascii="Arial" w:hAnsi="Arial" w:cs="Arial"/>
          <w:color w:val="002060"/>
          <w:sz w:val="22"/>
          <w:szCs w:val="22"/>
        </w:rPr>
        <w:t>Y</w:t>
      </w:r>
    </w:p>
    <w:p w14:paraId="74A103EA" w14:textId="77777777" w:rsidR="00AE1530" w:rsidRPr="00C95E1D" w:rsidRDefault="00AE1530" w:rsidP="00AE1530">
      <w:pPr>
        <w:pStyle w:val="Paragrafoelenco"/>
        <w:ind w:left="2160"/>
        <w:rPr>
          <w:rFonts w:ascii="Arial" w:hAnsi="Arial" w:cs="Arial"/>
          <w:color w:val="002060"/>
          <w:sz w:val="22"/>
          <w:szCs w:val="22"/>
        </w:rPr>
      </w:pPr>
    </w:p>
    <w:p w14:paraId="60202A02" w14:textId="77777777" w:rsidR="00AE1530" w:rsidRPr="00E762DC" w:rsidRDefault="00AE1530" w:rsidP="00AE1530">
      <w:pPr>
        <w:pStyle w:val="Corpodeltesto21"/>
        <w:ind w:left="1416"/>
        <w:rPr>
          <w:color w:val="002060"/>
          <w:szCs w:val="22"/>
        </w:rPr>
      </w:pPr>
      <w:r w:rsidRPr="001B3286">
        <w:rPr>
          <w:rFonts w:ascii="Arial" w:hAnsi="Arial" w:cs="Arial"/>
          <w:color w:val="002060"/>
          <w:sz w:val="22"/>
        </w:rPr>
        <w:t xml:space="preserve">Al termine dei tempi regolamentari, in caso di parità, si disputeranno due tempi supplementari di </w:t>
      </w:r>
      <w:proofErr w:type="gramStart"/>
      <w:r w:rsidRPr="001B3286">
        <w:rPr>
          <w:rFonts w:ascii="Arial" w:hAnsi="Arial" w:cs="Arial"/>
          <w:color w:val="002060"/>
          <w:sz w:val="22"/>
        </w:rPr>
        <w:t>5</w:t>
      </w:r>
      <w:proofErr w:type="gramEnd"/>
      <w:r w:rsidRPr="001B3286">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4CF86E42" w14:textId="77777777" w:rsidR="00AE1530" w:rsidRDefault="00AE1530" w:rsidP="00AE1530">
      <w:pPr>
        <w:ind w:left="1800"/>
        <w:rPr>
          <w:rFonts w:ascii="Arial" w:hAnsi="Arial" w:cs="Arial"/>
          <w:color w:val="002060"/>
        </w:rPr>
      </w:pPr>
    </w:p>
    <w:p w14:paraId="71AACA84" w14:textId="77777777" w:rsidR="00AE1530" w:rsidRDefault="00AE1530" w:rsidP="00AE1530">
      <w:pPr>
        <w:pStyle w:val="Paragrafoelenco"/>
        <w:numPr>
          <w:ilvl w:val="0"/>
          <w:numId w:val="34"/>
        </w:numPr>
        <w:jc w:val="both"/>
        <w:rPr>
          <w:rFonts w:ascii="Arial" w:hAnsi="Arial" w:cs="Arial"/>
          <w:b/>
          <w:bCs/>
          <w:color w:val="002060"/>
          <w:sz w:val="22"/>
          <w:szCs w:val="22"/>
        </w:rPr>
      </w:pPr>
      <w:r>
        <w:rPr>
          <w:rFonts w:ascii="Arial" w:hAnsi="Arial" w:cs="Arial"/>
          <w:b/>
          <w:bCs/>
          <w:color w:val="002060"/>
          <w:sz w:val="22"/>
          <w:szCs w:val="22"/>
        </w:rPr>
        <w:t>Finale</w:t>
      </w:r>
    </w:p>
    <w:p w14:paraId="4028236A" w14:textId="77777777" w:rsidR="00AE1530" w:rsidRPr="00C95E1D" w:rsidRDefault="00AE1530" w:rsidP="00AE1530">
      <w:pPr>
        <w:pStyle w:val="Paragrafoelenco"/>
        <w:numPr>
          <w:ilvl w:val="1"/>
          <w:numId w:val="34"/>
        </w:numPr>
        <w:jc w:val="both"/>
        <w:rPr>
          <w:rFonts w:ascii="Arial" w:hAnsi="Arial" w:cs="Arial"/>
          <w:color w:val="002060"/>
          <w:sz w:val="22"/>
          <w:szCs w:val="22"/>
        </w:rPr>
      </w:pPr>
      <w:r w:rsidRPr="00C95E1D">
        <w:rPr>
          <w:rFonts w:ascii="Arial" w:hAnsi="Arial" w:cs="Arial"/>
          <w:color w:val="002060"/>
          <w:sz w:val="22"/>
          <w:szCs w:val="22"/>
        </w:rPr>
        <w:t xml:space="preserve">Le </w:t>
      </w:r>
      <w:r>
        <w:rPr>
          <w:rFonts w:ascii="Arial" w:hAnsi="Arial" w:cs="Arial"/>
          <w:color w:val="002060"/>
          <w:sz w:val="22"/>
          <w:szCs w:val="22"/>
        </w:rPr>
        <w:t>due squadre qualificate si affronteranno in gara unica in campo neutro.</w:t>
      </w:r>
    </w:p>
    <w:p w14:paraId="5EE35DEA" w14:textId="77777777" w:rsidR="00AE1530" w:rsidRDefault="00AE1530" w:rsidP="00AE1530">
      <w:pPr>
        <w:pStyle w:val="Corpodeltesto21"/>
        <w:ind w:left="1416"/>
        <w:rPr>
          <w:rFonts w:ascii="Arial" w:hAnsi="Arial" w:cs="Arial"/>
          <w:color w:val="002060"/>
          <w:sz w:val="22"/>
        </w:rPr>
      </w:pPr>
    </w:p>
    <w:p w14:paraId="5396D3FD" w14:textId="77777777" w:rsidR="00AE1530" w:rsidRPr="00E762DC" w:rsidRDefault="00AE1530" w:rsidP="00AE1530">
      <w:pPr>
        <w:pStyle w:val="Corpodeltesto21"/>
        <w:ind w:left="1416"/>
        <w:rPr>
          <w:color w:val="002060"/>
          <w:szCs w:val="22"/>
        </w:rPr>
      </w:pPr>
      <w:r w:rsidRPr="001B3286">
        <w:rPr>
          <w:rFonts w:ascii="Arial" w:hAnsi="Arial" w:cs="Arial"/>
          <w:color w:val="002060"/>
          <w:sz w:val="22"/>
        </w:rPr>
        <w:t xml:space="preserve">Al termine dei tempi regolamentari, in caso di parità, si disputeranno due tempi supplementari di </w:t>
      </w:r>
      <w:proofErr w:type="gramStart"/>
      <w:r w:rsidRPr="001B3286">
        <w:rPr>
          <w:rFonts w:ascii="Arial" w:hAnsi="Arial" w:cs="Arial"/>
          <w:color w:val="002060"/>
          <w:sz w:val="22"/>
        </w:rPr>
        <w:t>5</w:t>
      </w:r>
      <w:proofErr w:type="gramEnd"/>
      <w:r w:rsidRPr="001B3286">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5C4F8606" w14:textId="77777777" w:rsidR="00AE1530" w:rsidRDefault="00AE1530" w:rsidP="00AE1530">
      <w:pPr>
        <w:pStyle w:val="Corpodeltesto2"/>
        <w:spacing w:after="0" w:line="240" w:lineRule="auto"/>
        <w:rPr>
          <w:rFonts w:ascii="Arial" w:hAnsi="Arial" w:cs="Arial"/>
          <w:color w:val="002060"/>
        </w:rPr>
      </w:pPr>
    </w:p>
    <w:p w14:paraId="71D56A58" w14:textId="77777777" w:rsidR="00AE1530" w:rsidRPr="00546731" w:rsidRDefault="00AE1530" w:rsidP="00AE1530">
      <w:pPr>
        <w:pStyle w:val="Corpodeltesto2"/>
        <w:spacing w:after="0" w:line="240" w:lineRule="auto"/>
        <w:ind w:left="1410"/>
        <w:jc w:val="both"/>
        <w:rPr>
          <w:rFonts w:ascii="Arial" w:hAnsi="Arial" w:cs="Arial"/>
          <w:b/>
          <w:color w:val="002060"/>
          <w:sz w:val="22"/>
          <w:szCs w:val="22"/>
        </w:rPr>
      </w:pPr>
      <w:r w:rsidRPr="00546731">
        <w:rPr>
          <w:rFonts w:ascii="Arial" w:hAnsi="Arial" w:cs="Arial"/>
          <w:b/>
          <w:color w:val="002060"/>
          <w:sz w:val="22"/>
          <w:szCs w:val="22"/>
        </w:rPr>
        <w:t xml:space="preserve">La squadra vincente </w:t>
      </w:r>
      <w:r>
        <w:rPr>
          <w:rFonts w:ascii="Arial" w:hAnsi="Arial" w:cs="Arial"/>
          <w:b/>
          <w:color w:val="002060"/>
          <w:sz w:val="22"/>
          <w:szCs w:val="22"/>
        </w:rPr>
        <w:t>la gara di finale</w:t>
      </w:r>
      <w:r w:rsidRPr="00546731">
        <w:rPr>
          <w:rFonts w:ascii="Arial" w:hAnsi="Arial" w:cs="Arial"/>
          <w:b/>
          <w:color w:val="002060"/>
          <w:sz w:val="22"/>
          <w:szCs w:val="22"/>
        </w:rPr>
        <w:t xml:space="preserve"> </w:t>
      </w:r>
      <w:r>
        <w:rPr>
          <w:rFonts w:ascii="Arial" w:hAnsi="Arial" w:cs="Arial"/>
          <w:b/>
          <w:color w:val="002060"/>
          <w:sz w:val="22"/>
          <w:szCs w:val="22"/>
        </w:rPr>
        <w:t>acquisirà il titolo sportivo per disputare il Campionato Regionale di Serie C1.</w:t>
      </w:r>
    </w:p>
    <w:p w14:paraId="235DADD4" w14:textId="77777777" w:rsidR="00AE1530" w:rsidRPr="00546731" w:rsidRDefault="00AE1530" w:rsidP="00AE1530">
      <w:pPr>
        <w:pStyle w:val="Corpodeltesto2"/>
        <w:spacing w:after="0" w:line="240" w:lineRule="auto"/>
        <w:rPr>
          <w:rFonts w:ascii="Arial" w:hAnsi="Arial" w:cs="Arial"/>
          <w:color w:val="002060"/>
        </w:rPr>
      </w:pPr>
    </w:p>
    <w:tbl>
      <w:tblPr>
        <w:tblW w:w="11360" w:type="dxa"/>
        <w:tblCellMar>
          <w:left w:w="70" w:type="dxa"/>
          <w:right w:w="70" w:type="dxa"/>
        </w:tblCellMar>
        <w:tblLook w:val="04A0" w:firstRow="1" w:lastRow="0" w:firstColumn="1" w:lastColumn="0" w:noHBand="0" w:noVBand="1"/>
      </w:tblPr>
      <w:tblGrid>
        <w:gridCol w:w="2360"/>
        <w:gridCol w:w="2780"/>
        <w:gridCol w:w="2260"/>
        <w:gridCol w:w="2180"/>
        <w:gridCol w:w="1780"/>
      </w:tblGrid>
      <w:tr w:rsidR="00AE1530" w:rsidRPr="00703006" w14:paraId="474BE87E" w14:textId="77777777" w:rsidTr="008026BF">
        <w:trPr>
          <w:trHeight w:val="255"/>
        </w:trPr>
        <w:tc>
          <w:tcPr>
            <w:tcW w:w="2360" w:type="dxa"/>
            <w:tcBorders>
              <w:top w:val="single" w:sz="8" w:space="0" w:color="FFFFFF"/>
              <w:left w:val="single" w:sz="8" w:space="0" w:color="FFFFFF"/>
              <w:bottom w:val="nil"/>
              <w:right w:val="nil"/>
            </w:tcBorders>
            <w:noWrap/>
            <w:vAlign w:val="bottom"/>
            <w:hideMark/>
          </w:tcPr>
          <w:p w14:paraId="5BE25B3B"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single" w:sz="8" w:space="0" w:color="FFFFFF"/>
              <w:left w:val="nil"/>
              <w:bottom w:val="single" w:sz="8" w:space="0" w:color="999999"/>
              <w:right w:val="nil"/>
            </w:tcBorders>
            <w:noWrap/>
            <w:vAlign w:val="bottom"/>
            <w:hideMark/>
          </w:tcPr>
          <w:p w14:paraId="15D2CFA3"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xml:space="preserve">(1) </w:t>
            </w:r>
            <w:proofErr w:type="gramStart"/>
            <w:r w:rsidRPr="00703006">
              <w:rPr>
                <w:rFonts w:ascii="Calibri" w:hAnsi="Calibri" w:cs="Calibri"/>
                <w:b/>
                <w:bCs/>
                <w:color w:val="002060"/>
                <w:sz w:val="18"/>
                <w:szCs w:val="18"/>
              </w:rPr>
              <w:t>1^</w:t>
            </w:r>
            <w:proofErr w:type="gramEnd"/>
            <w:r w:rsidRPr="00703006">
              <w:rPr>
                <w:rFonts w:ascii="Calibri" w:hAnsi="Calibri" w:cs="Calibri"/>
                <w:b/>
                <w:bCs/>
                <w:color w:val="002060"/>
                <w:sz w:val="18"/>
                <w:szCs w:val="18"/>
              </w:rPr>
              <w:t xml:space="preserve"> seconda classificata</w:t>
            </w:r>
          </w:p>
        </w:tc>
        <w:tc>
          <w:tcPr>
            <w:tcW w:w="2260" w:type="dxa"/>
            <w:tcBorders>
              <w:top w:val="nil"/>
              <w:left w:val="nil"/>
              <w:bottom w:val="nil"/>
              <w:right w:val="nil"/>
            </w:tcBorders>
            <w:noWrap/>
            <w:vAlign w:val="bottom"/>
            <w:hideMark/>
          </w:tcPr>
          <w:p w14:paraId="53745497" w14:textId="77777777" w:rsidR="00AE1530" w:rsidRPr="00703006" w:rsidRDefault="00AE1530" w:rsidP="008026BF">
            <w:pPr>
              <w:rPr>
                <w:rFonts w:ascii="Calibri" w:hAnsi="Calibri" w:cs="Calibri"/>
                <w:b/>
                <w:bCs/>
                <w:color w:val="002060"/>
                <w:sz w:val="18"/>
                <w:szCs w:val="18"/>
              </w:rPr>
            </w:pPr>
          </w:p>
        </w:tc>
        <w:tc>
          <w:tcPr>
            <w:tcW w:w="2180" w:type="dxa"/>
            <w:tcBorders>
              <w:top w:val="single" w:sz="8" w:space="0" w:color="FFFFFF"/>
              <w:left w:val="nil"/>
              <w:bottom w:val="nil"/>
              <w:right w:val="nil"/>
            </w:tcBorders>
            <w:noWrap/>
            <w:vAlign w:val="bottom"/>
            <w:hideMark/>
          </w:tcPr>
          <w:p w14:paraId="30DDFD6C"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single" w:sz="8" w:space="0" w:color="FFFFFF"/>
              <w:left w:val="nil"/>
              <w:bottom w:val="nil"/>
              <w:right w:val="single" w:sz="8" w:space="0" w:color="FFFFFF"/>
            </w:tcBorders>
            <w:noWrap/>
            <w:vAlign w:val="bottom"/>
            <w:hideMark/>
          </w:tcPr>
          <w:p w14:paraId="4F4FE689"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r>
      <w:tr w:rsidR="00AE1530" w:rsidRPr="00703006" w14:paraId="7444DFCE" w14:textId="77777777" w:rsidTr="008026BF">
        <w:trPr>
          <w:trHeight w:val="240"/>
        </w:trPr>
        <w:tc>
          <w:tcPr>
            <w:tcW w:w="2360" w:type="dxa"/>
            <w:tcBorders>
              <w:top w:val="nil"/>
              <w:left w:val="single" w:sz="8" w:space="0" w:color="FFFFFF"/>
              <w:bottom w:val="nil"/>
              <w:right w:val="nil"/>
            </w:tcBorders>
            <w:noWrap/>
            <w:vAlign w:val="bottom"/>
            <w:hideMark/>
          </w:tcPr>
          <w:p w14:paraId="4622F1A1"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single" w:sz="8" w:space="0" w:color="999999"/>
            </w:tcBorders>
            <w:noWrap/>
            <w:vAlign w:val="bottom"/>
            <w:hideMark/>
          </w:tcPr>
          <w:p w14:paraId="459C8EBF"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nil"/>
            </w:tcBorders>
            <w:noWrap/>
            <w:vAlign w:val="bottom"/>
            <w:hideMark/>
          </w:tcPr>
          <w:p w14:paraId="221D0663" w14:textId="77777777" w:rsidR="00AE1530" w:rsidRPr="00703006" w:rsidRDefault="00AE1530" w:rsidP="008026BF">
            <w:pPr>
              <w:rPr>
                <w:rFonts w:ascii="Calibri" w:hAnsi="Calibri" w:cs="Calibri"/>
                <w:b/>
                <w:bCs/>
                <w:color w:val="002060"/>
                <w:sz w:val="18"/>
                <w:szCs w:val="18"/>
              </w:rPr>
            </w:pPr>
          </w:p>
        </w:tc>
        <w:tc>
          <w:tcPr>
            <w:tcW w:w="2180" w:type="dxa"/>
            <w:tcBorders>
              <w:top w:val="nil"/>
              <w:left w:val="nil"/>
              <w:bottom w:val="nil"/>
              <w:right w:val="nil"/>
            </w:tcBorders>
            <w:noWrap/>
            <w:vAlign w:val="bottom"/>
            <w:hideMark/>
          </w:tcPr>
          <w:p w14:paraId="4E8AC501" w14:textId="77777777" w:rsidR="00AE1530" w:rsidRPr="00703006" w:rsidRDefault="00AE1530" w:rsidP="008026BF">
            <w:pPr>
              <w:rPr>
                <w:rFonts w:ascii="Times New Roman" w:hAnsi="Times New Roman"/>
              </w:rPr>
            </w:pPr>
          </w:p>
        </w:tc>
        <w:tc>
          <w:tcPr>
            <w:tcW w:w="1780" w:type="dxa"/>
            <w:tcBorders>
              <w:top w:val="nil"/>
              <w:left w:val="nil"/>
              <w:bottom w:val="nil"/>
              <w:right w:val="single" w:sz="8" w:space="0" w:color="FFFFFF"/>
            </w:tcBorders>
            <w:noWrap/>
            <w:vAlign w:val="bottom"/>
            <w:hideMark/>
          </w:tcPr>
          <w:p w14:paraId="3CB48451"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r>
      <w:tr w:rsidR="00AE1530" w:rsidRPr="00703006" w14:paraId="13A7E246" w14:textId="77777777" w:rsidTr="008026BF">
        <w:trPr>
          <w:trHeight w:val="255"/>
        </w:trPr>
        <w:tc>
          <w:tcPr>
            <w:tcW w:w="2360" w:type="dxa"/>
            <w:tcBorders>
              <w:top w:val="nil"/>
              <w:left w:val="nil"/>
              <w:bottom w:val="nil"/>
              <w:right w:val="nil"/>
            </w:tcBorders>
            <w:noWrap/>
            <w:vAlign w:val="bottom"/>
            <w:hideMark/>
          </w:tcPr>
          <w:p w14:paraId="114ACD83" w14:textId="77777777" w:rsidR="00AE1530" w:rsidRPr="00703006" w:rsidRDefault="00AE1530" w:rsidP="008026BF">
            <w:pPr>
              <w:rPr>
                <w:rFonts w:ascii="Calibri" w:hAnsi="Calibri" w:cs="Calibri"/>
                <w:b/>
                <w:bCs/>
                <w:color w:val="002060"/>
                <w:sz w:val="18"/>
                <w:szCs w:val="18"/>
              </w:rPr>
            </w:pPr>
          </w:p>
        </w:tc>
        <w:tc>
          <w:tcPr>
            <w:tcW w:w="2780" w:type="dxa"/>
            <w:tcBorders>
              <w:top w:val="nil"/>
              <w:left w:val="nil"/>
              <w:bottom w:val="nil"/>
              <w:right w:val="single" w:sz="8" w:space="0" w:color="999999"/>
            </w:tcBorders>
            <w:noWrap/>
            <w:vAlign w:val="bottom"/>
            <w:hideMark/>
          </w:tcPr>
          <w:p w14:paraId="7DBACED0"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single" w:sz="8" w:space="0" w:color="999999"/>
              <w:right w:val="nil"/>
            </w:tcBorders>
            <w:noWrap/>
            <w:vAlign w:val="bottom"/>
            <w:hideMark/>
          </w:tcPr>
          <w:p w14:paraId="029CF28F" w14:textId="77777777" w:rsidR="00AE1530" w:rsidRPr="00703006" w:rsidRDefault="00AE1530" w:rsidP="008026BF">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noWrap/>
            <w:vAlign w:val="bottom"/>
            <w:hideMark/>
          </w:tcPr>
          <w:p w14:paraId="5A120820" w14:textId="77777777" w:rsidR="00AE1530" w:rsidRPr="00703006" w:rsidRDefault="00AE1530" w:rsidP="008026BF">
            <w:pPr>
              <w:jc w:val="center"/>
              <w:rPr>
                <w:rFonts w:ascii="Calibri" w:hAnsi="Calibri" w:cs="Calibri"/>
                <w:b/>
                <w:bCs/>
                <w:color w:val="002060"/>
                <w:sz w:val="18"/>
                <w:szCs w:val="18"/>
              </w:rPr>
            </w:pPr>
          </w:p>
        </w:tc>
        <w:tc>
          <w:tcPr>
            <w:tcW w:w="1780" w:type="dxa"/>
            <w:tcBorders>
              <w:top w:val="nil"/>
              <w:left w:val="nil"/>
              <w:bottom w:val="nil"/>
              <w:right w:val="single" w:sz="8" w:space="0" w:color="FFFFFF"/>
            </w:tcBorders>
            <w:noWrap/>
            <w:vAlign w:val="bottom"/>
            <w:hideMark/>
          </w:tcPr>
          <w:p w14:paraId="00CEABF7"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r>
      <w:tr w:rsidR="00AE1530" w:rsidRPr="00703006" w14:paraId="1371F41F" w14:textId="77777777" w:rsidTr="008026BF">
        <w:trPr>
          <w:trHeight w:val="255"/>
        </w:trPr>
        <w:tc>
          <w:tcPr>
            <w:tcW w:w="2360" w:type="dxa"/>
            <w:tcBorders>
              <w:top w:val="nil"/>
              <w:left w:val="single" w:sz="8" w:space="0" w:color="FFFFFF"/>
              <w:bottom w:val="single" w:sz="8" w:space="0" w:color="999999"/>
              <w:right w:val="nil"/>
            </w:tcBorders>
            <w:noWrap/>
            <w:vAlign w:val="bottom"/>
            <w:hideMark/>
          </w:tcPr>
          <w:p w14:paraId="2AA04C1B"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xml:space="preserve">(9) </w:t>
            </w:r>
            <w:proofErr w:type="gramStart"/>
            <w:r w:rsidRPr="00703006">
              <w:rPr>
                <w:rFonts w:ascii="Calibri" w:hAnsi="Calibri" w:cs="Calibri"/>
                <w:b/>
                <w:bCs/>
                <w:color w:val="002060"/>
                <w:sz w:val="18"/>
                <w:szCs w:val="18"/>
              </w:rPr>
              <w:t>3^</w:t>
            </w:r>
            <w:proofErr w:type="gramEnd"/>
            <w:r w:rsidRPr="00703006">
              <w:rPr>
                <w:rFonts w:ascii="Calibri" w:hAnsi="Calibri" w:cs="Calibri"/>
                <w:b/>
                <w:bCs/>
                <w:color w:val="002060"/>
                <w:sz w:val="18"/>
                <w:szCs w:val="18"/>
              </w:rPr>
              <w:t xml:space="preserve"> quarta classificata</w:t>
            </w:r>
          </w:p>
        </w:tc>
        <w:tc>
          <w:tcPr>
            <w:tcW w:w="2780" w:type="dxa"/>
            <w:tcBorders>
              <w:top w:val="nil"/>
              <w:left w:val="nil"/>
              <w:bottom w:val="nil"/>
              <w:right w:val="single" w:sz="8" w:space="0" w:color="999999"/>
            </w:tcBorders>
            <w:noWrap/>
            <w:vAlign w:val="bottom"/>
            <w:hideMark/>
          </w:tcPr>
          <w:p w14:paraId="62948162"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single" w:sz="8" w:space="0" w:color="FFFFFF"/>
              <w:right w:val="single" w:sz="8" w:space="0" w:color="999999"/>
            </w:tcBorders>
            <w:noWrap/>
            <w:vAlign w:val="bottom"/>
            <w:hideMark/>
          </w:tcPr>
          <w:p w14:paraId="76347F6D" w14:textId="77777777" w:rsidR="00AE1530" w:rsidRPr="00703006" w:rsidRDefault="00AE1530" w:rsidP="008026BF">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noWrap/>
            <w:vAlign w:val="bottom"/>
            <w:hideMark/>
          </w:tcPr>
          <w:p w14:paraId="570973A1" w14:textId="77777777" w:rsidR="00AE1530" w:rsidRPr="00703006" w:rsidRDefault="00AE1530" w:rsidP="008026BF">
            <w:pPr>
              <w:jc w:val="center"/>
              <w:rPr>
                <w:rFonts w:ascii="Calibri" w:hAnsi="Calibri" w:cs="Calibri"/>
                <w:b/>
                <w:bCs/>
                <w:color w:val="002060"/>
                <w:sz w:val="18"/>
                <w:szCs w:val="18"/>
              </w:rPr>
            </w:pPr>
          </w:p>
        </w:tc>
        <w:tc>
          <w:tcPr>
            <w:tcW w:w="1780" w:type="dxa"/>
            <w:tcBorders>
              <w:top w:val="nil"/>
              <w:left w:val="nil"/>
              <w:bottom w:val="nil"/>
              <w:right w:val="single" w:sz="8" w:space="0" w:color="FFFFFF"/>
            </w:tcBorders>
            <w:noWrap/>
            <w:vAlign w:val="bottom"/>
            <w:hideMark/>
          </w:tcPr>
          <w:p w14:paraId="20A5CB38"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r>
      <w:tr w:rsidR="00AE1530" w:rsidRPr="00703006" w14:paraId="6E8D8909" w14:textId="77777777" w:rsidTr="008026BF">
        <w:trPr>
          <w:trHeight w:val="255"/>
        </w:trPr>
        <w:tc>
          <w:tcPr>
            <w:tcW w:w="2360" w:type="dxa"/>
            <w:tcBorders>
              <w:top w:val="nil"/>
              <w:left w:val="single" w:sz="8" w:space="0" w:color="FFFFFF"/>
              <w:bottom w:val="nil"/>
              <w:right w:val="single" w:sz="8" w:space="0" w:color="999999"/>
            </w:tcBorders>
            <w:noWrap/>
            <w:vAlign w:val="bottom"/>
            <w:hideMark/>
          </w:tcPr>
          <w:p w14:paraId="15AEF566" w14:textId="77777777" w:rsidR="00AE1530" w:rsidRPr="00703006" w:rsidRDefault="00AE1530" w:rsidP="008026BF">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single" w:sz="8" w:space="0" w:color="999999"/>
              <w:right w:val="single" w:sz="8" w:space="0" w:color="999999"/>
            </w:tcBorders>
            <w:noWrap/>
            <w:vAlign w:val="bottom"/>
            <w:hideMark/>
          </w:tcPr>
          <w:p w14:paraId="7408FD01"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single" w:sz="8" w:space="0" w:color="999999"/>
            </w:tcBorders>
            <w:noWrap/>
            <w:vAlign w:val="bottom"/>
            <w:hideMark/>
          </w:tcPr>
          <w:p w14:paraId="17DEFCFC" w14:textId="77777777" w:rsidR="00AE1530" w:rsidRPr="00703006" w:rsidRDefault="00AE1530" w:rsidP="008026BF">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nil"/>
            </w:tcBorders>
            <w:noWrap/>
            <w:vAlign w:val="bottom"/>
            <w:hideMark/>
          </w:tcPr>
          <w:p w14:paraId="609C1F7E"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single" w:sz="8" w:space="0" w:color="FFFFFF"/>
            </w:tcBorders>
            <w:noWrap/>
            <w:vAlign w:val="bottom"/>
            <w:hideMark/>
          </w:tcPr>
          <w:p w14:paraId="60711DB5"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r>
      <w:tr w:rsidR="00AE1530" w:rsidRPr="00703006" w14:paraId="43B3B63E" w14:textId="77777777" w:rsidTr="008026BF">
        <w:trPr>
          <w:trHeight w:val="255"/>
        </w:trPr>
        <w:tc>
          <w:tcPr>
            <w:tcW w:w="2360" w:type="dxa"/>
            <w:tcBorders>
              <w:top w:val="nil"/>
              <w:left w:val="single" w:sz="8" w:space="0" w:color="FFFFFF"/>
              <w:bottom w:val="single" w:sz="8" w:space="0" w:color="999999"/>
              <w:right w:val="single" w:sz="8" w:space="0" w:color="999999"/>
            </w:tcBorders>
            <w:noWrap/>
            <w:vAlign w:val="bottom"/>
            <w:hideMark/>
          </w:tcPr>
          <w:p w14:paraId="46CF07C5"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xml:space="preserve">(8) </w:t>
            </w:r>
            <w:proofErr w:type="gramStart"/>
            <w:r w:rsidRPr="00703006">
              <w:rPr>
                <w:rFonts w:ascii="Calibri" w:hAnsi="Calibri" w:cs="Calibri"/>
                <w:b/>
                <w:bCs/>
                <w:color w:val="002060"/>
                <w:sz w:val="18"/>
                <w:szCs w:val="18"/>
              </w:rPr>
              <w:t>2^</w:t>
            </w:r>
            <w:proofErr w:type="gramEnd"/>
            <w:r w:rsidRPr="00703006">
              <w:rPr>
                <w:rFonts w:ascii="Calibri" w:hAnsi="Calibri" w:cs="Calibri"/>
                <w:b/>
                <w:bCs/>
                <w:color w:val="002060"/>
                <w:sz w:val="18"/>
                <w:szCs w:val="18"/>
              </w:rPr>
              <w:t xml:space="preserve"> quarta classificata</w:t>
            </w:r>
          </w:p>
        </w:tc>
        <w:tc>
          <w:tcPr>
            <w:tcW w:w="2780" w:type="dxa"/>
            <w:tcBorders>
              <w:top w:val="nil"/>
              <w:left w:val="single" w:sz="8" w:space="0" w:color="FFFFFF"/>
              <w:bottom w:val="nil"/>
              <w:right w:val="nil"/>
            </w:tcBorders>
            <w:noWrap/>
            <w:vAlign w:val="bottom"/>
            <w:hideMark/>
          </w:tcPr>
          <w:p w14:paraId="0F69E0D1" w14:textId="77777777" w:rsidR="00AE1530" w:rsidRPr="00703006" w:rsidRDefault="00AE1530" w:rsidP="008026BF">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single" w:sz="8" w:space="0" w:color="999999"/>
            </w:tcBorders>
            <w:noWrap/>
            <w:vAlign w:val="bottom"/>
            <w:hideMark/>
          </w:tcPr>
          <w:p w14:paraId="6BE27A01"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nil"/>
            </w:tcBorders>
            <w:noWrap/>
            <w:vAlign w:val="bottom"/>
            <w:hideMark/>
          </w:tcPr>
          <w:p w14:paraId="6A6F6E86"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single" w:sz="8" w:space="0" w:color="FFFFFF"/>
            </w:tcBorders>
            <w:noWrap/>
            <w:vAlign w:val="bottom"/>
            <w:hideMark/>
          </w:tcPr>
          <w:p w14:paraId="4FEFF5C0"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r>
      <w:tr w:rsidR="00AE1530" w:rsidRPr="00703006" w14:paraId="6FB853A1" w14:textId="77777777" w:rsidTr="008026BF">
        <w:trPr>
          <w:trHeight w:val="240"/>
        </w:trPr>
        <w:tc>
          <w:tcPr>
            <w:tcW w:w="2360" w:type="dxa"/>
            <w:tcBorders>
              <w:top w:val="nil"/>
              <w:left w:val="nil"/>
              <w:bottom w:val="nil"/>
              <w:right w:val="nil"/>
            </w:tcBorders>
            <w:noWrap/>
            <w:vAlign w:val="bottom"/>
            <w:hideMark/>
          </w:tcPr>
          <w:p w14:paraId="60634D27" w14:textId="77777777" w:rsidR="00AE1530" w:rsidRPr="00703006" w:rsidRDefault="00AE1530" w:rsidP="008026BF">
            <w:pPr>
              <w:rPr>
                <w:rFonts w:ascii="Calibri" w:hAnsi="Calibri" w:cs="Calibri"/>
                <w:b/>
                <w:bCs/>
                <w:color w:val="002060"/>
                <w:sz w:val="18"/>
                <w:szCs w:val="18"/>
              </w:rPr>
            </w:pPr>
          </w:p>
        </w:tc>
        <w:tc>
          <w:tcPr>
            <w:tcW w:w="2780" w:type="dxa"/>
            <w:tcBorders>
              <w:top w:val="nil"/>
              <w:left w:val="nil"/>
              <w:bottom w:val="nil"/>
              <w:right w:val="nil"/>
            </w:tcBorders>
            <w:noWrap/>
            <w:vAlign w:val="bottom"/>
            <w:hideMark/>
          </w:tcPr>
          <w:p w14:paraId="5C93A8D5" w14:textId="77777777" w:rsidR="00AE1530" w:rsidRPr="00703006" w:rsidRDefault="00AE1530" w:rsidP="008026BF">
            <w:pPr>
              <w:rPr>
                <w:rFonts w:ascii="Times New Roman" w:hAnsi="Times New Roman"/>
              </w:rPr>
            </w:pPr>
          </w:p>
        </w:tc>
        <w:tc>
          <w:tcPr>
            <w:tcW w:w="2260" w:type="dxa"/>
            <w:tcBorders>
              <w:top w:val="nil"/>
              <w:left w:val="nil"/>
              <w:bottom w:val="nil"/>
              <w:right w:val="single" w:sz="8" w:space="0" w:color="999999"/>
            </w:tcBorders>
            <w:noWrap/>
            <w:vAlign w:val="bottom"/>
            <w:hideMark/>
          </w:tcPr>
          <w:p w14:paraId="27C0E127"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nil"/>
            </w:tcBorders>
            <w:noWrap/>
            <w:vAlign w:val="bottom"/>
            <w:hideMark/>
          </w:tcPr>
          <w:p w14:paraId="2D8A4C9E"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single" w:sz="8" w:space="0" w:color="FFFFFF"/>
            </w:tcBorders>
            <w:noWrap/>
            <w:vAlign w:val="bottom"/>
            <w:hideMark/>
          </w:tcPr>
          <w:p w14:paraId="2DAA0CC3"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r>
      <w:tr w:rsidR="00AE1530" w:rsidRPr="00703006" w14:paraId="0D8716DA" w14:textId="77777777" w:rsidTr="008026BF">
        <w:trPr>
          <w:trHeight w:val="255"/>
        </w:trPr>
        <w:tc>
          <w:tcPr>
            <w:tcW w:w="2360" w:type="dxa"/>
            <w:tcBorders>
              <w:top w:val="nil"/>
              <w:left w:val="single" w:sz="8" w:space="0" w:color="FFFFFF"/>
              <w:bottom w:val="nil"/>
              <w:right w:val="nil"/>
            </w:tcBorders>
            <w:noWrap/>
            <w:vAlign w:val="bottom"/>
            <w:hideMark/>
          </w:tcPr>
          <w:p w14:paraId="0D6D2993"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nil"/>
            </w:tcBorders>
            <w:noWrap/>
            <w:vAlign w:val="bottom"/>
            <w:hideMark/>
          </w:tcPr>
          <w:p w14:paraId="2FE0970A" w14:textId="77777777" w:rsidR="00AE1530" w:rsidRPr="00703006" w:rsidRDefault="00AE1530" w:rsidP="008026BF">
            <w:pPr>
              <w:rPr>
                <w:rFonts w:ascii="Calibri" w:hAnsi="Calibri" w:cs="Calibri"/>
                <w:b/>
                <w:bCs/>
                <w:color w:val="002060"/>
                <w:sz w:val="18"/>
                <w:szCs w:val="18"/>
              </w:rPr>
            </w:pPr>
          </w:p>
        </w:tc>
        <w:tc>
          <w:tcPr>
            <w:tcW w:w="2260" w:type="dxa"/>
            <w:tcBorders>
              <w:top w:val="nil"/>
              <w:left w:val="nil"/>
              <w:bottom w:val="nil"/>
              <w:right w:val="single" w:sz="8" w:space="0" w:color="999999"/>
            </w:tcBorders>
            <w:noWrap/>
            <w:vAlign w:val="bottom"/>
            <w:hideMark/>
          </w:tcPr>
          <w:p w14:paraId="560F1BAB"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single" w:sz="8" w:space="0" w:color="999999"/>
              <w:right w:val="nil"/>
            </w:tcBorders>
            <w:noWrap/>
            <w:vAlign w:val="bottom"/>
            <w:hideMark/>
          </w:tcPr>
          <w:p w14:paraId="1CA56270" w14:textId="77777777" w:rsidR="00AE1530" w:rsidRPr="00703006" w:rsidRDefault="00AE1530" w:rsidP="008026BF">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single" w:sz="8" w:space="0" w:color="FFFFFF"/>
            </w:tcBorders>
            <w:noWrap/>
            <w:vAlign w:val="bottom"/>
            <w:hideMark/>
          </w:tcPr>
          <w:p w14:paraId="0FBE2B12"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r>
      <w:tr w:rsidR="00AE1530" w:rsidRPr="00703006" w14:paraId="47041E0D" w14:textId="77777777" w:rsidTr="008026BF">
        <w:trPr>
          <w:trHeight w:val="255"/>
        </w:trPr>
        <w:tc>
          <w:tcPr>
            <w:tcW w:w="2360" w:type="dxa"/>
            <w:tcBorders>
              <w:top w:val="nil"/>
              <w:left w:val="single" w:sz="8" w:space="0" w:color="FFFFFF"/>
              <w:bottom w:val="single" w:sz="8" w:space="0" w:color="999999"/>
              <w:right w:val="nil"/>
            </w:tcBorders>
            <w:noWrap/>
            <w:vAlign w:val="bottom"/>
            <w:hideMark/>
          </w:tcPr>
          <w:p w14:paraId="12845D59"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xml:space="preserve">(5) </w:t>
            </w:r>
            <w:proofErr w:type="gramStart"/>
            <w:r w:rsidRPr="00703006">
              <w:rPr>
                <w:rFonts w:ascii="Calibri" w:hAnsi="Calibri" w:cs="Calibri"/>
                <w:b/>
                <w:bCs/>
                <w:color w:val="002060"/>
                <w:sz w:val="18"/>
                <w:szCs w:val="18"/>
              </w:rPr>
              <w:t>2^</w:t>
            </w:r>
            <w:proofErr w:type="gramEnd"/>
            <w:r w:rsidRPr="00703006">
              <w:rPr>
                <w:rFonts w:ascii="Calibri" w:hAnsi="Calibri" w:cs="Calibri"/>
                <w:b/>
                <w:bCs/>
                <w:color w:val="002060"/>
                <w:sz w:val="18"/>
                <w:szCs w:val="18"/>
              </w:rPr>
              <w:t xml:space="preserve"> terza classificata</w:t>
            </w:r>
          </w:p>
        </w:tc>
        <w:tc>
          <w:tcPr>
            <w:tcW w:w="2780" w:type="dxa"/>
            <w:tcBorders>
              <w:top w:val="nil"/>
              <w:left w:val="nil"/>
              <w:bottom w:val="nil"/>
              <w:right w:val="nil"/>
            </w:tcBorders>
            <w:noWrap/>
            <w:vAlign w:val="bottom"/>
            <w:hideMark/>
          </w:tcPr>
          <w:p w14:paraId="7AFDE2FD" w14:textId="77777777" w:rsidR="00AE1530" w:rsidRPr="00703006" w:rsidRDefault="00AE1530" w:rsidP="008026BF">
            <w:pPr>
              <w:rPr>
                <w:rFonts w:ascii="Calibri" w:hAnsi="Calibri" w:cs="Calibri"/>
                <w:b/>
                <w:bCs/>
                <w:color w:val="002060"/>
                <w:sz w:val="18"/>
                <w:szCs w:val="18"/>
              </w:rPr>
            </w:pPr>
          </w:p>
        </w:tc>
        <w:tc>
          <w:tcPr>
            <w:tcW w:w="2260" w:type="dxa"/>
            <w:tcBorders>
              <w:top w:val="nil"/>
              <w:left w:val="nil"/>
              <w:bottom w:val="nil"/>
              <w:right w:val="single" w:sz="8" w:space="0" w:color="999999"/>
            </w:tcBorders>
            <w:noWrap/>
            <w:vAlign w:val="bottom"/>
            <w:hideMark/>
          </w:tcPr>
          <w:p w14:paraId="78FA04EF"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single" w:sz="8" w:space="0" w:color="FFFFFF"/>
              <w:left w:val="single" w:sz="8" w:space="0" w:color="FFFFFF"/>
              <w:bottom w:val="nil"/>
              <w:right w:val="single" w:sz="8" w:space="0" w:color="999999"/>
            </w:tcBorders>
            <w:noWrap/>
            <w:vAlign w:val="bottom"/>
            <w:hideMark/>
          </w:tcPr>
          <w:p w14:paraId="2A9C3CF0" w14:textId="77777777" w:rsidR="00AE1530" w:rsidRPr="00703006" w:rsidRDefault="00AE1530" w:rsidP="008026BF">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46DA7D42"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r>
      <w:tr w:rsidR="00AE1530" w:rsidRPr="00703006" w14:paraId="70DDD095" w14:textId="77777777" w:rsidTr="008026BF">
        <w:trPr>
          <w:trHeight w:val="255"/>
        </w:trPr>
        <w:tc>
          <w:tcPr>
            <w:tcW w:w="2360" w:type="dxa"/>
            <w:tcBorders>
              <w:top w:val="nil"/>
              <w:left w:val="single" w:sz="8" w:space="0" w:color="FFFFFF"/>
              <w:bottom w:val="nil"/>
              <w:right w:val="single" w:sz="8" w:space="0" w:color="999999"/>
            </w:tcBorders>
            <w:noWrap/>
            <w:vAlign w:val="bottom"/>
            <w:hideMark/>
          </w:tcPr>
          <w:p w14:paraId="0401A0BC" w14:textId="77777777" w:rsidR="00AE1530" w:rsidRPr="00703006" w:rsidRDefault="00AE1530" w:rsidP="008026BF">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single" w:sz="8" w:space="0" w:color="FFFFFF"/>
              <w:bottom w:val="single" w:sz="8" w:space="0" w:color="999999"/>
              <w:right w:val="nil"/>
            </w:tcBorders>
            <w:noWrap/>
            <w:vAlign w:val="bottom"/>
            <w:hideMark/>
          </w:tcPr>
          <w:p w14:paraId="4D7FEEC3" w14:textId="77777777" w:rsidR="00AE1530" w:rsidRPr="00703006" w:rsidRDefault="00AE1530" w:rsidP="008026BF">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single" w:sz="8" w:space="0" w:color="999999"/>
            </w:tcBorders>
            <w:noWrap/>
            <w:vAlign w:val="bottom"/>
            <w:hideMark/>
          </w:tcPr>
          <w:p w14:paraId="3FF79DF5"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single" w:sz="8" w:space="0" w:color="999999"/>
            </w:tcBorders>
            <w:noWrap/>
            <w:vAlign w:val="bottom"/>
            <w:hideMark/>
          </w:tcPr>
          <w:p w14:paraId="1973A828"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0506CC71"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r>
      <w:tr w:rsidR="00AE1530" w:rsidRPr="00703006" w14:paraId="51951006" w14:textId="77777777" w:rsidTr="008026BF">
        <w:trPr>
          <w:trHeight w:val="255"/>
        </w:trPr>
        <w:tc>
          <w:tcPr>
            <w:tcW w:w="2360" w:type="dxa"/>
            <w:tcBorders>
              <w:top w:val="nil"/>
              <w:left w:val="single" w:sz="8" w:space="0" w:color="FFFFFF"/>
              <w:bottom w:val="single" w:sz="8" w:space="0" w:color="999999"/>
              <w:right w:val="single" w:sz="8" w:space="0" w:color="999999"/>
            </w:tcBorders>
            <w:noWrap/>
            <w:vAlign w:val="bottom"/>
          </w:tcPr>
          <w:p w14:paraId="0897D38D" w14:textId="77777777" w:rsidR="00AE1530" w:rsidRPr="00703006" w:rsidRDefault="00AE1530" w:rsidP="008026BF">
            <w:pPr>
              <w:rPr>
                <w:rFonts w:ascii="Calibri" w:hAnsi="Calibri" w:cs="Calibri"/>
                <w:b/>
                <w:bCs/>
                <w:color w:val="002060"/>
                <w:sz w:val="18"/>
                <w:szCs w:val="18"/>
              </w:rPr>
            </w:pPr>
            <w:r>
              <w:rPr>
                <w:rFonts w:ascii="Calibri" w:hAnsi="Calibri" w:cs="Calibri"/>
                <w:b/>
                <w:bCs/>
                <w:color w:val="002060"/>
                <w:sz w:val="18"/>
                <w:szCs w:val="18"/>
              </w:rPr>
              <w:t>(</w:t>
            </w:r>
            <w:r w:rsidRPr="00703006">
              <w:rPr>
                <w:rFonts w:ascii="Calibri" w:hAnsi="Calibri" w:cs="Calibri"/>
                <w:b/>
                <w:bCs/>
                <w:color w:val="002060"/>
                <w:sz w:val="18"/>
                <w:szCs w:val="18"/>
              </w:rPr>
              <w:t xml:space="preserve">12) </w:t>
            </w:r>
            <w:proofErr w:type="gramStart"/>
            <w:r w:rsidRPr="00703006">
              <w:rPr>
                <w:rFonts w:ascii="Calibri" w:hAnsi="Calibri" w:cs="Calibri"/>
                <w:b/>
                <w:bCs/>
                <w:color w:val="002060"/>
                <w:sz w:val="18"/>
                <w:szCs w:val="18"/>
              </w:rPr>
              <w:t>3^</w:t>
            </w:r>
            <w:proofErr w:type="gramEnd"/>
            <w:r w:rsidRPr="00703006">
              <w:rPr>
                <w:rFonts w:ascii="Calibri" w:hAnsi="Calibri" w:cs="Calibri"/>
                <w:b/>
                <w:bCs/>
                <w:color w:val="002060"/>
                <w:sz w:val="18"/>
                <w:szCs w:val="18"/>
              </w:rPr>
              <w:t xml:space="preserve"> quinta classificata</w:t>
            </w:r>
          </w:p>
        </w:tc>
        <w:tc>
          <w:tcPr>
            <w:tcW w:w="2780" w:type="dxa"/>
            <w:tcBorders>
              <w:top w:val="nil"/>
              <w:left w:val="single" w:sz="8" w:space="0" w:color="FFFFFF"/>
              <w:bottom w:val="nil"/>
              <w:right w:val="single" w:sz="8" w:space="0" w:color="999999"/>
            </w:tcBorders>
            <w:noWrap/>
            <w:vAlign w:val="bottom"/>
            <w:hideMark/>
          </w:tcPr>
          <w:p w14:paraId="439B7F98" w14:textId="77777777" w:rsidR="00AE1530" w:rsidRPr="00703006" w:rsidRDefault="00AE1530" w:rsidP="008026BF">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nil"/>
              <w:right w:val="single" w:sz="8" w:space="0" w:color="999999"/>
            </w:tcBorders>
            <w:noWrap/>
            <w:vAlign w:val="bottom"/>
            <w:hideMark/>
          </w:tcPr>
          <w:p w14:paraId="3F7ACCF9"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single" w:sz="8" w:space="0" w:color="999999"/>
            </w:tcBorders>
            <w:noWrap/>
            <w:vAlign w:val="bottom"/>
            <w:hideMark/>
          </w:tcPr>
          <w:p w14:paraId="651655BB"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24E3C8A4"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r>
      <w:tr w:rsidR="00AE1530" w:rsidRPr="00703006" w14:paraId="0EFC7CE0" w14:textId="77777777" w:rsidTr="008026BF">
        <w:trPr>
          <w:trHeight w:val="255"/>
        </w:trPr>
        <w:tc>
          <w:tcPr>
            <w:tcW w:w="2360" w:type="dxa"/>
            <w:tcBorders>
              <w:top w:val="nil"/>
              <w:left w:val="single" w:sz="8" w:space="0" w:color="FFFFFF"/>
              <w:bottom w:val="nil"/>
              <w:right w:val="nil"/>
            </w:tcBorders>
            <w:noWrap/>
            <w:vAlign w:val="bottom"/>
            <w:hideMark/>
          </w:tcPr>
          <w:p w14:paraId="5E9484DA" w14:textId="77777777" w:rsidR="00AE1530" w:rsidRPr="00703006" w:rsidRDefault="00AE1530" w:rsidP="008026BF">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single" w:sz="8" w:space="0" w:color="999999"/>
            </w:tcBorders>
            <w:noWrap/>
            <w:vAlign w:val="bottom"/>
            <w:hideMark/>
          </w:tcPr>
          <w:p w14:paraId="02B994C3"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single" w:sz="8" w:space="0" w:color="999999"/>
              <w:right w:val="single" w:sz="8" w:space="0" w:color="999999"/>
            </w:tcBorders>
            <w:noWrap/>
            <w:vAlign w:val="bottom"/>
            <w:hideMark/>
          </w:tcPr>
          <w:p w14:paraId="248CB018" w14:textId="77777777" w:rsidR="00AE1530" w:rsidRPr="00703006" w:rsidRDefault="00AE1530" w:rsidP="008026BF">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single" w:sz="8" w:space="0" w:color="999999"/>
            </w:tcBorders>
            <w:noWrap/>
            <w:vAlign w:val="bottom"/>
            <w:hideMark/>
          </w:tcPr>
          <w:p w14:paraId="444C457D"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3D12A2CE"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r>
      <w:tr w:rsidR="00AE1530" w:rsidRPr="00703006" w14:paraId="00F47E32" w14:textId="77777777" w:rsidTr="008026BF">
        <w:trPr>
          <w:trHeight w:val="240"/>
        </w:trPr>
        <w:tc>
          <w:tcPr>
            <w:tcW w:w="2360" w:type="dxa"/>
            <w:tcBorders>
              <w:top w:val="nil"/>
              <w:left w:val="single" w:sz="8" w:space="0" w:color="FFFFFF"/>
              <w:bottom w:val="nil"/>
              <w:right w:val="nil"/>
            </w:tcBorders>
            <w:noWrap/>
            <w:vAlign w:val="bottom"/>
            <w:hideMark/>
          </w:tcPr>
          <w:p w14:paraId="074F4E28"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single" w:sz="8" w:space="0" w:color="999999"/>
            </w:tcBorders>
            <w:noWrap/>
            <w:vAlign w:val="bottom"/>
            <w:hideMark/>
          </w:tcPr>
          <w:p w14:paraId="08761187"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nil"/>
              <w:right w:val="nil"/>
            </w:tcBorders>
            <w:noWrap/>
            <w:vAlign w:val="bottom"/>
            <w:hideMark/>
          </w:tcPr>
          <w:p w14:paraId="348B15FA" w14:textId="77777777" w:rsidR="00AE1530" w:rsidRPr="00703006" w:rsidRDefault="00AE1530" w:rsidP="008026BF">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999999"/>
            </w:tcBorders>
            <w:noWrap/>
            <w:vAlign w:val="bottom"/>
            <w:hideMark/>
          </w:tcPr>
          <w:p w14:paraId="56D6D88F"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0B3EBD65"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r>
      <w:tr w:rsidR="00AE1530" w:rsidRPr="00703006" w14:paraId="78EB909B" w14:textId="77777777" w:rsidTr="008026BF">
        <w:trPr>
          <w:trHeight w:val="255"/>
        </w:trPr>
        <w:tc>
          <w:tcPr>
            <w:tcW w:w="2360" w:type="dxa"/>
            <w:tcBorders>
              <w:top w:val="nil"/>
              <w:left w:val="single" w:sz="8" w:space="0" w:color="FFFFFF"/>
              <w:bottom w:val="nil"/>
              <w:right w:val="nil"/>
            </w:tcBorders>
            <w:noWrap/>
            <w:vAlign w:val="bottom"/>
            <w:hideMark/>
          </w:tcPr>
          <w:p w14:paraId="3E9A07F9" w14:textId="77777777" w:rsidR="00AE1530" w:rsidRPr="00703006" w:rsidRDefault="00AE1530" w:rsidP="008026BF">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single" w:sz="8" w:space="0" w:color="999999"/>
              <w:right w:val="single" w:sz="8" w:space="0" w:color="999999"/>
            </w:tcBorders>
            <w:noWrap/>
            <w:vAlign w:val="bottom"/>
            <w:hideMark/>
          </w:tcPr>
          <w:p w14:paraId="3630C40F"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xml:space="preserve">(4) </w:t>
            </w:r>
            <w:proofErr w:type="gramStart"/>
            <w:r w:rsidRPr="00703006">
              <w:rPr>
                <w:rFonts w:ascii="Calibri" w:hAnsi="Calibri" w:cs="Calibri"/>
                <w:b/>
                <w:bCs/>
                <w:color w:val="002060"/>
                <w:sz w:val="18"/>
                <w:szCs w:val="18"/>
              </w:rPr>
              <w:t>1^</w:t>
            </w:r>
            <w:proofErr w:type="gramEnd"/>
            <w:r w:rsidRPr="00703006">
              <w:rPr>
                <w:rFonts w:ascii="Calibri" w:hAnsi="Calibri" w:cs="Calibri"/>
                <w:b/>
                <w:bCs/>
                <w:color w:val="002060"/>
                <w:sz w:val="18"/>
                <w:szCs w:val="18"/>
              </w:rPr>
              <w:t xml:space="preserve"> terza classificata</w:t>
            </w:r>
          </w:p>
        </w:tc>
        <w:tc>
          <w:tcPr>
            <w:tcW w:w="2260" w:type="dxa"/>
            <w:tcBorders>
              <w:top w:val="nil"/>
              <w:left w:val="single" w:sz="8" w:space="0" w:color="FFFFFF"/>
              <w:bottom w:val="nil"/>
              <w:right w:val="nil"/>
            </w:tcBorders>
            <w:noWrap/>
            <w:vAlign w:val="bottom"/>
            <w:hideMark/>
          </w:tcPr>
          <w:p w14:paraId="07DE4846"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999999"/>
            </w:tcBorders>
            <w:noWrap/>
            <w:vAlign w:val="bottom"/>
            <w:hideMark/>
          </w:tcPr>
          <w:p w14:paraId="75874A37"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6237274D"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r>
      <w:tr w:rsidR="00AE1530" w:rsidRPr="00703006" w14:paraId="4E32D4F9" w14:textId="77777777" w:rsidTr="008026BF">
        <w:trPr>
          <w:trHeight w:val="240"/>
        </w:trPr>
        <w:tc>
          <w:tcPr>
            <w:tcW w:w="2360" w:type="dxa"/>
            <w:tcBorders>
              <w:top w:val="nil"/>
              <w:left w:val="single" w:sz="8" w:space="0" w:color="FFFFFF"/>
              <w:bottom w:val="nil"/>
              <w:right w:val="nil"/>
            </w:tcBorders>
            <w:noWrap/>
            <w:vAlign w:val="bottom"/>
            <w:hideMark/>
          </w:tcPr>
          <w:p w14:paraId="00179022"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nil"/>
            </w:tcBorders>
            <w:noWrap/>
            <w:vAlign w:val="bottom"/>
            <w:hideMark/>
          </w:tcPr>
          <w:p w14:paraId="23012BB7" w14:textId="77777777" w:rsidR="00AE1530" w:rsidRPr="00703006" w:rsidRDefault="00AE1530" w:rsidP="008026BF">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nil"/>
            </w:tcBorders>
            <w:noWrap/>
            <w:vAlign w:val="bottom"/>
            <w:hideMark/>
          </w:tcPr>
          <w:p w14:paraId="7EF6CA45" w14:textId="77777777" w:rsidR="00AE1530" w:rsidRPr="00703006" w:rsidRDefault="00AE1530" w:rsidP="008026BF">
            <w:pPr>
              <w:jc w:val="center"/>
              <w:rPr>
                <w:rFonts w:ascii="Calibri" w:hAnsi="Calibri" w:cs="Calibri"/>
                <w:b/>
                <w:bCs/>
                <w:color w:val="002060"/>
                <w:sz w:val="18"/>
                <w:szCs w:val="18"/>
              </w:rPr>
            </w:pPr>
          </w:p>
        </w:tc>
        <w:tc>
          <w:tcPr>
            <w:tcW w:w="2180" w:type="dxa"/>
            <w:tcBorders>
              <w:top w:val="nil"/>
              <w:left w:val="nil"/>
              <w:bottom w:val="nil"/>
              <w:right w:val="single" w:sz="8" w:space="0" w:color="999999"/>
            </w:tcBorders>
            <w:noWrap/>
            <w:vAlign w:val="bottom"/>
            <w:hideMark/>
          </w:tcPr>
          <w:p w14:paraId="5CBAA8C8"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7FE9FA43"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r>
      <w:tr w:rsidR="00AE1530" w:rsidRPr="00703006" w14:paraId="7BCF3807" w14:textId="77777777" w:rsidTr="008026BF">
        <w:trPr>
          <w:trHeight w:val="255"/>
        </w:trPr>
        <w:tc>
          <w:tcPr>
            <w:tcW w:w="2360" w:type="dxa"/>
            <w:tcBorders>
              <w:top w:val="nil"/>
              <w:left w:val="single" w:sz="8" w:space="0" w:color="FFFFFF"/>
              <w:bottom w:val="nil"/>
              <w:right w:val="nil"/>
            </w:tcBorders>
            <w:noWrap/>
            <w:vAlign w:val="bottom"/>
            <w:hideMark/>
          </w:tcPr>
          <w:p w14:paraId="0F213F62" w14:textId="77777777" w:rsidR="00AE1530" w:rsidRPr="00703006" w:rsidRDefault="00AE1530" w:rsidP="008026BF">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nil"/>
            </w:tcBorders>
            <w:noWrap/>
            <w:vAlign w:val="bottom"/>
            <w:hideMark/>
          </w:tcPr>
          <w:p w14:paraId="09894DCC" w14:textId="77777777" w:rsidR="00AE1530" w:rsidRPr="00703006" w:rsidRDefault="00AE1530" w:rsidP="008026BF">
            <w:pPr>
              <w:jc w:val="center"/>
              <w:rPr>
                <w:rFonts w:ascii="Calibri" w:hAnsi="Calibri" w:cs="Calibri"/>
                <w:b/>
                <w:bCs/>
                <w:color w:val="002060"/>
                <w:sz w:val="18"/>
                <w:szCs w:val="18"/>
              </w:rPr>
            </w:pPr>
          </w:p>
        </w:tc>
        <w:tc>
          <w:tcPr>
            <w:tcW w:w="2260" w:type="dxa"/>
            <w:tcBorders>
              <w:top w:val="nil"/>
              <w:left w:val="nil"/>
              <w:bottom w:val="nil"/>
              <w:right w:val="nil"/>
            </w:tcBorders>
            <w:noWrap/>
            <w:vAlign w:val="bottom"/>
            <w:hideMark/>
          </w:tcPr>
          <w:p w14:paraId="737A519D" w14:textId="77777777" w:rsidR="00AE1530" w:rsidRPr="00703006" w:rsidRDefault="00AE1530" w:rsidP="008026BF">
            <w:pPr>
              <w:rPr>
                <w:rFonts w:ascii="Times New Roman" w:hAnsi="Times New Roman"/>
              </w:rPr>
            </w:pPr>
          </w:p>
        </w:tc>
        <w:tc>
          <w:tcPr>
            <w:tcW w:w="2180" w:type="dxa"/>
            <w:tcBorders>
              <w:top w:val="nil"/>
              <w:left w:val="nil"/>
              <w:bottom w:val="nil"/>
              <w:right w:val="single" w:sz="8" w:space="0" w:color="999999"/>
            </w:tcBorders>
            <w:noWrap/>
            <w:vAlign w:val="bottom"/>
            <w:hideMark/>
          </w:tcPr>
          <w:p w14:paraId="3699F151"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single" w:sz="8" w:space="0" w:color="FFFFFF"/>
            </w:tcBorders>
            <w:noWrap/>
            <w:vAlign w:val="bottom"/>
            <w:hideMark/>
          </w:tcPr>
          <w:p w14:paraId="4ACB7EE0"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r>
      <w:tr w:rsidR="00AE1530" w:rsidRPr="00703006" w14:paraId="495D37FF" w14:textId="77777777" w:rsidTr="008026BF">
        <w:trPr>
          <w:trHeight w:val="255"/>
        </w:trPr>
        <w:tc>
          <w:tcPr>
            <w:tcW w:w="2360" w:type="dxa"/>
            <w:tcBorders>
              <w:top w:val="single" w:sz="8" w:space="0" w:color="FFFFFF"/>
              <w:left w:val="single" w:sz="8" w:space="0" w:color="FFFFFF"/>
              <w:bottom w:val="nil"/>
              <w:right w:val="nil"/>
            </w:tcBorders>
            <w:noWrap/>
            <w:vAlign w:val="bottom"/>
            <w:hideMark/>
          </w:tcPr>
          <w:p w14:paraId="57A570E2"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single" w:sz="8" w:space="0" w:color="FFFFFF"/>
              <w:left w:val="nil"/>
              <w:bottom w:val="single" w:sz="8" w:space="0" w:color="999999"/>
              <w:right w:val="nil"/>
            </w:tcBorders>
            <w:noWrap/>
            <w:vAlign w:val="bottom"/>
            <w:hideMark/>
          </w:tcPr>
          <w:p w14:paraId="00E87030"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xml:space="preserve">(3) </w:t>
            </w:r>
            <w:proofErr w:type="gramStart"/>
            <w:r w:rsidRPr="00703006">
              <w:rPr>
                <w:rFonts w:ascii="Calibri" w:hAnsi="Calibri" w:cs="Calibri"/>
                <w:b/>
                <w:bCs/>
                <w:color w:val="002060"/>
                <w:sz w:val="18"/>
                <w:szCs w:val="18"/>
              </w:rPr>
              <w:t>3^</w:t>
            </w:r>
            <w:proofErr w:type="gramEnd"/>
            <w:r w:rsidRPr="00703006">
              <w:rPr>
                <w:rFonts w:ascii="Calibri" w:hAnsi="Calibri" w:cs="Calibri"/>
                <w:b/>
                <w:bCs/>
                <w:color w:val="002060"/>
                <w:sz w:val="18"/>
                <w:szCs w:val="18"/>
              </w:rPr>
              <w:t xml:space="preserve"> seconda classificata</w:t>
            </w:r>
          </w:p>
        </w:tc>
        <w:tc>
          <w:tcPr>
            <w:tcW w:w="2260" w:type="dxa"/>
            <w:tcBorders>
              <w:top w:val="nil"/>
              <w:left w:val="nil"/>
              <w:bottom w:val="nil"/>
              <w:right w:val="nil"/>
            </w:tcBorders>
            <w:noWrap/>
            <w:vAlign w:val="bottom"/>
            <w:hideMark/>
          </w:tcPr>
          <w:p w14:paraId="70248BFF" w14:textId="77777777" w:rsidR="00AE1530" w:rsidRPr="00703006" w:rsidRDefault="00AE1530" w:rsidP="008026BF">
            <w:pPr>
              <w:rPr>
                <w:rFonts w:ascii="Calibri" w:hAnsi="Calibri" w:cs="Calibri"/>
                <w:b/>
                <w:bCs/>
                <w:color w:val="002060"/>
                <w:sz w:val="18"/>
                <w:szCs w:val="18"/>
              </w:rPr>
            </w:pPr>
          </w:p>
        </w:tc>
        <w:tc>
          <w:tcPr>
            <w:tcW w:w="2180" w:type="dxa"/>
            <w:tcBorders>
              <w:top w:val="nil"/>
              <w:left w:val="nil"/>
              <w:bottom w:val="nil"/>
              <w:right w:val="single" w:sz="8" w:space="0" w:color="AEAAAA"/>
            </w:tcBorders>
            <w:noWrap/>
            <w:vAlign w:val="bottom"/>
            <w:hideMark/>
          </w:tcPr>
          <w:p w14:paraId="451B9612" w14:textId="77777777" w:rsidR="00AE1530" w:rsidRPr="00703006" w:rsidRDefault="00AE1530" w:rsidP="008026BF">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single" w:sz="8" w:space="0" w:color="AEAAAA"/>
              <w:right w:val="nil"/>
            </w:tcBorders>
            <w:noWrap/>
            <w:vAlign w:val="bottom"/>
            <w:hideMark/>
          </w:tcPr>
          <w:p w14:paraId="4E590D3A" w14:textId="77777777" w:rsidR="00AE1530" w:rsidRPr="00703006" w:rsidRDefault="00AE1530" w:rsidP="008026BF">
            <w:pPr>
              <w:rPr>
                <w:rFonts w:ascii="Arial" w:hAnsi="Arial" w:cs="Arial"/>
                <w:b/>
                <w:bCs/>
                <w:color w:val="002060"/>
                <w:sz w:val="18"/>
                <w:szCs w:val="18"/>
              </w:rPr>
            </w:pPr>
            <w:r w:rsidRPr="00703006">
              <w:rPr>
                <w:rFonts w:ascii="Arial" w:hAnsi="Arial" w:cs="Arial"/>
                <w:b/>
                <w:bCs/>
                <w:color w:val="002060"/>
                <w:sz w:val="18"/>
                <w:szCs w:val="18"/>
              </w:rPr>
              <w:t> </w:t>
            </w:r>
          </w:p>
        </w:tc>
      </w:tr>
      <w:tr w:rsidR="00AE1530" w:rsidRPr="00703006" w14:paraId="1F45A171" w14:textId="77777777" w:rsidTr="008026BF">
        <w:trPr>
          <w:trHeight w:val="240"/>
        </w:trPr>
        <w:tc>
          <w:tcPr>
            <w:tcW w:w="2360" w:type="dxa"/>
            <w:tcBorders>
              <w:top w:val="nil"/>
              <w:left w:val="single" w:sz="8" w:space="0" w:color="FFFFFF"/>
              <w:bottom w:val="nil"/>
              <w:right w:val="nil"/>
            </w:tcBorders>
            <w:noWrap/>
            <w:vAlign w:val="bottom"/>
            <w:hideMark/>
          </w:tcPr>
          <w:p w14:paraId="183A07E2"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single" w:sz="8" w:space="0" w:color="999999"/>
            </w:tcBorders>
            <w:noWrap/>
            <w:vAlign w:val="bottom"/>
            <w:hideMark/>
          </w:tcPr>
          <w:p w14:paraId="054D1F34"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nil"/>
            </w:tcBorders>
            <w:noWrap/>
            <w:vAlign w:val="bottom"/>
            <w:hideMark/>
          </w:tcPr>
          <w:p w14:paraId="7AB2C6E8" w14:textId="77777777" w:rsidR="00AE1530" w:rsidRPr="00703006" w:rsidRDefault="00AE1530" w:rsidP="008026BF">
            <w:pPr>
              <w:rPr>
                <w:rFonts w:ascii="Calibri" w:hAnsi="Calibri" w:cs="Calibri"/>
                <w:b/>
                <w:bCs/>
                <w:color w:val="002060"/>
                <w:sz w:val="18"/>
                <w:szCs w:val="18"/>
              </w:rPr>
            </w:pPr>
          </w:p>
        </w:tc>
        <w:tc>
          <w:tcPr>
            <w:tcW w:w="2180" w:type="dxa"/>
            <w:tcBorders>
              <w:top w:val="nil"/>
              <w:left w:val="nil"/>
              <w:bottom w:val="nil"/>
              <w:right w:val="single" w:sz="8" w:space="0" w:color="AEAAAA"/>
            </w:tcBorders>
            <w:noWrap/>
            <w:vAlign w:val="bottom"/>
            <w:hideMark/>
          </w:tcPr>
          <w:p w14:paraId="3785BB40" w14:textId="77777777" w:rsidR="00AE1530" w:rsidRPr="00703006" w:rsidRDefault="00AE1530" w:rsidP="008026BF">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noWrap/>
            <w:vAlign w:val="bottom"/>
            <w:hideMark/>
          </w:tcPr>
          <w:p w14:paraId="206D6197" w14:textId="77777777" w:rsidR="00AE1530" w:rsidRPr="00703006" w:rsidRDefault="00AE1530" w:rsidP="008026BF">
            <w:pPr>
              <w:rPr>
                <w:rFonts w:ascii="Arial" w:hAnsi="Arial" w:cs="Arial"/>
                <w:b/>
                <w:bCs/>
                <w:color w:val="002060"/>
                <w:sz w:val="18"/>
                <w:szCs w:val="18"/>
              </w:rPr>
            </w:pPr>
          </w:p>
        </w:tc>
      </w:tr>
      <w:tr w:rsidR="00AE1530" w:rsidRPr="00703006" w14:paraId="499014A5" w14:textId="77777777" w:rsidTr="008026BF">
        <w:trPr>
          <w:trHeight w:val="255"/>
        </w:trPr>
        <w:tc>
          <w:tcPr>
            <w:tcW w:w="2360" w:type="dxa"/>
            <w:tcBorders>
              <w:top w:val="nil"/>
              <w:left w:val="nil"/>
              <w:bottom w:val="nil"/>
              <w:right w:val="nil"/>
            </w:tcBorders>
            <w:noWrap/>
            <w:vAlign w:val="bottom"/>
            <w:hideMark/>
          </w:tcPr>
          <w:p w14:paraId="4D4F3FBF" w14:textId="77777777" w:rsidR="00AE1530" w:rsidRPr="00703006" w:rsidRDefault="00AE1530" w:rsidP="008026BF">
            <w:pPr>
              <w:rPr>
                <w:rFonts w:ascii="Times New Roman" w:hAnsi="Times New Roman"/>
              </w:rPr>
            </w:pPr>
          </w:p>
        </w:tc>
        <w:tc>
          <w:tcPr>
            <w:tcW w:w="2780" w:type="dxa"/>
            <w:tcBorders>
              <w:top w:val="nil"/>
              <w:left w:val="nil"/>
              <w:bottom w:val="nil"/>
              <w:right w:val="single" w:sz="8" w:space="0" w:color="999999"/>
            </w:tcBorders>
            <w:noWrap/>
            <w:vAlign w:val="bottom"/>
            <w:hideMark/>
          </w:tcPr>
          <w:p w14:paraId="744D581A"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single" w:sz="8" w:space="0" w:color="999999"/>
              <w:right w:val="nil"/>
            </w:tcBorders>
            <w:noWrap/>
            <w:vAlign w:val="bottom"/>
            <w:hideMark/>
          </w:tcPr>
          <w:p w14:paraId="5639D5DB" w14:textId="77777777" w:rsidR="00AE1530" w:rsidRPr="00703006" w:rsidRDefault="00AE1530" w:rsidP="008026BF">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AEAAAA"/>
            </w:tcBorders>
            <w:noWrap/>
            <w:vAlign w:val="bottom"/>
            <w:hideMark/>
          </w:tcPr>
          <w:p w14:paraId="03CE0881" w14:textId="77777777" w:rsidR="00AE1530" w:rsidRPr="00703006" w:rsidRDefault="00AE1530" w:rsidP="008026BF">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noWrap/>
            <w:vAlign w:val="bottom"/>
            <w:hideMark/>
          </w:tcPr>
          <w:p w14:paraId="1228FD74" w14:textId="77777777" w:rsidR="00AE1530" w:rsidRPr="00703006" w:rsidRDefault="00AE1530" w:rsidP="008026BF">
            <w:pPr>
              <w:rPr>
                <w:rFonts w:ascii="Arial" w:hAnsi="Arial" w:cs="Arial"/>
                <w:b/>
                <w:bCs/>
                <w:color w:val="002060"/>
                <w:sz w:val="18"/>
                <w:szCs w:val="18"/>
              </w:rPr>
            </w:pPr>
          </w:p>
        </w:tc>
      </w:tr>
      <w:tr w:rsidR="00AE1530" w:rsidRPr="00703006" w14:paraId="63ADF315" w14:textId="77777777" w:rsidTr="008026BF">
        <w:trPr>
          <w:trHeight w:val="255"/>
        </w:trPr>
        <w:tc>
          <w:tcPr>
            <w:tcW w:w="2360" w:type="dxa"/>
            <w:tcBorders>
              <w:top w:val="nil"/>
              <w:left w:val="single" w:sz="8" w:space="0" w:color="FFFFFF"/>
              <w:bottom w:val="single" w:sz="8" w:space="0" w:color="999999"/>
              <w:right w:val="nil"/>
            </w:tcBorders>
            <w:noWrap/>
            <w:vAlign w:val="bottom"/>
            <w:hideMark/>
          </w:tcPr>
          <w:p w14:paraId="3774DF0D"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xml:space="preserve">(11) </w:t>
            </w:r>
            <w:proofErr w:type="gramStart"/>
            <w:r w:rsidRPr="00703006">
              <w:rPr>
                <w:rFonts w:ascii="Calibri" w:hAnsi="Calibri" w:cs="Calibri"/>
                <w:b/>
                <w:bCs/>
                <w:color w:val="002060"/>
                <w:sz w:val="18"/>
                <w:szCs w:val="18"/>
              </w:rPr>
              <w:t>2^</w:t>
            </w:r>
            <w:proofErr w:type="gramEnd"/>
            <w:r w:rsidRPr="00703006">
              <w:rPr>
                <w:rFonts w:ascii="Calibri" w:hAnsi="Calibri" w:cs="Calibri"/>
                <w:b/>
                <w:bCs/>
                <w:color w:val="002060"/>
                <w:sz w:val="18"/>
                <w:szCs w:val="18"/>
              </w:rPr>
              <w:t xml:space="preserve"> quinta classificata</w:t>
            </w:r>
          </w:p>
        </w:tc>
        <w:tc>
          <w:tcPr>
            <w:tcW w:w="2780" w:type="dxa"/>
            <w:tcBorders>
              <w:top w:val="nil"/>
              <w:left w:val="nil"/>
              <w:bottom w:val="nil"/>
              <w:right w:val="single" w:sz="8" w:space="0" w:color="999999"/>
            </w:tcBorders>
            <w:noWrap/>
            <w:vAlign w:val="bottom"/>
            <w:hideMark/>
          </w:tcPr>
          <w:p w14:paraId="199DB8C9"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single" w:sz="8" w:space="0" w:color="FFFFFF"/>
              <w:right w:val="single" w:sz="8" w:space="0" w:color="999999"/>
            </w:tcBorders>
            <w:noWrap/>
            <w:vAlign w:val="bottom"/>
            <w:hideMark/>
          </w:tcPr>
          <w:p w14:paraId="52C6C04C" w14:textId="77777777" w:rsidR="00AE1530" w:rsidRPr="00703006" w:rsidRDefault="00AE1530" w:rsidP="008026BF">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AEAAAA"/>
            </w:tcBorders>
            <w:noWrap/>
            <w:vAlign w:val="bottom"/>
            <w:hideMark/>
          </w:tcPr>
          <w:p w14:paraId="2DCC162D" w14:textId="77777777" w:rsidR="00AE1530" w:rsidRPr="00703006" w:rsidRDefault="00AE1530" w:rsidP="008026BF">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noWrap/>
            <w:vAlign w:val="bottom"/>
            <w:hideMark/>
          </w:tcPr>
          <w:p w14:paraId="097B8BC6" w14:textId="77777777" w:rsidR="00AE1530" w:rsidRPr="00703006" w:rsidRDefault="00AE1530" w:rsidP="008026BF">
            <w:pPr>
              <w:rPr>
                <w:rFonts w:ascii="Arial" w:hAnsi="Arial" w:cs="Arial"/>
                <w:b/>
                <w:bCs/>
                <w:color w:val="002060"/>
                <w:sz w:val="18"/>
                <w:szCs w:val="18"/>
              </w:rPr>
            </w:pPr>
          </w:p>
        </w:tc>
      </w:tr>
      <w:tr w:rsidR="00AE1530" w:rsidRPr="00703006" w14:paraId="4AE96B08" w14:textId="77777777" w:rsidTr="008026BF">
        <w:trPr>
          <w:trHeight w:val="255"/>
        </w:trPr>
        <w:tc>
          <w:tcPr>
            <w:tcW w:w="2360" w:type="dxa"/>
            <w:tcBorders>
              <w:top w:val="nil"/>
              <w:left w:val="single" w:sz="8" w:space="0" w:color="FFFFFF"/>
              <w:bottom w:val="nil"/>
              <w:right w:val="single" w:sz="8" w:space="0" w:color="999999"/>
            </w:tcBorders>
            <w:noWrap/>
            <w:vAlign w:val="bottom"/>
            <w:hideMark/>
          </w:tcPr>
          <w:p w14:paraId="235369C3" w14:textId="77777777" w:rsidR="00AE1530" w:rsidRPr="00703006" w:rsidRDefault="00AE1530" w:rsidP="008026BF">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single" w:sz="8" w:space="0" w:color="999999"/>
              <w:right w:val="single" w:sz="8" w:space="0" w:color="999999"/>
            </w:tcBorders>
            <w:noWrap/>
            <w:vAlign w:val="bottom"/>
            <w:hideMark/>
          </w:tcPr>
          <w:p w14:paraId="520D1E5A"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single" w:sz="8" w:space="0" w:color="999999"/>
            </w:tcBorders>
            <w:noWrap/>
            <w:vAlign w:val="bottom"/>
            <w:hideMark/>
          </w:tcPr>
          <w:p w14:paraId="5C524B98" w14:textId="77777777" w:rsidR="00AE1530" w:rsidRPr="00703006" w:rsidRDefault="00AE1530" w:rsidP="008026BF">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AEAAAA"/>
            </w:tcBorders>
            <w:noWrap/>
            <w:vAlign w:val="bottom"/>
            <w:hideMark/>
          </w:tcPr>
          <w:p w14:paraId="5C2AEB72" w14:textId="77777777" w:rsidR="00AE1530" w:rsidRPr="00703006" w:rsidRDefault="00AE1530" w:rsidP="008026BF">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noWrap/>
            <w:vAlign w:val="bottom"/>
            <w:hideMark/>
          </w:tcPr>
          <w:p w14:paraId="75975D76" w14:textId="77777777" w:rsidR="00AE1530" w:rsidRPr="00703006" w:rsidRDefault="00AE1530" w:rsidP="008026BF">
            <w:pPr>
              <w:rPr>
                <w:rFonts w:ascii="Arial" w:hAnsi="Arial" w:cs="Arial"/>
                <w:b/>
                <w:bCs/>
                <w:color w:val="002060"/>
                <w:sz w:val="18"/>
                <w:szCs w:val="18"/>
              </w:rPr>
            </w:pPr>
          </w:p>
        </w:tc>
      </w:tr>
      <w:tr w:rsidR="00AE1530" w:rsidRPr="00703006" w14:paraId="09FBF148" w14:textId="77777777" w:rsidTr="008026BF">
        <w:trPr>
          <w:trHeight w:val="255"/>
        </w:trPr>
        <w:tc>
          <w:tcPr>
            <w:tcW w:w="2360" w:type="dxa"/>
            <w:tcBorders>
              <w:top w:val="nil"/>
              <w:left w:val="single" w:sz="8" w:space="0" w:color="FFFFFF"/>
              <w:bottom w:val="single" w:sz="8" w:space="0" w:color="999999"/>
              <w:right w:val="single" w:sz="8" w:space="0" w:color="999999"/>
            </w:tcBorders>
            <w:noWrap/>
            <w:vAlign w:val="bottom"/>
            <w:hideMark/>
          </w:tcPr>
          <w:p w14:paraId="77BBF2C9"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xml:space="preserve">(6) </w:t>
            </w:r>
            <w:proofErr w:type="gramStart"/>
            <w:r w:rsidRPr="00703006">
              <w:rPr>
                <w:rFonts w:ascii="Calibri" w:hAnsi="Calibri" w:cs="Calibri"/>
                <w:b/>
                <w:bCs/>
                <w:color w:val="002060"/>
                <w:sz w:val="18"/>
                <w:szCs w:val="18"/>
              </w:rPr>
              <w:t>3^</w:t>
            </w:r>
            <w:proofErr w:type="gramEnd"/>
            <w:r w:rsidRPr="00703006">
              <w:rPr>
                <w:rFonts w:ascii="Calibri" w:hAnsi="Calibri" w:cs="Calibri"/>
                <w:b/>
                <w:bCs/>
                <w:color w:val="002060"/>
                <w:sz w:val="18"/>
                <w:szCs w:val="18"/>
              </w:rPr>
              <w:t xml:space="preserve"> terza classificata</w:t>
            </w:r>
          </w:p>
        </w:tc>
        <w:tc>
          <w:tcPr>
            <w:tcW w:w="2780" w:type="dxa"/>
            <w:tcBorders>
              <w:top w:val="nil"/>
              <w:left w:val="single" w:sz="8" w:space="0" w:color="FFFFFF"/>
              <w:bottom w:val="nil"/>
              <w:right w:val="nil"/>
            </w:tcBorders>
            <w:noWrap/>
            <w:vAlign w:val="bottom"/>
            <w:hideMark/>
          </w:tcPr>
          <w:p w14:paraId="005E03E8" w14:textId="77777777" w:rsidR="00AE1530" w:rsidRPr="00703006" w:rsidRDefault="00AE1530" w:rsidP="008026BF">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single" w:sz="8" w:space="0" w:color="999999"/>
            </w:tcBorders>
            <w:noWrap/>
            <w:vAlign w:val="bottom"/>
            <w:hideMark/>
          </w:tcPr>
          <w:p w14:paraId="31C88A90"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AEAAAA"/>
            </w:tcBorders>
            <w:noWrap/>
            <w:vAlign w:val="bottom"/>
            <w:hideMark/>
          </w:tcPr>
          <w:p w14:paraId="75788164" w14:textId="77777777" w:rsidR="00AE1530" w:rsidRPr="00703006" w:rsidRDefault="00AE1530" w:rsidP="008026BF">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noWrap/>
            <w:vAlign w:val="bottom"/>
            <w:hideMark/>
          </w:tcPr>
          <w:p w14:paraId="2B08C1B4" w14:textId="77777777" w:rsidR="00AE1530" w:rsidRPr="00703006" w:rsidRDefault="00AE1530" w:rsidP="008026BF">
            <w:pPr>
              <w:rPr>
                <w:rFonts w:ascii="Arial" w:hAnsi="Arial" w:cs="Arial"/>
                <w:b/>
                <w:bCs/>
                <w:color w:val="002060"/>
                <w:sz w:val="18"/>
                <w:szCs w:val="18"/>
              </w:rPr>
            </w:pPr>
          </w:p>
        </w:tc>
      </w:tr>
      <w:tr w:rsidR="00AE1530" w:rsidRPr="00703006" w14:paraId="6666F02B" w14:textId="77777777" w:rsidTr="008026BF">
        <w:trPr>
          <w:trHeight w:val="240"/>
        </w:trPr>
        <w:tc>
          <w:tcPr>
            <w:tcW w:w="2360" w:type="dxa"/>
            <w:tcBorders>
              <w:top w:val="nil"/>
              <w:left w:val="nil"/>
              <w:bottom w:val="nil"/>
              <w:right w:val="nil"/>
            </w:tcBorders>
            <w:noWrap/>
            <w:vAlign w:val="bottom"/>
            <w:hideMark/>
          </w:tcPr>
          <w:p w14:paraId="2164174C" w14:textId="77777777" w:rsidR="00AE1530" w:rsidRPr="00703006" w:rsidRDefault="00AE1530" w:rsidP="008026BF">
            <w:pPr>
              <w:rPr>
                <w:rFonts w:ascii="Times New Roman" w:hAnsi="Times New Roman"/>
              </w:rPr>
            </w:pPr>
          </w:p>
        </w:tc>
        <w:tc>
          <w:tcPr>
            <w:tcW w:w="2780" w:type="dxa"/>
            <w:tcBorders>
              <w:top w:val="nil"/>
              <w:left w:val="nil"/>
              <w:bottom w:val="nil"/>
              <w:right w:val="nil"/>
            </w:tcBorders>
            <w:noWrap/>
            <w:vAlign w:val="bottom"/>
            <w:hideMark/>
          </w:tcPr>
          <w:p w14:paraId="17DE84AC" w14:textId="77777777" w:rsidR="00AE1530" w:rsidRPr="00703006" w:rsidRDefault="00AE1530" w:rsidP="008026BF">
            <w:pPr>
              <w:rPr>
                <w:rFonts w:ascii="Times New Roman" w:hAnsi="Times New Roman"/>
              </w:rPr>
            </w:pPr>
          </w:p>
        </w:tc>
        <w:tc>
          <w:tcPr>
            <w:tcW w:w="2260" w:type="dxa"/>
            <w:tcBorders>
              <w:top w:val="nil"/>
              <w:left w:val="nil"/>
              <w:bottom w:val="nil"/>
              <w:right w:val="single" w:sz="8" w:space="0" w:color="999999"/>
            </w:tcBorders>
            <w:noWrap/>
            <w:vAlign w:val="bottom"/>
            <w:hideMark/>
          </w:tcPr>
          <w:p w14:paraId="4E946797"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AEAAAA"/>
            </w:tcBorders>
            <w:noWrap/>
            <w:vAlign w:val="bottom"/>
            <w:hideMark/>
          </w:tcPr>
          <w:p w14:paraId="2E56F308" w14:textId="77777777" w:rsidR="00AE1530" w:rsidRPr="00703006" w:rsidRDefault="00AE1530" w:rsidP="008026BF">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noWrap/>
            <w:vAlign w:val="bottom"/>
            <w:hideMark/>
          </w:tcPr>
          <w:p w14:paraId="58B65851" w14:textId="77777777" w:rsidR="00AE1530" w:rsidRPr="00703006" w:rsidRDefault="00AE1530" w:rsidP="008026BF">
            <w:pPr>
              <w:rPr>
                <w:rFonts w:ascii="Arial" w:hAnsi="Arial" w:cs="Arial"/>
                <w:b/>
                <w:bCs/>
                <w:color w:val="002060"/>
                <w:sz w:val="18"/>
                <w:szCs w:val="18"/>
              </w:rPr>
            </w:pPr>
          </w:p>
        </w:tc>
      </w:tr>
      <w:tr w:rsidR="00AE1530" w:rsidRPr="00703006" w14:paraId="3DF93162" w14:textId="77777777" w:rsidTr="008026BF">
        <w:trPr>
          <w:trHeight w:val="255"/>
        </w:trPr>
        <w:tc>
          <w:tcPr>
            <w:tcW w:w="2360" w:type="dxa"/>
            <w:tcBorders>
              <w:top w:val="nil"/>
              <w:left w:val="single" w:sz="8" w:space="0" w:color="FFFFFF"/>
              <w:bottom w:val="nil"/>
              <w:right w:val="nil"/>
            </w:tcBorders>
            <w:noWrap/>
            <w:vAlign w:val="bottom"/>
            <w:hideMark/>
          </w:tcPr>
          <w:p w14:paraId="16188C2C"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nil"/>
            </w:tcBorders>
            <w:noWrap/>
            <w:vAlign w:val="bottom"/>
            <w:hideMark/>
          </w:tcPr>
          <w:p w14:paraId="46C632B3" w14:textId="77777777" w:rsidR="00AE1530" w:rsidRPr="00703006" w:rsidRDefault="00AE1530" w:rsidP="008026BF">
            <w:pPr>
              <w:rPr>
                <w:rFonts w:ascii="Calibri" w:hAnsi="Calibri" w:cs="Calibri"/>
                <w:b/>
                <w:bCs/>
                <w:color w:val="002060"/>
                <w:sz w:val="18"/>
                <w:szCs w:val="18"/>
              </w:rPr>
            </w:pPr>
          </w:p>
        </w:tc>
        <w:tc>
          <w:tcPr>
            <w:tcW w:w="2260" w:type="dxa"/>
            <w:tcBorders>
              <w:top w:val="nil"/>
              <w:left w:val="nil"/>
              <w:bottom w:val="nil"/>
              <w:right w:val="single" w:sz="8" w:space="0" w:color="999999"/>
            </w:tcBorders>
            <w:noWrap/>
            <w:vAlign w:val="bottom"/>
            <w:hideMark/>
          </w:tcPr>
          <w:p w14:paraId="3C93D824"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single" w:sz="8" w:space="0" w:color="999999"/>
              <w:right w:val="single" w:sz="8" w:space="0" w:color="999999"/>
            </w:tcBorders>
            <w:noWrap/>
            <w:vAlign w:val="bottom"/>
            <w:hideMark/>
          </w:tcPr>
          <w:p w14:paraId="0ED7B220" w14:textId="77777777" w:rsidR="00AE1530" w:rsidRPr="00703006" w:rsidRDefault="00AE1530" w:rsidP="008026BF">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nil"/>
            </w:tcBorders>
            <w:noWrap/>
            <w:vAlign w:val="bottom"/>
            <w:hideMark/>
          </w:tcPr>
          <w:p w14:paraId="03D92F53" w14:textId="77777777" w:rsidR="00AE1530" w:rsidRPr="00703006" w:rsidRDefault="00AE1530" w:rsidP="008026BF">
            <w:pPr>
              <w:jc w:val="center"/>
              <w:rPr>
                <w:rFonts w:ascii="Calibri" w:hAnsi="Calibri" w:cs="Calibri"/>
                <w:b/>
                <w:bCs/>
                <w:color w:val="002060"/>
                <w:sz w:val="18"/>
                <w:szCs w:val="18"/>
              </w:rPr>
            </w:pPr>
          </w:p>
        </w:tc>
      </w:tr>
      <w:tr w:rsidR="00AE1530" w:rsidRPr="00703006" w14:paraId="3B84A328" w14:textId="77777777" w:rsidTr="008026BF">
        <w:trPr>
          <w:trHeight w:val="255"/>
        </w:trPr>
        <w:tc>
          <w:tcPr>
            <w:tcW w:w="2360" w:type="dxa"/>
            <w:tcBorders>
              <w:top w:val="nil"/>
              <w:left w:val="single" w:sz="8" w:space="0" w:color="FFFFFF"/>
              <w:bottom w:val="single" w:sz="8" w:space="0" w:color="999999"/>
              <w:right w:val="nil"/>
            </w:tcBorders>
            <w:noWrap/>
            <w:vAlign w:val="bottom"/>
            <w:hideMark/>
          </w:tcPr>
          <w:p w14:paraId="1BE85937"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xml:space="preserve">(7) </w:t>
            </w:r>
            <w:proofErr w:type="gramStart"/>
            <w:r w:rsidRPr="00703006">
              <w:rPr>
                <w:rFonts w:ascii="Calibri" w:hAnsi="Calibri" w:cs="Calibri"/>
                <w:b/>
                <w:bCs/>
                <w:color w:val="002060"/>
                <w:sz w:val="18"/>
                <w:szCs w:val="18"/>
              </w:rPr>
              <w:t>1^</w:t>
            </w:r>
            <w:proofErr w:type="gramEnd"/>
            <w:r w:rsidRPr="00703006">
              <w:rPr>
                <w:rFonts w:ascii="Calibri" w:hAnsi="Calibri" w:cs="Calibri"/>
                <w:b/>
                <w:bCs/>
                <w:color w:val="002060"/>
                <w:sz w:val="18"/>
                <w:szCs w:val="18"/>
              </w:rPr>
              <w:t xml:space="preserve"> quarta classificata</w:t>
            </w:r>
          </w:p>
        </w:tc>
        <w:tc>
          <w:tcPr>
            <w:tcW w:w="2780" w:type="dxa"/>
            <w:tcBorders>
              <w:top w:val="nil"/>
              <w:left w:val="nil"/>
              <w:bottom w:val="nil"/>
              <w:right w:val="nil"/>
            </w:tcBorders>
            <w:noWrap/>
            <w:vAlign w:val="bottom"/>
            <w:hideMark/>
          </w:tcPr>
          <w:p w14:paraId="3BB359F0" w14:textId="77777777" w:rsidR="00AE1530" w:rsidRPr="00703006" w:rsidRDefault="00AE1530" w:rsidP="008026BF">
            <w:pPr>
              <w:rPr>
                <w:rFonts w:ascii="Calibri" w:hAnsi="Calibri" w:cs="Calibri"/>
                <w:b/>
                <w:bCs/>
                <w:color w:val="002060"/>
                <w:sz w:val="18"/>
                <w:szCs w:val="18"/>
              </w:rPr>
            </w:pPr>
          </w:p>
        </w:tc>
        <w:tc>
          <w:tcPr>
            <w:tcW w:w="2260" w:type="dxa"/>
            <w:tcBorders>
              <w:top w:val="nil"/>
              <w:left w:val="nil"/>
              <w:bottom w:val="nil"/>
              <w:right w:val="single" w:sz="8" w:space="0" w:color="999999"/>
            </w:tcBorders>
            <w:noWrap/>
            <w:vAlign w:val="bottom"/>
            <w:hideMark/>
          </w:tcPr>
          <w:p w14:paraId="6A8E268C"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noWrap/>
            <w:vAlign w:val="bottom"/>
            <w:hideMark/>
          </w:tcPr>
          <w:p w14:paraId="6A69CB4F" w14:textId="77777777" w:rsidR="00AE1530" w:rsidRPr="00703006" w:rsidRDefault="00AE1530" w:rsidP="008026BF">
            <w:pPr>
              <w:rPr>
                <w:rFonts w:ascii="Calibri" w:hAnsi="Calibri" w:cs="Calibri"/>
                <w:b/>
                <w:bCs/>
                <w:color w:val="002060"/>
                <w:sz w:val="18"/>
                <w:szCs w:val="18"/>
              </w:rPr>
            </w:pPr>
          </w:p>
        </w:tc>
        <w:tc>
          <w:tcPr>
            <w:tcW w:w="1780" w:type="dxa"/>
            <w:tcBorders>
              <w:top w:val="nil"/>
              <w:left w:val="nil"/>
              <w:bottom w:val="nil"/>
              <w:right w:val="nil"/>
            </w:tcBorders>
            <w:noWrap/>
            <w:vAlign w:val="bottom"/>
            <w:hideMark/>
          </w:tcPr>
          <w:p w14:paraId="77A9789A" w14:textId="77777777" w:rsidR="00AE1530" w:rsidRPr="00703006" w:rsidRDefault="00AE1530" w:rsidP="008026BF">
            <w:pPr>
              <w:rPr>
                <w:rFonts w:ascii="Times New Roman" w:hAnsi="Times New Roman"/>
              </w:rPr>
            </w:pPr>
          </w:p>
        </w:tc>
      </w:tr>
      <w:tr w:rsidR="00AE1530" w:rsidRPr="00703006" w14:paraId="17CA247B" w14:textId="77777777" w:rsidTr="008026BF">
        <w:trPr>
          <w:trHeight w:val="255"/>
        </w:trPr>
        <w:tc>
          <w:tcPr>
            <w:tcW w:w="2360" w:type="dxa"/>
            <w:tcBorders>
              <w:top w:val="nil"/>
              <w:left w:val="single" w:sz="8" w:space="0" w:color="FFFFFF"/>
              <w:bottom w:val="nil"/>
              <w:right w:val="single" w:sz="8" w:space="0" w:color="999999"/>
            </w:tcBorders>
            <w:noWrap/>
            <w:vAlign w:val="bottom"/>
            <w:hideMark/>
          </w:tcPr>
          <w:p w14:paraId="6A740F11" w14:textId="77777777" w:rsidR="00AE1530" w:rsidRPr="00703006" w:rsidRDefault="00AE1530" w:rsidP="008026BF">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single" w:sz="8" w:space="0" w:color="FFFFFF"/>
              <w:bottom w:val="single" w:sz="8" w:space="0" w:color="999999"/>
              <w:right w:val="nil"/>
            </w:tcBorders>
            <w:noWrap/>
            <w:vAlign w:val="bottom"/>
            <w:hideMark/>
          </w:tcPr>
          <w:p w14:paraId="017301B4" w14:textId="77777777" w:rsidR="00AE1530" w:rsidRPr="00703006" w:rsidRDefault="00AE1530" w:rsidP="008026BF">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single" w:sz="8" w:space="0" w:color="999999"/>
            </w:tcBorders>
            <w:noWrap/>
            <w:vAlign w:val="bottom"/>
            <w:hideMark/>
          </w:tcPr>
          <w:p w14:paraId="341519E7"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noWrap/>
            <w:vAlign w:val="bottom"/>
            <w:hideMark/>
          </w:tcPr>
          <w:p w14:paraId="288F7FA6" w14:textId="77777777" w:rsidR="00AE1530" w:rsidRPr="00703006" w:rsidRDefault="00AE1530" w:rsidP="008026BF">
            <w:pPr>
              <w:rPr>
                <w:rFonts w:ascii="Calibri" w:hAnsi="Calibri" w:cs="Calibri"/>
                <w:b/>
                <w:bCs/>
                <w:color w:val="002060"/>
                <w:sz w:val="18"/>
                <w:szCs w:val="18"/>
              </w:rPr>
            </w:pPr>
          </w:p>
        </w:tc>
        <w:tc>
          <w:tcPr>
            <w:tcW w:w="1780" w:type="dxa"/>
            <w:tcBorders>
              <w:top w:val="nil"/>
              <w:left w:val="nil"/>
              <w:bottom w:val="nil"/>
              <w:right w:val="nil"/>
            </w:tcBorders>
            <w:noWrap/>
            <w:vAlign w:val="bottom"/>
            <w:hideMark/>
          </w:tcPr>
          <w:p w14:paraId="2420C249" w14:textId="77777777" w:rsidR="00AE1530" w:rsidRPr="00703006" w:rsidRDefault="00AE1530" w:rsidP="008026BF">
            <w:pPr>
              <w:rPr>
                <w:rFonts w:ascii="Times New Roman" w:hAnsi="Times New Roman"/>
              </w:rPr>
            </w:pPr>
          </w:p>
        </w:tc>
      </w:tr>
      <w:tr w:rsidR="00AE1530" w:rsidRPr="00703006" w14:paraId="5546EB68" w14:textId="77777777" w:rsidTr="008026BF">
        <w:trPr>
          <w:trHeight w:val="255"/>
        </w:trPr>
        <w:tc>
          <w:tcPr>
            <w:tcW w:w="2360" w:type="dxa"/>
            <w:tcBorders>
              <w:top w:val="nil"/>
              <w:left w:val="single" w:sz="8" w:space="0" w:color="FFFFFF"/>
              <w:bottom w:val="single" w:sz="8" w:space="0" w:color="999999"/>
              <w:right w:val="single" w:sz="8" w:space="0" w:color="999999"/>
            </w:tcBorders>
            <w:noWrap/>
            <w:vAlign w:val="bottom"/>
            <w:hideMark/>
          </w:tcPr>
          <w:p w14:paraId="40E6361F"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xml:space="preserve">(10) </w:t>
            </w:r>
            <w:proofErr w:type="gramStart"/>
            <w:r w:rsidRPr="00703006">
              <w:rPr>
                <w:rFonts w:ascii="Calibri" w:hAnsi="Calibri" w:cs="Calibri"/>
                <w:b/>
                <w:bCs/>
                <w:color w:val="002060"/>
                <w:sz w:val="18"/>
                <w:szCs w:val="18"/>
              </w:rPr>
              <w:t>1^</w:t>
            </w:r>
            <w:proofErr w:type="gramEnd"/>
            <w:r w:rsidRPr="00703006">
              <w:rPr>
                <w:rFonts w:ascii="Calibri" w:hAnsi="Calibri" w:cs="Calibri"/>
                <w:b/>
                <w:bCs/>
                <w:color w:val="002060"/>
                <w:sz w:val="18"/>
                <w:szCs w:val="18"/>
              </w:rPr>
              <w:t xml:space="preserve"> quinta classificata</w:t>
            </w:r>
          </w:p>
        </w:tc>
        <w:tc>
          <w:tcPr>
            <w:tcW w:w="2780" w:type="dxa"/>
            <w:tcBorders>
              <w:top w:val="nil"/>
              <w:left w:val="single" w:sz="8" w:space="0" w:color="FFFFFF"/>
              <w:bottom w:val="nil"/>
              <w:right w:val="single" w:sz="8" w:space="0" w:color="999999"/>
            </w:tcBorders>
            <w:noWrap/>
            <w:vAlign w:val="bottom"/>
            <w:hideMark/>
          </w:tcPr>
          <w:p w14:paraId="5AB724A1" w14:textId="77777777" w:rsidR="00AE1530" w:rsidRPr="00703006" w:rsidRDefault="00AE1530" w:rsidP="008026BF">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nil"/>
              <w:right w:val="single" w:sz="8" w:space="0" w:color="999999"/>
            </w:tcBorders>
            <w:noWrap/>
            <w:vAlign w:val="bottom"/>
            <w:hideMark/>
          </w:tcPr>
          <w:p w14:paraId="3F052315"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noWrap/>
            <w:vAlign w:val="bottom"/>
            <w:hideMark/>
          </w:tcPr>
          <w:p w14:paraId="431FBA5D" w14:textId="77777777" w:rsidR="00AE1530" w:rsidRPr="00703006" w:rsidRDefault="00AE1530" w:rsidP="008026BF">
            <w:pPr>
              <w:rPr>
                <w:rFonts w:ascii="Calibri" w:hAnsi="Calibri" w:cs="Calibri"/>
                <w:b/>
                <w:bCs/>
                <w:color w:val="002060"/>
                <w:sz w:val="18"/>
                <w:szCs w:val="18"/>
              </w:rPr>
            </w:pPr>
          </w:p>
        </w:tc>
        <w:tc>
          <w:tcPr>
            <w:tcW w:w="1780" w:type="dxa"/>
            <w:tcBorders>
              <w:top w:val="nil"/>
              <w:left w:val="nil"/>
              <w:bottom w:val="nil"/>
              <w:right w:val="nil"/>
            </w:tcBorders>
            <w:noWrap/>
            <w:vAlign w:val="bottom"/>
            <w:hideMark/>
          </w:tcPr>
          <w:p w14:paraId="333D648B" w14:textId="77777777" w:rsidR="00AE1530" w:rsidRPr="00703006" w:rsidRDefault="00AE1530" w:rsidP="008026BF">
            <w:pPr>
              <w:rPr>
                <w:rFonts w:ascii="Times New Roman" w:hAnsi="Times New Roman"/>
              </w:rPr>
            </w:pPr>
          </w:p>
        </w:tc>
      </w:tr>
      <w:tr w:rsidR="00AE1530" w:rsidRPr="00703006" w14:paraId="518B5340" w14:textId="77777777" w:rsidTr="008026BF">
        <w:trPr>
          <w:trHeight w:val="255"/>
        </w:trPr>
        <w:tc>
          <w:tcPr>
            <w:tcW w:w="2360" w:type="dxa"/>
            <w:tcBorders>
              <w:top w:val="nil"/>
              <w:left w:val="single" w:sz="8" w:space="0" w:color="FFFFFF"/>
              <w:bottom w:val="nil"/>
              <w:right w:val="nil"/>
            </w:tcBorders>
            <w:noWrap/>
            <w:vAlign w:val="bottom"/>
            <w:hideMark/>
          </w:tcPr>
          <w:p w14:paraId="1CC1D67D" w14:textId="77777777" w:rsidR="00AE1530" w:rsidRPr="00703006" w:rsidRDefault="00AE1530" w:rsidP="008026BF">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single" w:sz="8" w:space="0" w:color="999999"/>
            </w:tcBorders>
            <w:noWrap/>
            <w:vAlign w:val="bottom"/>
            <w:hideMark/>
          </w:tcPr>
          <w:p w14:paraId="534E4DDA"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single" w:sz="8" w:space="0" w:color="999999"/>
              <w:right w:val="single" w:sz="8" w:space="0" w:color="999999"/>
            </w:tcBorders>
            <w:noWrap/>
            <w:vAlign w:val="bottom"/>
            <w:hideMark/>
          </w:tcPr>
          <w:p w14:paraId="7E0D993B" w14:textId="77777777" w:rsidR="00AE1530" w:rsidRPr="00703006" w:rsidRDefault="00AE1530" w:rsidP="008026BF">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noWrap/>
            <w:vAlign w:val="bottom"/>
            <w:hideMark/>
          </w:tcPr>
          <w:p w14:paraId="6ABC61FE" w14:textId="77777777" w:rsidR="00AE1530" w:rsidRPr="00703006" w:rsidRDefault="00AE1530" w:rsidP="008026BF">
            <w:pPr>
              <w:jc w:val="center"/>
              <w:rPr>
                <w:rFonts w:ascii="Calibri" w:hAnsi="Calibri" w:cs="Calibri"/>
                <w:b/>
                <w:bCs/>
                <w:color w:val="002060"/>
                <w:sz w:val="18"/>
                <w:szCs w:val="18"/>
              </w:rPr>
            </w:pPr>
          </w:p>
        </w:tc>
        <w:tc>
          <w:tcPr>
            <w:tcW w:w="1780" w:type="dxa"/>
            <w:tcBorders>
              <w:top w:val="nil"/>
              <w:left w:val="nil"/>
              <w:bottom w:val="nil"/>
              <w:right w:val="nil"/>
            </w:tcBorders>
            <w:noWrap/>
            <w:vAlign w:val="bottom"/>
            <w:hideMark/>
          </w:tcPr>
          <w:p w14:paraId="58084D53" w14:textId="77777777" w:rsidR="00AE1530" w:rsidRPr="00703006" w:rsidRDefault="00AE1530" w:rsidP="008026BF">
            <w:pPr>
              <w:rPr>
                <w:rFonts w:ascii="Times New Roman" w:hAnsi="Times New Roman"/>
              </w:rPr>
            </w:pPr>
          </w:p>
        </w:tc>
      </w:tr>
      <w:tr w:rsidR="00AE1530" w:rsidRPr="00703006" w14:paraId="5367D491" w14:textId="77777777" w:rsidTr="008026BF">
        <w:trPr>
          <w:trHeight w:val="240"/>
        </w:trPr>
        <w:tc>
          <w:tcPr>
            <w:tcW w:w="2360" w:type="dxa"/>
            <w:tcBorders>
              <w:top w:val="nil"/>
              <w:left w:val="single" w:sz="8" w:space="0" w:color="FFFFFF"/>
              <w:bottom w:val="nil"/>
              <w:right w:val="nil"/>
            </w:tcBorders>
            <w:noWrap/>
            <w:vAlign w:val="bottom"/>
            <w:hideMark/>
          </w:tcPr>
          <w:p w14:paraId="69059FE1"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single" w:sz="8" w:space="0" w:color="999999"/>
            </w:tcBorders>
            <w:noWrap/>
            <w:vAlign w:val="bottom"/>
            <w:hideMark/>
          </w:tcPr>
          <w:p w14:paraId="17D36E95"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nil"/>
              <w:right w:val="nil"/>
            </w:tcBorders>
            <w:noWrap/>
            <w:vAlign w:val="bottom"/>
            <w:hideMark/>
          </w:tcPr>
          <w:p w14:paraId="2545F690" w14:textId="77777777" w:rsidR="00AE1530" w:rsidRPr="00703006" w:rsidRDefault="00AE1530" w:rsidP="008026BF">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noWrap/>
            <w:vAlign w:val="bottom"/>
            <w:hideMark/>
          </w:tcPr>
          <w:p w14:paraId="0810C124" w14:textId="77777777" w:rsidR="00AE1530" w:rsidRPr="00703006" w:rsidRDefault="00AE1530" w:rsidP="008026BF">
            <w:pPr>
              <w:jc w:val="center"/>
              <w:rPr>
                <w:rFonts w:ascii="Calibri" w:hAnsi="Calibri" w:cs="Calibri"/>
                <w:b/>
                <w:bCs/>
                <w:color w:val="002060"/>
                <w:sz w:val="18"/>
                <w:szCs w:val="18"/>
              </w:rPr>
            </w:pPr>
          </w:p>
        </w:tc>
        <w:tc>
          <w:tcPr>
            <w:tcW w:w="1780" w:type="dxa"/>
            <w:tcBorders>
              <w:top w:val="nil"/>
              <w:left w:val="nil"/>
              <w:bottom w:val="nil"/>
              <w:right w:val="nil"/>
            </w:tcBorders>
            <w:noWrap/>
            <w:vAlign w:val="bottom"/>
            <w:hideMark/>
          </w:tcPr>
          <w:p w14:paraId="05CE38DB" w14:textId="77777777" w:rsidR="00AE1530" w:rsidRPr="00703006" w:rsidRDefault="00AE1530" w:rsidP="008026BF">
            <w:pPr>
              <w:rPr>
                <w:rFonts w:ascii="Times New Roman" w:hAnsi="Times New Roman"/>
              </w:rPr>
            </w:pPr>
          </w:p>
        </w:tc>
      </w:tr>
      <w:tr w:rsidR="00AE1530" w:rsidRPr="00703006" w14:paraId="62131CAB" w14:textId="77777777" w:rsidTr="008026BF">
        <w:trPr>
          <w:trHeight w:val="255"/>
        </w:trPr>
        <w:tc>
          <w:tcPr>
            <w:tcW w:w="2360" w:type="dxa"/>
            <w:tcBorders>
              <w:top w:val="nil"/>
              <w:left w:val="single" w:sz="8" w:space="0" w:color="FFFFFF"/>
              <w:bottom w:val="nil"/>
              <w:right w:val="nil"/>
            </w:tcBorders>
            <w:noWrap/>
            <w:vAlign w:val="bottom"/>
            <w:hideMark/>
          </w:tcPr>
          <w:p w14:paraId="5152A28E" w14:textId="77777777" w:rsidR="00AE1530" w:rsidRPr="00703006" w:rsidRDefault="00AE1530" w:rsidP="008026BF">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single" w:sz="8" w:space="0" w:color="999999"/>
              <w:right w:val="single" w:sz="8" w:space="0" w:color="999999"/>
            </w:tcBorders>
            <w:noWrap/>
            <w:vAlign w:val="bottom"/>
            <w:hideMark/>
          </w:tcPr>
          <w:p w14:paraId="6A33004B"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xml:space="preserve">(2) </w:t>
            </w:r>
            <w:proofErr w:type="gramStart"/>
            <w:r w:rsidRPr="00703006">
              <w:rPr>
                <w:rFonts w:ascii="Calibri" w:hAnsi="Calibri" w:cs="Calibri"/>
                <w:b/>
                <w:bCs/>
                <w:color w:val="002060"/>
                <w:sz w:val="18"/>
                <w:szCs w:val="18"/>
              </w:rPr>
              <w:t>2^</w:t>
            </w:r>
            <w:proofErr w:type="gramEnd"/>
            <w:r w:rsidRPr="00703006">
              <w:rPr>
                <w:rFonts w:ascii="Calibri" w:hAnsi="Calibri" w:cs="Calibri"/>
                <w:b/>
                <w:bCs/>
                <w:color w:val="002060"/>
                <w:sz w:val="18"/>
                <w:szCs w:val="18"/>
              </w:rPr>
              <w:t xml:space="preserve"> seconda classificata</w:t>
            </w:r>
          </w:p>
        </w:tc>
        <w:tc>
          <w:tcPr>
            <w:tcW w:w="2260" w:type="dxa"/>
            <w:tcBorders>
              <w:top w:val="nil"/>
              <w:left w:val="single" w:sz="8" w:space="0" w:color="FFFFFF"/>
              <w:bottom w:val="nil"/>
              <w:right w:val="nil"/>
            </w:tcBorders>
            <w:noWrap/>
            <w:vAlign w:val="bottom"/>
            <w:hideMark/>
          </w:tcPr>
          <w:p w14:paraId="419F2DDD" w14:textId="77777777" w:rsidR="00AE1530" w:rsidRPr="00703006" w:rsidRDefault="00AE1530" w:rsidP="008026BF">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noWrap/>
            <w:vAlign w:val="bottom"/>
            <w:hideMark/>
          </w:tcPr>
          <w:p w14:paraId="12AF515A" w14:textId="77777777" w:rsidR="00AE1530" w:rsidRPr="00703006" w:rsidRDefault="00AE1530" w:rsidP="008026BF">
            <w:pPr>
              <w:rPr>
                <w:rFonts w:ascii="Calibri" w:hAnsi="Calibri" w:cs="Calibri"/>
                <w:b/>
                <w:bCs/>
                <w:color w:val="002060"/>
                <w:sz w:val="18"/>
                <w:szCs w:val="18"/>
              </w:rPr>
            </w:pPr>
          </w:p>
        </w:tc>
        <w:tc>
          <w:tcPr>
            <w:tcW w:w="1780" w:type="dxa"/>
            <w:tcBorders>
              <w:top w:val="nil"/>
              <w:left w:val="nil"/>
              <w:bottom w:val="nil"/>
              <w:right w:val="nil"/>
            </w:tcBorders>
            <w:noWrap/>
            <w:vAlign w:val="bottom"/>
            <w:hideMark/>
          </w:tcPr>
          <w:p w14:paraId="6AD0A9E8" w14:textId="77777777" w:rsidR="00AE1530" w:rsidRPr="00703006" w:rsidRDefault="00AE1530" w:rsidP="008026BF">
            <w:pPr>
              <w:rPr>
                <w:rFonts w:ascii="Times New Roman" w:hAnsi="Times New Roman"/>
              </w:rPr>
            </w:pPr>
          </w:p>
        </w:tc>
      </w:tr>
    </w:tbl>
    <w:p w14:paraId="123FC1D6" w14:textId="77777777" w:rsidR="00AE1530" w:rsidRDefault="00AE1530" w:rsidP="00AE1530">
      <w:pPr>
        <w:pStyle w:val="Nessunaspaziatura"/>
        <w:rPr>
          <w:rFonts w:ascii="Arial" w:hAnsi="Arial" w:cs="Arial"/>
          <w:color w:val="002060"/>
          <w:sz w:val="24"/>
          <w:szCs w:val="24"/>
        </w:rPr>
      </w:pPr>
    </w:p>
    <w:p w14:paraId="32FBEFEE" w14:textId="77777777" w:rsidR="00AE1530" w:rsidRPr="00546731" w:rsidRDefault="00AE1530" w:rsidP="00AE1530">
      <w:pPr>
        <w:pStyle w:val="Nessunaspaziatura"/>
        <w:rPr>
          <w:rFonts w:ascii="Arial" w:hAnsi="Arial" w:cs="Arial"/>
          <w:color w:val="002060"/>
          <w:sz w:val="24"/>
          <w:szCs w:val="24"/>
        </w:rPr>
      </w:pPr>
    </w:p>
    <w:p w14:paraId="0630585A" w14:textId="77777777" w:rsidR="00AE1530" w:rsidRDefault="00AE1530" w:rsidP="00AE1530">
      <w:pPr>
        <w:rPr>
          <w:rFonts w:ascii="Arial" w:hAnsi="Arial" w:cs="Arial"/>
          <w:b/>
          <w:color w:val="002060"/>
          <w:sz w:val="24"/>
          <w:szCs w:val="24"/>
          <w:u w:val="single"/>
        </w:rPr>
      </w:pPr>
      <w:r w:rsidRPr="00546731">
        <w:rPr>
          <w:rFonts w:ascii="Arial" w:hAnsi="Arial" w:cs="Arial"/>
          <w:b/>
          <w:bCs/>
          <w:color w:val="002060"/>
          <w:sz w:val="24"/>
          <w:szCs w:val="24"/>
          <w:u w:val="single"/>
        </w:rPr>
        <w:t>SERIE D</w:t>
      </w:r>
      <w:r w:rsidRPr="00546731">
        <w:rPr>
          <w:rFonts w:ascii="Arial" w:hAnsi="Arial" w:cs="Arial"/>
          <w:b/>
          <w:color w:val="002060"/>
          <w:sz w:val="24"/>
          <w:szCs w:val="24"/>
          <w:u w:val="single"/>
        </w:rPr>
        <w:t xml:space="preserve"> </w:t>
      </w:r>
    </w:p>
    <w:p w14:paraId="07BA34D6" w14:textId="77777777" w:rsidR="00AE1530" w:rsidRPr="000E1DEE" w:rsidRDefault="00AE1530" w:rsidP="00AE1530">
      <w:pPr>
        <w:rPr>
          <w:rFonts w:ascii="Arial" w:hAnsi="Arial" w:cs="Arial"/>
          <w:color w:val="002060"/>
          <w:sz w:val="22"/>
          <w:szCs w:val="22"/>
        </w:rPr>
      </w:pPr>
      <w:r w:rsidRPr="000E1DEE">
        <w:rPr>
          <w:rFonts w:ascii="Arial" w:hAnsi="Arial" w:cs="Arial"/>
          <w:color w:val="002060"/>
          <w:sz w:val="22"/>
          <w:szCs w:val="22"/>
        </w:rPr>
        <w:t>L’individuazione delle squadre che saranno promosse in Serie C2 avviene con le seguenti modalità e secondo la seguente formula:</w:t>
      </w:r>
    </w:p>
    <w:p w14:paraId="0D89BBCE" w14:textId="77777777" w:rsidR="00AE1530" w:rsidRPr="005C763D" w:rsidRDefault="00AE1530" w:rsidP="00AE1530">
      <w:pPr>
        <w:rPr>
          <w:rFonts w:ascii="Arial" w:hAnsi="Arial" w:cs="Arial"/>
          <w:color w:val="002060"/>
        </w:rPr>
      </w:pPr>
    </w:p>
    <w:p w14:paraId="77F67AF1" w14:textId="77777777" w:rsidR="00AE1530" w:rsidRPr="000E1DEE" w:rsidRDefault="00AE1530" w:rsidP="00AE1530">
      <w:pPr>
        <w:numPr>
          <w:ilvl w:val="0"/>
          <w:numId w:val="32"/>
        </w:numPr>
        <w:ind w:left="641" w:hanging="357"/>
        <w:rPr>
          <w:rFonts w:ascii="Arial" w:hAnsi="Arial" w:cs="Arial"/>
          <w:color w:val="002060"/>
          <w:sz w:val="22"/>
          <w:szCs w:val="22"/>
        </w:rPr>
      </w:pPr>
      <w:r w:rsidRPr="000E1DEE">
        <w:rPr>
          <w:rFonts w:ascii="Arial" w:hAnsi="Arial" w:cs="Arial"/>
          <w:color w:val="002060"/>
          <w:sz w:val="22"/>
          <w:szCs w:val="22"/>
        </w:rPr>
        <w:t xml:space="preserve">la squadra seconda classificata disputa sul proprio terreno di gioco una gara di sola andata con la squadra quinta classificata; se il distacco fra la seconda e la quinta classificata è pari o superiore a 14 punti l’incontro di play off non verrà disputato e la società 2^ classificata passerà al turno successivo. In caso di effettuazione della gara, qualora al termine dei tempi regolamentari dovesse persistere il risultato di parità verranno disputati </w:t>
      </w:r>
      <w:proofErr w:type="gramStart"/>
      <w:r w:rsidRPr="000E1DEE">
        <w:rPr>
          <w:rFonts w:ascii="Arial" w:hAnsi="Arial" w:cs="Arial"/>
          <w:color w:val="002060"/>
          <w:sz w:val="22"/>
          <w:szCs w:val="22"/>
        </w:rPr>
        <w:t>2</w:t>
      </w:r>
      <w:proofErr w:type="gramEnd"/>
      <w:r w:rsidRPr="000E1DEE">
        <w:rPr>
          <w:rFonts w:ascii="Arial" w:hAnsi="Arial" w:cs="Arial"/>
          <w:color w:val="002060"/>
          <w:sz w:val="22"/>
          <w:szCs w:val="22"/>
        </w:rPr>
        <w:t xml:space="preserve"> tempi supplementari; persistendo ulteriore parità risulterà vincente la squadra che gioca in casa o che deve ritenersi tale; </w:t>
      </w:r>
    </w:p>
    <w:p w14:paraId="45D756BA" w14:textId="77777777" w:rsidR="00AE1530" w:rsidRPr="000E1DEE" w:rsidRDefault="00AE1530" w:rsidP="00AE1530">
      <w:pPr>
        <w:numPr>
          <w:ilvl w:val="0"/>
          <w:numId w:val="32"/>
        </w:numPr>
        <w:ind w:left="641" w:hanging="357"/>
        <w:rPr>
          <w:rFonts w:ascii="Arial" w:hAnsi="Arial" w:cs="Arial"/>
          <w:color w:val="002060"/>
          <w:sz w:val="22"/>
          <w:szCs w:val="22"/>
        </w:rPr>
      </w:pPr>
      <w:r w:rsidRPr="000E1DEE">
        <w:rPr>
          <w:rFonts w:ascii="Arial" w:hAnsi="Arial" w:cs="Arial"/>
          <w:color w:val="002060"/>
          <w:sz w:val="22"/>
          <w:szCs w:val="22"/>
        </w:rPr>
        <w:t xml:space="preserve">la squadra terza classificata disputa sul proprio terreno di gioco una gara di solo andata con la squadra quarta classificata; se il distacco fra la terza e la quarta classificata è pari o superiore a 14 punti l’incontro di play off non verrà disputato e la società 3^ classificata passerà al turno successivo. In caso di effettuazione della gara, qualora al termine dei tempi regolamentari dovesse persistere il risultato di parità verranno disputati </w:t>
      </w:r>
      <w:proofErr w:type="gramStart"/>
      <w:r w:rsidRPr="000E1DEE">
        <w:rPr>
          <w:rFonts w:ascii="Arial" w:hAnsi="Arial" w:cs="Arial"/>
          <w:color w:val="002060"/>
          <w:sz w:val="22"/>
          <w:szCs w:val="22"/>
        </w:rPr>
        <w:t>2</w:t>
      </w:r>
      <w:proofErr w:type="gramEnd"/>
      <w:r w:rsidRPr="000E1DEE">
        <w:rPr>
          <w:rFonts w:ascii="Arial" w:hAnsi="Arial" w:cs="Arial"/>
          <w:color w:val="002060"/>
          <w:sz w:val="22"/>
          <w:szCs w:val="22"/>
        </w:rPr>
        <w:t xml:space="preserve"> tempi supplementari; persistendo ulteriore parità risulterà vincente la squadra che gioca in casa, o che deve ritenersi tale;</w:t>
      </w:r>
    </w:p>
    <w:p w14:paraId="7126FC0D" w14:textId="77777777" w:rsidR="00AE1530" w:rsidRPr="000E1DEE" w:rsidRDefault="00AE1530" w:rsidP="00AE1530">
      <w:pPr>
        <w:numPr>
          <w:ilvl w:val="0"/>
          <w:numId w:val="32"/>
        </w:numPr>
        <w:rPr>
          <w:rFonts w:ascii="Arial" w:hAnsi="Arial" w:cs="Arial"/>
          <w:b/>
          <w:color w:val="002060"/>
          <w:sz w:val="22"/>
          <w:szCs w:val="22"/>
        </w:rPr>
      </w:pPr>
      <w:r w:rsidRPr="000E1DEE">
        <w:rPr>
          <w:rFonts w:ascii="Arial" w:hAnsi="Arial" w:cs="Arial"/>
          <w:b/>
          <w:color w:val="002060"/>
          <w:sz w:val="22"/>
          <w:szCs w:val="22"/>
        </w:rPr>
        <w:t>se il distacco fra la 2^ e 3^ classificata è pari o superiore a 14 punti gli incontri di play off non verranno disputati e la società 2^ classificata accede alla fase successiva;</w:t>
      </w:r>
    </w:p>
    <w:p w14:paraId="7FA080CB" w14:textId="77777777" w:rsidR="00AE1530" w:rsidRPr="000E1DEE" w:rsidRDefault="00AE1530" w:rsidP="00AE1530">
      <w:pPr>
        <w:numPr>
          <w:ilvl w:val="0"/>
          <w:numId w:val="32"/>
        </w:numPr>
        <w:rPr>
          <w:rFonts w:ascii="Arial" w:hAnsi="Arial" w:cs="Arial"/>
          <w:color w:val="002060"/>
          <w:sz w:val="22"/>
          <w:szCs w:val="22"/>
        </w:rPr>
      </w:pPr>
      <w:r w:rsidRPr="000E1DEE">
        <w:rPr>
          <w:rFonts w:ascii="Arial" w:hAnsi="Arial" w:cs="Arial"/>
          <w:color w:val="002060"/>
          <w:sz w:val="22"/>
          <w:szCs w:val="22"/>
        </w:rPr>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14:paraId="4B79F889" w14:textId="77777777" w:rsidR="00AE1530" w:rsidRPr="00546731" w:rsidRDefault="00AE1530" w:rsidP="00AE1530">
      <w:pPr>
        <w:ind w:left="1080"/>
        <w:rPr>
          <w:rFonts w:ascii="Arial" w:hAnsi="Arial" w:cs="Arial"/>
          <w:color w:val="002060"/>
          <w:sz w:val="24"/>
          <w:szCs w:val="24"/>
        </w:rPr>
      </w:pPr>
    </w:p>
    <w:p w14:paraId="2140854D" w14:textId="77777777" w:rsidR="00AE1530" w:rsidRDefault="00AE1530" w:rsidP="00AE1530">
      <w:pPr>
        <w:pStyle w:val="Corpodeltesto2"/>
        <w:spacing w:after="0" w:line="240" w:lineRule="auto"/>
        <w:jc w:val="both"/>
        <w:rPr>
          <w:rFonts w:ascii="Arial" w:hAnsi="Arial" w:cs="Arial"/>
          <w:b/>
          <w:color w:val="002060"/>
          <w:sz w:val="22"/>
          <w:szCs w:val="22"/>
          <w:u w:val="single"/>
        </w:rPr>
      </w:pPr>
      <w:r w:rsidRPr="00546731">
        <w:rPr>
          <w:rFonts w:ascii="Arial" w:hAnsi="Arial" w:cs="Arial"/>
          <w:color w:val="002060"/>
          <w:sz w:val="22"/>
          <w:szCs w:val="22"/>
        </w:rPr>
        <w:t xml:space="preserve">Le </w:t>
      </w:r>
      <w:r>
        <w:rPr>
          <w:rFonts w:ascii="Arial" w:hAnsi="Arial" w:cs="Arial"/>
          <w:color w:val="002060"/>
          <w:sz w:val="22"/>
          <w:szCs w:val="22"/>
        </w:rPr>
        <w:t>sei</w:t>
      </w:r>
      <w:r w:rsidRPr="00546731">
        <w:rPr>
          <w:rFonts w:ascii="Arial" w:hAnsi="Arial" w:cs="Arial"/>
          <w:color w:val="002060"/>
          <w:sz w:val="22"/>
          <w:szCs w:val="22"/>
        </w:rPr>
        <w:t xml:space="preserve"> squadre vincenti l’incontro unico di cui al punto d) si intendono classificat</w:t>
      </w:r>
      <w:r>
        <w:rPr>
          <w:rFonts w:ascii="Arial" w:hAnsi="Arial" w:cs="Arial"/>
          <w:color w:val="002060"/>
          <w:sz w:val="22"/>
          <w:szCs w:val="22"/>
        </w:rPr>
        <w:t>e</w:t>
      </w:r>
      <w:r w:rsidRPr="00546731">
        <w:rPr>
          <w:rFonts w:ascii="Arial" w:hAnsi="Arial" w:cs="Arial"/>
          <w:color w:val="002060"/>
          <w:sz w:val="22"/>
          <w:szCs w:val="22"/>
        </w:rPr>
        <w:t xml:space="preserve"> al </w:t>
      </w:r>
      <w:proofErr w:type="gramStart"/>
      <w:r w:rsidRPr="00546731">
        <w:rPr>
          <w:rFonts w:ascii="Arial" w:hAnsi="Arial" w:cs="Arial"/>
          <w:color w:val="002060"/>
          <w:sz w:val="22"/>
          <w:szCs w:val="22"/>
        </w:rPr>
        <w:t>2°</w:t>
      </w:r>
      <w:proofErr w:type="gramEnd"/>
      <w:r w:rsidRPr="00546731">
        <w:rPr>
          <w:rFonts w:ascii="Arial" w:hAnsi="Arial" w:cs="Arial"/>
          <w:color w:val="002060"/>
          <w:sz w:val="22"/>
          <w:szCs w:val="22"/>
        </w:rPr>
        <w:t xml:space="preserve"> posto del girone ed acquisiscono </w:t>
      </w:r>
      <w:r w:rsidRPr="00546731">
        <w:rPr>
          <w:rFonts w:ascii="Arial" w:hAnsi="Arial" w:cs="Arial"/>
          <w:b/>
          <w:color w:val="002060"/>
          <w:sz w:val="22"/>
          <w:szCs w:val="22"/>
          <w:u w:val="single"/>
        </w:rPr>
        <w:t xml:space="preserve">il </w:t>
      </w:r>
      <w:r>
        <w:rPr>
          <w:rFonts w:ascii="Arial" w:hAnsi="Arial" w:cs="Arial"/>
          <w:b/>
          <w:color w:val="002060"/>
          <w:sz w:val="22"/>
          <w:szCs w:val="22"/>
          <w:u w:val="single"/>
        </w:rPr>
        <w:t>diritto</w:t>
      </w:r>
      <w:r w:rsidRPr="00546731">
        <w:rPr>
          <w:rFonts w:ascii="Arial" w:hAnsi="Arial" w:cs="Arial"/>
          <w:b/>
          <w:color w:val="002060"/>
          <w:sz w:val="22"/>
          <w:szCs w:val="22"/>
          <w:u w:val="single"/>
        </w:rPr>
        <w:t xml:space="preserve"> sportivo</w:t>
      </w:r>
      <w:r>
        <w:rPr>
          <w:rFonts w:ascii="Arial" w:hAnsi="Arial" w:cs="Arial"/>
          <w:b/>
          <w:color w:val="002060"/>
          <w:sz w:val="22"/>
          <w:szCs w:val="22"/>
          <w:u w:val="single"/>
        </w:rPr>
        <w:t xml:space="preserve"> alla partecipazione alla fase spareggi promozione.</w:t>
      </w:r>
      <w:r w:rsidRPr="00546731">
        <w:rPr>
          <w:rFonts w:ascii="Arial" w:hAnsi="Arial" w:cs="Arial"/>
          <w:b/>
          <w:color w:val="002060"/>
          <w:sz w:val="22"/>
          <w:szCs w:val="22"/>
          <w:u w:val="single"/>
        </w:rPr>
        <w:t xml:space="preserve"> </w:t>
      </w:r>
    </w:p>
    <w:p w14:paraId="4346932B" w14:textId="77777777" w:rsidR="00AE1530" w:rsidRDefault="00AE1530" w:rsidP="00AE1530">
      <w:pPr>
        <w:pStyle w:val="Corpodeltesto2"/>
        <w:spacing w:after="0" w:line="240" w:lineRule="auto"/>
        <w:jc w:val="both"/>
        <w:rPr>
          <w:rFonts w:ascii="Arial" w:hAnsi="Arial" w:cs="Arial"/>
          <w:bCs/>
          <w:color w:val="002060"/>
          <w:sz w:val="22"/>
          <w:szCs w:val="22"/>
        </w:rPr>
      </w:pPr>
    </w:p>
    <w:p w14:paraId="0588BB4E" w14:textId="77777777" w:rsidR="00AE1530" w:rsidRPr="00D653EB" w:rsidRDefault="00AE1530" w:rsidP="00AE1530">
      <w:pPr>
        <w:pStyle w:val="Corpodeltesto2"/>
        <w:spacing w:after="0" w:line="240" w:lineRule="auto"/>
        <w:jc w:val="both"/>
        <w:rPr>
          <w:rFonts w:ascii="Arial" w:hAnsi="Arial" w:cs="Arial"/>
          <w:b/>
          <w:i/>
          <w:iCs/>
          <w:color w:val="002060"/>
          <w:sz w:val="22"/>
          <w:szCs w:val="22"/>
        </w:rPr>
      </w:pPr>
      <w:r w:rsidRPr="00D653EB">
        <w:rPr>
          <w:rFonts w:ascii="Arial" w:hAnsi="Arial" w:cs="Arial"/>
          <w:b/>
          <w:i/>
          <w:iCs/>
          <w:color w:val="002060"/>
          <w:sz w:val="22"/>
          <w:szCs w:val="22"/>
        </w:rPr>
        <w:t>FASE SPAREGGI PROMOZIONE</w:t>
      </w:r>
      <w:r>
        <w:rPr>
          <w:rFonts w:ascii="Arial" w:hAnsi="Arial" w:cs="Arial"/>
          <w:b/>
          <w:i/>
          <w:iCs/>
          <w:color w:val="002060"/>
          <w:sz w:val="22"/>
          <w:szCs w:val="22"/>
        </w:rPr>
        <w:t xml:space="preserve"> IN SERIE C2</w:t>
      </w:r>
    </w:p>
    <w:p w14:paraId="69865B47" w14:textId="77777777" w:rsidR="00AE1530" w:rsidRPr="001E6A72" w:rsidRDefault="00AE1530" w:rsidP="00AE1530">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sei</w:t>
      </w:r>
      <w:r w:rsidRPr="001E6A72">
        <w:rPr>
          <w:rFonts w:ascii="Arial" w:hAnsi="Arial" w:cs="Arial"/>
          <w:color w:val="002060"/>
          <w:sz w:val="22"/>
        </w:rPr>
        <w:t xml:space="preserve"> squadre </w:t>
      </w:r>
      <w:r>
        <w:rPr>
          <w:rFonts w:ascii="Arial" w:hAnsi="Arial" w:cs="Arial"/>
          <w:color w:val="002060"/>
          <w:sz w:val="22"/>
        </w:rPr>
        <w:t>vincenti i play-off dei rispettivi gironi</w:t>
      </w:r>
      <w:r w:rsidRPr="001E6A72">
        <w:rPr>
          <w:rFonts w:ascii="Arial" w:hAnsi="Arial" w:cs="Arial"/>
          <w:color w:val="002060"/>
          <w:sz w:val="22"/>
        </w:rPr>
        <w:t xml:space="preserve"> disputeranno </w:t>
      </w:r>
      <w:r>
        <w:rPr>
          <w:rFonts w:ascii="Arial" w:hAnsi="Arial" w:cs="Arial"/>
          <w:color w:val="002060"/>
          <w:sz w:val="22"/>
        </w:rPr>
        <w:t xml:space="preserve">uno </w:t>
      </w:r>
      <w:r w:rsidRPr="00D653EB">
        <w:rPr>
          <w:rFonts w:ascii="Arial" w:hAnsi="Arial" w:cs="Arial"/>
          <w:b/>
          <w:bCs/>
          <w:color w:val="002060"/>
          <w:sz w:val="22"/>
        </w:rPr>
        <w:t>spareggio</w:t>
      </w:r>
      <w:r>
        <w:rPr>
          <w:rFonts w:ascii="Arial" w:hAnsi="Arial" w:cs="Arial"/>
          <w:color w:val="002060"/>
          <w:sz w:val="22"/>
        </w:rPr>
        <w:t xml:space="preserve"> con </w:t>
      </w:r>
      <w:r w:rsidRPr="001E6A72">
        <w:rPr>
          <w:rFonts w:ascii="Arial" w:hAnsi="Arial" w:cs="Arial"/>
          <w:color w:val="002060"/>
          <w:sz w:val="22"/>
        </w:rPr>
        <w:t xml:space="preserve">gare di </w:t>
      </w:r>
      <w:r w:rsidRPr="00D653EB">
        <w:rPr>
          <w:rFonts w:ascii="Arial" w:hAnsi="Arial" w:cs="Arial"/>
          <w:b/>
          <w:bCs/>
          <w:color w:val="002060"/>
          <w:sz w:val="22"/>
        </w:rPr>
        <w:t>andata e ritorno</w:t>
      </w:r>
      <w:r w:rsidRPr="001E6A72">
        <w:rPr>
          <w:rFonts w:ascii="Arial" w:hAnsi="Arial" w:cs="Arial"/>
          <w:color w:val="002060"/>
          <w:sz w:val="22"/>
        </w:rPr>
        <w:t>.</w:t>
      </w:r>
    </w:p>
    <w:p w14:paraId="6268989E" w14:textId="77777777" w:rsidR="00AE1530" w:rsidRPr="00D653EB" w:rsidRDefault="00AE1530" w:rsidP="00AE1530">
      <w:pPr>
        <w:pStyle w:val="Corpodeltesto2"/>
        <w:spacing w:after="0" w:line="240" w:lineRule="auto"/>
        <w:jc w:val="both"/>
        <w:rPr>
          <w:rFonts w:ascii="Arial" w:hAnsi="Arial" w:cs="Arial"/>
          <w:bCs/>
          <w:color w:val="002060"/>
          <w:sz w:val="22"/>
          <w:szCs w:val="22"/>
        </w:rPr>
      </w:pPr>
      <w:r>
        <w:rPr>
          <w:rFonts w:ascii="Arial" w:hAnsi="Arial" w:cs="Arial"/>
          <w:bCs/>
          <w:color w:val="002060"/>
          <w:sz w:val="22"/>
          <w:szCs w:val="22"/>
        </w:rPr>
        <w:t xml:space="preserve">Gli </w:t>
      </w:r>
      <w:r w:rsidRPr="00D653EB">
        <w:rPr>
          <w:rFonts w:ascii="Arial" w:hAnsi="Arial" w:cs="Arial"/>
          <w:b/>
          <w:color w:val="002060"/>
          <w:sz w:val="22"/>
          <w:szCs w:val="22"/>
        </w:rPr>
        <w:t>accoppiamenti</w:t>
      </w:r>
      <w:r>
        <w:rPr>
          <w:rFonts w:ascii="Arial" w:hAnsi="Arial" w:cs="Arial"/>
          <w:bCs/>
          <w:color w:val="002060"/>
          <w:sz w:val="22"/>
          <w:szCs w:val="22"/>
        </w:rPr>
        <w:t xml:space="preserve"> tra le seconde classificate per gli spareggi promozione saranno determinati mediante </w:t>
      </w:r>
      <w:r w:rsidRPr="00D653EB">
        <w:rPr>
          <w:rFonts w:ascii="Arial" w:hAnsi="Arial" w:cs="Arial"/>
          <w:b/>
          <w:color w:val="002060"/>
          <w:sz w:val="22"/>
          <w:szCs w:val="22"/>
        </w:rPr>
        <w:t>sorteggio</w:t>
      </w:r>
      <w:r>
        <w:rPr>
          <w:rFonts w:ascii="Arial" w:hAnsi="Arial" w:cs="Arial"/>
          <w:bCs/>
          <w:color w:val="002060"/>
          <w:sz w:val="22"/>
          <w:szCs w:val="22"/>
        </w:rPr>
        <w:t>.</w:t>
      </w:r>
    </w:p>
    <w:p w14:paraId="61B3DFD4" w14:textId="77777777" w:rsidR="00AE1530" w:rsidRPr="001E6A72" w:rsidRDefault="00AE1530" w:rsidP="00AE1530">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4C9EC093" w14:textId="77777777" w:rsidR="00AE1530" w:rsidRDefault="00AE1530" w:rsidP="00AE1530">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014EAB36" w14:textId="77777777" w:rsidR="00AE1530" w:rsidRDefault="00AE1530" w:rsidP="00AE1530">
      <w:pPr>
        <w:pStyle w:val="Corpodeltesto21"/>
        <w:rPr>
          <w:rFonts w:ascii="Arial" w:hAnsi="Arial" w:cs="Arial"/>
          <w:color w:val="002060"/>
          <w:sz w:val="22"/>
        </w:rPr>
      </w:pPr>
    </w:p>
    <w:p w14:paraId="420AE7FF" w14:textId="77777777" w:rsidR="00AE1530" w:rsidRPr="00546731" w:rsidRDefault="00AE1530" w:rsidP="00AE1530">
      <w:pPr>
        <w:pStyle w:val="Corpodeltesto2"/>
        <w:spacing w:after="0" w:line="240" w:lineRule="auto"/>
        <w:jc w:val="both"/>
        <w:rPr>
          <w:rFonts w:ascii="Arial" w:hAnsi="Arial" w:cs="Arial"/>
          <w:color w:val="002060"/>
          <w:sz w:val="22"/>
          <w:szCs w:val="22"/>
          <w:u w:val="single"/>
        </w:rPr>
      </w:pPr>
      <w:r w:rsidRPr="00546731">
        <w:rPr>
          <w:rFonts w:ascii="Arial" w:hAnsi="Arial" w:cs="Arial"/>
          <w:color w:val="002060"/>
          <w:sz w:val="22"/>
          <w:szCs w:val="22"/>
        </w:rPr>
        <w:t xml:space="preserve">Le </w:t>
      </w:r>
      <w:r>
        <w:rPr>
          <w:rFonts w:ascii="Arial" w:hAnsi="Arial" w:cs="Arial"/>
          <w:color w:val="002060"/>
          <w:sz w:val="22"/>
          <w:szCs w:val="22"/>
        </w:rPr>
        <w:t>tre</w:t>
      </w:r>
      <w:r w:rsidRPr="00546731">
        <w:rPr>
          <w:rFonts w:ascii="Arial" w:hAnsi="Arial" w:cs="Arial"/>
          <w:color w:val="002060"/>
          <w:sz w:val="22"/>
          <w:szCs w:val="22"/>
        </w:rPr>
        <w:t xml:space="preserve"> squadre vincenti </w:t>
      </w:r>
      <w:r>
        <w:rPr>
          <w:rFonts w:ascii="Arial" w:hAnsi="Arial" w:cs="Arial"/>
          <w:color w:val="002060"/>
          <w:sz w:val="22"/>
          <w:szCs w:val="22"/>
        </w:rPr>
        <w:t>lo spareggio</w:t>
      </w:r>
      <w:r w:rsidRPr="00546731">
        <w:rPr>
          <w:rFonts w:ascii="Arial" w:hAnsi="Arial" w:cs="Arial"/>
          <w:color w:val="002060"/>
          <w:sz w:val="22"/>
          <w:szCs w:val="22"/>
        </w:rPr>
        <w:t xml:space="preserve"> acquisiscono </w:t>
      </w:r>
      <w:r w:rsidRPr="00546731">
        <w:rPr>
          <w:rFonts w:ascii="Arial" w:hAnsi="Arial" w:cs="Arial"/>
          <w:b/>
          <w:color w:val="002060"/>
          <w:sz w:val="22"/>
          <w:szCs w:val="22"/>
          <w:u w:val="single"/>
        </w:rPr>
        <w:t>il titolo sportivo per richiedere l’ammissione al campionato superiore.</w:t>
      </w:r>
    </w:p>
    <w:p w14:paraId="3772F004" w14:textId="77777777" w:rsidR="00AE1530" w:rsidRDefault="00AE1530" w:rsidP="00AE1530">
      <w:pPr>
        <w:pStyle w:val="Corpodeltesto21"/>
        <w:rPr>
          <w:rFonts w:ascii="Arial" w:hAnsi="Arial" w:cs="Arial"/>
          <w:color w:val="002060"/>
          <w:sz w:val="22"/>
        </w:rPr>
      </w:pPr>
    </w:p>
    <w:p w14:paraId="4F6E883E" w14:textId="77777777" w:rsidR="00AE1530" w:rsidRDefault="00AE1530" w:rsidP="00AE1530">
      <w:pPr>
        <w:pStyle w:val="Corpodeltesto21"/>
        <w:rPr>
          <w:rFonts w:ascii="Arial" w:hAnsi="Arial" w:cs="Arial"/>
          <w:color w:val="002060"/>
          <w:sz w:val="22"/>
        </w:rPr>
      </w:pPr>
    </w:p>
    <w:p w14:paraId="5E6D949A" w14:textId="77777777" w:rsidR="00AE1530" w:rsidRPr="00656E12" w:rsidRDefault="00AE1530" w:rsidP="00AE1530">
      <w:pPr>
        <w:pStyle w:val="Nessunaspaziatura"/>
        <w:rPr>
          <w:rFonts w:ascii="Arial" w:hAnsi="Arial" w:cs="Arial"/>
          <w:b/>
          <w:color w:val="002060"/>
          <w:sz w:val="24"/>
          <w:szCs w:val="24"/>
          <w:u w:val="single"/>
          <w:lang w:val="en-US"/>
        </w:rPr>
      </w:pPr>
      <w:r w:rsidRPr="00656E12">
        <w:rPr>
          <w:rFonts w:ascii="Arial" w:hAnsi="Arial" w:cs="Arial"/>
          <w:b/>
          <w:color w:val="002060"/>
          <w:sz w:val="24"/>
          <w:szCs w:val="24"/>
          <w:u w:val="single"/>
          <w:lang w:val="en-US"/>
        </w:rPr>
        <w:t>FEMMINILE</w:t>
      </w:r>
    </w:p>
    <w:p w14:paraId="2CEACF3C" w14:textId="77777777" w:rsidR="00AE1530" w:rsidRPr="00656E12" w:rsidRDefault="00AE1530" w:rsidP="00AE1530">
      <w:pPr>
        <w:rPr>
          <w:rFonts w:ascii="Arial" w:hAnsi="Arial" w:cs="Arial"/>
          <w:color w:val="002060"/>
          <w:sz w:val="22"/>
          <w:szCs w:val="22"/>
        </w:rPr>
      </w:pPr>
      <w:r w:rsidRPr="00656E12">
        <w:rPr>
          <w:rFonts w:ascii="Arial" w:hAnsi="Arial" w:cs="Arial"/>
          <w:color w:val="002060"/>
          <w:sz w:val="22"/>
          <w:szCs w:val="22"/>
        </w:rPr>
        <w:t>L’individuazione delle squadre seconde classificate avviene con le seguenti modalità e secondo la seguente formula:</w:t>
      </w:r>
    </w:p>
    <w:p w14:paraId="471CEADE" w14:textId="77777777" w:rsidR="00AE1530" w:rsidRPr="00656E12" w:rsidRDefault="00AE1530" w:rsidP="00AE1530">
      <w:pPr>
        <w:numPr>
          <w:ilvl w:val="0"/>
          <w:numId w:val="38"/>
        </w:numPr>
        <w:rPr>
          <w:rFonts w:ascii="Arial" w:hAnsi="Arial" w:cs="Arial"/>
          <w:color w:val="002060"/>
          <w:sz w:val="22"/>
          <w:szCs w:val="22"/>
        </w:rPr>
      </w:pPr>
      <w:r w:rsidRPr="00656E12">
        <w:rPr>
          <w:rFonts w:ascii="Arial" w:hAnsi="Arial" w:cs="Arial"/>
          <w:color w:val="002060"/>
          <w:sz w:val="22"/>
          <w:szCs w:val="22"/>
        </w:rPr>
        <w:t xml:space="preserve">la squadra seconda classificata disputa sul proprio terreno di gioco una gara di sola andata con la squadra quinta classificata; se il distacco fra la seconda e la quinta classificata è pari o superiore a 13 punti l’incontro di play off non verrà disputato e la società 2^ classificata passerà al turno successivo. In caso di effettuazione della gara, qualora al termine dei tempi regolamentari dovesse persistere il risultato di parità verranno disputati </w:t>
      </w:r>
      <w:proofErr w:type="gramStart"/>
      <w:r w:rsidRPr="00656E12">
        <w:rPr>
          <w:rFonts w:ascii="Arial" w:hAnsi="Arial" w:cs="Arial"/>
          <w:color w:val="002060"/>
          <w:sz w:val="22"/>
          <w:szCs w:val="22"/>
        </w:rPr>
        <w:t>2</w:t>
      </w:r>
      <w:proofErr w:type="gramEnd"/>
      <w:r w:rsidRPr="00656E12">
        <w:rPr>
          <w:rFonts w:ascii="Arial" w:hAnsi="Arial" w:cs="Arial"/>
          <w:color w:val="002060"/>
          <w:sz w:val="22"/>
          <w:szCs w:val="22"/>
        </w:rPr>
        <w:t xml:space="preserve"> tempi supplementari; persistendo ulteriore parità risulterà vincente la squadra che gioca in casa o che deve ritenersi tale; </w:t>
      </w:r>
    </w:p>
    <w:p w14:paraId="3B6B17B9" w14:textId="77777777" w:rsidR="00AE1530" w:rsidRPr="00656E12" w:rsidRDefault="00AE1530" w:rsidP="00AE1530">
      <w:pPr>
        <w:numPr>
          <w:ilvl w:val="0"/>
          <w:numId w:val="38"/>
        </w:numPr>
        <w:rPr>
          <w:rFonts w:ascii="Arial" w:hAnsi="Arial" w:cs="Arial"/>
          <w:color w:val="002060"/>
          <w:sz w:val="22"/>
          <w:szCs w:val="22"/>
        </w:rPr>
      </w:pPr>
      <w:r w:rsidRPr="00656E12">
        <w:rPr>
          <w:rFonts w:ascii="Arial" w:hAnsi="Arial" w:cs="Arial"/>
          <w:color w:val="002060"/>
          <w:sz w:val="22"/>
          <w:szCs w:val="22"/>
        </w:rPr>
        <w:lastRenderedPageBreak/>
        <w:t xml:space="preserve">la squadra terza classificata disputa sul proprio terreno di gioco una gara di solo andata con la squadra quarta classificata; se il distacco fra la terza e la quarta classificata è pari o superiore a 13 punti l’incontro di play off non verrà disputato e la società 3^ classificata passerà al turno successivo. In caso di effettuazione della gara, qualora al termine dei tempi regolamentari dovesse persistere il risultato di parità verranno disputati </w:t>
      </w:r>
      <w:proofErr w:type="gramStart"/>
      <w:r w:rsidRPr="00656E12">
        <w:rPr>
          <w:rFonts w:ascii="Arial" w:hAnsi="Arial" w:cs="Arial"/>
          <w:color w:val="002060"/>
          <w:sz w:val="22"/>
          <w:szCs w:val="22"/>
        </w:rPr>
        <w:t>2</w:t>
      </w:r>
      <w:proofErr w:type="gramEnd"/>
      <w:r w:rsidRPr="00656E12">
        <w:rPr>
          <w:rFonts w:ascii="Arial" w:hAnsi="Arial" w:cs="Arial"/>
          <w:color w:val="002060"/>
          <w:sz w:val="22"/>
          <w:szCs w:val="22"/>
        </w:rPr>
        <w:t xml:space="preserve"> tempi supplementari; persistendo ulteriore parità risulterà vincente la squadra che gioca in casa, o che deve ritenersi tale;</w:t>
      </w:r>
    </w:p>
    <w:p w14:paraId="1679DC37" w14:textId="77777777" w:rsidR="00AE1530" w:rsidRPr="00656E12" w:rsidRDefault="00AE1530" w:rsidP="00AE1530">
      <w:pPr>
        <w:numPr>
          <w:ilvl w:val="0"/>
          <w:numId w:val="38"/>
        </w:numPr>
        <w:rPr>
          <w:rFonts w:ascii="Arial" w:hAnsi="Arial" w:cs="Arial"/>
          <w:b/>
          <w:color w:val="002060"/>
          <w:sz w:val="22"/>
          <w:szCs w:val="22"/>
        </w:rPr>
      </w:pPr>
      <w:r w:rsidRPr="00656E12">
        <w:rPr>
          <w:rFonts w:ascii="Arial" w:hAnsi="Arial" w:cs="Arial"/>
          <w:b/>
          <w:color w:val="002060"/>
          <w:sz w:val="22"/>
          <w:szCs w:val="22"/>
        </w:rPr>
        <w:t>se il distacco fra la 2^ e 3^ classificata è pari o superiore a 13 punti gli incontri di play off non verranno disputati e la società 2^ classificata accede alla fase successiva;</w:t>
      </w:r>
    </w:p>
    <w:p w14:paraId="5C01F2CF" w14:textId="77777777" w:rsidR="00AE1530" w:rsidRPr="000E1DEE" w:rsidRDefault="00AE1530" w:rsidP="00AE1530">
      <w:pPr>
        <w:numPr>
          <w:ilvl w:val="0"/>
          <w:numId w:val="38"/>
        </w:numPr>
        <w:rPr>
          <w:rFonts w:ascii="Arial" w:hAnsi="Arial" w:cs="Arial"/>
          <w:color w:val="002060"/>
          <w:sz w:val="22"/>
          <w:szCs w:val="22"/>
        </w:rPr>
      </w:pPr>
      <w:r w:rsidRPr="00656E12">
        <w:rPr>
          <w:rFonts w:ascii="Arial" w:hAnsi="Arial" w:cs="Arial"/>
          <w:color w:val="002060"/>
          <w:sz w:val="22"/>
          <w:szCs w:val="22"/>
        </w:rPr>
        <w:t>le squadre vincenti le gare di cui ai punti a) e b) disputano un’unica gara, in campo della</w:t>
      </w:r>
      <w:r w:rsidRPr="000E1DEE">
        <w:rPr>
          <w:rFonts w:ascii="Arial" w:hAnsi="Arial" w:cs="Arial"/>
          <w:color w:val="002060"/>
          <w:sz w:val="22"/>
          <w:szCs w:val="22"/>
        </w:rPr>
        <w:t xml:space="preserve"> squadra in migliore posizione di classifica al termine del campionato, a conclusione della quale, in caso di parità, verranno disputati due tempi supplementari; persistendo ulteriore parità risulterà vincente la squadra che gioca in casa o che deve ritenersi tale. </w:t>
      </w:r>
    </w:p>
    <w:p w14:paraId="51CCDE51" w14:textId="77777777" w:rsidR="00AE1530" w:rsidRPr="00546731" w:rsidRDefault="00AE1530" w:rsidP="00AE1530">
      <w:pPr>
        <w:pStyle w:val="Corpodeltesto2"/>
        <w:spacing w:after="0" w:line="240" w:lineRule="auto"/>
        <w:rPr>
          <w:rFonts w:ascii="Arial" w:hAnsi="Arial" w:cs="Arial"/>
          <w:color w:val="002060"/>
        </w:rPr>
      </w:pPr>
    </w:p>
    <w:p w14:paraId="3B79B194" w14:textId="77777777" w:rsidR="00AE1530" w:rsidRPr="00546731" w:rsidRDefault="00AE1530" w:rsidP="00AE1530">
      <w:pPr>
        <w:pStyle w:val="Corpodeltesto2"/>
        <w:spacing w:after="0" w:line="240" w:lineRule="auto"/>
        <w:jc w:val="both"/>
        <w:rPr>
          <w:rFonts w:ascii="Arial" w:hAnsi="Arial" w:cs="Arial"/>
          <w:b/>
          <w:color w:val="002060"/>
          <w:sz w:val="22"/>
          <w:szCs w:val="22"/>
        </w:rPr>
      </w:pPr>
      <w:r w:rsidRPr="00546731">
        <w:rPr>
          <w:rFonts w:ascii="Arial" w:hAnsi="Arial" w:cs="Arial"/>
          <w:b/>
          <w:color w:val="002060"/>
          <w:sz w:val="22"/>
          <w:szCs w:val="22"/>
        </w:rPr>
        <w:t xml:space="preserve">La squadra vincente l’incontro unico di cui al punto d) si intende classificata al </w:t>
      </w:r>
      <w:proofErr w:type="gramStart"/>
      <w:r w:rsidRPr="00546731">
        <w:rPr>
          <w:rFonts w:ascii="Arial" w:hAnsi="Arial" w:cs="Arial"/>
          <w:b/>
          <w:color w:val="002060"/>
          <w:sz w:val="22"/>
          <w:szCs w:val="22"/>
        </w:rPr>
        <w:t>2°</w:t>
      </w:r>
      <w:proofErr w:type="gramEnd"/>
      <w:r w:rsidRPr="00546731">
        <w:rPr>
          <w:rFonts w:ascii="Arial" w:hAnsi="Arial" w:cs="Arial"/>
          <w:b/>
          <w:color w:val="002060"/>
          <w:sz w:val="22"/>
          <w:szCs w:val="22"/>
        </w:rPr>
        <w:t xml:space="preserve"> posto del girone ed acquisisce il diritto sportivo alla partecipazione alla fase spareggi-promozione. </w:t>
      </w:r>
    </w:p>
    <w:p w14:paraId="469E40AC" w14:textId="77777777" w:rsidR="00AE1530" w:rsidRPr="001E6A72" w:rsidRDefault="00AE1530" w:rsidP="00AE1530">
      <w:pPr>
        <w:pStyle w:val="Corpodeltesto21"/>
        <w:rPr>
          <w:rFonts w:ascii="Arial" w:hAnsi="Arial" w:cs="Arial"/>
          <w:color w:val="002060"/>
          <w:sz w:val="22"/>
        </w:rPr>
      </w:pPr>
    </w:p>
    <w:p w14:paraId="4023F262" w14:textId="77777777" w:rsidR="00AE1530" w:rsidRPr="00546731" w:rsidRDefault="00AE1530" w:rsidP="00AE1530">
      <w:pPr>
        <w:pStyle w:val="Corpodeltesto22"/>
        <w:rPr>
          <w:rFonts w:ascii="Arial" w:hAnsi="Arial" w:cs="Arial"/>
          <w:color w:val="002060"/>
          <w:szCs w:val="24"/>
        </w:rPr>
      </w:pPr>
    </w:p>
    <w:p w14:paraId="3E1662A8" w14:textId="77777777" w:rsidR="00AE1530" w:rsidRPr="00546731" w:rsidRDefault="00AE1530" w:rsidP="00AE1530">
      <w:pPr>
        <w:jc w:val="center"/>
        <w:rPr>
          <w:rFonts w:ascii="Arial" w:hAnsi="Arial" w:cs="Arial"/>
          <w:color w:val="002060"/>
          <w:sz w:val="24"/>
          <w:szCs w:val="24"/>
        </w:rPr>
      </w:pPr>
      <w:r w:rsidRPr="00546731">
        <w:rPr>
          <w:rFonts w:ascii="Arial" w:hAnsi="Arial" w:cs="Arial"/>
          <w:b/>
          <w:color w:val="002060"/>
          <w:sz w:val="24"/>
          <w:szCs w:val="24"/>
          <w:u w:val="single"/>
        </w:rPr>
        <w:t>PLAY OUT</w:t>
      </w:r>
    </w:p>
    <w:p w14:paraId="7BD3A4B0" w14:textId="77777777" w:rsidR="00AE1530" w:rsidRPr="00620AC5" w:rsidRDefault="00AE1530" w:rsidP="00AE1530">
      <w:pPr>
        <w:rPr>
          <w:rFonts w:ascii="Arial" w:hAnsi="Arial" w:cs="Arial"/>
          <w:b/>
          <w:bCs/>
          <w:color w:val="002060"/>
          <w:sz w:val="24"/>
          <w:szCs w:val="24"/>
          <w:u w:val="single"/>
        </w:rPr>
      </w:pPr>
      <w:r w:rsidRPr="00620AC5">
        <w:rPr>
          <w:rFonts w:ascii="Arial" w:hAnsi="Arial" w:cs="Arial"/>
          <w:b/>
          <w:bCs/>
          <w:color w:val="002060"/>
          <w:sz w:val="24"/>
          <w:szCs w:val="24"/>
          <w:u w:val="single"/>
        </w:rPr>
        <w:t xml:space="preserve">SERIE C1  </w:t>
      </w:r>
    </w:p>
    <w:p w14:paraId="0161F618" w14:textId="77777777" w:rsidR="00AE1530" w:rsidRPr="000E1DEE" w:rsidRDefault="00AE1530" w:rsidP="00AE1530">
      <w:pPr>
        <w:rPr>
          <w:rFonts w:ascii="Arial" w:hAnsi="Arial" w:cs="Arial"/>
          <w:color w:val="002060"/>
          <w:sz w:val="22"/>
          <w:szCs w:val="22"/>
        </w:rPr>
      </w:pPr>
      <w:r w:rsidRPr="000E1DEE">
        <w:rPr>
          <w:rFonts w:ascii="Arial" w:hAnsi="Arial" w:cs="Arial"/>
          <w:color w:val="002060"/>
          <w:sz w:val="22"/>
          <w:szCs w:val="22"/>
        </w:rPr>
        <w:t>L’individuazione delle squadre che saranno retrocesse in Serie C2 avviene con le seguenti modalità e secondo la seguente formula:</w:t>
      </w:r>
    </w:p>
    <w:p w14:paraId="262A9777" w14:textId="77777777" w:rsidR="00AE1530" w:rsidRPr="007C2A99" w:rsidRDefault="00AE1530" w:rsidP="00AE1530">
      <w:pPr>
        <w:rPr>
          <w:rFonts w:ascii="Arial" w:hAnsi="Arial" w:cs="Arial"/>
          <w:b/>
          <w:bCs/>
          <w:color w:val="002060"/>
          <w:sz w:val="24"/>
          <w:szCs w:val="24"/>
          <w:u w:val="single"/>
        </w:rPr>
      </w:pPr>
    </w:p>
    <w:p w14:paraId="4B01722B" w14:textId="77777777" w:rsidR="00AE1530" w:rsidRPr="00CF41D4" w:rsidRDefault="00AE1530" w:rsidP="00AE1530">
      <w:pPr>
        <w:pStyle w:val="Paragrafoelenco"/>
        <w:numPr>
          <w:ilvl w:val="0"/>
          <w:numId w:val="35"/>
        </w:numPr>
        <w:jc w:val="both"/>
        <w:rPr>
          <w:rFonts w:ascii="Arial" w:hAnsi="Arial" w:cs="Arial"/>
          <w:color w:val="002060"/>
          <w:sz w:val="22"/>
          <w:szCs w:val="22"/>
        </w:rPr>
      </w:pPr>
      <w:r w:rsidRPr="00CF41D4">
        <w:rPr>
          <w:rFonts w:ascii="Arial" w:hAnsi="Arial" w:cs="Arial"/>
          <w:color w:val="002060"/>
          <w:sz w:val="22"/>
          <w:szCs w:val="22"/>
        </w:rPr>
        <w:t>la squadra decima classificata disputa sul proprio terreno di gioco una gara di sola andata con la squadra tredicesima classificata</w:t>
      </w:r>
      <w:r w:rsidRPr="00CF41D4">
        <w:rPr>
          <w:rFonts w:ascii="Arial" w:hAnsi="Arial" w:cs="Arial"/>
          <w:b/>
          <w:bCs/>
          <w:color w:val="002060"/>
          <w:sz w:val="22"/>
          <w:szCs w:val="22"/>
        </w:rPr>
        <w:t xml:space="preserve">; </w:t>
      </w:r>
      <w:r w:rsidRPr="00CF41D4">
        <w:rPr>
          <w:rFonts w:ascii="Arial" w:hAnsi="Arial" w:cs="Arial"/>
          <w:color w:val="002060"/>
          <w:sz w:val="22"/>
          <w:szCs w:val="22"/>
        </w:rPr>
        <w:t xml:space="preserve">se il distacco fra la decima e la tredicesima classificata è pari o superiore a </w:t>
      </w:r>
      <w:proofErr w:type="gramStart"/>
      <w:r w:rsidRPr="00CF41D4">
        <w:rPr>
          <w:rFonts w:ascii="Arial" w:hAnsi="Arial" w:cs="Arial"/>
          <w:color w:val="002060"/>
          <w:sz w:val="22"/>
          <w:szCs w:val="22"/>
        </w:rPr>
        <w:t>10</w:t>
      </w:r>
      <w:proofErr w:type="gramEnd"/>
      <w:r w:rsidRPr="00CF41D4">
        <w:rPr>
          <w:rFonts w:ascii="Arial" w:hAnsi="Arial" w:cs="Arial"/>
          <w:color w:val="002060"/>
          <w:sz w:val="22"/>
          <w:szCs w:val="22"/>
        </w:rPr>
        <w:t xml:space="preserve"> punti l’incontro di play out non verrà disputato e la società tredicesima classificata retrocederà direttamente. In caso di effettuazione della gara, qualora al termine dei tempi regolamentari dovesse persistere il risultato di parità verranno disputati </w:t>
      </w:r>
      <w:proofErr w:type="gramStart"/>
      <w:r w:rsidRPr="00CF41D4">
        <w:rPr>
          <w:rFonts w:ascii="Arial" w:hAnsi="Arial" w:cs="Arial"/>
          <w:color w:val="002060"/>
          <w:sz w:val="22"/>
          <w:szCs w:val="22"/>
        </w:rPr>
        <w:t>2</w:t>
      </w:r>
      <w:proofErr w:type="gramEnd"/>
      <w:r w:rsidRPr="00CF41D4">
        <w:rPr>
          <w:rFonts w:ascii="Arial" w:hAnsi="Arial" w:cs="Arial"/>
          <w:color w:val="002060"/>
          <w:sz w:val="22"/>
          <w:szCs w:val="22"/>
        </w:rPr>
        <w:t xml:space="preserve"> tempi supplementari; persistendo ulteriore parità risulterà vincente la squadra che gioca in casa o che deve ritenersi tale. </w:t>
      </w:r>
    </w:p>
    <w:p w14:paraId="1185BAF8" w14:textId="77777777" w:rsidR="00AE1530" w:rsidRPr="00CF41D4" w:rsidRDefault="00AE1530" w:rsidP="00AE1530">
      <w:pPr>
        <w:pStyle w:val="Paragrafoelenco"/>
        <w:numPr>
          <w:ilvl w:val="0"/>
          <w:numId w:val="35"/>
        </w:numPr>
        <w:jc w:val="both"/>
        <w:rPr>
          <w:rFonts w:ascii="Arial" w:hAnsi="Arial" w:cs="Arial"/>
          <w:color w:val="002060"/>
          <w:sz w:val="22"/>
          <w:szCs w:val="22"/>
        </w:rPr>
      </w:pPr>
      <w:r w:rsidRPr="00CF41D4">
        <w:rPr>
          <w:rFonts w:ascii="Arial" w:hAnsi="Arial" w:cs="Arial"/>
          <w:color w:val="002060"/>
          <w:sz w:val="22"/>
          <w:szCs w:val="22"/>
        </w:rPr>
        <w:t>la squadra undicesima classificata disputa sul proprio terreno di gioco una gara di sola andata con la squadra dodicesima classificata</w:t>
      </w:r>
      <w:r w:rsidRPr="00CF41D4">
        <w:rPr>
          <w:rFonts w:ascii="Arial" w:hAnsi="Arial" w:cs="Arial"/>
          <w:b/>
          <w:bCs/>
          <w:color w:val="002060"/>
          <w:sz w:val="22"/>
          <w:szCs w:val="22"/>
        </w:rPr>
        <w:t xml:space="preserve">; </w:t>
      </w:r>
      <w:r w:rsidRPr="00CF41D4">
        <w:rPr>
          <w:rFonts w:ascii="Arial" w:hAnsi="Arial" w:cs="Arial"/>
          <w:color w:val="002060"/>
          <w:sz w:val="22"/>
          <w:szCs w:val="22"/>
        </w:rPr>
        <w:t xml:space="preserve">se il distacco fra la undicesima e la dodicesima classificata è pari o superiore a </w:t>
      </w:r>
      <w:proofErr w:type="gramStart"/>
      <w:r w:rsidRPr="00CF41D4">
        <w:rPr>
          <w:rFonts w:ascii="Arial" w:hAnsi="Arial" w:cs="Arial"/>
          <w:color w:val="002060"/>
          <w:sz w:val="22"/>
          <w:szCs w:val="22"/>
        </w:rPr>
        <w:t>10</w:t>
      </w:r>
      <w:proofErr w:type="gramEnd"/>
      <w:r w:rsidRPr="00CF41D4">
        <w:rPr>
          <w:rFonts w:ascii="Arial" w:hAnsi="Arial" w:cs="Arial"/>
          <w:color w:val="002060"/>
          <w:sz w:val="22"/>
          <w:szCs w:val="22"/>
        </w:rPr>
        <w:t xml:space="preserve"> punti l’incontro di play out non verrà disputato e la società dodicesima classificata retrocederà direttamente. In caso di effettuazione della gara, qualora al termine dei tempi regolamentari dovesse persistere il risultato di parità verranno disputati </w:t>
      </w:r>
      <w:proofErr w:type="gramStart"/>
      <w:r w:rsidRPr="00CF41D4">
        <w:rPr>
          <w:rFonts w:ascii="Arial" w:hAnsi="Arial" w:cs="Arial"/>
          <w:color w:val="002060"/>
          <w:sz w:val="22"/>
          <w:szCs w:val="22"/>
        </w:rPr>
        <w:t>2</w:t>
      </w:r>
      <w:proofErr w:type="gramEnd"/>
      <w:r w:rsidRPr="00CF41D4">
        <w:rPr>
          <w:rFonts w:ascii="Arial" w:hAnsi="Arial" w:cs="Arial"/>
          <w:color w:val="002060"/>
          <w:sz w:val="22"/>
          <w:szCs w:val="22"/>
        </w:rPr>
        <w:t xml:space="preserve"> tempi supplementari; persistendo ulteriore parità risulterà vincente la squadra che gioca in casa o che deve ritenersi tale. </w:t>
      </w:r>
    </w:p>
    <w:p w14:paraId="52628812" w14:textId="77777777" w:rsidR="00AE1530" w:rsidRPr="00CF41D4" w:rsidRDefault="00AE1530" w:rsidP="00AE1530">
      <w:pPr>
        <w:pStyle w:val="Paragrafoelenco"/>
        <w:numPr>
          <w:ilvl w:val="0"/>
          <w:numId w:val="35"/>
        </w:numPr>
        <w:jc w:val="both"/>
        <w:rPr>
          <w:rFonts w:ascii="Arial" w:hAnsi="Arial" w:cs="Arial"/>
          <w:b/>
          <w:color w:val="002060"/>
          <w:sz w:val="22"/>
          <w:szCs w:val="22"/>
        </w:rPr>
      </w:pPr>
      <w:r w:rsidRPr="00CF41D4">
        <w:rPr>
          <w:rFonts w:ascii="Arial" w:hAnsi="Arial" w:cs="Arial"/>
          <w:b/>
          <w:color w:val="002060"/>
          <w:sz w:val="22"/>
          <w:szCs w:val="22"/>
        </w:rPr>
        <w:t>se il distacco fra la 10^ e 11^ classificata è pari o superiore a 10 punti gli incontri di play out non verranno disputati e le squadre 11^, 12^ e 13^ classificate retrocederanno direttamente;</w:t>
      </w:r>
    </w:p>
    <w:p w14:paraId="290AFB6C" w14:textId="77777777" w:rsidR="00AE1530" w:rsidRPr="000E1DEE" w:rsidRDefault="00AE1530" w:rsidP="00AE1530">
      <w:pPr>
        <w:numPr>
          <w:ilvl w:val="0"/>
          <w:numId w:val="35"/>
        </w:numPr>
        <w:rPr>
          <w:rFonts w:ascii="Arial" w:hAnsi="Arial" w:cs="Arial"/>
          <w:color w:val="002060"/>
          <w:sz w:val="22"/>
          <w:szCs w:val="22"/>
        </w:rPr>
      </w:pPr>
      <w:r w:rsidRPr="000E1DEE">
        <w:rPr>
          <w:rFonts w:ascii="Arial" w:hAnsi="Arial" w:cs="Arial"/>
          <w:color w:val="002060"/>
          <w:sz w:val="22"/>
          <w:szCs w:val="22"/>
        </w:rPr>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14:paraId="255C32C1" w14:textId="77777777" w:rsidR="00AE1530" w:rsidRPr="00546731" w:rsidRDefault="00AE1530" w:rsidP="00AE1530">
      <w:pPr>
        <w:ind w:left="928"/>
        <w:rPr>
          <w:rFonts w:ascii="Arial" w:hAnsi="Arial" w:cs="Arial"/>
          <w:color w:val="002060"/>
        </w:rPr>
      </w:pPr>
    </w:p>
    <w:p w14:paraId="5D13EBC1" w14:textId="77777777" w:rsidR="00AE1530" w:rsidRPr="00546731" w:rsidRDefault="00AE1530" w:rsidP="00AE1530">
      <w:pPr>
        <w:pStyle w:val="Nessunaspaziatura"/>
        <w:jc w:val="both"/>
        <w:rPr>
          <w:rFonts w:ascii="Arial" w:hAnsi="Arial" w:cs="Arial"/>
          <w:b/>
          <w:color w:val="002060"/>
        </w:rPr>
      </w:pPr>
      <w:r w:rsidRPr="00546731">
        <w:rPr>
          <w:rFonts w:ascii="Arial" w:hAnsi="Arial" w:cs="Arial"/>
          <w:b/>
          <w:color w:val="002060"/>
        </w:rPr>
        <w:t>Le squadre che risultano perdenti nelle gare di cui al punto a) b) e d) vengono classificate all’undicesimo, dodicesimo e tredicesimo posto e retrocedono al campionato inferiore.</w:t>
      </w:r>
    </w:p>
    <w:p w14:paraId="60483C8E" w14:textId="77777777" w:rsidR="00AE1530" w:rsidRPr="00105CC3" w:rsidRDefault="00AE1530" w:rsidP="00AE1530">
      <w:pPr>
        <w:rPr>
          <w:rFonts w:ascii="Arial" w:hAnsi="Arial" w:cs="Arial"/>
          <w:b/>
          <w:bCs/>
          <w:color w:val="002060"/>
          <w:sz w:val="24"/>
          <w:szCs w:val="24"/>
          <w:u w:val="single"/>
        </w:rPr>
      </w:pPr>
    </w:p>
    <w:p w14:paraId="4E47ED93" w14:textId="77777777" w:rsidR="00AE1530" w:rsidRPr="00781249" w:rsidRDefault="00AE1530" w:rsidP="00AE1530">
      <w:pPr>
        <w:rPr>
          <w:rFonts w:ascii="Arial" w:hAnsi="Arial" w:cs="Arial"/>
          <w:b/>
          <w:bCs/>
          <w:color w:val="002060"/>
          <w:sz w:val="24"/>
          <w:szCs w:val="24"/>
          <w:u w:val="single"/>
        </w:rPr>
      </w:pPr>
      <w:r w:rsidRPr="00781249">
        <w:rPr>
          <w:rFonts w:ascii="Arial" w:hAnsi="Arial" w:cs="Arial"/>
          <w:b/>
          <w:bCs/>
          <w:color w:val="002060"/>
          <w:sz w:val="24"/>
          <w:szCs w:val="24"/>
          <w:u w:val="single"/>
        </w:rPr>
        <w:t xml:space="preserve">SERIE C2  </w:t>
      </w:r>
    </w:p>
    <w:p w14:paraId="38720003" w14:textId="77777777" w:rsidR="00AE1530" w:rsidRPr="000E1DEE" w:rsidRDefault="00AE1530" w:rsidP="00AE1530">
      <w:pPr>
        <w:rPr>
          <w:rFonts w:ascii="Arial" w:hAnsi="Arial" w:cs="Arial"/>
          <w:color w:val="002060"/>
          <w:sz w:val="22"/>
          <w:szCs w:val="22"/>
        </w:rPr>
      </w:pPr>
      <w:r w:rsidRPr="000E1DEE">
        <w:rPr>
          <w:rFonts w:ascii="Arial" w:hAnsi="Arial" w:cs="Arial"/>
          <w:color w:val="002060"/>
          <w:sz w:val="22"/>
          <w:szCs w:val="22"/>
        </w:rPr>
        <w:t>L’individuazione delle squadre che saranno retrocesse in Serie D avviene con le seguenti modalità e secondo la seguente formula:</w:t>
      </w:r>
    </w:p>
    <w:p w14:paraId="0877443E" w14:textId="77777777" w:rsidR="00AE1530" w:rsidRDefault="00AE1530" w:rsidP="00AE1530">
      <w:pPr>
        <w:rPr>
          <w:rFonts w:ascii="Arial" w:hAnsi="Arial" w:cs="Arial"/>
          <w:b/>
          <w:bCs/>
          <w:color w:val="002060"/>
          <w:sz w:val="24"/>
          <w:szCs w:val="24"/>
          <w:u w:val="single"/>
        </w:rPr>
      </w:pPr>
    </w:p>
    <w:p w14:paraId="6281A722" w14:textId="77777777" w:rsidR="00AE1530" w:rsidRPr="008F3821" w:rsidRDefault="00AE1530" w:rsidP="00AE1530">
      <w:pPr>
        <w:rPr>
          <w:rFonts w:ascii="Arial" w:hAnsi="Arial" w:cs="Arial"/>
          <w:b/>
          <w:bCs/>
          <w:color w:val="002060"/>
          <w:sz w:val="22"/>
          <w:szCs w:val="22"/>
        </w:rPr>
      </w:pPr>
      <w:r w:rsidRPr="008F3821">
        <w:rPr>
          <w:rFonts w:ascii="Arial" w:hAnsi="Arial" w:cs="Arial"/>
          <w:b/>
          <w:bCs/>
          <w:color w:val="002060"/>
          <w:sz w:val="22"/>
          <w:szCs w:val="22"/>
        </w:rPr>
        <w:t>GIRONE “</w:t>
      </w:r>
      <w:r>
        <w:rPr>
          <w:rFonts w:ascii="Arial" w:hAnsi="Arial" w:cs="Arial"/>
          <w:b/>
          <w:bCs/>
          <w:color w:val="002060"/>
          <w:sz w:val="22"/>
          <w:szCs w:val="22"/>
        </w:rPr>
        <w:t>A</w:t>
      </w:r>
      <w:r w:rsidRPr="008F3821">
        <w:rPr>
          <w:rFonts w:ascii="Arial" w:hAnsi="Arial" w:cs="Arial"/>
          <w:b/>
          <w:bCs/>
          <w:color w:val="002060"/>
          <w:sz w:val="22"/>
          <w:szCs w:val="22"/>
        </w:rPr>
        <w:t>”</w:t>
      </w:r>
      <w:r>
        <w:rPr>
          <w:rFonts w:ascii="Arial" w:hAnsi="Arial" w:cs="Arial"/>
          <w:b/>
          <w:bCs/>
          <w:color w:val="002060"/>
          <w:sz w:val="22"/>
          <w:szCs w:val="22"/>
        </w:rPr>
        <w:t xml:space="preserve"> e “B”</w:t>
      </w:r>
    </w:p>
    <w:p w14:paraId="22F5AE6D" w14:textId="77777777" w:rsidR="00AE1530" w:rsidRPr="00CF41D4" w:rsidRDefault="00AE1530" w:rsidP="00AE1530">
      <w:pPr>
        <w:pStyle w:val="Paragrafoelenco"/>
        <w:numPr>
          <w:ilvl w:val="0"/>
          <w:numId w:val="37"/>
        </w:numPr>
        <w:jc w:val="both"/>
        <w:rPr>
          <w:rFonts w:ascii="Arial" w:hAnsi="Arial" w:cs="Arial"/>
          <w:color w:val="002060"/>
          <w:sz w:val="22"/>
          <w:szCs w:val="22"/>
        </w:rPr>
      </w:pPr>
      <w:r w:rsidRPr="00CF41D4">
        <w:rPr>
          <w:rFonts w:ascii="Arial" w:hAnsi="Arial" w:cs="Arial"/>
          <w:color w:val="002060"/>
          <w:sz w:val="22"/>
          <w:szCs w:val="22"/>
        </w:rPr>
        <w:t>la squadra decima classificata disputa sul proprio terreno di gioco una gara di sola andata con la squadra tredicesima classificata</w:t>
      </w:r>
      <w:r w:rsidRPr="00CF41D4">
        <w:rPr>
          <w:rFonts w:ascii="Arial" w:hAnsi="Arial" w:cs="Arial"/>
          <w:b/>
          <w:bCs/>
          <w:color w:val="002060"/>
          <w:sz w:val="22"/>
          <w:szCs w:val="22"/>
        </w:rPr>
        <w:t xml:space="preserve">; </w:t>
      </w:r>
      <w:r w:rsidRPr="00CF41D4">
        <w:rPr>
          <w:rFonts w:ascii="Arial" w:hAnsi="Arial" w:cs="Arial"/>
          <w:color w:val="002060"/>
          <w:sz w:val="22"/>
          <w:szCs w:val="22"/>
        </w:rPr>
        <w:t xml:space="preserve">se il distacco fra la decima e la tredicesima classificata è </w:t>
      </w:r>
      <w:r w:rsidRPr="00CF41D4">
        <w:rPr>
          <w:rFonts w:ascii="Arial" w:hAnsi="Arial" w:cs="Arial"/>
          <w:color w:val="002060"/>
          <w:sz w:val="22"/>
          <w:szCs w:val="22"/>
        </w:rPr>
        <w:lastRenderedPageBreak/>
        <w:t xml:space="preserve">pari o superiore a </w:t>
      </w:r>
      <w:proofErr w:type="gramStart"/>
      <w:r w:rsidRPr="00CF41D4">
        <w:rPr>
          <w:rFonts w:ascii="Arial" w:hAnsi="Arial" w:cs="Arial"/>
          <w:color w:val="002060"/>
          <w:sz w:val="22"/>
          <w:szCs w:val="22"/>
        </w:rPr>
        <w:t>10</w:t>
      </w:r>
      <w:proofErr w:type="gramEnd"/>
      <w:r w:rsidRPr="00CF41D4">
        <w:rPr>
          <w:rFonts w:ascii="Arial" w:hAnsi="Arial" w:cs="Arial"/>
          <w:color w:val="002060"/>
          <w:sz w:val="22"/>
          <w:szCs w:val="22"/>
        </w:rPr>
        <w:t xml:space="preserve"> punti l’incontro di play out non verrà disputato e la società tredicesima classificata retrocederà direttamente. In caso di effettuazione della gara, qualora al termine dei tempi regolamentari dovesse persistere il risultato di parità verranno disputati </w:t>
      </w:r>
      <w:proofErr w:type="gramStart"/>
      <w:r w:rsidRPr="00CF41D4">
        <w:rPr>
          <w:rFonts w:ascii="Arial" w:hAnsi="Arial" w:cs="Arial"/>
          <w:color w:val="002060"/>
          <w:sz w:val="22"/>
          <w:szCs w:val="22"/>
        </w:rPr>
        <w:t>2</w:t>
      </w:r>
      <w:proofErr w:type="gramEnd"/>
      <w:r w:rsidRPr="00CF41D4">
        <w:rPr>
          <w:rFonts w:ascii="Arial" w:hAnsi="Arial" w:cs="Arial"/>
          <w:color w:val="002060"/>
          <w:sz w:val="22"/>
          <w:szCs w:val="22"/>
        </w:rPr>
        <w:t xml:space="preserve"> tempi supplementari; persistendo ulteriore parità risulterà vincente la squadra che gioca in casa o che deve ritenersi tale. </w:t>
      </w:r>
    </w:p>
    <w:p w14:paraId="463154BA" w14:textId="77777777" w:rsidR="00AE1530" w:rsidRPr="00CF41D4" w:rsidRDefault="00AE1530" w:rsidP="00AE1530">
      <w:pPr>
        <w:pStyle w:val="Paragrafoelenco"/>
        <w:numPr>
          <w:ilvl w:val="0"/>
          <w:numId w:val="37"/>
        </w:numPr>
        <w:jc w:val="both"/>
        <w:rPr>
          <w:rFonts w:ascii="Arial" w:hAnsi="Arial" w:cs="Arial"/>
          <w:color w:val="002060"/>
          <w:sz w:val="22"/>
          <w:szCs w:val="22"/>
        </w:rPr>
      </w:pPr>
      <w:r w:rsidRPr="00CF41D4">
        <w:rPr>
          <w:rFonts w:ascii="Arial" w:hAnsi="Arial" w:cs="Arial"/>
          <w:color w:val="002060"/>
          <w:sz w:val="22"/>
          <w:szCs w:val="22"/>
        </w:rPr>
        <w:t>la squadra undicesima classificata disputa sul proprio terreno di gioco una gara di sola andata con la squadra dodicesima classificata</w:t>
      </w:r>
      <w:r w:rsidRPr="00CF41D4">
        <w:rPr>
          <w:rFonts w:ascii="Arial" w:hAnsi="Arial" w:cs="Arial"/>
          <w:b/>
          <w:bCs/>
          <w:color w:val="002060"/>
          <w:sz w:val="22"/>
          <w:szCs w:val="22"/>
        </w:rPr>
        <w:t xml:space="preserve">; </w:t>
      </w:r>
      <w:r w:rsidRPr="00CF41D4">
        <w:rPr>
          <w:rFonts w:ascii="Arial" w:hAnsi="Arial" w:cs="Arial"/>
          <w:color w:val="002060"/>
          <w:sz w:val="22"/>
          <w:szCs w:val="22"/>
        </w:rPr>
        <w:t xml:space="preserve">se il distacco fra la undicesima e la dodicesima classificata è pari o superiore a </w:t>
      </w:r>
      <w:proofErr w:type="gramStart"/>
      <w:r w:rsidRPr="00CF41D4">
        <w:rPr>
          <w:rFonts w:ascii="Arial" w:hAnsi="Arial" w:cs="Arial"/>
          <w:color w:val="002060"/>
          <w:sz w:val="22"/>
          <w:szCs w:val="22"/>
        </w:rPr>
        <w:t>10</w:t>
      </w:r>
      <w:proofErr w:type="gramEnd"/>
      <w:r w:rsidRPr="00CF41D4">
        <w:rPr>
          <w:rFonts w:ascii="Arial" w:hAnsi="Arial" w:cs="Arial"/>
          <w:color w:val="002060"/>
          <w:sz w:val="22"/>
          <w:szCs w:val="22"/>
        </w:rPr>
        <w:t xml:space="preserve"> punti l’incontro di play out non verrà disputato e la società dodicesima classificata retrocederà direttamente. In caso di effettuazione della gara, qualora al termine dei tempi regolamentari dovesse persistere il risultato di parità verranno disputati </w:t>
      </w:r>
      <w:proofErr w:type="gramStart"/>
      <w:r w:rsidRPr="00CF41D4">
        <w:rPr>
          <w:rFonts w:ascii="Arial" w:hAnsi="Arial" w:cs="Arial"/>
          <w:color w:val="002060"/>
          <w:sz w:val="22"/>
          <w:szCs w:val="22"/>
        </w:rPr>
        <w:t>2</w:t>
      </w:r>
      <w:proofErr w:type="gramEnd"/>
      <w:r w:rsidRPr="00CF41D4">
        <w:rPr>
          <w:rFonts w:ascii="Arial" w:hAnsi="Arial" w:cs="Arial"/>
          <w:color w:val="002060"/>
          <w:sz w:val="22"/>
          <w:szCs w:val="22"/>
        </w:rPr>
        <w:t xml:space="preserve"> tempi supplementari; persistendo ulteriore parità risulterà vincente la squadra che gioca in casa o che deve ritenersi tale. </w:t>
      </w:r>
    </w:p>
    <w:p w14:paraId="6D8C4832" w14:textId="77777777" w:rsidR="00AE1530" w:rsidRPr="00CF41D4" w:rsidRDefault="00AE1530" w:rsidP="00AE1530">
      <w:pPr>
        <w:pStyle w:val="Paragrafoelenco"/>
        <w:numPr>
          <w:ilvl w:val="0"/>
          <w:numId w:val="37"/>
        </w:numPr>
        <w:jc w:val="both"/>
        <w:rPr>
          <w:rFonts w:ascii="Arial" w:hAnsi="Arial" w:cs="Arial"/>
          <w:b/>
          <w:color w:val="002060"/>
          <w:sz w:val="22"/>
          <w:szCs w:val="22"/>
        </w:rPr>
      </w:pPr>
      <w:r w:rsidRPr="00CF41D4">
        <w:rPr>
          <w:rFonts w:ascii="Arial" w:hAnsi="Arial" w:cs="Arial"/>
          <w:b/>
          <w:color w:val="002060"/>
          <w:sz w:val="22"/>
          <w:szCs w:val="22"/>
        </w:rPr>
        <w:t>se il distacco fra la 1</w:t>
      </w:r>
      <w:r>
        <w:rPr>
          <w:rFonts w:ascii="Arial" w:hAnsi="Arial" w:cs="Arial"/>
          <w:b/>
          <w:color w:val="002060"/>
          <w:sz w:val="22"/>
          <w:szCs w:val="22"/>
        </w:rPr>
        <w:t>1</w:t>
      </w:r>
      <w:r w:rsidRPr="00CF41D4">
        <w:rPr>
          <w:rFonts w:ascii="Arial" w:hAnsi="Arial" w:cs="Arial"/>
          <w:b/>
          <w:color w:val="002060"/>
          <w:sz w:val="22"/>
          <w:szCs w:val="22"/>
        </w:rPr>
        <w:t>^ e 1</w:t>
      </w:r>
      <w:r>
        <w:rPr>
          <w:rFonts w:ascii="Arial" w:hAnsi="Arial" w:cs="Arial"/>
          <w:b/>
          <w:color w:val="002060"/>
          <w:sz w:val="22"/>
          <w:szCs w:val="22"/>
        </w:rPr>
        <w:t>2</w:t>
      </w:r>
      <w:r w:rsidRPr="00CF41D4">
        <w:rPr>
          <w:rFonts w:ascii="Arial" w:hAnsi="Arial" w:cs="Arial"/>
          <w:b/>
          <w:color w:val="002060"/>
          <w:sz w:val="22"/>
          <w:szCs w:val="22"/>
        </w:rPr>
        <w:t>^ classificata è pari o superiore a 10 punti gli incontri di play out non verranno disputati e le squadre 12^ e 13^ classificate retrocederanno direttamente;</w:t>
      </w:r>
    </w:p>
    <w:p w14:paraId="39BAA432" w14:textId="77777777" w:rsidR="00AE1530" w:rsidRDefault="00AE1530" w:rsidP="00AE1530">
      <w:pPr>
        <w:rPr>
          <w:rFonts w:ascii="Arial" w:hAnsi="Arial" w:cs="Arial"/>
          <w:b/>
          <w:bCs/>
          <w:color w:val="002060"/>
          <w:sz w:val="24"/>
          <w:szCs w:val="24"/>
          <w:u w:val="single"/>
        </w:rPr>
      </w:pPr>
    </w:p>
    <w:p w14:paraId="4839D9B8" w14:textId="77777777" w:rsidR="00AE1530" w:rsidRPr="00546731" w:rsidRDefault="00AE1530" w:rsidP="00AE1530">
      <w:pPr>
        <w:pStyle w:val="Nessunaspaziatura"/>
        <w:jc w:val="both"/>
        <w:rPr>
          <w:rFonts w:ascii="Arial" w:hAnsi="Arial" w:cs="Arial"/>
          <w:b/>
          <w:color w:val="002060"/>
        </w:rPr>
      </w:pPr>
      <w:r w:rsidRPr="00546731">
        <w:rPr>
          <w:rFonts w:ascii="Arial" w:hAnsi="Arial" w:cs="Arial"/>
          <w:b/>
          <w:color w:val="002060"/>
        </w:rPr>
        <w:t xml:space="preserve">Le squadre che risultano perdenti nelle gare di cui al punto a) </w:t>
      </w:r>
      <w:r>
        <w:rPr>
          <w:rFonts w:ascii="Arial" w:hAnsi="Arial" w:cs="Arial"/>
          <w:b/>
          <w:color w:val="002060"/>
        </w:rPr>
        <w:t xml:space="preserve">e </w:t>
      </w:r>
      <w:r w:rsidRPr="00546731">
        <w:rPr>
          <w:rFonts w:ascii="Arial" w:hAnsi="Arial" w:cs="Arial"/>
          <w:b/>
          <w:color w:val="002060"/>
        </w:rPr>
        <w:t xml:space="preserve">b) vengono classificate </w:t>
      </w:r>
      <w:r>
        <w:rPr>
          <w:rFonts w:ascii="Arial" w:hAnsi="Arial" w:cs="Arial"/>
          <w:b/>
          <w:color w:val="002060"/>
        </w:rPr>
        <w:t>al</w:t>
      </w:r>
      <w:r w:rsidRPr="00546731">
        <w:rPr>
          <w:rFonts w:ascii="Arial" w:hAnsi="Arial" w:cs="Arial"/>
          <w:b/>
          <w:color w:val="002060"/>
        </w:rPr>
        <w:t xml:space="preserve"> dodicesimo e tredicesimo posto e retrocedono al campionato inferiore.</w:t>
      </w:r>
    </w:p>
    <w:p w14:paraId="6E625397" w14:textId="77777777" w:rsidR="00AE1530" w:rsidRDefault="00AE1530" w:rsidP="00AE1530">
      <w:pPr>
        <w:rPr>
          <w:rFonts w:ascii="Arial" w:hAnsi="Arial" w:cs="Arial"/>
          <w:b/>
          <w:bCs/>
          <w:color w:val="002060"/>
          <w:sz w:val="24"/>
          <w:szCs w:val="24"/>
          <w:u w:val="single"/>
        </w:rPr>
      </w:pPr>
    </w:p>
    <w:p w14:paraId="4D2DA956" w14:textId="77777777" w:rsidR="00AE1530" w:rsidRPr="008F3821" w:rsidRDefault="00AE1530" w:rsidP="00AE1530">
      <w:pPr>
        <w:rPr>
          <w:rFonts w:ascii="Arial" w:hAnsi="Arial" w:cs="Arial"/>
          <w:b/>
          <w:bCs/>
          <w:color w:val="002060"/>
          <w:sz w:val="22"/>
          <w:szCs w:val="22"/>
        </w:rPr>
      </w:pPr>
      <w:r w:rsidRPr="008F3821">
        <w:rPr>
          <w:rFonts w:ascii="Arial" w:hAnsi="Arial" w:cs="Arial"/>
          <w:b/>
          <w:bCs/>
          <w:color w:val="002060"/>
          <w:sz w:val="22"/>
          <w:szCs w:val="22"/>
        </w:rPr>
        <w:t>GIRONE “C”</w:t>
      </w:r>
    </w:p>
    <w:p w14:paraId="6BC62E38" w14:textId="77777777" w:rsidR="00AE1530" w:rsidRPr="00CF41D4" w:rsidRDefault="00AE1530" w:rsidP="00AE1530">
      <w:pPr>
        <w:pStyle w:val="Paragrafoelenco"/>
        <w:numPr>
          <w:ilvl w:val="0"/>
          <w:numId w:val="36"/>
        </w:numPr>
        <w:jc w:val="both"/>
        <w:rPr>
          <w:rFonts w:ascii="Arial" w:hAnsi="Arial" w:cs="Arial"/>
          <w:color w:val="002060"/>
          <w:sz w:val="22"/>
          <w:szCs w:val="22"/>
        </w:rPr>
      </w:pPr>
      <w:r w:rsidRPr="00CF41D4">
        <w:rPr>
          <w:rFonts w:ascii="Arial" w:hAnsi="Arial" w:cs="Arial"/>
          <w:color w:val="002060"/>
          <w:sz w:val="22"/>
          <w:szCs w:val="22"/>
        </w:rPr>
        <w:t xml:space="preserve">la squadra </w:t>
      </w:r>
      <w:r>
        <w:rPr>
          <w:rFonts w:ascii="Arial" w:hAnsi="Arial" w:cs="Arial"/>
          <w:color w:val="002060"/>
          <w:sz w:val="22"/>
          <w:szCs w:val="22"/>
        </w:rPr>
        <w:t>undicesima</w:t>
      </w:r>
      <w:r w:rsidRPr="00CF41D4">
        <w:rPr>
          <w:rFonts w:ascii="Arial" w:hAnsi="Arial" w:cs="Arial"/>
          <w:color w:val="002060"/>
          <w:sz w:val="22"/>
          <w:szCs w:val="22"/>
        </w:rPr>
        <w:t xml:space="preserve"> classificata disputa sul proprio terreno di gioco una gara di sola andata con la squadra </w:t>
      </w:r>
      <w:r>
        <w:rPr>
          <w:rFonts w:ascii="Arial" w:hAnsi="Arial" w:cs="Arial"/>
          <w:color w:val="002060"/>
          <w:sz w:val="22"/>
          <w:szCs w:val="22"/>
        </w:rPr>
        <w:t>dodicesima</w:t>
      </w:r>
      <w:r w:rsidRPr="00CF41D4">
        <w:rPr>
          <w:rFonts w:ascii="Arial" w:hAnsi="Arial" w:cs="Arial"/>
          <w:color w:val="002060"/>
          <w:sz w:val="22"/>
          <w:szCs w:val="22"/>
        </w:rPr>
        <w:t xml:space="preserve"> classificata</w:t>
      </w:r>
      <w:r w:rsidRPr="00CF41D4">
        <w:rPr>
          <w:rFonts w:ascii="Arial" w:hAnsi="Arial" w:cs="Arial"/>
          <w:b/>
          <w:bCs/>
          <w:color w:val="002060"/>
          <w:sz w:val="22"/>
          <w:szCs w:val="22"/>
        </w:rPr>
        <w:t xml:space="preserve">; </w:t>
      </w:r>
      <w:r w:rsidRPr="00CF41D4">
        <w:rPr>
          <w:rFonts w:ascii="Arial" w:hAnsi="Arial" w:cs="Arial"/>
          <w:color w:val="002060"/>
          <w:sz w:val="22"/>
          <w:szCs w:val="22"/>
        </w:rPr>
        <w:t xml:space="preserve">se il distacco fra </w:t>
      </w:r>
      <w:r>
        <w:rPr>
          <w:rFonts w:ascii="Arial" w:hAnsi="Arial" w:cs="Arial"/>
          <w:color w:val="002060"/>
          <w:sz w:val="22"/>
          <w:szCs w:val="22"/>
        </w:rPr>
        <w:t>l’undicesima</w:t>
      </w:r>
      <w:r w:rsidRPr="00CF41D4">
        <w:rPr>
          <w:rFonts w:ascii="Arial" w:hAnsi="Arial" w:cs="Arial"/>
          <w:color w:val="002060"/>
          <w:sz w:val="22"/>
          <w:szCs w:val="22"/>
        </w:rPr>
        <w:t xml:space="preserve"> e </w:t>
      </w:r>
      <w:r>
        <w:rPr>
          <w:rFonts w:ascii="Arial" w:hAnsi="Arial" w:cs="Arial"/>
          <w:color w:val="002060"/>
          <w:sz w:val="22"/>
          <w:szCs w:val="22"/>
        </w:rPr>
        <w:t>la dodicesima</w:t>
      </w:r>
      <w:r w:rsidRPr="00CF41D4">
        <w:rPr>
          <w:rFonts w:ascii="Arial" w:hAnsi="Arial" w:cs="Arial"/>
          <w:color w:val="002060"/>
          <w:sz w:val="22"/>
          <w:szCs w:val="22"/>
        </w:rPr>
        <w:t xml:space="preserve"> classificata è pari o superiore a </w:t>
      </w:r>
      <w:proofErr w:type="gramStart"/>
      <w:r w:rsidRPr="00CF41D4">
        <w:rPr>
          <w:rFonts w:ascii="Arial" w:hAnsi="Arial" w:cs="Arial"/>
          <w:color w:val="002060"/>
          <w:sz w:val="22"/>
          <w:szCs w:val="22"/>
        </w:rPr>
        <w:t>10</w:t>
      </w:r>
      <w:proofErr w:type="gramEnd"/>
      <w:r w:rsidRPr="00CF41D4">
        <w:rPr>
          <w:rFonts w:ascii="Arial" w:hAnsi="Arial" w:cs="Arial"/>
          <w:color w:val="002060"/>
          <w:sz w:val="22"/>
          <w:szCs w:val="22"/>
        </w:rPr>
        <w:t xml:space="preserve"> punti l’incontro di play out non verrà disputato e la società </w:t>
      </w:r>
      <w:r>
        <w:rPr>
          <w:rFonts w:ascii="Arial" w:hAnsi="Arial" w:cs="Arial"/>
          <w:color w:val="002060"/>
          <w:sz w:val="22"/>
          <w:szCs w:val="22"/>
        </w:rPr>
        <w:t>dodicesima</w:t>
      </w:r>
      <w:r w:rsidRPr="00CF41D4">
        <w:rPr>
          <w:rFonts w:ascii="Arial" w:hAnsi="Arial" w:cs="Arial"/>
          <w:color w:val="002060"/>
          <w:sz w:val="22"/>
          <w:szCs w:val="22"/>
        </w:rPr>
        <w:t xml:space="preserve"> classificata retrocederà direttamente. In caso di effettuazione della gara, qualora al termine dei tempi regolamentari dovesse persistere il risultato di parità verranno disputati </w:t>
      </w:r>
      <w:proofErr w:type="gramStart"/>
      <w:r w:rsidRPr="00CF41D4">
        <w:rPr>
          <w:rFonts w:ascii="Arial" w:hAnsi="Arial" w:cs="Arial"/>
          <w:color w:val="002060"/>
          <w:sz w:val="22"/>
          <w:szCs w:val="22"/>
        </w:rPr>
        <w:t>2</w:t>
      </w:r>
      <w:proofErr w:type="gramEnd"/>
      <w:r w:rsidRPr="00CF41D4">
        <w:rPr>
          <w:rFonts w:ascii="Arial" w:hAnsi="Arial" w:cs="Arial"/>
          <w:color w:val="002060"/>
          <w:sz w:val="22"/>
          <w:szCs w:val="22"/>
        </w:rPr>
        <w:t xml:space="preserve"> tempi supplementari; persistendo ulteriore parità risulterà vincente la squadra che gioca in casa o che deve ritenersi tale. </w:t>
      </w:r>
    </w:p>
    <w:p w14:paraId="2CE7FC5A" w14:textId="77777777" w:rsidR="00AE1530" w:rsidRPr="00CF41D4" w:rsidRDefault="00AE1530" w:rsidP="00AE1530">
      <w:pPr>
        <w:pStyle w:val="Paragrafoelenco"/>
        <w:numPr>
          <w:ilvl w:val="0"/>
          <w:numId w:val="36"/>
        </w:numPr>
        <w:jc w:val="both"/>
        <w:rPr>
          <w:rFonts w:ascii="Arial" w:hAnsi="Arial" w:cs="Arial"/>
          <w:b/>
          <w:color w:val="002060"/>
          <w:sz w:val="22"/>
          <w:szCs w:val="22"/>
        </w:rPr>
      </w:pPr>
      <w:r w:rsidRPr="00CF41D4">
        <w:rPr>
          <w:rFonts w:ascii="Arial" w:hAnsi="Arial" w:cs="Arial"/>
          <w:b/>
          <w:color w:val="002060"/>
          <w:sz w:val="22"/>
          <w:szCs w:val="22"/>
        </w:rPr>
        <w:t xml:space="preserve">se il distacco fra la </w:t>
      </w:r>
      <w:r>
        <w:rPr>
          <w:rFonts w:ascii="Arial" w:hAnsi="Arial" w:cs="Arial"/>
          <w:b/>
          <w:color w:val="002060"/>
          <w:sz w:val="22"/>
          <w:szCs w:val="22"/>
        </w:rPr>
        <w:t>11</w:t>
      </w:r>
      <w:r w:rsidRPr="00CF41D4">
        <w:rPr>
          <w:rFonts w:ascii="Arial" w:hAnsi="Arial" w:cs="Arial"/>
          <w:b/>
          <w:color w:val="002060"/>
          <w:sz w:val="22"/>
          <w:szCs w:val="22"/>
        </w:rPr>
        <w:t>^ e 1</w:t>
      </w:r>
      <w:r>
        <w:rPr>
          <w:rFonts w:ascii="Arial" w:hAnsi="Arial" w:cs="Arial"/>
          <w:b/>
          <w:color w:val="002060"/>
          <w:sz w:val="22"/>
          <w:szCs w:val="22"/>
        </w:rPr>
        <w:t>2</w:t>
      </w:r>
      <w:r w:rsidRPr="00CF41D4">
        <w:rPr>
          <w:rFonts w:ascii="Arial" w:hAnsi="Arial" w:cs="Arial"/>
          <w:b/>
          <w:color w:val="002060"/>
          <w:sz w:val="22"/>
          <w:szCs w:val="22"/>
        </w:rPr>
        <w:t>^ classificata è pari o superiore a 10 punti gli incontri di play out non verranno disputati e l</w:t>
      </w:r>
      <w:r>
        <w:rPr>
          <w:rFonts w:ascii="Arial" w:hAnsi="Arial" w:cs="Arial"/>
          <w:b/>
          <w:color w:val="002060"/>
          <w:sz w:val="22"/>
          <w:szCs w:val="22"/>
        </w:rPr>
        <w:t>a</w:t>
      </w:r>
      <w:r w:rsidRPr="00CF41D4">
        <w:rPr>
          <w:rFonts w:ascii="Arial" w:hAnsi="Arial" w:cs="Arial"/>
          <w:b/>
          <w:color w:val="002060"/>
          <w:sz w:val="22"/>
          <w:szCs w:val="22"/>
        </w:rPr>
        <w:t xml:space="preserve"> squadr</w:t>
      </w:r>
      <w:r>
        <w:rPr>
          <w:rFonts w:ascii="Arial" w:hAnsi="Arial" w:cs="Arial"/>
          <w:b/>
          <w:color w:val="002060"/>
          <w:sz w:val="22"/>
          <w:szCs w:val="22"/>
        </w:rPr>
        <w:t>a</w:t>
      </w:r>
      <w:r w:rsidRPr="00CF41D4">
        <w:rPr>
          <w:rFonts w:ascii="Arial" w:hAnsi="Arial" w:cs="Arial"/>
          <w:b/>
          <w:color w:val="002060"/>
          <w:sz w:val="22"/>
          <w:szCs w:val="22"/>
        </w:rPr>
        <w:t xml:space="preserve"> 1</w:t>
      </w:r>
      <w:r>
        <w:rPr>
          <w:rFonts w:ascii="Arial" w:hAnsi="Arial" w:cs="Arial"/>
          <w:b/>
          <w:color w:val="002060"/>
          <w:sz w:val="22"/>
          <w:szCs w:val="22"/>
        </w:rPr>
        <w:t>2</w:t>
      </w:r>
      <w:r w:rsidRPr="00CF41D4">
        <w:rPr>
          <w:rFonts w:ascii="Arial" w:hAnsi="Arial" w:cs="Arial"/>
          <w:b/>
          <w:color w:val="002060"/>
          <w:sz w:val="22"/>
          <w:szCs w:val="22"/>
        </w:rPr>
        <w:t>^ classificat</w:t>
      </w:r>
      <w:r>
        <w:rPr>
          <w:rFonts w:ascii="Arial" w:hAnsi="Arial" w:cs="Arial"/>
          <w:b/>
          <w:color w:val="002060"/>
          <w:sz w:val="22"/>
          <w:szCs w:val="22"/>
        </w:rPr>
        <w:t>a</w:t>
      </w:r>
      <w:r w:rsidRPr="00CF41D4">
        <w:rPr>
          <w:rFonts w:ascii="Arial" w:hAnsi="Arial" w:cs="Arial"/>
          <w:b/>
          <w:color w:val="002060"/>
          <w:sz w:val="22"/>
          <w:szCs w:val="22"/>
        </w:rPr>
        <w:t xml:space="preserve"> retroceder</w:t>
      </w:r>
      <w:r>
        <w:rPr>
          <w:rFonts w:ascii="Arial" w:hAnsi="Arial" w:cs="Arial"/>
          <w:b/>
          <w:color w:val="002060"/>
          <w:sz w:val="22"/>
          <w:szCs w:val="22"/>
        </w:rPr>
        <w:t>à</w:t>
      </w:r>
      <w:r w:rsidRPr="00CF41D4">
        <w:rPr>
          <w:rFonts w:ascii="Arial" w:hAnsi="Arial" w:cs="Arial"/>
          <w:b/>
          <w:color w:val="002060"/>
          <w:sz w:val="22"/>
          <w:szCs w:val="22"/>
        </w:rPr>
        <w:t xml:space="preserve"> direttamente</w:t>
      </w:r>
      <w:r>
        <w:rPr>
          <w:rFonts w:ascii="Arial" w:hAnsi="Arial" w:cs="Arial"/>
          <w:b/>
          <w:color w:val="002060"/>
          <w:sz w:val="22"/>
          <w:szCs w:val="22"/>
        </w:rPr>
        <w:t>.</w:t>
      </w:r>
    </w:p>
    <w:p w14:paraId="5AC8D2A6" w14:textId="77777777" w:rsidR="00AE1530" w:rsidRPr="00546731" w:rsidRDefault="00AE1530" w:rsidP="00AE1530">
      <w:pPr>
        <w:ind w:left="928"/>
        <w:rPr>
          <w:rFonts w:ascii="Arial" w:hAnsi="Arial" w:cs="Arial"/>
          <w:color w:val="002060"/>
        </w:rPr>
      </w:pPr>
    </w:p>
    <w:p w14:paraId="65460EDB" w14:textId="77777777" w:rsidR="00AE1530" w:rsidRPr="00546731" w:rsidRDefault="00AE1530" w:rsidP="00AE1530">
      <w:pPr>
        <w:pStyle w:val="Nessunaspaziatura"/>
        <w:jc w:val="both"/>
        <w:rPr>
          <w:rFonts w:ascii="Arial" w:hAnsi="Arial" w:cs="Arial"/>
          <w:b/>
          <w:color w:val="002060"/>
        </w:rPr>
      </w:pPr>
      <w:r w:rsidRPr="00546731">
        <w:rPr>
          <w:rFonts w:ascii="Arial" w:hAnsi="Arial" w:cs="Arial"/>
          <w:b/>
          <w:color w:val="002060"/>
        </w:rPr>
        <w:t>L</w:t>
      </w:r>
      <w:r>
        <w:rPr>
          <w:rFonts w:ascii="Arial" w:hAnsi="Arial" w:cs="Arial"/>
          <w:b/>
          <w:color w:val="002060"/>
        </w:rPr>
        <w:t>a</w:t>
      </w:r>
      <w:r w:rsidRPr="00546731">
        <w:rPr>
          <w:rFonts w:ascii="Arial" w:hAnsi="Arial" w:cs="Arial"/>
          <w:b/>
          <w:color w:val="002060"/>
        </w:rPr>
        <w:t xml:space="preserve"> squadr</w:t>
      </w:r>
      <w:r>
        <w:rPr>
          <w:rFonts w:ascii="Arial" w:hAnsi="Arial" w:cs="Arial"/>
          <w:b/>
          <w:color w:val="002060"/>
        </w:rPr>
        <w:t>a</w:t>
      </w:r>
      <w:r w:rsidRPr="00546731">
        <w:rPr>
          <w:rFonts w:ascii="Arial" w:hAnsi="Arial" w:cs="Arial"/>
          <w:b/>
          <w:color w:val="002060"/>
        </w:rPr>
        <w:t xml:space="preserve"> che risulta perdent</w:t>
      </w:r>
      <w:r>
        <w:rPr>
          <w:rFonts w:ascii="Arial" w:hAnsi="Arial" w:cs="Arial"/>
          <w:b/>
          <w:color w:val="002060"/>
        </w:rPr>
        <w:t>e</w:t>
      </w:r>
      <w:r w:rsidRPr="00546731">
        <w:rPr>
          <w:rFonts w:ascii="Arial" w:hAnsi="Arial" w:cs="Arial"/>
          <w:b/>
          <w:color w:val="002060"/>
        </w:rPr>
        <w:t xml:space="preserve"> nell</w:t>
      </w:r>
      <w:r>
        <w:rPr>
          <w:rFonts w:ascii="Arial" w:hAnsi="Arial" w:cs="Arial"/>
          <w:b/>
          <w:color w:val="002060"/>
        </w:rPr>
        <w:t>a</w:t>
      </w:r>
      <w:r w:rsidRPr="00546731">
        <w:rPr>
          <w:rFonts w:ascii="Arial" w:hAnsi="Arial" w:cs="Arial"/>
          <w:b/>
          <w:color w:val="002060"/>
        </w:rPr>
        <w:t xml:space="preserve"> gar</w:t>
      </w:r>
      <w:r>
        <w:rPr>
          <w:rFonts w:ascii="Arial" w:hAnsi="Arial" w:cs="Arial"/>
          <w:b/>
          <w:color w:val="002060"/>
        </w:rPr>
        <w:t>a</w:t>
      </w:r>
      <w:r w:rsidRPr="00546731">
        <w:rPr>
          <w:rFonts w:ascii="Arial" w:hAnsi="Arial" w:cs="Arial"/>
          <w:b/>
          <w:color w:val="002060"/>
        </w:rPr>
        <w:t xml:space="preserve"> di cui al punto a) </w:t>
      </w:r>
      <w:r>
        <w:rPr>
          <w:rFonts w:ascii="Arial" w:hAnsi="Arial" w:cs="Arial"/>
          <w:b/>
          <w:color w:val="002060"/>
        </w:rPr>
        <w:t>viene classificata al</w:t>
      </w:r>
      <w:r w:rsidRPr="00546731">
        <w:rPr>
          <w:rFonts w:ascii="Arial" w:hAnsi="Arial" w:cs="Arial"/>
          <w:b/>
          <w:color w:val="002060"/>
        </w:rPr>
        <w:t xml:space="preserve"> dodicesimo posto e retroced</w:t>
      </w:r>
      <w:r>
        <w:rPr>
          <w:rFonts w:ascii="Arial" w:hAnsi="Arial" w:cs="Arial"/>
          <w:b/>
          <w:color w:val="002060"/>
        </w:rPr>
        <w:t>e</w:t>
      </w:r>
      <w:r w:rsidRPr="00546731">
        <w:rPr>
          <w:rFonts w:ascii="Arial" w:hAnsi="Arial" w:cs="Arial"/>
          <w:b/>
          <w:color w:val="002060"/>
        </w:rPr>
        <w:t xml:space="preserve"> al campionato inferiore.</w:t>
      </w:r>
    </w:p>
    <w:p w14:paraId="4BB4DE9F" w14:textId="77777777" w:rsidR="00AE1530" w:rsidRPr="00546731" w:rsidRDefault="00AE1530" w:rsidP="00AE1530">
      <w:pPr>
        <w:pStyle w:val="Nessunaspaziatura"/>
        <w:rPr>
          <w:rFonts w:ascii="Arial" w:hAnsi="Arial" w:cs="Arial"/>
          <w:color w:val="002060"/>
          <w:sz w:val="24"/>
          <w:szCs w:val="24"/>
        </w:rPr>
      </w:pPr>
    </w:p>
    <w:p w14:paraId="74CD4549" w14:textId="77777777" w:rsidR="00AE1530" w:rsidRPr="00546731" w:rsidRDefault="00AE1530" w:rsidP="00AE1530">
      <w:pPr>
        <w:pStyle w:val="LndNormale1"/>
        <w:jc w:val="center"/>
        <w:rPr>
          <w:b/>
          <w:color w:val="002060"/>
          <w:sz w:val="24"/>
          <w:u w:val="single"/>
        </w:rPr>
      </w:pPr>
      <w:r w:rsidRPr="00546731">
        <w:rPr>
          <w:b/>
          <w:color w:val="002060"/>
          <w:sz w:val="24"/>
          <w:u w:val="single"/>
        </w:rPr>
        <w:t>CALENDARIO</w:t>
      </w:r>
    </w:p>
    <w:p w14:paraId="01E80553" w14:textId="77777777" w:rsidR="00AE1530" w:rsidRPr="00546731" w:rsidRDefault="00AE1530" w:rsidP="00AE1530">
      <w:pPr>
        <w:pStyle w:val="LndNormale1"/>
        <w:jc w:val="left"/>
        <w:rPr>
          <w:b/>
          <w:color w:val="002060"/>
          <w:sz w:val="24"/>
          <w:u w:val="single"/>
        </w:rPr>
      </w:pPr>
    </w:p>
    <w:p w14:paraId="3D20E1BF" w14:textId="77777777" w:rsidR="00AE1530" w:rsidRPr="00546731" w:rsidRDefault="00AE1530" w:rsidP="00AE1530">
      <w:pPr>
        <w:pStyle w:val="LndNormale1"/>
        <w:jc w:val="center"/>
        <w:rPr>
          <w:b/>
          <w:color w:val="002060"/>
          <w:sz w:val="24"/>
          <w:u w:val="single"/>
        </w:rPr>
      </w:pPr>
      <w:r w:rsidRPr="00546731">
        <w:rPr>
          <w:b/>
          <w:color w:val="002060"/>
          <w:sz w:val="24"/>
          <w:u w:val="single"/>
        </w:rPr>
        <w:t>SERIE C1</w:t>
      </w:r>
    </w:p>
    <w:p w14:paraId="318136C1" w14:textId="77777777" w:rsidR="00AE1530" w:rsidRPr="00546731" w:rsidRDefault="00AE1530" w:rsidP="00AE1530">
      <w:pPr>
        <w:pStyle w:val="Nessunaspaziatura"/>
        <w:rPr>
          <w:rFonts w:ascii="Arial" w:hAnsi="Arial" w:cs="Arial"/>
          <w:color w:val="002060"/>
          <w:sz w:val="24"/>
          <w:szCs w:val="24"/>
        </w:rPr>
      </w:pPr>
    </w:p>
    <w:p w14:paraId="451E56D7" w14:textId="77777777" w:rsidR="00AE1530" w:rsidRPr="00546731" w:rsidRDefault="00AE1530" w:rsidP="00AE1530">
      <w:pPr>
        <w:rPr>
          <w:rFonts w:ascii="Arial" w:hAnsi="Arial" w:cs="Arial"/>
          <w:b/>
          <w:color w:val="002060"/>
          <w:sz w:val="24"/>
          <w:szCs w:val="24"/>
          <w:u w:val="single"/>
        </w:rPr>
      </w:pPr>
      <w:proofErr w:type="gramStart"/>
      <w:r w:rsidRPr="00546731">
        <w:rPr>
          <w:rFonts w:ascii="Arial" w:hAnsi="Arial" w:cs="Arial"/>
          <w:b/>
          <w:color w:val="002060"/>
          <w:sz w:val="24"/>
          <w:szCs w:val="24"/>
          <w:u w:val="single"/>
        </w:rPr>
        <w:t>PLAY  OFF</w:t>
      </w:r>
      <w:proofErr w:type="gramEnd"/>
    </w:p>
    <w:p w14:paraId="37F64FF2" w14:textId="77777777" w:rsidR="00AE1530" w:rsidRPr="00546731" w:rsidRDefault="00AE1530" w:rsidP="00AE1530">
      <w:pPr>
        <w:pStyle w:val="Nessunaspaziatura"/>
        <w:rPr>
          <w:rFonts w:ascii="Arial" w:hAnsi="Arial" w:cs="Arial"/>
          <w:color w:val="002060"/>
        </w:rPr>
      </w:pPr>
      <w:r>
        <w:rPr>
          <w:rFonts w:ascii="Arial" w:hAnsi="Arial" w:cs="Arial"/>
          <w:b/>
          <w:noProof/>
          <w:color w:val="002060"/>
        </w:rPr>
        <w:t xml:space="preserve">LUNEDI’ 04 MAGGIO </w:t>
      </w:r>
      <w:r w:rsidRPr="00546731">
        <w:rPr>
          <w:rFonts w:ascii="Arial" w:hAnsi="Arial" w:cs="Arial"/>
          <w:b/>
          <w:noProof/>
          <w:color w:val="002060"/>
        </w:rPr>
        <w:t>202</w:t>
      </w:r>
      <w:r>
        <w:rPr>
          <w:rFonts w:ascii="Arial" w:hAnsi="Arial" w:cs="Arial"/>
          <w:b/>
          <w:noProof/>
          <w:color w:val="002060"/>
        </w:rPr>
        <w:t>6</w:t>
      </w:r>
      <w:r>
        <w:rPr>
          <w:rFonts w:ascii="Arial" w:hAnsi="Arial" w:cs="Arial"/>
          <w:b/>
          <w:noProof/>
          <w:color w:val="002060"/>
        </w:rPr>
        <w:tab/>
      </w:r>
      <w:r w:rsidRPr="00546731">
        <w:rPr>
          <w:rFonts w:ascii="Arial" w:hAnsi="Arial" w:cs="Arial"/>
          <w:noProof/>
          <w:color w:val="002060"/>
        </w:rPr>
        <w:tab/>
      </w:r>
      <w:r w:rsidRPr="00546731">
        <w:rPr>
          <w:rFonts w:ascii="Arial" w:hAnsi="Arial" w:cs="Arial"/>
          <w:color w:val="002060"/>
        </w:rPr>
        <w:t xml:space="preserve">PRIMA GARA PLAY OFF </w:t>
      </w:r>
    </w:p>
    <w:p w14:paraId="7F65C895" w14:textId="77777777" w:rsidR="00AE1530" w:rsidRPr="00E639F9" w:rsidRDefault="00AE1530" w:rsidP="00AE1530">
      <w:pPr>
        <w:pStyle w:val="Nessunaspaziatura"/>
        <w:rPr>
          <w:rFonts w:ascii="Arial" w:hAnsi="Arial" w:cs="Arial"/>
          <w:b/>
          <w:color w:val="002060"/>
        </w:rPr>
      </w:pPr>
      <w:r w:rsidRPr="00546731">
        <w:rPr>
          <w:rFonts w:ascii="Arial" w:hAnsi="Arial" w:cs="Arial"/>
          <w:b/>
          <w:color w:val="002060"/>
        </w:rPr>
        <w:t xml:space="preserve">VENERDI’ </w:t>
      </w:r>
      <w:r>
        <w:rPr>
          <w:rFonts w:ascii="Arial" w:hAnsi="Arial" w:cs="Arial"/>
          <w:b/>
          <w:color w:val="002060"/>
        </w:rPr>
        <w:t>08 MAGGIO 2026</w:t>
      </w:r>
      <w:r>
        <w:rPr>
          <w:rFonts w:ascii="Arial" w:hAnsi="Arial" w:cs="Arial"/>
          <w:b/>
          <w:color w:val="002060"/>
        </w:rPr>
        <w:tab/>
      </w:r>
      <w:r w:rsidRPr="00546731">
        <w:rPr>
          <w:rFonts w:ascii="Arial" w:hAnsi="Arial" w:cs="Arial"/>
          <w:color w:val="002060"/>
        </w:rPr>
        <w:t>SECONDA GARA PLAY OFF</w:t>
      </w:r>
    </w:p>
    <w:p w14:paraId="7ECCFBE1" w14:textId="77777777" w:rsidR="00AE1530" w:rsidRPr="00546731" w:rsidRDefault="00AE1530" w:rsidP="00AE1530">
      <w:pPr>
        <w:pStyle w:val="Nessunaspaziatura"/>
        <w:rPr>
          <w:rFonts w:ascii="Arial" w:hAnsi="Arial" w:cs="Arial"/>
          <w:color w:val="002060"/>
        </w:rPr>
      </w:pPr>
    </w:p>
    <w:p w14:paraId="18E7DB68" w14:textId="77777777" w:rsidR="00AE1530" w:rsidRPr="00546731" w:rsidRDefault="00AE1530" w:rsidP="00AE1530">
      <w:pPr>
        <w:pStyle w:val="Nessunaspaziatura"/>
        <w:rPr>
          <w:rFonts w:ascii="Arial" w:hAnsi="Arial" w:cs="Arial"/>
          <w:b/>
          <w:i/>
          <w:color w:val="002060"/>
        </w:rPr>
      </w:pPr>
      <w:r w:rsidRPr="00567945">
        <w:rPr>
          <w:rFonts w:ascii="Arial" w:hAnsi="Arial" w:cs="Arial"/>
          <w:b/>
          <w:i/>
          <w:color w:val="002060"/>
        </w:rPr>
        <w:t>In caso di eventuale spareggio:</w:t>
      </w:r>
    </w:p>
    <w:p w14:paraId="11D8D138" w14:textId="77777777" w:rsidR="00AE1530" w:rsidRPr="00294838" w:rsidRDefault="00AE1530" w:rsidP="00AE1530">
      <w:pPr>
        <w:pStyle w:val="Nessunaspaziatura"/>
        <w:rPr>
          <w:rFonts w:ascii="Arial" w:hAnsi="Arial" w:cs="Arial"/>
          <w:b/>
          <w:noProof/>
          <w:color w:val="002060"/>
        </w:rPr>
      </w:pPr>
      <w:r w:rsidRPr="00567945">
        <w:rPr>
          <w:rFonts w:ascii="Arial" w:hAnsi="Arial" w:cs="Arial"/>
          <w:b/>
          <w:noProof/>
          <w:color w:val="002060"/>
        </w:rPr>
        <w:t>MERCOLEDI’ 22 APRILE 2026</w:t>
      </w:r>
      <w:r w:rsidRPr="00567945">
        <w:rPr>
          <w:rFonts w:ascii="Arial" w:hAnsi="Arial" w:cs="Arial"/>
          <w:noProof/>
          <w:color w:val="002060"/>
        </w:rPr>
        <w:tab/>
      </w:r>
      <w:r w:rsidRPr="00567945">
        <w:rPr>
          <w:rFonts w:ascii="Arial" w:hAnsi="Arial" w:cs="Arial"/>
          <w:color w:val="002060"/>
        </w:rPr>
        <w:t>GARA DI SPAREGGIO</w:t>
      </w:r>
      <w:r w:rsidRPr="00546731">
        <w:rPr>
          <w:rFonts w:ascii="Arial" w:hAnsi="Arial" w:cs="Arial"/>
          <w:color w:val="002060"/>
        </w:rPr>
        <w:t xml:space="preserve"> </w:t>
      </w:r>
    </w:p>
    <w:p w14:paraId="45DEF9CE" w14:textId="77777777" w:rsidR="00AE1530" w:rsidRPr="00546731" w:rsidRDefault="00AE1530" w:rsidP="00AE1530">
      <w:pPr>
        <w:pStyle w:val="Nessunaspaziatura"/>
        <w:rPr>
          <w:rFonts w:ascii="Arial" w:hAnsi="Arial" w:cs="Arial"/>
          <w:color w:val="002060"/>
        </w:rPr>
      </w:pPr>
      <w:r>
        <w:rPr>
          <w:rFonts w:ascii="Arial" w:hAnsi="Arial" w:cs="Arial"/>
          <w:b/>
          <w:noProof/>
          <w:color w:val="002060"/>
        </w:rPr>
        <w:t xml:space="preserve">LUNEDI’ 04 MAGGIO </w:t>
      </w:r>
      <w:r w:rsidRPr="00546731">
        <w:rPr>
          <w:rFonts w:ascii="Arial" w:hAnsi="Arial" w:cs="Arial"/>
          <w:b/>
          <w:noProof/>
          <w:color w:val="002060"/>
        </w:rPr>
        <w:t>202</w:t>
      </w:r>
      <w:r>
        <w:rPr>
          <w:rFonts w:ascii="Arial" w:hAnsi="Arial" w:cs="Arial"/>
          <w:b/>
          <w:noProof/>
          <w:color w:val="002060"/>
        </w:rPr>
        <w:t>6</w:t>
      </w:r>
      <w:r>
        <w:rPr>
          <w:rFonts w:ascii="Arial" w:hAnsi="Arial" w:cs="Arial"/>
          <w:b/>
          <w:noProof/>
          <w:color w:val="002060"/>
        </w:rPr>
        <w:tab/>
      </w:r>
      <w:r w:rsidRPr="00546731">
        <w:rPr>
          <w:rFonts w:ascii="Arial" w:hAnsi="Arial" w:cs="Arial"/>
          <w:noProof/>
          <w:color w:val="002060"/>
        </w:rPr>
        <w:tab/>
      </w:r>
      <w:r w:rsidRPr="00546731">
        <w:rPr>
          <w:rFonts w:ascii="Arial" w:hAnsi="Arial" w:cs="Arial"/>
          <w:color w:val="002060"/>
        </w:rPr>
        <w:t xml:space="preserve">PRIMA GARA PLAY OFF </w:t>
      </w:r>
    </w:p>
    <w:p w14:paraId="162230FA" w14:textId="77777777" w:rsidR="00AE1530" w:rsidRPr="00E639F9" w:rsidRDefault="00AE1530" w:rsidP="00AE1530">
      <w:pPr>
        <w:pStyle w:val="Nessunaspaziatura"/>
        <w:rPr>
          <w:rFonts w:ascii="Arial" w:hAnsi="Arial" w:cs="Arial"/>
          <w:b/>
          <w:color w:val="002060"/>
        </w:rPr>
      </w:pPr>
      <w:r w:rsidRPr="00546731">
        <w:rPr>
          <w:rFonts w:ascii="Arial" w:hAnsi="Arial" w:cs="Arial"/>
          <w:b/>
          <w:color w:val="002060"/>
        </w:rPr>
        <w:t xml:space="preserve">VENERDI’ </w:t>
      </w:r>
      <w:r>
        <w:rPr>
          <w:rFonts w:ascii="Arial" w:hAnsi="Arial" w:cs="Arial"/>
          <w:b/>
          <w:color w:val="002060"/>
        </w:rPr>
        <w:t>08 MAGGIO 2026</w:t>
      </w:r>
      <w:r>
        <w:rPr>
          <w:rFonts w:ascii="Arial" w:hAnsi="Arial" w:cs="Arial"/>
          <w:b/>
          <w:color w:val="002060"/>
        </w:rPr>
        <w:tab/>
      </w:r>
      <w:r w:rsidRPr="00546731">
        <w:rPr>
          <w:rFonts w:ascii="Arial" w:hAnsi="Arial" w:cs="Arial"/>
          <w:color w:val="002060"/>
        </w:rPr>
        <w:t>SECONDA GARA PLAY OFF</w:t>
      </w:r>
    </w:p>
    <w:p w14:paraId="38BD91D4" w14:textId="77777777" w:rsidR="00AE1530" w:rsidRPr="00546731" w:rsidRDefault="00AE1530" w:rsidP="00AE1530">
      <w:pPr>
        <w:rPr>
          <w:rFonts w:ascii="Arial" w:hAnsi="Arial" w:cs="Arial"/>
          <w:color w:val="002060"/>
          <w:sz w:val="24"/>
          <w:szCs w:val="24"/>
        </w:rPr>
      </w:pPr>
    </w:p>
    <w:p w14:paraId="5B9055E5" w14:textId="77777777" w:rsidR="00AE1530" w:rsidRPr="00546731" w:rsidRDefault="00AE1530" w:rsidP="00AE1530">
      <w:pPr>
        <w:rPr>
          <w:rFonts w:ascii="Arial" w:hAnsi="Arial" w:cs="Arial"/>
          <w:b/>
          <w:color w:val="002060"/>
          <w:sz w:val="24"/>
          <w:szCs w:val="24"/>
          <w:u w:val="single"/>
        </w:rPr>
      </w:pPr>
      <w:proofErr w:type="gramStart"/>
      <w:r w:rsidRPr="00546731">
        <w:rPr>
          <w:rFonts w:ascii="Arial" w:hAnsi="Arial" w:cs="Arial"/>
          <w:b/>
          <w:color w:val="002060"/>
          <w:sz w:val="24"/>
          <w:szCs w:val="24"/>
          <w:u w:val="single"/>
        </w:rPr>
        <w:t>PLAY  OUT</w:t>
      </w:r>
      <w:proofErr w:type="gramEnd"/>
    </w:p>
    <w:p w14:paraId="4B3C10E7" w14:textId="77777777" w:rsidR="00AE1530" w:rsidRPr="00567945" w:rsidRDefault="00AE1530" w:rsidP="00AE1530">
      <w:pPr>
        <w:pStyle w:val="Nessunaspaziatura"/>
        <w:rPr>
          <w:rFonts w:ascii="Arial" w:hAnsi="Arial" w:cs="Arial"/>
          <w:b/>
          <w:noProof/>
          <w:color w:val="002060"/>
        </w:rPr>
      </w:pPr>
      <w:r w:rsidRPr="00567945">
        <w:rPr>
          <w:rFonts w:ascii="Arial" w:hAnsi="Arial" w:cs="Arial"/>
          <w:b/>
          <w:noProof/>
          <w:color w:val="002060"/>
        </w:rPr>
        <w:t>VENERDI’ 08 MAGGIO 2026</w:t>
      </w:r>
      <w:r w:rsidRPr="00567945">
        <w:rPr>
          <w:rFonts w:ascii="Arial" w:hAnsi="Arial" w:cs="Arial"/>
          <w:noProof/>
          <w:color w:val="002060"/>
        </w:rPr>
        <w:tab/>
      </w:r>
      <w:r w:rsidRPr="00567945">
        <w:rPr>
          <w:rFonts w:ascii="Arial" w:hAnsi="Arial" w:cs="Arial"/>
          <w:color w:val="002060"/>
        </w:rPr>
        <w:t xml:space="preserve">PRIMA GARA PLAY OUT </w:t>
      </w:r>
    </w:p>
    <w:p w14:paraId="5A61382C" w14:textId="77777777" w:rsidR="00AE1530" w:rsidRPr="00546731" w:rsidRDefault="00AE1530" w:rsidP="00AE1530">
      <w:pPr>
        <w:pStyle w:val="Nessunaspaziatura"/>
        <w:rPr>
          <w:rFonts w:ascii="Arial" w:hAnsi="Arial" w:cs="Arial"/>
          <w:color w:val="002060"/>
        </w:rPr>
      </w:pPr>
      <w:r w:rsidRPr="00567945">
        <w:rPr>
          <w:rFonts w:ascii="Arial" w:hAnsi="Arial" w:cs="Arial"/>
          <w:b/>
          <w:noProof/>
          <w:color w:val="002060"/>
        </w:rPr>
        <w:t>VENERDI’ 15 MAGGIO 2026</w:t>
      </w:r>
      <w:r w:rsidRPr="00567945">
        <w:rPr>
          <w:rFonts w:ascii="Arial" w:hAnsi="Arial" w:cs="Arial"/>
          <w:b/>
          <w:color w:val="002060"/>
        </w:rPr>
        <w:tab/>
      </w:r>
      <w:r w:rsidRPr="00567945">
        <w:rPr>
          <w:rFonts w:ascii="Arial" w:hAnsi="Arial" w:cs="Arial"/>
          <w:color w:val="002060"/>
        </w:rPr>
        <w:t>SECONDA GARA PLAY OUT</w:t>
      </w:r>
    </w:p>
    <w:p w14:paraId="5EB4CA0C" w14:textId="77777777" w:rsidR="00AE1530" w:rsidRPr="00546731" w:rsidRDefault="00AE1530" w:rsidP="00AE1530">
      <w:pPr>
        <w:pStyle w:val="LndNormale1"/>
        <w:jc w:val="left"/>
        <w:rPr>
          <w:b/>
          <w:color w:val="002060"/>
          <w:sz w:val="24"/>
          <w:u w:val="single"/>
        </w:rPr>
      </w:pPr>
    </w:p>
    <w:p w14:paraId="58B814EF" w14:textId="77777777" w:rsidR="00AE1530" w:rsidRPr="00546731" w:rsidRDefault="00AE1530" w:rsidP="00AE1530">
      <w:pPr>
        <w:pStyle w:val="LndNormale1"/>
        <w:jc w:val="center"/>
        <w:rPr>
          <w:b/>
          <w:color w:val="002060"/>
          <w:sz w:val="24"/>
          <w:u w:val="single"/>
        </w:rPr>
      </w:pPr>
      <w:r w:rsidRPr="00546731">
        <w:rPr>
          <w:b/>
          <w:color w:val="002060"/>
          <w:sz w:val="24"/>
          <w:u w:val="single"/>
        </w:rPr>
        <w:t>SERIE C2</w:t>
      </w:r>
    </w:p>
    <w:p w14:paraId="29080837" w14:textId="77777777" w:rsidR="00AE1530" w:rsidRPr="00546731" w:rsidRDefault="00AE1530" w:rsidP="00AE1530">
      <w:pPr>
        <w:pStyle w:val="Nessunaspaziatura"/>
        <w:rPr>
          <w:rFonts w:ascii="Arial" w:hAnsi="Arial" w:cs="Arial"/>
          <w:color w:val="002060"/>
          <w:sz w:val="24"/>
          <w:szCs w:val="24"/>
        </w:rPr>
      </w:pPr>
    </w:p>
    <w:p w14:paraId="342FF555" w14:textId="77777777" w:rsidR="00AE1530" w:rsidRPr="00546731" w:rsidRDefault="00AE1530" w:rsidP="00AE1530">
      <w:pPr>
        <w:rPr>
          <w:rFonts w:ascii="Arial" w:hAnsi="Arial" w:cs="Arial"/>
          <w:b/>
          <w:color w:val="002060"/>
          <w:sz w:val="24"/>
          <w:szCs w:val="24"/>
          <w:u w:val="single"/>
        </w:rPr>
      </w:pPr>
      <w:proofErr w:type="gramStart"/>
      <w:r w:rsidRPr="00546731">
        <w:rPr>
          <w:rFonts w:ascii="Arial" w:hAnsi="Arial" w:cs="Arial"/>
          <w:b/>
          <w:color w:val="002060"/>
          <w:sz w:val="24"/>
          <w:szCs w:val="24"/>
          <w:u w:val="single"/>
        </w:rPr>
        <w:t>PLAY  OFF</w:t>
      </w:r>
      <w:proofErr w:type="gramEnd"/>
    </w:p>
    <w:p w14:paraId="2EE37F11" w14:textId="77777777" w:rsidR="00AE1530" w:rsidRPr="00546731" w:rsidRDefault="00AE1530" w:rsidP="00AE1530">
      <w:pPr>
        <w:pStyle w:val="Nessunaspaziatura"/>
        <w:rPr>
          <w:rFonts w:ascii="Arial" w:hAnsi="Arial" w:cs="Arial"/>
          <w:color w:val="002060"/>
        </w:rPr>
      </w:pPr>
      <w:r w:rsidRPr="00546731">
        <w:rPr>
          <w:rFonts w:ascii="Arial" w:hAnsi="Arial" w:cs="Arial"/>
          <w:b/>
          <w:noProof/>
          <w:color w:val="002060"/>
        </w:rPr>
        <w:t xml:space="preserve">VENERDI’ </w:t>
      </w:r>
      <w:r>
        <w:rPr>
          <w:rFonts w:ascii="Arial" w:hAnsi="Arial" w:cs="Arial"/>
          <w:b/>
          <w:noProof/>
          <w:color w:val="002060"/>
        </w:rPr>
        <w:t xml:space="preserve">08 MAGGIO </w:t>
      </w:r>
      <w:r w:rsidRPr="00546731">
        <w:rPr>
          <w:rFonts w:ascii="Arial" w:hAnsi="Arial" w:cs="Arial"/>
          <w:b/>
          <w:noProof/>
          <w:color w:val="002060"/>
        </w:rPr>
        <w:t>202</w:t>
      </w:r>
      <w:r>
        <w:rPr>
          <w:rFonts w:ascii="Arial" w:hAnsi="Arial" w:cs="Arial"/>
          <w:b/>
          <w:noProof/>
          <w:color w:val="002060"/>
        </w:rPr>
        <w:t>6</w:t>
      </w:r>
      <w:r w:rsidRPr="00546731">
        <w:rPr>
          <w:rFonts w:ascii="Arial" w:hAnsi="Arial" w:cs="Arial"/>
          <w:noProof/>
          <w:color w:val="002060"/>
        </w:rPr>
        <w:tab/>
      </w:r>
      <w:r>
        <w:rPr>
          <w:rFonts w:ascii="Arial" w:hAnsi="Arial" w:cs="Arial"/>
          <w:color w:val="002060"/>
        </w:rPr>
        <w:t>OTTAVI DI FINALE PLAY OFF</w:t>
      </w:r>
      <w:r w:rsidRPr="00546731">
        <w:rPr>
          <w:rFonts w:ascii="Arial" w:hAnsi="Arial" w:cs="Arial"/>
          <w:color w:val="002060"/>
        </w:rPr>
        <w:t xml:space="preserve"> </w:t>
      </w:r>
    </w:p>
    <w:p w14:paraId="688E8A10" w14:textId="77777777" w:rsidR="00AE1530" w:rsidRPr="00546731" w:rsidRDefault="00AE1530" w:rsidP="00AE1530">
      <w:pPr>
        <w:pStyle w:val="Nessunaspaziatura"/>
        <w:rPr>
          <w:rFonts w:ascii="Arial" w:hAnsi="Arial" w:cs="Arial"/>
          <w:color w:val="002060"/>
        </w:rPr>
      </w:pPr>
      <w:r w:rsidRPr="00546731">
        <w:rPr>
          <w:rFonts w:ascii="Arial" w:hAnsi="Arial" w:cs="Arial"/>
          <w:b/>
          <w:color w:val="002060"/>
        </w:rPr>
        <w:lastRenderedPageBreak/>
        <w:t xml:space="preserve">VENERDI’ </w:t>
      </w:r>
      <w:r>
        <w:rPr>
          <w:rFonts w:ascii="Arial" w:hAnsi="Arial" w:cs="Arial"/>
          <w:b/>
          <w:color w:val="002060"/>
        </w:rPr>
        <w:t>15 MAGGIO</w:t>
      </w:r>
      <w:r w:rsidRPr="00546731">
        <w:rPr>
          <w:rFonts w:ascii="Arial" w:hAnsi="Arial" w:cs="Arial"/>
          <w:b/>
          <w:color w:val="002060"/>
        </w:rPr>
        <w:t xml:space="preserve"> 202</w:t>
      </w:r>
      <w:r>
        <w:rPr>
          <w:rFonts w:ascii="Arial" w:hAnsi="Arial" w:cs="Arial"/>
          <w:b/>
          <w:color w:val="002060"/>
        </w:rPr>
        <w:t>6</w:t>
      </w:r>
      <w:r>
        <w:rPr>
          <w:rFonts w:ascii="Arial" w:hAnsi="Arial" w:cs="Arial"/>
          <w:b/>
          <w:color w:val="002060"/>
        </w:rPr>
        <w:tab/>
      </w:r>
      <w:r>
        <w:rPr>
          <w:rFonts w:ascii="Arial" w:hAnsi="Arial" w:cs="Arial"/>
          <w:color w:val="002060"/>
        </w:rPr>
        <w:t>QUARTI DI FINALE PLAY OFF</w:t>
      </w:r>
      <w:r w:rsidRPr="00546731">
        <w:rPr>
          <w:rFonts w:ascii="Arial" w:hAnsi="Arial" w:cs="Arial"/>
          <w:color w:val="002060"/>
        </w:rPr>
        <w:t xml:space="preserve"> </w:t>
      </w:r>
    </w:p>
    <w:p w14:paraId="3F536E51" w14:textId="77777777" w:rsidR="00AE1530" w:rsidRPr="00546731" w:rsidRDefault="00AE1530" w:rsidP="00AE1530">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22 MAGGIO</w:t>
      </w:r>
      <w:r w:rsidRPr="00546731">
        <w:rPr>
          <w:rFonts w:ascii="Arial" w:hAnsi="Arial" w:cs="Arial"/>
          <w:b/>
          <w:color w:val="002060"/>
        </w:rPr>
        <w:t xml:space="preserve"> 202</w:t>
      </w:r>
      <w:r>
        <w:rPr>
          <w:rFonts w:ascii="Arial" w:hAnsi="Arial" w:cs="Arial"/>
          <w:b/>
          <w:color w:val="002060"/>
        </w:rPr>
        <w:t>6</w:t>
      </w:r>
      <w:r>
        <w:rPr>
          <w:rFonts w:ascii="Arial" w:hAnsi="Arial" w:cs="Arial"/>
          <w:b/>
          <w:color w:val="002060"/>
        </w:rPr>
        <w:tab/>
      </w:r>
      <w:r>
        <w:rPr>
          <w:rFonts w:ascii="Arial" w:hAnsi="Arial" w:cs="Arial"/>
          <w:color w:val="002060"/>
        </w:rPr>
        <w:t>SEMIFINALI DI FINALE PLAY OFF</w:t>
      </w:r>
      <w:r w:rsidRPr="00546731">
        <w:rPr>
          <w:rFonts w:ascii="Arial" w:hAnsi="Arial" w:cs="Arial"/>
          <w:color w:val="002060"/>
        </w:rPr>
        <w:t xml:space="preserve"> </w:t>
      </w:r>
    </w:p>
    <w:p w14:paraId="7EBBDF7B" w14:textId="77777777" w:rsidR="00AE1530" w:rsidRPr="00546731" w:rsidRDefault="00AE1530" w:rsidP="00AE1530">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29 MAGGIO</w:t>
      </w:r>
      <w:r w:rsidRPr="00546731">
        <w:rPr>
          <w:rFonts w:ascii="Arial" w:hAnsi="Arial" w:cs="Arial"/>
          <w:b/>
          <w:color w:val="002060"/>
        </w:rPr>
        <w:t xml:space="preserve"> 202</w:t>
      </w:r>
      <w:r>
        <w:rPr>
          <w:rFonts w:ascii="Arial" w:hAnsi="Arial" w:cs="Arial"/>
          <w:b/>
          <w:color w:val="002060"/>
        </w:rPr>
        <w:t>6</w:t>
      </w:r>
      <w:r>
        <w:rPr>
          <w:rFonts w:ascii="Arial" w:hAnsi="Arial" w:cs="Arial"/>
          <w:b/>
          <w:color w:val="002060"/>
        </w:rPr>
        <w:tab/>
      </w:r>
      <w:r>
        <w:rPr>
          <w:rFonts w:ascii="Arial" w:hAnsi="Arial" w:cs="Arial"/>
          <w:color w:val="002060"/>
        </w:rPr>
        <w:t>FINALE PLAY OFF</w:t>
      </w:r>
      <w:r w:rsidRPr="00546731">
        <w:rPr>
          <w:rFonts w:ascii="Arial" w:hAnsi="Arial" w:cs="Arial"/>
          <w:color w:val="002060"/>
        </w:rPr>
        <w:t xml:space="preserve"> </w:t>
      </w:r>
    </w:p>
    <w:p w14:paraId="08796B85" w14:textId="77777777" w:rsidR="00AE1530" w:rsidRDefault="00AE1530" w:rsidP="00AE1530">
      <w:pPr>
        <w:pStyle w:val="Nessunaspaziatura"/>
        <w:rPr>
          <w:rFonts w:ascii="Arial" w:hAnsi="Arial" w:cs="Arial"/>
          <w:color w:val="002060"/>
          <w:sz w:val="24"/>
          <w:szCs w:val="24"/>
        </w:rPr>
      </w:pPr>
    </w:p>
    <w:p w14:paraId="351E8E48" w14:textId="77777777" w:rsidR="00AE1530" w:rsidRPr="00546731" w:rsidRDefault="00AE1530" w:rsidP="00AE1530">
      <w:pPr>
        <w:pStyle w:val="Nessunaspaziatura"/>
        <w:rPr>
          <w:rFonts w:ascii="Arial" w:hAnsi="Arial" w:cs="Arial"/>
          <w:b/>
          <w:i/>
          <w:color w:val="002060"/>
        </w:rPr>
      </w:pPr>
      <w:r w:rsidRPr="00546731">
        <w:rPr>
          <w:rFonts w:ascii="Arial" w:hAnsi="Arial" w:cs="Arial"/>
          <w:b/>
          <w:i/>
          <w:color w:val="002060"/>
        </w:rPr>
        <w:t>In caso di eventuale spareggio:</w:t>
      </w:r>
    </w:p>
    <w:p w14:paraId="70452623" w14:textId="77777777" w:rsidR="00AE1530" w:rsidRPr="00546731" w:rsidRDefault="00AE1530" w:rsidP="00AE1530">
      <w:pPr>
        <w:pStyle w:val="Nessunaspaziatura"/>
        <w:rPr>
          <w:rFonts w:ascii="Arial" w:hAnsi="Arial" w:cs="Arial"/>
          <w:color w:val="002060"/>
        </w:rPr>
      </w:pPr>
      <w:r w:rsidRPr="00546731">
        <w:rPr>
          <w:rFonts w:ascii="Arial" w:hAnsi="Arial" w:cs="Arial"/>
          <w:b/>
          <w:noProof/>
          <w:color w:val="002060"/>
        </w:rPr>
        <w:t xml:space="preserve">VENERDI’ </w:t>
      </w:r>
      <w:r>
        <w:rPr>
          <w:rFonts w:ascii="Arial" w:hAnsi="Arial" w:cs="Arial"/>
          <w:b/>
          <w:noProof/>
          <w:color w:val="002060"/>
        </w:rPr>
        <w:t xml:space="preserve">08 MAGGIO </w:t>
      </w:r>
      <w:r w:rsidRPr="00546731">
        <w:rPr>
          <w:rFonts w:ascii="Arial" w:hAnsi="Arial" w:cs="Arial"/>
          <w:b/>
          <w:noProof/>
          <w:color w:val="002060"/>
        </w:rPr>
        <w:t>202</w:t>
      </w:r>
      <w:r>
        <w:rPr>
          <w:rFonts w:ascii="Arial" w:hAnsi="Arial" w:cs="Arial"/>
          <w:b/>
          <w:noProof/>
          <w:color w:val="002060"/>
        </w:rPr>
        <w:t>6</w:t>
      </w:r>
      <w:r w:rsidRPr="00546731">
        <w:rPr>
          <w:rFonts w:ascii="Arial" w:hAnsi="Arial" w:cs="Arial"/>
          <w:noProof/>
          <w:color w:val="002060"/>
        </w:rPr>
        <w:tab/>
      </w:r>
      <w:r w:rsidRPr="00546731">
        <w:rPr>
          <w:rFonts w:ascii="Arial" w:hAnsi="Arial" w:cs="Arial"/>
          <w:color w:val="002060"/>
        </w:rPr>
        <w:t>GARA DI SPAREGGIO</w:t>
      </w:r>
    </w:p>
    <w:p w14:paraId="27D4FF95" w14:textId="77777777" w:rsidR="00AE1530" w:rsidRPr="00546731" w:rsidRDefault="00AE1530" w:rsidP="00AE1530">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15 MAGGIO</w:t>
      </w:r>
      <w:r w:rsidRPr="00546731">
        <w:rPr>
          <w:rFonts w:ascii="Arial" w:hAnsi="Arial" w:cs="Arial"/>
          <w:b/>
          <w:color w:val="002060"/>
        </w:rPr>
        <w:t xml:space="preserve"> 202</w:t>
      </w:r>
      <w:r>
        <w:rPr>
          <w:rFonts w:ascii="Arial" w:hAnsi="Arial" w:cs="Arial"/>
          <w:b/>
          <w:color w:val="002060"/>
        </w:rPr>
        <w:t>6</w:t>
      </w:r>
      <w:r>
        <w:rPr>
          <w:rFonts w:ascii="Arial" w:hAnsi="Arial" w:cs="Arial"/>
          <w:b/>
          <w:color w:val="002060"/>
        </w:rPr>
        <w:tab/>
      </w:r>
      <w:r>
        <w:rPr>
          <w:rFonts w:ascii="Arial" w:hAnsi="Arial" w:cs="Arial"/>
          <w:color w:val="002060"/>
        </w:rPr>
        <w:t>OTTAVI DI FINALE PLAY OFF</w:t>
      </w:r>
      <w:r w:rsidRPr="00546731">
        <w:rPr>
          <w:rFonts w:ascii="Arial" w:hAnsi="Arial" w:cs="Arial"/>
          <w:color w:val="002060"/>
        </w:rPr>
        <w:t xml:space="preserve"> </w:t>
      </w:r>
    </w:p>
    <w:p w14:paraId="315DBC24" w14:textId="77777777" w:rsidR="00AE1530" w:rsidRPr="00546731" w:rsidRDefault="00AE1530" w:rsidP="00AE1530">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22 MAGGIO</w:t>
      </w:r>
      <w:r w:rsidRPr="00546731">
        <w:rPr>
          <w:rFonts w:ascii="Arial" w:hAnsi="Arial" w:cs="Arial"/>
          <w:b/>
          <w:color w:val="002060"/>
        </w:rPr>
        <w:t xml:space="preserve"> 202</w:t>
      </w:r>
      <w:r>
        <w:rPr>
          <w:rFonts w:ascii="Arial" w:hAnsi="Arial" w:cs="Arial"/>
          <w:b/>
          <w:color w:val="002060"/>
        </w:rPr>
        <w:t>6</w:t>
      </w:r>
      <w:r>
        <w:rPr>
          <w:rFonts w:ascii="Arial" w:hAnsi="Arial" w:cs="Arial"/>
          <w:b/>
          <w:color w:val="002060"/>
        </w:rPr>
        <w:tab/>
      </w:r>
      <w:r>
        <w:rPr>
          <w:rFonts w:ascii="Arial" w:hAnsi="Arial" w:cs="Arial"/>
          <w:color w:val="002060"/>
        </w:rPr>
        <w:t>QUARTI DI FINALE PLAY OFF</w:t>
      </w:r>
    </w:p>
    <w:p w14:paraId="74076FB7" w14:textId="77777777" w:rsidR="00AE1530" w:rsidRPr="00546731" w:rsidRDefault="00AE1530" w:rsidP="00AE1530">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29 MAGGIO</w:t>
      </w:r>
      <w:r w:rsidRPr="00546731">
        <w:rPr>
          <w:rFonts w:ascii="Arial" w:hAnsi="Arial" w:cs="Arial"/>
          <w:b/>
          <w:color w:val="002060"/>
        </w:rPr>
        <w:t xml:space="preserve"> 202</w:t>
      </w:r>
      <w:r>
        <w:rPr>
          <w:rFonts w:ascii="Arial" w:hAnsi="Arial" w:cs="Arial"/>
          <w:b/>
          <w:color w:val="002060"/>
        </w:rPr>
        <w:t>6</w:t>
      </w:r>
      <w:r>
        <w:rPr>
          <w:rFonts w:ascii="Arial" w:hAnsi="Arial" w:cs="Arial"/>
          <w:b/>
          <w:color w:val="002060"/>
        </w:rPr>
        <w:tab/>
      </w:r>
      <w:r>
        <w:rPr>
          <w:rFonts w:ascii="Arial" w:hAnsi="Arial" w:cs="Arial"/>
          <w:color w:val="002060"/>
        </w:rPr>
        <w:t>SEMIFINALI DI FINALE PLAY OFF</w:t>
      </w:r>
      <w:r w:rsidRPr="00546731">
        <w:rPr>
          <w:rFonts w:ascii="Arial" w:hAnsi="Arial" w:cs="Arial"/>
          <w:color w:val="002060"/>
        </w:rPr>
        <w:t xml:space="preserve"> </w:t>
      </w:r>
    </w:p>
    <w:p w14:paraId="5C55B9FD" w14:textId="77777777" w:rsidR="00AE1530" w:rsidRPr="00546731" w:rsidRDefault="00AE1530" w:rsidP="00AE1530">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05 GIUGNO</w:t>
      </w:r>
      <w:r w:rsidRPr="00546731">
        <w:rPr>
          <w:rFonts w:ascii="Arial" w:hAnsi="Arial" w:cs="Arial"/>
          <w:b/>
          <w:color w:val="002060"/>
        </w:rPr>
        <w:t xml:space="preserve"> 202</w:t>
      </w:r>
      <w:r>
        <w:rPr>
          <w:rFonts w:ascii="Arial" w:hAnsi="Arial" w:cs="Arial"/>
          <w:b/>
          <w:color w:val="002060"/>
        </w:rPr>
        <w:t>6</w:t>
      </w:r>
      <w:r>
        <w:rPr>
          <w:rFonts w:ascii="Arial" w:hAnsi="Arial" w:cs="Arial"/>
          <w:b/>
          <w:color w:val="002060"/>
        </w:rPr>
        <w:tab/>
      </w:r>
      <w:r>
        <w:rPr>
          <w:rFonts w:ascii="Arial" w:hAnsi="Arial" w:cs="Arial"/>
          <w:color w:val="002060"/>
        </w:rPr>
        <w:t>FINALE PLAY OFF</w:t>
      </w:r>
      <w:r w:rsidRPr="00546731">
        <w:rPr>
          <w:rFonts w:ascii="Arial" w:hAnsi="Arial" w:cs="Arial"/>
          <w:color w:val="002060"/>
        </w:rPr>
        <w:t xml:space="preserve"> </w:t>
      </w:r>
    </w:p>
    <w:p w14:paraId="5FCCF826" w14:textId="77777777" w:rsidR="00AE1530" w:rsidRPr="00546731" w:rsidRDefault="00AE1530" w:rsidP="00AE1530">
      <w:pPr>
        <w:pStyle w:val="Nessunaspaziatura"/>
        <w:rPr>
          <w:rFonts w:ascii="Arial" w:hAnsi="Arial" w:cs="Arial"/>
          <w:color w:val="002060"/>
          <w:sz w:val="24"/>
          <w:szCs w:val="24"/>
        </w:rPr>
      </w:pPr>
    </w:p>
    <w:p w14:paraId="5558B075" w14:textId="77777777" w:rsidR="00AE1530" w:rsidRPr="00546731" w:rsidRDefault="00AE1530" w:rsidP="00AE1530">
      <w:pPr>
        <w:rPr>
          <w:rFonts w:ascii="Arial" w:hAnsi="Arial" w:cs="Arial"/>
          <w:b/>
          <w:color w:val="002060"/>
          <w:sz w:val="24"/>
          <w:szCs w:val="24"/>
          <w:u w:val="single"/>
        </w:rPr>
      </w:pPr>
      <w:proofErr w:type="gramStart"/>
      <w:r w:rsidRPr="00546731">
        <w:rPr>
          <w:rFonts w:ascii="Arial" w:hAnsi="Arial" w:cs="Arial"/>
          <w:b/>
          <w:color w:val="002060"/>
          <w:sz w:val="24"/>
          <w:szCs w:val="24"/>
          <w:u w:val="single"/>
        </w:rPr>
        <w:t>PLAY  O</w:t>
      </w:r>
      <w:r>
        <w:rPr>
          <w:rFonts w:ascii="Arial" w:hAnsi="Arial" w:cs="Arial"/>
          <w:b/>
          <w:color w:val="002060"/>
          <w:sz w:val="24"/>
          <w:szCs w:val="24"/>
          <w:u w:val="single"/>
        </w:rPr>
        <w:t>UT</w:t>
      </w:r>
      <w:proofErr w:type="gramEnd"/>
    </w:p>
    <w:p w14:paraId="46764C80" w14:textId="77777777" w:rsidR="00AE1530" w:rsidRPr="00546731" w:rsidRDefault="00AE1530" w:rsidP="00AE1530">
      <w:pPr>
        <w:pStyle w:val="Nessunaspaziatura"/>
        <w:rPr>
          <w:rFonts w:ascii="Arial" w:hAnsi="Arial" w:cs="Arial"/>
          <w:color w:val="002060"/>
        </w:rPr>
      </w:pPr>
      <w:r w:rsidRPr="00546731">
        <w:rPr>
          <w:rFonts w:ascii="Arial" w:hAnsi="Arial" w:cs="Arial"/>
          <w:b/>
          <w:noProof/>
          <w:color w:val="002060"/>
        </w:rPr>
        <w:t xml:space="preserve">VENERDI’ </w:t>
      </w:r>
      <w:r>
        <w:rPr>
          <w:rFonts w:ascii="Arial" w:hAnsi="Arial" w:cs="Arial"/>
          <w:b/>
          <w:noProof/>
          <w:color w:val="002060"/>
        </w:rPr>
        <w:t xml:space="preserve">08 MAGGIO </w:t>
      </w:r>
      <w:r w:rsidRPr="00546731">
        <w:rPr>
          <w:rFonts w:ascii="Arial" w:hAnsi="Arial" w:cs="Arial"/>
          <w:b/>
          <w:noProof/>
          <w:color w:val="002060"/>
        </w:rPr>
        <w:t>202</w:t>
      </w:r>
      <w:r>
        <w:rPr>
          <w:rFonts w:ascii="Arial" w:hAnsi="Arial" w:cs="Arial"/>
          <w:b/>
          <w:noProof/>
          <w:color w:val="002060"/>
        </w:rPr>
        <w:t>6</w:t>
      </w:r>
      <w:r w:rsidRPr="00546731">
        <w:rPr>
          <w:rFonts w:ascii="Arial" w:hAnsi="Arial" w:cs="Arial"/>
          <w:noProof/>
          <w:color w:val="002060"/>
        </w:rPr>
        <w:tab/>
      </w:r>
      <w:r w:rsidRPr="00546731">
        <w:rPr>
          <w:rFonts w:ascii="Arial" w:hAnsi="Arial" w:cs="Arial"/>
          <w:color w:val="002060"/>
        </w:rPr>
        <w:t xml:space="preserve">GARA </w:t>
      </w:r>
      <w:r>
        <w:rPr>
          <w:rFonts w:ascii="Arial" w:hAnsi="Arial" w:cs="Arial"/>
          <w:color w:val="002060"/>
        </w:rPr>
        <w:t>PLAY OUT</w:t>
      </w:r>
    </w:p>
    <w:p w14:paraId="436195BA" w14:textId="77777777" w:rsidR="00AE1530" w:rsidRDefault="00AE1530" w:rsidP="00AE1530">
      <w:pPr>
        <w:pStyle w:val="Nessunaspaziatura"/>
        <w:rPr>
          <w:rFonts w:ascii="Arial" w:hAnsi="Arial" w:cs="Arial"/>
          <w:b/>
          <w:noProof/>
          <w:color w:val="002060"/>
        </w:rPr>
      </w:pPr>
    </w:p>
    <w:p w14:paraId="11B9E880" w14:textId="77777777" w:rsidR="00AE1530" w:rsidRPr="00CE1821" w:rsidRDefault="00AE1530" w:rsidP="00AE1530">
      <w:pPr>
        <w:pStyle w:val="Nessunaspaziatura"/>
        <w:rPr>
          <w:rFonts w:ascii="Arial" w:hAnsi="Arial" w:cs="Arial"/>
          <w:b/>
          <w:i/>
          <w:color w:val="002060"/>
        </w:rPr>
      </w:pPr>
      <w:r w:rsidRPr="00546731">
        <w:rPr>
          <w:rFonts w:ascii="Arial" w:hAnsi="Arial" w:cs="Arial"/>
          <w:b/>
          <w:i/>
          <w:color w:val="002060"/>
        </w:rPr>
        <w:t>In caso di eventuale spareggio:</w:t>
      </w:r>
    </w:p>
    <w:p w14:paraId="24192781" w14:textId="77777777" w:rsidR="00AE1530" w:rsidRPr="00546731" w:rsidRDefault="00AE1530" w:rsidP="00AE1530">
      <w:pPr>
        <w:pStyle w:val="Nessunaspaziatura"/>
        <w:rPr>
          <w:rFonts w:ascii="Arial" w:hAnsi="Arial" w:cs="Arial"/>
          <w:color w:val="002060"/>
        </w:rPr>
      </w:pPr>
      <w:r w:rsidRPr="00546731">
        <w:rPr>
          <w:rFonts w:ascii="Arial" w:hAnsi="Arial" w:cs="Arial"/>
          <w:b/>
          <w:noProof/>
          <w:color w:val="002060"/>
        </w:rPr>
        <w:t xml:space="preserve">VENERDI’ </w:t>
      </w:r>
      <w:r>
        <w:rPr>
          <w:rFonts w:ascii="Arial" w:hAnsi="Arial" w:cs="Arial"/>
          <w:b/>
          <w:noProof/>
          <w:color w:val="002060"/>
        </w:rPr>
        <w:t>15 MAGGIO 2026</w:t>
      </w:r>
      <w:r w:rsidRPr="00546731">
        <w:rPr>
          <w:rFonts w:ascii="Arial" w:hAnsi="Arial" w:cs="Arial"/>
          <w:noProof/>
          <w:color w:val="002060"/>
        </w:rPr>
        <w:tab/>
      </w:r>
      <w:r>
        <w:rPr>
          <w:rFonts w:ascii="Arial" w:hAnsi="Arial" w:cs="Arial"/>
          <w:color w:val="002060"/>
        </w:rPr>
        <w:t>GARA DI SPAREGGIO</w:t>
      </w:r>
    </w:p>
    <w:p w14:paraId="740D51C2" w14:textId="77777777" w:rsidR="00AE1530" w:rsidRPr="00546731" w:rsidRDefault="00AE1530" w:rsidP="00AE1530">
      <w:pPr>
        <w:pStyle w:val="Nessunaspaziatura"/>
        <w:rPr>
          <w:rFonts w:ascii="Arial" w:hAnsi="Arial" w:cs="Arial"/>
          <w:color w:val="002060"/>
        </w:rPr>
      </w:pPr>
      <w:r w:rsidRPr="00546731">
        <w:rPr>
          <w:rFonts w:ascii="Arial" w:hAnsi="Arial" w:cs="Arial"/>
          <w:b/>
          <w:noProof/>
          <w:color w:val="002060"/>
        </w:rPr>
        <w:t xml:space="preserve">VENERDI’ </w:t>
      </w:r>
      <w:r>
        <w:rPr>
          <w:rFonts w:ascii="Arial" w:hAnsi="Arial" w:cs="Arial"/>
          <w:b/>
          <w:noProof/>
          <w:color w:val="002060"/>
        </w:rPr>
        <w:t xml:space="preserve">22 MAGGIO </w:t>
      </w:r>
      <w:r w:rsidRPr="00546731">
        <w:rPr>
          <w:rFonts w:ascii="Arial" w:hAnsi="Arial" w:cs="Arial"/>
          <w:b/>
          <w:noProof/>
          <w:color w:val="002060"/>
        </w:rPr>
        <w:t>202</w:t>
      </w:r>
      <w:r>
        <w:rPr>
          <w:rFonts w:ascii="Arial" w:hAnsi="Arial" w:cs="Arial"/>
          <w:b/>
          <w:noProof/>
          <w:color w:val="002060"/>
        </w:rPr>
        <w:t>6</w:t>
      </w:r>
      <w:r w:rsidRPr="00546731">
        <w:rPr>
          <w:rFonts w:ascii="Arial" w:hAnsi="Arial" w:cs="Arial"/>
          <w:noProof/>
          <w:color w:val="002060"/>
        </w:rPr>
        <w:tab/>
      </w:r>
      <w:r w:rsidRPr="00546731">
        <w:rPr>
          <w:rFonts w:ascii="Arial" w:hAnsi="Arial" w:cs="Arial"/>
          <w:color w:val="002060"/>
        </w:rPr>
        <w:t xml:space="preserve">GARA </w:t>
      </w:r>
      <w:r>
        <w:rPr>
          <w:rFonts w:ascii="Arial" w:hAnsi="Arial" w:cs="Arial"/>
          <w:color w:val="002060"/>
        </w:rPr>
        <w:t>PLAY OUT</w:t>
      </w:r>
    </w:p>
    <w:p w14:paraId="3E066DC5" w14:textId="77777777" w:rsidR="00AE1530" w:rsidRPr="00546731" w:rsidRDefault="00AE1530" w:rsidP="00AE1530">
      <w:pPr>
        <w:rPr>
          <w:rFonts w:ascii="Arial" w:hAnsi="Arial" w:cs="Arial"/>
          <w:color w:val="002060"/>
          <w:sz w:val="24"/>
          <w:szCs w:val="24"/>
        </w:rPr>
      </w:pPr>
    </w:p>
    <w:p w14:paraId="17AE06CB" w14:textId="77777777" w:rsidR="00AE1530" w:rsidRPr="00546731" w:rsidRDefault="00AE1530" w:rsidP="00AE1530">
      <w:pPr>
        <w:pStyle w:val="LndNormale1"/>
        <w:jc w:val="center"/>
        <w:rPr>
          <w:b/>
          <w:color w:val="002060"/>
          <w:sz w:val="24"/>
          <w:u w:val="single"/>
        </w:rPr>
      </w:pPr>
      <w:r w:rsidRPr="00546731">
        <w:rPr>
          <w:b/>
          <w:color w:val="002060"/>
          <w:sz w:val="24"/>
          <w:u w:val="single"/>
        </w:rPr>
        <w:t>SERIE D</w:t>
      </w:r>
    </w:p>
    <w:p w14:paraId="0A4766A0" w14:textId="77777777" w:rsidR="00AE1530" w:rsidRPr="00546731" w:rsidRDefault="00AE1530" w:rsidP="00AE1530">
      <w:pPr>
        <w:rPr>
          <w:rFonts w:ascii="Arial" w:hAnsi="Arial" w:cs="Arial"/>
          <w:b/>
          <w:color w:val="002060"/>
          <w:sz w:val="24"/>
          <w:szCs w:val="24"/>
          <w:u w:val="single"/>
        </w:rPr>
      </w:pPr>
    </w:p>
    <w:p w14:paraId="7038C989" w14:textId="77777777" w:rsidR="00AE1530" w:rsidRPr="00546731" w:rsidRDefault="00AE1530" w:rsidP="00AE1530">
      <w:pPr>
        <w:rPr>
          <w:rFonts w:ascii="Arial" w:hAnsi="Arial" w:cs="Arial"/>
          <w:b/>
          <w:color w:val="002060"/>
          <w:sz w:val="24"/>
          <w:szCs w:val="24"/>
          <w:u w:val="single"/>
        </w:rPr>
      </w:pPr>
      <w:proofErr w:type="gramStart"/>
      <w:r w:rsidRPr="00546731">
        <w:rPr>
          <w:rFonts w:ascii="Arial" w:hAnsi="Arial" w:cs="Arial"/>
          <w:b/>
          <w:color w:val="002060"/>
          <w:sz w:val="24"/>
          <w:szCs w:val="24"/>
          <w:u w:val="single"/>
        </w:rPr>
        <w:t>PLAY  OFF</w:t>
      </w:r>
      <w:proofErr w:type="gramEnd"/>
    </w:p>
    <w:p w14:paraId="4D987C90" w14:textId="77777777" w:rsidR="00AE1530" w:rsidRPr="00546731" w:rsidRDefault="00AE1530" w:rsidP="00AE1530">
      <w:pPr>
        <w:pStyle w:val="Nessunaspaziatura"/>
        <w:rPr>
          <w:rFonts w:ascii="Arial" w:hAnsi="Arial" w:cs="Arial"/>
          <w:color w:val="002060"/>
        </w:rPr>
      </w:pPr>
      <w:r w:rsidRPr="00546731">
        <w:rPr>
          <w:rFonts w:ascii="Arial" w:hAnsi="Arial" w:cs="Arial"/>
          <w:b/>
          <w:noProof/>
          <w:color w:val="002060"/>
        </w:rPr>
        <w:t xml:space="preserve">VENERDI’ </w:t>
      </w:r>
      <w:r>
        <w:rPr>
          <w:rFonts w:ascii="Arial" w:hAnsi="Arial" w:cs="Arial"/>
          <w:b/>
          <w:noProof/>
          <w:color w:val="002060"/>
        </w:rPr>
        <w:t>01 MAGGIO</w:t>
      </w:r>
      <w:r w:rsidRPr="00546731">
        <w:rPr>
          <w:rFonts w:ascii="Arial" w:hAnsi="Arial" w:cs="Arial"/>
          <w:b/>
          <w:noProof/>
          <w:color w:val="002060"/>
        </w:rPr>
        <w:t xml:space="preserve"> 202</w:t>
      </w:r>
      <w:r>
        <w:rPr>
          <w:rFonts w:ascii="Arial" w:hAnsi="Arial" w:cs="Arial"/>
          <w:b/>
          <w:noProof/>
          <w:color w:val="002060"/>
        </w:rPr>
        <w:t>6</w:t>
      </w:r>
      <w:r w:rsidRPr="00546731">
        <w:rPr>
          <w:rFonts w:ascii="Arial" w:hAnsi="Arial" w:cs="Arial"/>
          <w:noProof/>
          <w:color w:val="002060"/>
        </w:rPr>
        <w:tab/>
      </w:r>
      <w:r w:rsidRPr="00546731">
        <w:rPr>
          <w:rFonts w:ascii="Arial" w:hAnsi="Arial" w:cs="Arial"/>
          <w:color w:val="002060"/>
        </w:rPr>
        <w:t xml:space="preserve">PRIMA GARA PLAY OFF </w:t>
      </w:r>
    </w:p>
    <w:p w14:paraId="6DEF7A73" w14:textId="77777777" w:rsidR="00AE1530" w:rsidRPr="00546731" w:rsidRDefault="00AE1530" w:rsidP="00AE1530">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08</w:t>
      </w:r>
      <w:r w:rsidRPr="00546731">
        <w:rPr>
          <w:rFonts w:ascii="Arial" w:hAnsi="Arial" w:cs="Arial"/>
          <w:b/>
          <w:color w:val="002060"/>
        </w:rPr>
        <w:t xml:space="preserve"> MAGGIO 202</w:t>
      </w:r>
      <w:r>
        <w:rPr>
          <w:rFonts w:ascii="Arial" w:hAnsi="Arial" w:cs="Arial"/>
          <w:b/>
          <w:color w:val="002060"/>
        </w:rPr>
        <w:t>6</w:t>
      </w:r>
      <w:r>
        <w:rPr>
          <w:rFonts w:ascii="Arial" w:hAnsi="Arial" w:cs="Arial"/>
          <w:b/>
          <w:color w:val="002060"/>
        </w:rPr>
        <w:tab/>
      </w:r>
      <w:r w:rsidRPr="00546731">
        <w:rPr>
          <w:rFonts w:ascii="Arial" w:hAnsi="Arial" w:cs="Arial"/>
          <w:color w:val="002060"/>
        </w:rPr>
        <w:t>SECONDA GARA PLAY OFF</w:t>
      </w:r>
    </w:p>
    <w:p w14:paraId="17397B53" w14:textId="77777777" w:rsidR="00AE1530" w:rsidRDefault="00AE1530" w:rsidP="00AE1530">
      <w:pPr>
        <w:pStyle w:val="Nessunaspaziatura"/>
        <w:rPr>
          <w:rFonts w:ascii="Arial" w:hAnsi="Arial" w:cs="Arial"/>
          <w:b/>
          <w:color w:val="002060"/>
        </w:rPr>
      </w:pPr>
    </w:p>
    <w:p w14:paraId="133CE836" w14:textId="77777777" w:rsidR="00AE1530" w:rsidRPr="00546731" w:rsidRDefault="00AE1530" w:rsidP="00AE1530">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15</w:t>
      </w:r>
      <w:r w:rsidRPr="00546731">
        <w:rPr>
          <w:rFonts w:ascii="Arial" w:hAnsi="Arial" w:cs="Arial"/>
          <w:b/>
          <w:color w:val="002060"/>
        </w:rPr>
        <w:t xml:space="preserve"> MAGGIO 202</w:t>
      </w:r>
      <w:r>
        <w:rPr>
          <w:rFonts w:ascii="Arial" w:hAnsi="Arial" w:cs="Arial"/>
          <w:b/>
          <w:color w:val="002060"/>
        </w:rPr>
        <w:t>6</w:t>
      </w:r>
      <w:r>
        <w:rPr>
          <w:rFonts w:ascii="Arial" w:hAnsi="Arial" w:cs="Arial"/>
          <w:b/>
          <w:color w:val="002060"/>
        </w:rPr>
        <w:tab/>
      </w:r>
      <w:r>
        <w:rPr>
          <w:rFonts w:ascii="Arial" w:hAnsi="Arial" w:cs="Arial"/>
          <w:color w:val="002060"/>
        </w:rPr>
        <w:t>GARA DI ANDATA SPAREGGIO VINCENTI PLAY OFF</w:t>
      </w:r>
    </w:p>
    <w:p w14:paraId="22A516EB" w14:textId="77777777" w:rsidR="00AE1530" w:rsidRPr="00546731" w:rsidRDefault="00AE1530" w:rsidP="00AE1530">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22</w:t>
      </w:r>
      <w:r w:rsidRPr="00546731">
        <w:rPr>
          <w:rFonts w:ascii="Arial" w:hAnsi="Arial" w:cs="Arial"/>
          <w:b/>
          <w:color w:val="002060"/>
        </w:rPr>
        <w:t xml:space="preserve"> MAGGIO 202</w:t>
      </w:r>
      <w:r>
        <w:rPr>
          <w:rFonts w:ascii="Arial" w:hAnsi="Arial" w:cs="Arial"/>
          <w:b/>
          <w:color w:val="002060"/>
        </w:rPr>
        <w:t>6</w:t>
      </w:r>
      <w:r>
        <w:rPr>
          <w:rFonts w:ascii="Arial" w:hAnsi="Arial" w:cs="Arial"/>
          <w:b/>
          <w:color w:val="002060"/>
        </w:rPr>
        <w:tab/>
      </w:r>
      <w:r>
        <w:rPr>
          <w:rFonts w:ascii="Arial" w:hAnsi="Arial" w:cs="Arial"/>
          <w:color w:val="002060"/>
        </w:rPr>
        <w:t>GARA DI RITORNO SPAREGGIO VINCENTI PLAY OFF</w:t>
      </w:r>
    </w:p>
    <w:p w14:paraId="326CEACC" w14:textId="77777777" w:rsidR="00AE1530" w:rsidRDefault="00AE1530" w:rsidP="00AE1530">
      <w:pPr>
        <w:pStyle w:val="LndNormale1"/>
        <w:rPr>
          <w:color w:val="002060"/>
        </w:rPr>
      </w:pPr>
    </w:p>
    <w:p w14:paraId="17785B25" w14:textId="77777777" w:rsidR="00AE1530" w:rsidRPr="00546731" w:rsidRDefault="00AE1530" w:rsidP="00AE1530">
      <w:pPr>
        <w:pStyle w:val="Nessunaspaziatura"/>
        <w:rPr>
          <w:rFonts w:ascii="Arial" w:hAnsi="Arial" w:cs="Arial"/>
          <w:b/>
          <w:i/>
          <w:color w:val="002060"/>
        </w:rPr>
      </w:pPr>
      <w:r w:rsidRPr="00546731">
        <w:rPr>
          <w:rFonts w:ascii="Arial" w:hAnsi="Arial" w:cs="Arial"/>
          <w:b/>
          <w:i/>
          <w:color w:val="002060"/>
        </w:rPr>
        <w:t>In caso di eventuale spareggio:</w:t>
      </w:r>
    </w:p>
    <w:p w14:paraId="7F4D5568" w14:textId="77777777" w:rsidR="00AE1530" w:rsidRPr="00546731" w:rsidRDefault="00AE1530" w:rsidP="00AE1530">
      <w:pPr>
        <w:pStyle w:val="Nessunaspaziatura"/>
        <w:rPr>
          <w:rFonts w:ascii="Arial" w:hAnsi="Arial" w:cs="Arial"/>
          <w:color w:val="002060"/>
        </w:rPr>
      </w:pPr>
      <w:r w:rsidRPr="00546731">
        <w:rPr>
          <w:rFonts w:ascii="Arial" w:hAnsi="Arial" w:cs="Arial"/>
          <w:b/>
          <w:noProof/>
          <w:color w:val="002060"/>
        </w:rPr>
        <w:t xml:space="preserve">VENERDI’ </w:t>
      </w:r>
      <w:r>
        <w:rPr>
          <w:rFonts w:ascii="Arial" w:hAnsi="Arial" w:cs="Arial"/>
          <w:b/>
          <w:noProof/>
          <w:color w:val="002060"/>
        </w:rPr>
        <w:t>01 MAGGIO</w:t>
      </w:r>
      <w:r w:rsidRPr="00546731">
        <w:rPr>
          <w:rFonts w:ascii="Arial" w:hAnsi="Arial" w:cs="Arial"/>
          <w:b/>
          <w:noProof/>
          <w:color w:val="002060"/>
        </w:rPr>
        <w:t xml:space="preserve"> 202</w:t>
      </w:r>
      <w:r>
        <w:rPr>
          <w:rFonts w:ascii="Arial" w:hAnsi="Arial" w:cs="Arial"/>
          <w:b/>
          <w:noProof/>
          <w:color w:val="002060"/>
        </w:rPr>
        <w:t>6</w:t>
      </w:r>
      <w:r w:rsidRPr="00546731">
        <w:rPr>
          <w:rFonts w:ascii="Arial" w:hAnsi="Arial" w:cs="Arial"/>
          <w:noProof/>
          <w:color w:val="002060"/>
        </w:rPr>
        <w:tab/>
      </w:r>
      <w:r>
        <w:rPr>
          <w:rFonts w:ascii="Arial" w:hAnsi="Arial" w:cs="Arial"/>
          <w:color w:val="002060"/>
        </w:rPr>
        <w:t>GARA DI SPAREGGIO</w:t>
      </w:r>
    </w:p>
    <w:p w14:paraId="54D2751C" w14:textId="77777777" w:rsidR="00AE1530" w:rsidRPr="00546731" w:rsidRDefault="00AE1530" w:rsidP="00AE1530">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08</w:t>
      </w:r>
      <w:r w:rsidRPr="00546731">
        <w:rPr>
          <w:rFonts w:ascii="Arial" w:hAnsi="Arial" w:cs="Arial"/>
          <w:b/>
          <w:color w:val="002060"/>
        </w:rPr>
        <w:t xml:space="preserve"> MAGGIO 202</w:t>
      </w:r>
      <w:r>
        <w:rPr>
          <w:rFonts w:ascii="Arial" w:hAnsi="Arial" w:cs="Arial"/>
          <w:b/>
          <w:color w:val="002060"/>
        </w:rPr>
        <w:t>6</w:t>
      </w:r>
      <w:r>
        <w:rPr>
          <w:rFonts w:ascii="Arial" w:hAnsi="Arial" w:cs="Arial"/>
          <w:b/>
          <w:color w:val="002060"/>
        </w:rPr>
        <w:tab/>
      </w:r>
      <w:r w:rsidRPr="00546731">
        <w:rPr>
          <w:rFonts w:ascii="Arial" w:hAnsi="Arial" w:cs="Arial"/>
          <w:color w:val="002060"/>
        </w:rPr>
        <w:t>PRIMA GARA PLAY OFF</w:t>
      </w:r>
    </w:p>
    <w:p w14:paraId="28E3969A" w14:textId="77777777" w:rsidR="00AE1530" w:rsidRPr="00546731" w:rsidRDefault="00AE1530" w:rsidP="00AE1530">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15</w:t>
      </w:r>
      <w:r w:rsidRPr="00546731">
        <w:rPr>
          <w:rFonts w:ascii="Arial" w:hAnsi="Arial" w:cs="Arial"/>
          <w:b/>
          <w:color w:val="002060"/>
        </w:rPr>
        <w:t xml:space="preserve"> MAGGIO 202</w:t>
      </w:r>
      <w:r>
        <w:rPr>
          <w:rFonts w:ascii="Arial" w:hAnsi="Arial" w:cs="Arial"/>
          <w:b/>
          <w:color w:val="002060"/>
        </w:rPr>
        <w:t>6</w:t>
      </w:r>
      <w:r>
        <w:rPr>
          <w:rFonts w:ascii="Arial" w:hAnsi="Arial" w:cs="Arial"/>
          <w:b/>
          <w:color w:val="002060"/>
        </w:rPr>
        <w:tab/>
      </w:r>
      <w:r w:rsidRPr="00546731">
        <w:rPr>
          <w:rFonts w:ascii="Arial" w:hAnsi="Arial" w:cs="Arial"/>
          <w:color w:val="002060"/>
        </w:rPr>
        <w:t>SECONDA GARA PLAY OFF</w:t>
      </w:r>
    </w:p>
    <w:p w14:paraId="3E156D35" w14:textId="77777777" w:rsidR="00AE1530" w:rsidRDefault="00AE1530" w:rsidP="00AE1530">
      <w:pPr>
        <w:pStyle w:val="LndNormale1"/>
        <w:rPr>
          <w:color w:val="002060"/>
        </w:rPr>
      </w:pPr>
    </w:p>
    <w:p w14:paraId="570B6D3C" w14:textId="77777777" w:rsidR="00AE1530" w:rsidRPr="00546731" w:rsidRDefault="00AE1530" w:rsidP="00AE1530">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22</w:t>
      </w:r>
      <w:r w:rsidRPr="00546731">
        <w:rPr>
          <w:rFonts w:ascii="Arial" w:hAnsi="Arial" w:cs="Arial"/>
          <w:b/>
          <w:color w:val="002060"/>
        </w:rPr>
        <w:t xml:space="preserve"> MAGGIO 202</w:t>
      </w:r>
      <w:r>
        <w:rPr>
          <w:rFonts w:ascii="Arial" w:hAnsi="Arial" w:cs="Arial"/>
          <w:b/>
          <w:color w:val="002060"/>
        </w:rPr>
        <w:t>6</w:t>
      </w:r>
      <w:r>
        <w:rPr>
          <w:rFonts w:ascii="Arial" w:hAnsi="Arial" w:cs="Arial"/>
          <w:b/>
          <w:color w:val="002060"/>
        </w:rPr>
        <w:tab/>
      </w:r>
      <w:r>
        <w:rPr>
          <w:rFonts w:ascii="Arial" w:hAnsi="Arial" w:cs="Arial"/>
          <w:color w:val="002060"/>
        </w:rPr>
        <w:t>GARA DI ANDATA SPAREGGIO VINCENTI PLAY OFF</w:t>
      </w:r>
    </w:p>
    <w:p w14:paraId="6C6A6E9C" w14:textId="77777777" w:rsidR="00AE1530" w:rsidRPr="00546731" w:rsidRDefault="00AE1530" w:rsidP="00AE1530">
      <w:pPr>
        <w:pStyle w:val="Nessunaspaziatura"/>
        <w:rPr>
          <w:rFonts w:ascii="Arial" w:hAnsi="Arial" w:cs="Arial"/>
          <w:color w:val="002060"/>
        </w:rPr>
      </w:pPr>
      <w:r w:rsidRPr="00546731">
        <w:rPr>
          <w:rFonts w:ascii="Arial" w:hAnsi="Arial" w:cs="Arial"/>
          <w:b/>
          <w:color w:val="002060"/>
        </w:rPr>
        <w:t xml:space="preserve">VENERDI’ </w:t>
      </w:r>
      <w:r>
        <w:rPr>
          <w:rFonts w:ascii="Arial" w:hAnsi="Arial" w:cs="Arial"/>
          <w:b/>
          <w:color w:val="002060"/>
        </w:rPr>
        <w:t>29</w:t>
      </w:r>
      <w:r w:rsidRPr="00546731">
        <w:rPr>
          <w:rFonts w:ascii="Arial" w:hAnsi="Arial" w:cs="Arial"/>
          <w:b/>
          <w:color w:val="002060"/>
        </w:rPr>
        <w:t xml:space="preserve"> MAGGIO 202</w:t>
      </w:r>
      <w:r>
        <w:rPr>
          <w:rFonts w:ascii="Arial" w:hAnsi="Arial" w:cs="Arial"/>
          <w:b/>
          <w:color w:val="002060"/>
        </w:rPr>
        <w:t>6</w:t>
      </w:r>
      <w:r>
        <w:rPr>
          <w:rFonts w:ascii="Arial" w:hAnsi="Arial" w:cs="Arial"/>
          <w:b/>
          <w:color w:val="002060"/>
        </w:rPr>
        <w:tab/>
      </w:r>
      <w:r>
        <w:rPr>
          <w:rFonts w:ascii="Arial" w:hAnsi="Arial" w:cs="Arial"/>
          <w:color w:val="002060"/>
        </w:rPr>
        <w:t>GARA DI RITORNO SPAREGGIO VINCENTI PLAY OFF</w:t>
      </w:r>
    </w:p>
    <w:p w14:paraId="4A225261" w14:textId="77777777" w:rsidR="00AE1530" w:rsidRDefault="00AE1530" w:rsidP="00AE1530">
      <w:pPr>
        <w:pStyle w:val="LndNormale1"/>
        <w:rPr>
          <w:color w:val="002060"/>
        </w:rPr>
      </w:pPr>
    </w:p>
    <w:p w14:paraId="21BF28E2" w14:textId="77777777" w:rsidR="00AE1530" w:rsidRPr="00546731" w:rsidRDefault="00AE1530" w:rsidP="00AE1530">
      <w:pPr>
        <w:pStyle w:val="LndNormale1"/>
        <w:jc w:val="center"/>
        <w:rPr>
          <w:b/>
          <w:color w:val="002060"/>
          <w:sz w:val="24"/>
          <w:u w:val="single"/>
        </w:rPr>
      </w:pPr>
      <w:r>
        <w:rPr>
          <w:b/>
          <w:color w:val="002060"/>
          <w:sz w:val="24"/>
          <w:u w:val="single"/>
        </w:rPr>
        <w:t>FEMMINILE</w:t>
      </w:r>
    </w:p>
    <w:p w14:paraId="3D90312E" w14:textId="77777777" w:rsidR="00AE1530" w:rsidRPr="00546731" w:rsidRDefault="00AE1530" w:rsidP="00AE1530">
      <w:pPr>
        <w:pStyle w:val="Nessunaspaziatura"/>
        <w:rPr>
          <w:rFonts w:ascii="Arial" w:hAnsi="Arial" w:cs="Arial"/>
          <w:color w:val="002060"/>
          <w:sz w:val="24"/>
          <w:szCs w:val="24"/>
        </w:rPr>
      </w:pPr>
    </w:p>
    <w:p w14:paraId="5FBB8BB3" w14:textId="77777777" w:rsidR="00AE1530" w:rsidRPr="00546731" w:rsidRDefault="00AE1530" w:rsidP="00AE1530">
      <w:pPr>
        <w:rPr>
          <w:rFonts w:ascii="Arial" w:hAnsi="Arial" w:cs="Arial"/>
          <w:b/>
          <w:color w:val="002060"/>
          <w:sz w:val="24"/>
          <w:szCs w:val="24"/>
          <w:u w:val="single"/>
        </w:rPr>
      </w:pPr>
      <w:proofErr w:type="gramStart"/>
      <w:r w:rsidRPr="00546731">
        <w:rPr>
          <w:rFonts w:ascii="Arial" w:hAnsi="Arial" w:cs="Arial"/>
          <w:b/>
          <w:color w:val="002060"/>
          <w:sz w:val="24"/>
          <w:szCs w:val="24"/>
          <w:u w:val="single"/>
        </w:rPr>
        <w:t>PLAY  OFF</w:t>
      </w:r>
      <w:proofErr w:type="gramEnd"/>
    </w:p>
    <w:p w14:paraId="38EB31A3" w14:textId="77777777" w:rsidR="00AE1530" w:rsidRPr="00546731" w:rsidRDefault="00AE1530" w:rsidP="00AE1530">
      <w:pPr>
        <w:pStyle w:val="Nessunaspaziatura"/>
        <w:rPr>
          <w:rFonts w:ascii="Arial" w:hAnsi="Arial" w:cs="Arial"/>
          <w:color w:val="002060"/>
        </w:rPr>
      </w:pPr>
      <w:r>
        <w:rPr>
          <w:rFonts w:ascii="Arial" w:hAnsi="Arial" w:cs="Arial"/>
          <w:b/>
          <w:noProof/>
          <w:color w:val="002060"/>
        </w:rPr>
        <w:t xml:space="preserve">LUNEDI’ 04 MAGGIO </w:t>
      </w:r>
      <w:r w:rsidRPr="00546731">
        <w:rPr>
          <w:rFonts w:ascii="Arial" w:hAnsi="Arial" w:cs="Arial"/>
          <w:b/>
          <w:noProof/>
          <w:color w:val="002060"/>
        </w:rPr>
        <w:t>202</w:t>
      </w:r>
      <w:r>
        <w:rPr>
          <w:rFonts w:ascii="Arial" w:hAnsi="Arial" w:cs="Arial"/>
          <w:b/>
          <w:noProof/>
          <w:color w:val="002060"/>
        </w:rPr>
        <w:t>6</w:t>
      </w:r>
      <w:r>
        <w:rPr>
          <w:rFonts w:ascii="Arial" w:hAnsi="Arial" w:cs="Arial"/>
          <w:b/>
          <w:noProof/>
          <w:color w:val="002060"/>
        </w:rPr>
        <w:tab/>
      </w:r>
      <w:r w:rsidRPr="00546731">
        <w:rPr>
          <w:rFonts w:ascii="Arial" w:hAnsi="Arial" w:cs="Arial"/>
          <w:noProof/>
          <w:color w:val="002060"/>
        </w:rPr>
        <w:tab/>
      </w:r>
      <w:r w:rsidRPr="00546731">
        <w:rPr>
          <w:rFonts w:ascii="Arial" w:hAnsi="Arial" w:cs="Arial"/>
          <w:color w:val="002060"/>
        </w:rPr>
        <w:t xml:space="preserve">PRIMA GARA PLAY OFF </w:t>
      </w:r>
    </w:p>
    <w:p w14:paraId="31DC0B5D" w14:textId="77777777" w:rsidR="00AE1530" w:rsidRPr="00E639F9" w:rsidRDefault="00AE1530" w:rsidP="00AE1530">
      <w:pPr>
        <w:pStyle w:val="Nessunaspaziatura"/>
        <w:rPr>
          <w:rFonts w:ascii="Arial" w:hAnsi="Arial" w:cs="Arial"/>
          <w:b/>
          <w:color w:val="002060"/>
        </w:rPr>
      </w:pPr>
      <w:r w:rsidRPr="00546731">
        <w:rPr>
          <w:rFonts w:ascii="Arial" w:hAnsi="Arial" w:cs="Arial"/>
          <w:b/>
          <w:color w:val="002060"/>
        </w:rPr>
        <w:t xml:space="preserve">VENERDI’ </w:t>
      </w:r>
      <w:r>
        <w:rPr>
          <w:rFonts w:ascii="Arial" w:hAnsi="Arial" w:cs="Arial"/>
          <w:b/>
          <w:color w:val="002060"/>
        </w:rPr>
        <w:t>08 MAGGIO 2026</w:t>
      </w:r>
      <w:r>
        <w:rPr>
          <w:rFonts w:ascii="Arial" w:hAnsi="Arial" w:cs="Arial"/>
          <w:b/>
          <w:color w:val="002060"/>
        </w:rPr>
        <w:tab/>
      </w:r>
      <w:r w:rsidRPr="00546731">
        <w:rPr>
          <w:rFonts w:ascii="Arial" w:hAnsi="Arial" w:cs="Arial"/>
          <w:color w:val="002060"/>
        </w:rPr>
        <w:t>SECONDA GARA PLAY OFF</w:t>
      </w:r>
    </w:p>
    <w:p w14:paraId="61ACBDC2" w14:textId="77777777" w:rsidR="00AE1530" w:rsidRPr="00546731" w:rsidRDefault="00AE1530" w:rsidP="00AE1530">
      <w:pPr>
        <w:pStyle w:val="Nessunaspaziatura"/>
        <w:rPr>
          <w:rFonts w:ascii="Arial" w:hAnsi="Arial" w:cs="Arial"/>
          <w:color w:val="002060"/>
        </w:rPr>
      </w:pPr>
    </w:p>
    <w:p w14:paraId="3AF8A68D" w14:textId="77777777" w:rsidR="00AE1530" w:rsidRPr="00546731" w:rsidRDefault="00AE1530" w:rsidP="00AE1530">
      <w:pPr>
        <w:pStyle w:val="Nessunaspaziatura"/>
        <w:rPr>
          <w:rFonts w:ascii="Arial" w:hAnsi="Arial" w:cs="Arial"/>
          <w:b/>
          <w:i/>
          <w:color w:val="002060"/>
        </w:rPr>
      </w:pPr>
      <w:r w:rsidRPr="00546731">
        <w:rPr>
          <w:rFonts w:ascii="Arial" w:hAnsi="Arial" w:cs="Arial"/>
          <w:b/>
          <w:i/>
          <w:color w:val="002060"/>
        </w:rPr>
        <w:t>In caso di eventuale spareggio:</w:t>
      </w:r>
    </w:p>
    <w:p w14:paraId="701A385A" w14:textId="77777777" w:rsidR="00AE1530" w:rsidRPr="00294838" w:rsidRDefault="00AE1530" w:rsidP="00AE1530">
      <w:pPr>
        <w:pStyle w:val="Nessunaspaziatura"/>
        <w:rPr>
          <w:rFonts w:ascii="Arial" w:hAnsi="Arial" w:cs="Arial"/>
          <w:b/>
          <w:noProof/>
          <w:color w:val="002060"/>
        </w:rPr>
      </w:pPr>
      <w:r w:rsidRPr="00567945">
        <w:rPr>
          <w:rFonts w:ascii="Arial" w:hAnsi="Arial" w:cs="Arial"/>
          <w:b/>
          <w:noProof/>
          <w:color w:val="002060"/>
        </w:rPr>
        <w:t>MERCOLEDI’ 22 APRILE 2026</w:t>
      </w:r>
      <w:r w:rsidRPr="00567945">
        <w:rPr>
          <w:rFonts w:ascii="Arial" w:hAnsi="Arial" w:cs="Arial"/>
          <w:noProof/>
          <w:color w:val="002060"/>
        </w:rPr>
        <w:tab/>
      </w:r>
      <w:r w:rsidRPr="00567945">
        <w:rPr>
          <w:rFonts w:ascii="Arial" w:hAnsi="Arial" w:cs="Arial"/>
          <w:color w:val="002060"/>
        </w:rPr>
        <w:t>GARA DI SPAREGGIO</w:t>
      </w:r>
      <w:r w:rsidRPr="00546731">
        <w:rPr>
          <w:rFonts w:ascii="Arial" w:hAnsi="Arial" w:cs="Arial"/>
          <w:color w:val="002060"/>
        </w:rPr>
        <w:t xml:space="preserve"> </w:t>
      </w:r>
    </w:p>
    <w:p w14:paraId="38F0B953" w14:textId="77777777" w:rsidR="00AE1530" w:rsidRPr="00546731" w:rsidRDefault="00AE1530" w:rsidP="00AE1530">
      <w:pPr>
        <w:pStyle w:val="Nessunaspaziatura"/>
        <w:rPr>
          <w:rFonts w:ascii="Arial" w:hAnsi="Arial" w:cs="Arial"/>
          <w:color w:val="002060"/>
        </w:rPr>
      </w:pPr>
      <w:r>
        <w:rPr>
          <w:rFonts w:ascii="Arial" w:hAnsi="Arial" w:cs="Arial"/>
          <w:b/>
          <w:noProof/>
          <w:color w:val="002060"/>
        </w:rPr>
        <w:t xml:space="preserve">LUNEDI’ 04 MAGGIO </w:t>
      </w:r>
      <w:r w:rsidRPr="00546731">
        <w:rPr>
          <w:rFonts w:ascii="Arial" w:hAnsi="Arial" w:cs="Arial"/>
          <w:b/>
          <w:noProof/>
          <w:color w:val="002060"/>
        </w:rPr>
        <w:t>202</w:t>
      </w:r>
      <w:r>
        <w:rPr>
          <w:rFonts w:ascii="Arial" w:hAnsi="Arial" w:cs="Arial"/>
          <w:b/>
          <w:noProof/>
          <w:color w:val="002060"/>
        </w:rPr>
        <w:t>6</w:t>
      </w:r>
      <w:r>
        <w:rPr>
          <w:rFonts w:ascii="Arial" w:hAnsi="Arial" w:cs="Arial"/>
          <w:b/>
          <w:noProof/>
          <w:color w:val="002060"/>
        </w:rPr>
        <w:tab/>
      </w:r>
      <w:r w:rsidRPr="00546731">
        <w:rPr>
          <w:rFonts w:ascii="Arial" w:hAnsi="Arial" w:cs="Arial"/>
          <w:noProof/>
          <w:color w:val="002060"/>
        </w:rPr>
        <w:tab/>
      </w:r>
      <w:r w:rsidRPr="00546731">
        <w:rPr>
          <w:rFonts w:ascii="Arial" w:hAnsi="Arial" w:cs="Arial"/>
          <w:color w:val="002060"/>
        </w:rPr>
        <w:t xml:space="preserve">PRIMA GARA PLAY OFF </w:t>
      </w:r>
    </w:p>
    <w:p w14:paraId="06027CE6" w14:textId="77777777" w:rsidR="00AE1530" w:rsidRPr="00E639F9" w:rsidRDefault="00AE1530" w:rsidP="00AE1530">
      <w:pPr>
        <w:pStyle w:val="Nessunaspaziatura"/>
        <w:rPr>
          <w:rFonts w:ascii="Arial" w:hAnsi="Arial" w:cs="Arial"/>
          <w:b/>
          <w:color w:val="002060"/>
        </w:rPr>
      </w:pPr>
      <w:r w:rsidRPr="00546731">
        <w:rPr>
          <w:rFonts w:ascii="Arial" w:hAnsi="Arial" w:cs="Arial"/>
          <w:b/>
          <w:color w:val="002060"/>
        </w:rPr>
        <w:t xml:space="preserve">VENERDI’ </w:t>
      </w:r>
      <w:r>
        <w:rPr>
          <w:rFonts w:ascii="Arial" w:hAnsi="Arial" w:cs="Arial"/>
          <w:b/>
          <w:color w:val="002060"/>
        </w:rPr>
        <w:t>08 MAGGIO 2026</w:t>
      </w:r>
      <w:r>
        <w:rPr>
          <w:rFonts w:ascii="Arial" w:hAnsi="Arial" w:cs="Arial"/>
          <w:b/>
          <w:color w:val="002060"/>
        </w:rPr>
        <w:tab/>
      </w:r>
      <w:r w:rsidRPr="00546731">
        <w:rPr>
          <w:rFonts w:ascii="Arial" w:hAnsi="Arial" w:cs="Arial"/>
          <w:color w:val="002060"/>
        </w:rPr>
        <w:t>SECONDA GARA PLAY OFF</w:t>
      </w:r>
    </w:p>
    <w:p w14:paraId="287E2B91" w14:textId="77777777" w:rsidR="00AE1530" w:rsidRPr="00546731" w:rsidRDefault="00AE1530" w:rsidP="00AE1530">
      <w:pPr>
        <w:pStyle w:val="LndNormale1"/>
        <w:rPr>
          <w:color w:val="002060"/>
        </w:rPr>
      </w:pPr>
    </w:p>
    <w:p w14:paraId="0B5A335E" w14:textId="77777777" w:rsidR="00AE1530" w:rsidRPr="00105CC3" w:rsidRDefault="00AE1530" w:rsidP="00AE1530">
      <w:pPr>
        <w:jc w:val="center"/>
        <w:rPr>
          <w:rFonts w:ascii="Arial" w:hAnsi="Arial" w:cs="Arial"/>
          <w:b/>
          <w:color w:val="002060"/>
          <w:sz w:val="36"/>
          <w:szCs w:val="36"/>
        </w:rPr>
      </w:pPr>
      <w:r w:rsidRPr="00546731">
        <w:rPr>
          <w:rFonts w:ascii="Arial" w:hAnsi="Arial" w:cs="Arial"/>
          <w:b/>
          <w:color w:val="002060"/>
          <w:sz w:val="36"/>
          <w:szCs w:val="36"/>
        </w:rPr>
        <w:t>COMPLETAMENTO DEGLI ORGANICI 202</w:t>
      </w:r>
      <w:r>
        <w:rPr>
          <w:rFonts w:ascii="Arial" w:hAnsi="Arial" w:cs="Arial"/>
          <w:b/>
          <w:color w:val="002060"/>
          <w:sz w:val="36"/>
          <w:szCs w:val="36"/>
        </w:rPr>
        <w:t>6</w:t>
      </w:r>
      <w:r w:rsidRPr="00546731">
        <w:rPr>
          <w:rFonts w:ascii="Arial" w:hAnsi="Arial" w:cs="Arial"/>
          <w:b/>
          <w:color w:val="002060"/>
          <w:sz w:val="36"/>
          <w:szCs w:val="36"/>
        </w:rPr>
        <w:t>/202</w:t>
      </w:r>
      <w:r>
        <w:rPr>
          <w:rFonts w:ascii="Arial" w:hAnsi="Arial" w:cs="Arial"/>
          <w:b/>
          <w:color w:val="002060"/>
          <w:sz w:val="36"/>
          <w:szCs w:val="36"/>
        </w:rPr>
        <w:t>7</w:t>
      </w:r>
    </w:p>
    <w:p w14:paraId="1E7160E3" w14:textId="77777777" w:rsidR="00AE1530" w:rsidRPr="000E1DEE" w:rsidRDefault="00AE1530" w:rsidP="00AE1530">
      <w:pPr>
        <w:rPr>
          <w:rFonts w:ascii="Arial" w:hAnsi="Arial" w:cs="Arial"/>
          <w:color w:val="002060"/>
          <w:sz w:val="22"/>
          <w:szCs w:val="22"/>
        </w:rPr>
      </w:pPr>
      <w:r w:rsidRPr="000E1DEE">
        <w:rPr>
          <w:rFonts w:ascii="Arial" w:hAnsi="Arial" w:cs="Arial"/>
          <w:color w:val="002060"/>
          <w:sz w:val="22"/>
          <w:szCs w:val="22"/>
        </w:rPr>
        <w:t>Per eventuali esigenze di completamento degli organici di serie C1 e serie C2, si ricorrerà a graduatorie di merito divise in fasce, all’interno di ogni fascia si procederà nel rispetto dei criteri di priorità secondo la graduatoria risultante dall’applicazione dei criteri di valutazione elencati nel presente Comunicato Ufficiale:</w:t>
      </w:r>
    </w:p>
    <w:p w14:paraId="7E9E9FBB" w14:textId="77777777" w:rsidR="00AE1530" w:rsidRPr="000E1DEE" w:rsidRDefault="00AE1530" w:rsidP="00AE1530">
      <w:pPr>
        <w:rPr>
          <w:rFonts w:ascii="Arial" w:hAnsi="Arial" w:cs="Arial"/>
          <w:color w:val="002060"/>
          <w:sz w:val="22"/>
          <w:szCs w:val="22"/>
        </w:rPr>
      </w:pPr>
    </w:p>
    <w:p w14:paraId="2662BCC6" w14:textId="77777777" w:rsidR="00AE1530" w:rsidRPr="000E1DEE" w:rsidRDefault="00AE1530" w:rsidP="00AE1530">
      <w:pPr>
        <w:rPr>
          <w:rFonts w:ascii="Arial" w:hAnsi="Arial" w:cs="Arial"/>
          <w:b/>
          <w:color w:val="002060"/>
          <w:sz w:val="22"/>
          <w:szCs w:val="22"/>
          <w:u w:val="single"/>
        </w:rPr>
      </w:pPr>
      <w:r w:rsidRPr="000E1DEE">
        <w:rPr>
          <w:rFonts w:ascii="Arial" w:hAnsi="Arial" w:cs="Arial"/>
          <w:b/>
          <w:color w:val="002060"/>
          <w:sz w:val="22"/>
          <w:szCs w:val="22"/>
          <w:u w:val="single"/>
        </w:rPr>
        <w:t>Campionato Serie C1:</w:t>
      </w:r>
    </w:p>
    <w:p w14:paraId="34F0CAE0" w14:textId="77777777" w:rsidR="00AE1530" w:rsidRPr="000E1DEE" w:rsidRDefault="00AE1530" w:rsidP="00AE1530">
      <w:pPr>
        <w:ind w:left="1410" w:hanging="1410"/>
        <w:rPr>
          <w:rFonts w:ascii="Arial" w:hAnsi="Arial" w:cs="Arial"/>
          <w:color w:val="002060"/>
          <w:sz w:val="22"/>
          <w:szCs w:val="22"/>
        </w:rPr>
      </w:pPr>
      <w:r w:rsidRPr="000E1DEE">
        <w:rPr>
          <w:rFonts w:ascii="Arial" w:hAnsi="Arial" w:cs="Arial"/>
          <w:b/>
          <w:color w:val="002060"/>
          <w:sz w:val="22"/>
          <w:szCs w:val="22"/>
        </w:rPr>
        <w:lastRenderedPageBreak/>
        <w:t>1^ fascia:</w:t>
      </w:r>
      <w:r w:rsidRPr="000E1DEE">
        <w:rPr>
          <w:rFonts w:ascii="Arial" w:hAnsi="Arial" w:cs="Arial"/>
          <w:color w:val="002060"/>
          <w:sz w:val="22"/>
          <w:szCs w:val="22"/>
        </w:rPr>
        <w:tab/>
        <w:t>11^ classificata dopo i play out (perdente secondo incontro play out); in caso di mancata disputa dei play-out, l’11^ classificata al termine della stagione regolare</w:t>
      </w:r>
    </w:p>
    <w:p w14:paraId="14A3D024" w14:textId="77777777" w:rsidR="00AE1530" w:rsidRPr="000E1DEE" w:rsidRDefault="00AE1530" w:rsidP="00AE1530">
      <w:pPr>
        <w:ind w:left="1410" w:hanging="1410"/>
        <w:rPr>
          <w:rFonts w:ascii="Arial" w:hAnsi="Arial" w:cs="Arial"/>
          <w:color w:val="002060"/>
          <w:sz w:val="22"/>
          <w:szCs w:val="22"/>
        </w:rPr>
      </w:pPr>
    </w:p>
    <w:p w14:paraId="6B74A39B" w14:textId="77777777" w:rsidR="00AE1530" w:rsidRPr="000E1DEE" w:rsidRDefault="00AE1530" w:rsidP="00AE1530">
      <w:pPr>
        <w:rPr>
          <w:rFonts w:ascii="Arial" w:hAnsi="Arial" w:cs="Arial"/>
          <w:color w:val="002060"/>
          <w:sz w:val="22"/>
          <w:szCs w:val="22"/>
        </w:rPr>
      </w:pPr>
      <w:proofErr w:type="gramStart"/>
      <w:r w:rsidRPr="000E1DEE">
        <w:rPr>
          <w:rFonts w:ascii="Arial" w:hAnsi="Arial" w:cs="Arial"/>
          <w:b/>
          <w:color w:val="002060"/>
          <w:sz w:val="22"/>
          <w:szCs w:val="22"/>
        </w:rPr>
        <w:t>2^</w:t>
      </w:r>
      <w:proofErr w:type="gramEnd"/>
      <w:r w:rsidRPr="000E1DEE">
        <w:rPr>
          <w:rFonts w:ascii="Arial" w:hAnsi="Arial" w:cs="Arial"/>
          <w:b/>
          <w:color w:val="002060"/>
          <w:sz w:val="22"/>
          <w:szCs w:val="22"/>
        </w:rPr>
        <w:t xml:space="preserve"> fascia</w:t>
      </w:r>
      <w:r w:rsidRPr="000E1DEE">
        <w:rPr>
          <w:rFonts w:ascii="Arial" w:hAnsi="Arial" w:cs="Arial"/>
          <w:color w:val="002060"/>
          <w:sz w:val="22"/>
          <w:szCs w:val="22"/>
        </w:rPr>
        <w:t xml:space="preserve">: </w:t>
      </w:r>
      <w:r w:rsidRPr="000E1DEE">
        <w:rPr>
          <w:rFonts w:ascii="Arial" w:hAnsi="Arial" w:cs="Arial"/>
          <w:color w:val="002060"/>
          <w:sz w:val="22"/>
          <w:szCs w:val="22"/>
        </w:rPr>
        <w:tab/>
        <w:t>la squadra perdente la finale play-off</w:t>
      </w:r>
    </w:p>
    <w:p w14:paraId="74B569CA" w14:textId="77777777" w:rsidR="00AE1530" w:rsidRPr="000E1DEE" w:rsidRDefault="00AE1530" w:rsidP="00AE1530">
      <w:pPr>
        <w:ind w:left="1410" w:hanging="1410"/>
        <w:rPr>
          <w:rFonts w:ascii="Arial" w:hAnsi="Arial" w:cs="Arial"/>
          <w:b/>
          <w:color w:val="002060"/>
          <w:sz w:val="22"/>
          <w:szCs w:val="22"/>
        </w:rPr>
      </w:pPr>
    </w:p>
    <w:p w14:paraId="6EA86D94" w14:textId="77777777" w:rsidR="00AE1530" w:rsidRPr="000E1DEE" w:rsidRDefault="00AE1530" w:rsidP="00AE1530">
      <w:pPr>
        <w:ind w:left="1410" w:hanging="1410"/>
        <w:rPr>
          <w:rFonts w:ascii="Arial" w:hAnsi="Arial" w:cs="Arial"/>
          <w:color w:val="002060"/>
          <w:sz w:val="22"/>
          <w:szCs w:val="22"/>
        </w:rPr>
      </w:pPr>
      <w:r w:rsidRPr="000E1DEE">
        <w:rPr>
          <w:rFonts w:ascii="Arial" w:hAnsi="Arial" w:cs="Arial"/>
          <w:b/>
          <w:color w:val="002060"/>
          <w:sz w:val="22"/>
          <w:szCs w:val="22"/>
        </w:rPr>
        <w:t>3^ fascia:</w:t>
      </w:r>
      <w:r w:rsidRPr="000E1DEE">
        <w:rPr>
          <w:rFonts w:ascii="Arial" w:hAnsi="Arial" w:cs="Arial"/>
          <w:color w:val="002060"/>
          <w:sz w:val="22"/>
          <w:szCs w:val="22"/>
        </w:rPr>
        <w:t xml:space="preserve"> </w:t>
      </w:r>
      <w:r w:rsidRPr="000E1DEE">
        <w:rPr>
          <w:rFonts w:ascii="Arial" w:hAnsi="Arial" w:cs="Arial"/>
          <w:color w:val="002060"/>
          <w:sz w:val="22"/>
          <w:szCs w:val="22"/>
        </w:rPr>
        <w:tab/>
        <w:t>12^ e 13^ classificate dopo i play out (perdente primo incontro play out); in caso di mancata disputa dei play-out le 12^ e 13^ classificate al termine della stagione regolare</w:t>
      </w:r>
    </w:p>
    <w:p w14:paraId="4E80C911" w14:textId="77777777" w:rsidR="00AE1530" w:rsidRPr="000E1DEE" w:rsidRDefault="00AE1530" w:rsidP="00AE1530">
      <w:pPr>
        <w:ind w:left="1410" w:hanging="1410"/>
        <w:rPr>
          <w:rFonts w:ascii="Arial" w:hAnsi="Arial" w:cs="Arial"/>
          <w:color w:val="002060"/>
          <w:sz w:val="22"/>
          <w:szCs w:val="22"/>
        </w:rPr>
      </w:pPr>
    </w:p>
    <w:p w14:paraId="3DAE6638" w14:textId="77777777" w:rsidR="00AE1530" w:rsidRPr="000E1DEE" w:rsidRDefault="00AE1530" w:rsidP="00AE1530">
      <w:pPr>
        <w:ind w:left="1410" w:hanging="1410"/>
        <w:rPr>
          <w:rFonts w:ascii="Arial" w:hAnsi="Arial" w:cs="Arial"/>
          <w:color w:val="002060"/>
          <w:sz w:val="22"/>
          <w:szCs w:val="22"/>
        </w:rPr>
      </w:pPr>
      <w:proofErr w:type="gramStart"/>
      <w:r w:rsidRPr="000E1DEE">
        <w:rPr>
          <w:rFonts w:ascii="Arial" w:hAnsi="Arial" w:cs="Arial"/>
          <w:b/>
          <w:color w:val="002060"/>
          <w:sz w:val="22"/>
          <w:szCs w:val="22"/>
        </w:rPr>
        <w:t>4^</w:t>
      </w:r>
      <w:proofErr w:type="gramEnd"/>
      <w:r w:rsidRPr="000E1DEE">
        <w:rPr>
          <w:rFonts w:ascii="Arial" w:hAnsi="Arial" w:cs="Arial"/>
          <w:b/>
          <w:color w:val="002060"/>
          <w:sz w:val="22"/>
          <w:szCs w:val="22"/>
        </w:rPr>
        <w:t xml:space="preserve"> fascia:</w:t>
      </w:r>
      <w:r w:rsidRPr="000E1DEE">
        <w:rPr>
          <w:rFonts w:ascii="Arial" w:hAnsi="Arial" w:cs="Arial"/>
          <w:color w:val="002060"/>
          <w:sz w:val="22"/>
          <w:szCs w:val="22"/>
        </w:rPr>
        <w:t xml:space="preserve"> </w:t>
      </w:r>
      <w:r w:rsidRPr="000E1DEE">
        <w:rPr>
          <w:rFonts w:ascii="Arial" w:hAnsi="Arial" w:cs="Arial"/>
          <w:color w:val="002060"/>
          <w:sz w:val="22"/>
          <w:szCs w:val="22"/>
        </w:rPr>
        <w:tab/>
        <w:t>le squadre perdenti le semifinali play-off</w:t>
      </w:r>
    </w:p>
    <w:p w14:paraId="66945266" w14:textId="77777777" w:rsidR="00AE1530" w:rsidRPr="000E1DEE" w:rsidRDefault="00AE1530" w:rsidP="00AE1530">
      <w:pPr>
        <w:ind w:left="1410" w:hanging="1410"/>
        <w:rPr>
          <w:rFonts w:ascii="Arial" w:hAnsi="Arial" w:cs="Arial"/>
          <w:color w:val="002060"/>
          <w:sz w:val="22"/>
          <w:szCs w:val="22"/>
        </w:rPr>
      </w:pPr>
    </w:p>
    <w:p w14:paraId="632A0E03" w14:textId="77777777" w:rsidR="00AE1530" w:rsidRPr="000E1DEE" w:rsidRDefault="00AE1530" w:rsidP="00AE1530">
      <w:pPr>
        <w:ind w:left="1410" w:hanging="1410"/>
        <w:rPr>
          <w:rFonts w:ascii="Arial" w:hAnsi="Arial" w:cs="Arial"/>
          <w:color w:val="002060"/>
          <w:sz w:val="22"/>
          <w:szCs w:val="22"/>
        </w:rPr>
      </w:pPr>
      <w:proofErr w:type="gramStart"/>
      <w:r w:rsidRPr="000E1DEE">
        <w:rPr>
          <w:rFonts w:ascii="Arial" w:hAnsi="Arial" w:cs="Arial"/>
          <w:b/>
          <w:color w:val="002060"/>
          <w:sz w:val="22"/>
          <w:szCs w:val="22"/>
        </w:rPr>
        <w:t>5^</w:t>
      </w:r>
      <w:proofErr w:type="gramEnd"/>
      <w:r w:rsidRPr="000E1DEE">
        <w:rPr>
          <w:rFonts w:ascii="Arial" w:hAnsi="Arial" w:cs="Arial"/>
          <w:b/>
          <w:color w:val="002060"/>
          <w:sz w:val="22"/>
          <w:szCs w:val="22"/>
        </w:rPr>
        <w:t xml:space="preserve"> fascia:</w:t>
      </w:r>
      <w:r w:rsidRPr="000E1DEE">
        <w:rPr>
          <w:rFonts w:ascii="Arial" w:hAnsi="Arial" w:cs="Arial"/>
          <w:color w:val="002060"/>
          <w:sz w:val="22"/>
          <w:szCs w:val="22"/>
        </w:rPr>
        <w:t xml:space="preserve"> </w:t>
      </w:r>
      <w:r w:rsidRPr="000E1DEE">
        <w:rPr>
          <w:rFonts w:ascii="Arial" w:hAnsi="Arial" w:cs="Arial"/>
          <w:color w:val="002060"/>
          <w:sz w:val="22"/>
          <w:szCs w:val="22"/>
        </w:rPr>
        <w:tab/>
        <w:t>le squadre perdenti i quarti di finale play-off</w:t>
      </w:r>
    </w:p>
    <w:p w14:paraId="5F6865B3" w14:textId="77777777" w:rsidR="00AE1530" w:rsidRPr="000E1DEE" w:rsidRDefault="00AE1530" w:rsidP="00AE1530">
      <w:pPr>
        <w:ind w:left="1410" w:hanging="1410"/>
        <w:rPr>
          <w:rFonts w:ascii="Arial" w:hAnsi="Arial" w:cs="Arial"/>
          <w:color w:val="002060"/>
          <w:sz w:val="22"/>
          <w:szCs w:val="22"/>
        </w:rPr>
      </w:pPr>
    </w:p>
    <w:p w14:paraId="43127159" w14:textId="77777777" w:rsidR="00AE1530" w:rsidRPr="000E1DEE" w:rsidRDefault="00AE1530" w:rsidP="00AE1530">
      <w:pPr>
        <w:ind w:left="1410" w:hanging="1410"/>
        <w:rPr>
          <w:rFonts w:ascii="Arial" w:hAnsi="Arial" w:cs="Arial"/>
          <w:color w:val="002060"/>
          <w:sz w:val="22"/>
          <w:szCs w:val="22"/>
        </w:rPr>
      </w:pPr>
      <w:proofErr w:type="gramStart"/>
      <w:r w:rsidRPr="000E1DEE">
        <w:rPr>
          <w:rFonts w:ascii="Arial" w:hAnsi="Arial" w:cs="Arial"/>
          <w:b/>
          <w:color w:val="002060"/>
          <w:sz w:val="22"/>
          <w:szCs w:val="22"/>
        </w:rPr>
        <w:t>6^</w:t>
      </w:r>
      <w:proofErr w:type="gramEnd"/>
      <w:r w:rsidRPr="000E1DEE">
        <w:rPr>
          <w:rFonts w:ascii="Arial" w:hAnsi="Arial" w:cs="Arial"/>
          <w:b/>
          <w:color w:val="002060"/>
          <w:sz w:val="22"/>
          <w:szCs w:val="22"/>
        </w:rPr>
        <w:t xml:space="preserve"> fascia:</w:t>
      </w:r>
      <w:r w:rsidRPr="000E1DEE">
        <w:rPr>
          <w:rFonts w:ascii="Arial" w:hAnsi="Arial" w:cs="Arial"/>
          <w:color w:val="002060"/>
          <w:sz w:val="22"/>
          <w:szCs w:val="22"/>
        </w:rPr>
        <w:t xml:space="preserve"> </w:t>
      </w:r>
      <w:r w:rsidRPr="000E1DEE">
        <w:rPr>
          <w:rFonts w:ascii="Arial" w:hAnsi="Arial" w:cs="Arial"/>
          <w:color w:val="002060"/>
          <w:sz w:val="22"/>
          <w:szCs w:val="22"/>
        </w:rPr>
        <w:tab/>
        <w:t>le squadre perdenti gli ottavi di finale play-off</w:t>
      </w:r>
    </w:p>
    <w:p w14:paraId="35933DB2" w14:textId="77777777" w:rsidR="00AE1530" w:rsidRPr="000E1DEE" w:rsidRDefault="00AE1530" w:rsidP="00AE1530">
      <w:pPr>
        <w:rPr>
          <w:rFonts w:ascii="Arial" w:hAnsi="Arial" w:cs="Arial"/>
          <w:color w:val="002060"/>
          <w:sz w:val="22"/>
          <w:szCs w:val="22"/>
        </w:rPr>
      </w:pPr>
    </w:p>
    <w:p w14:paraId="6CB2B1C0" w14:textId="77777777" w:rsidR="00AE1530" w:rsidRPr="000E1DEE" w:rsidRDefault="00AE1530" w:rsidP="00AE1530">
      <w:pPr>
        <w:rPr>
          <w:rFonts w:ascii="Arial" w:hAnsi="Arial" w:cs="Arial"/>
          <w:color w:val="002060"/>
          <w:sz w:val="22"/>
          <w:szCs w:val="22"/>
        </w:rPr>
      </w:pPr>
      <w:proofErr w:type="gramStart"/>
      <w:r w:rsidRPr="000E1DEE">
        <w:rPr>
          <w:rFonts w:ascii="Arial" w:hAnsi="Arial" w:cs="Arial"/>
          <w:b/>
          <w:color w:val="002060"/>
          <w:sz w:val="22"/>
          <w:szCs w:val="22"/>
        </w:rPr>
        <w:t>7^</w:t>
      </w:r>
      <w:proofErr w:type="gramEnd"/>
      <w:r w:rsidRPr="000E1DEE">
        <w:rPr>
          <w:rFonts w:ascii="Arial" w:hAnsi="Arial" w:cs="Arial"/>
          <w:b/>
          <w:color w:val="002060"/>
          <w:sz w:val="22"/>
          <w:szCs w:val="22"/>
        </w:rPr>
        <w:t xml:space="preserve"> fascia:</w:t>
      </w:r>
      <w:r w:rsidRPr="000E1DEE">
        <w:rPr>
          <w:rFonts w:ascii="Arial" w:hAnsi="Arial" w:cs="Arial"/>
          <w:color w:val="002060"/>
          <w:sz w:val="22"/>
          <w:szCs w:val="22"/>
        </w:rPr>
        <w:t xml:space="preserve"> </w:t>
      </w:r>
      <w:r w:rsidRPr="000E1DEE">
        <w:rPr>
          <w:rFonts w:ascii="Arial" w:hAnsi="Arial" w:cs="Arial"/>
          <w:color w:val="002060"/>
          <w:sz w:val="22"/>
          <w:szCs w:val="22"/>
        </w:rPr>
        <w:tab/>
        <w:t xml:space="preserve">le rimanenti squadre aventi diritto a fare richiesta di ripescaggio </w:t>
      </w:r>
    </w:p>
    <w:p w14:paraId="1E59F5A8" w14:textId="77777777" w:rsidR="00AE1530" w:rsidRPr="000E1DEE" w:rsidRDefault="00AE1530" w:rsidP="00AE1530">
      <w:pPr>
        <w:rPr>
          <w:rFonts w:ascii="Arial" w:hAnsi="Arial" w:cs="Arial"/>
          <w:color w:val="002060"/>
          <w:sz w:val="22"/>
          <w:szCs w:val="22"/>
        </w:rPr>
      </w:pPr>
    </w:p>
    <w:p w14:paraId="7C31FEE0" w14:textId="77777777" w:rsidR="00AE1530" w:rsidRPr="000E1DEE" w:rsidRDefault="00AE1530" w:rsidP="00AE1530">
      <w:pPr>
        <w:rPr>
          <w:rFonts w:ascii="Arial" w:hAnsi="Arial" w:cs="Arial"/>
          <w:color w:val="002060"/>
          <w:sz w:val="22"/>
          <w:szCs w:val="22"/>
        </w:rPr>
      </w:pPr>
      <w:proofErr w:type="gramStart"/>
      <w:r w:rsidRPr="000E1DEE">
        <w:rPr>
          <w:rFonts w:ascii="Arial" w:hAnsi="Arial" w:cs="Arial"/>
          <w:b/>
          <w:color w:val="002060"/>
          <w:sz w:val="22"/>
          <w:szCs w:val="22"/>
        </w:rPr>
        <w:t>8^</w:t>
      </w:r>
      <w:proofErr w:type="gramEnd"/>
      <w:r w:rsidRPr="000E1DEE">
        <w:rPr>
          <w:rFonts w:ascii="Arial" w:hAnsi="Arial" w:cs="Arial"/>
          <w:b/>
          <w:color w:val="002060"/>
          <w:sz w:val="22"/>
          <w:szCs w:val="22"/>
        </w:rPr>
        <w:t xml:space="preserve"> fascia:</w:t>
      </w:r>
      <w:r w:rsidRPr="000E1DEE">
        <w:rPr>
          <w:rFonts w:ascii="Arial" w:hAnsi="Arial" w:cs="Arial"/>
          <w:color w:val="002060"/>
          <w:sz w:val="22"/>
          <w:szCs w:val="22"/>
        </w:rPr>
        <w:t xml:space="preserve"> </w:t>
      </w:r>
      <w:r w:rsidRPr="000E1DEE">
        <w:rPr>
          <w:rFonts w:ascii="Arial" w:hAnsi="Arial" w:cs="Arial"/>
          <w:color w:val="002060"/>
          <w:sz w:val="22"/>
          <w:szCs w:val="22"/>
        </w:rPr>
        <w:tab/>
        <w:t xml:space="preserve">le rimanenti squadre non aventi diritto a fare richiesta di ripescaggio </w:t>
      </w:r>
    </w:p>
    <w:p w14:paraId="250BD734" w14:textId="77777777" w:rsidR="00AE1530" w:rsidRPr="000E1DEE" w:rsidRDefault="00AE1530" w:rsidP="00AE1530">
      <w:pPr>
        <w:rPr>
          <w:rFonts w:ascii="Arial" w:hAnsi="Arial" w:cs="Arial"/>
          <w:color w:val="002060"/>
          <w:sz w:val="22"/>
          <w:szCs w:val="22"/>
        </w:rPr>
      </w:pPr>
    </w:p>
    <w:p w14:paraId="524BBB3C" w14:textId="77777777" w:rsidR="00AE1530" w:rsidRPr="000E1DEE" w:rsidRDefault="00AE1530" w:rsidP="00AE1530">
      <w:pPr>
        <w:rPr>
          <w:rFonts w:ascii="Arial" w:hAnsi="Arial" w:cs="Arial"/>
          <w:b/>
          <w:color w:val="002060"/>
          <w:sz w:val="22"/>
          <w:szCs w:val="22"/>
          <w:u w:val="single"/>
        </w:rPr>
      </w:pPr>
      <w:r w:rsidRPr="000E1DEE">
        <w:rPr>
          <w:rFonts w:ascii="Arial" w:hAnsi="Arial" w:cs="Arial"/>
          <w:b/>
          <w:color w:val="002060"/>
          <w:sz w:val="22"/>
          <w:szCs w:val="22"/>
          <w:u w:val="single"/>
        </w:rPr>
        <w:t>Campionato Serie C2:</w:t>
      </w:r>
    </w:p>
    <w:p w14:paraId="3E5AC25E" w14:textId="77777777" w:rsidR="00AE1530" w:rsidRPr="000E1DEE" w:rsidRDefault="00AE1530" w:rsidP="00AE1530">
      <w:pPr>
        <w:ind w:left="1410" w:hanging="1410"/>
        <w:rPr>
          <w:rFonts w:ascii="Arial" w:hAnsi="Arial" w:cs="Arial"/>
          <w:color w:val="002060"/>
          <w:sz w:val="22"/>
          <w:szCs w:val="22"/>
        </w:rPr>
      </w:pPr>
      <w:proofErr w:type="gramStart"/>
      <w:r w:rsidRPr="000E1DEE">
        <w:rPr>
          <w:rFonts w:ascii="Arial" w:hAnsi="Arial" w:cs="Arial"/>
          <w:b/>
          <w:color w:val="002060"/>
          <w:sz w:val="22"/>
          <w:szCs w:val="22"/>
        </w:rPr>
        <w:t>1^</w:t>
      </w:r>
      <w:proofErr w:type="gramEnd"/>
      <w:r w:rsidRPr="000E1DEE">
        <w:rPr>
          <w:rFonts w:ascii="Arial" w:hAnsi="Arial" w:cs="Arial"/>
          <w:b/>
          <w:color w:val="002060"/>
          <w:sz w:val="22"/>
          <w:szCs w:val="22"/>
        </w:rPr>
        <w:t xml:space="preserve"> fascia:</w:t>
      </w:r>
      <w:r w:rsidRPr="000E1DEE">
        <w:rPr>
          <w:rFonts w:ascii="Arial" w:hAnsi="Arial" w:cs="Arial"/>
          <w:color w:val="002060"/>
          <w:sz w:val="22"/>
          <w:szCs w:val="22"/>
        </w:rPr>
        <w:t xml:space="preserve"> </w:t>
      </w:r>
      <w:r w:rsidRPr="000E1DEE">
        <w:rPr>
          <w:rFonts w:ascii="Arial" w:hAnsi="Arial" w:cs="Arial"/>
          <w:color w:val="002060"/>
          <w:sz w:val="22"/>
          <w:szCs w:val="22"/>
        </w:rPr>
        <w:tab/>
        <w:t>perdenti gara di spareggio società vincenti i play off;</w:t>
      </w:r>
    </w:p>
    <w:p w14:paraId="3ADF5442" w14:textId="77777777" w:rsidR="00AE1530" w:rsidRPr="000E1DEE" w:rsidRDefault="00AE1530" w:rsidP="00AE1530">
      <w:pPr>
        <w:ind w:left="1410" w:hanging="1410"/>
        <w:rPr>
          <w:rFonts w:ascii="Arial" w:hAnsi="Arial" w:cs="Arial"/>
          <w:b/>
          <w:color w:val="002060"/>
          <w:sz w:val="22"/>
          <w:szCs w:val="22"/>
        </w:rPr>
      </w:pPr>
    </w:p>
    <w:p w14:paraId="24B04617" w14:textId="77777777" w:rsidR="00AE1530" w:rsidRPr="000E1DEE" w:rsidRDefault="00AE1530" w:rsidP="00AE1530">
      <w:pPr>
        <w:ind w:left="1410" w:hanging="1410"/>
        <w:rPr>
          <w:rFonts w:ascii="Arial" w:hAnsi="Arial" w:cs="Arial"/>
          <w:color w:val="002060"/>
          <w:sz w:val="22"/>
          <w:szCs w:val="22"/>
        </w:rPr>
      </w:pPr>
      <w:proofErr w:type="gramStart"/>
      <w:r w:rsidRPr="00567945">
        <w:rPr>
          <w:rFonts w:ascii="Arial" w:hAnsi="Arial" w:cs="Arial"/>
          <w:b/>
          <w:color w:val="002060"/>
          <w:sz w:val="22"/>
          <w:szCs w:val="22"/>
        </w:rPr>
        <w:t>2^</w:t>
      </w:r>
      <w:proofErr w:type="gramEnd"/>
      <w:r w:rsidRPr="00567945">
        <w:rPr>
          <w:rFonts w:ascii="Arial" w:hAnsi="Arial" w:cs="Arial"/>
          <w:b/>
          <w:color w:val="002060"/>
          <w:sz w:val="22"/>
          <w:szCs w:val="22"/>
        </w:rPr>
        <w:t xml:space="preserve"> fascia:</w:t>
      </w:r>
      <w:r w:rsidRPr="00567945">
        <w:rPr>
          <w:rFonts w:ascii="Arial" w:hAnsi="Arial" w:cs="Arial"/>
          <w:color w:val="002060"/>
          <w:sz w:val="22"/>
          <w:szCs w:val="22"/>
        </w:rPr>
        <w:t xml:space="preserve"> </w:t>
      </w:r>
      <w:r w:rsidRPr="00567945">
        <w:rPr>
          <w:rFonts w:ascii="Arial" w:hAnsi="Arial" w:cs="Arial"/>
          <w:color w:val="002060"/>
          <w:sz w:val="22"/>
          <w:szCs w:val="22"/>
        </w:rPr>
        <w:tab/>
        <w:t>perdenti gara play-out del campionato di serie C2;</w:t>
      </w:r>
    </w:p>
    <w:p w14:paraId="197D993B" w14:textId="77777777" w:rsidR="00AE1530" w:rsidRPr="000E1DEE" w:rsidRDefault="00AE1530" w:rsidP="00AE1530">
      <w:pPr>
        <w:ind w:left="1410" w:hanging="1410"/>
        <w:rPr>
          <w:rFonts w:ascii="Arial" w:hAnsi="Arial" w:cs="Arial"/>
          <w:b/>
          <w:color w:val="002060"/>
          <w:sz w:val="22"/>
          <w:szCs w:val="22"/>
        </w:rPr>
      </w:pPr>
    </w:p>
    <w:p w14:paraId="026C1ABE" w14:textId="77777777" w:rsidR="00AE1530" w:rsidRPr="000E1DEE" w:rsidRDefault="00AE1530" w:rsidP="00AE1530">
      <w:pPr>
        <w:ind w:left="1410" w:hanging="1410"/>
        <w:rPr>
          <w:rFonts w:ascii="Arial" w:hAnsi="Arial" w:cs="Arial"/>
          <w:color w:val="002060"/>
          <w:sz w:val="22"/>
          <w:szCs w:val="22"/>
        </w:rPr>
      </w:pPr>
      <w:r w:rsidRPr="000E1DEE">
        <w:rPr>
          <w:rFonts w:ascii="Arial" w:hAnsi="Arial" w:cs="Arial"/>
          <w:b/>
          <w:color w:val="002060"/>
          <w:sz w:val="22"/>
          <w:szCs w:val="22"/>
        </w:rPr>
        <w:t>3^ fascia:</w:t>
      </w:r>
      <w:r w:rsidRPr="000E1DEE">
        <w:rPr>
          <w:rFonts w:ascii="Arial" w:hAnsi="Arial" w:cs="Arial"/>
          <w:color w:val="002060"/>
          <w:sz w:val="22"/>
          <w:szCs w:val="22"/>
        </w:rPr>
        <w:t xml:space="preserve"> </w:t>
      </w:r>
      <w:r w:rsidRPr="000E1DEE">
        <w:rPr>
          <w:rFonts w:ascii="Arial" w:hAnsi="Arial" w:cs="Arial"/>
          <w:color w:val="002060"/>
          <w:sz w:val="22"/>
          <w:szCs w:val="22"/>
        </w:rPr>
        <w:tab/>
        <w:t>3^ classificate dei rispettivi gironi al termine dei play-off di Serie D; in caso di mancata disputa dei play-off le 3^ classificate al termine della stagione regolare</w:t>
      </w:r>
    </w:p>
    <w:p w14:paraId="084AA83E" w14:textId="77777777" w:rsidR="00AE1530" w:rsidRPr="000E1DEE" w:rsidRDefault="00AE1530" w:rsidP="00AE1530">
      <w:pPr>
        <w:ind w:left="1410" w:hanging="1410"/>
        <w:rPr>
          <w:rFonts w:ascii="Arial" w:hAnsi="Arial" w:cs="Arial"/>
          <w:b/>
          <w:color w:val="002060"/>
          <w:sz w:val="22"/>
          <w:szCs w:val="22"/>
        </w:rPr>
      </w:pPr>
    </w:p>
    <w:p w14:paraId="3325155D" w14:textId="77777777" w:rsidR="00AE1530" w:rsidRPr="000E1DEE" w:rsidRDefault="00AE1530" w:rsidP="00AE1530">
      <w:pPr>
        <w:ind w:left="1410" w:hanging="1410"/>
        <w:rPr>
          <w:rFonts w:ascii="Arial" w:hAnsi="Arial" w:cs="Arial"/>
          <w:color w:val="002060"/>
          <w:sz w:val="22"/>
          <w:szCs w:val="22"/>
        </w:rPr>
      </w:pPr>
      <w:r w:rsidRPr="000E1DEE">
        <w:rPr>
          <w:rFonts w:ascii="Arial" w:hAnsi="Arial" w:cs="Arial"/>
          <w:b/>
          <w:color w:val="002060"/>
          <w:sz w:val="22"/>
          <w:szCs w:val="22"/>
        </w:rPr>
        <w:t>4^ fascia:</w:t>
      </w:r>
      <w:r w:rsidRPr="000E1DEE">
        <w:rPr>
          <w:rFonts w:ascii="Arial" w:hAnsi="Arial" w:cs="Arial"/>
          <w:color w:val="002060"/>
          <w:sz w:val="22"/>
          <w:szCs w:val="22"/>
        </w:rPr>
        <w:t xml:space="preserve"> </w:t>
      </w:r>
      <w:r w:rsidRPr="000E1DEE">
        <w:rPr>
          <w:rFonts w:ascii="Arial" w:hAnsi="Arial" w:cs="Arial"/>
          <w:color w:val="002060"/>
          <w:sz w:val="22"/>
          <w:szCs w:val="22"/>
        </w:rPr>
        <w:tab/>
        <w:t>le squadre partecipanti ai play-off del campionato di Serie D; in caso di mancata disputa dei play-off le squadre 4^ e 5^ classificate al termine della stagione regolare</w:t>
      </w:r>
    </w:p>
    <w:p w14:paraId="30B15C28" w14:textId="77777777" w:rsidR="00AE1530" w:rsidRPr="000E1DEE" w:rsidRDefault="00AE1530" w:rsidP="00AE1530">
      <w:pPr>
        <w:rPr>
          <w:rFonts w:ascii="Arial" w:hAnsi="Arial" w:cs="Arial"/>
          <w:b/>
          <w:color w:val="002060"/>
          <w:sz w:val="22"/>
          <w:szCs w:val="22"/>
        </w:rPr>
      </w:pPr>
    </w:p>
    <w:p w14:paraId="1F292AC9" w14:textId="77777777" w:rsidR="00AE1530" w:rsidRPr="000E1DEE" w:rsidRDefault="00AE1530" w:rsidP="00AE1530">
      <w:pPr>
        <w:rPr>
          <w:rFonts w:ascii="Arial" w:hAnsi="Arial" w:cs="Arial"/>
          <w:color w:val="002060"/>
          <w:sz w:val="22"/>
          <w:szCs w:val="22"/>
        </w:rPr>
      </w:pPr>
      <w:proofErr w:type="gramStart"/>
      <w:r w:rsidRPr="000E1DEE">
        <w:rPr>
          <w:rFonts w:ascii="Arial" w:hAnsi="Arial" w:cs="Arial"/>
          <w:b/>
          <w:color w:val="002060"/>
          <w:sz w:val="22"/>
          <w:szCs w:val="22"/>
        </w:rPr>
        <w:t>5^</w:t>
      </w:r>
      <w:proofErr w:type="gramEnd"/>
      <w:r w:rsidRPr="000E1DEE">
        <w:rPr>
          <w:rFonts w:ascii="Arial" w:hAnsi="Arial" w:cs="Arial"/>
          <w:b/>
          <w:color w:val="002060"/>
          <w:sz w:val="22"/>
          <w:szCs w:val="22"/>
        </w:rPr>
        <w:t xml:space="preserve"> fascia:</w:t>
      </w:r>
      <w:r w:rsidRPr="000E1DEE">
        <w:rPr>
          <w:rFonts w:ascii="Arial" w:hAnsi="Arial" w:cs="Arial"/>
          <w:color w:val="002060"/>
          <w:sz w:val="22"/>
          <w:szCs w:val="22"/>
        </w:rPr>
        <w:t xml:space="preserve"> </w:t>
      </w:r>
      <w:r w:rsidRPr="000E1DEE">
        <w:rPr>
          <w:rFonts w:ascii="Arial" w:hAnsi="Arial" w:cs="Arial"/>
          <w:color w:val="002060"/>
          <w:sz w:val="22"/>
          <w:szCs w:val="22"/>
        </w:rPr>
        <w:tab/>
        <w:t xml:space="preserve">le rimanenti squadre aventi diritto a fare richiesta di ripescaggio </w:t>
      </w:r>
    </w:p>
    <w:p w14:paraId="095B1E5A" w14:textId="77777777" w:rsidR="00AE1530" w:rsidRPr="000E1DEE" w:rsidRDefault="00AE1530" w:rsidP="00AE1530">
      <w:pPr>
        <w:rPr>
          <w:rFonts w:ascii="Arial" w:hAnsi="Arial" w:cs="Arial"/>
          <w:b/>
          <w:color w:val="002060"/>
          <w:sz w:val="22"/>
          <w:szCs w:val="22"/>
        </w:rPr>
      </w:pPr>
    </w:p>
    <w:p w14:paraId="07A81CCE" w14:textId="77777777" w:rsidR="00AE1530" w:rsidRPr="000E1DEE" w:rsidRDefault="00AE1530" w:rsidP="00AE1530">
      <w:pPr>
        <w:rPr>
          <w:rFonts w:ascii="Arial" w:hAnsi="Arial" w:cs="Arial"/>
          <w:color w:val="002060"/>
          <w:sz w:val="22"/>
          <w:szCs w:val="22"/>
        </w:rPr>
      </w:pPr>
      <w:proofErr w:type="gramStart"/>
      <w:r w:rsidRPr="000E1DEE">
        <w:rPr>
          <w:rFonts w:ascii="Arial" w:hAnsi="Arial" w:cs="Arial"/>
          <w:b/>
          <w:color w:val="002060"/>
          <w:sz w:val="22"/>
          <w:szCs w:val="22"/>
        </w:rPr>
        <w:t>6^</w:t>
      </w:r>
      <w:proofErr w:type="gramEnd"/>
      <w:r w:rsidRPr="000E1DEE">
        <w:rPr>
          <w:rFonts w:ascii="Arial" w:hAnsi="Arial" w:cs="Arial"/>
          <w:b/>
          <w:color w:val="002060"/>
          <w:sz w:val="22"/>
          <w:szCs w:val="22"/>
        </w:rPr>
        <w:t xml:space="preserve"> fascia:</w:t>
      </w:r>
      <w:r w:rsidRPr="000E1DEE">
        <w:rPr>
          <w:rFonts w:ascii="Arial" w:hAnsi="Arial" w:cs="Arial"/>
          <w:color w:val="002060"/>
          <w:sz w:val="22"/>
          <w:szCs w:val="22"/>
        </w:rPr>
        <w:t xml:space="preserve"> </w:t>
      </w:r>
      <w:r w:rsidRPr="000E1DEE">
        <w:rPr>
          <w:rFonts w:ascii="Arial" w:hAnsi="Arial" w:cs="Arial"/>
          <w:color w:val="002060"/>
          <w:sz w:val="22"/>
          <w:szCs w:val="22"/>
        </w:rPr>
        <w:tab/>
        <w:t xml:space="preserve">le rimanenti squadre non aventi diritto a fare richiesta di ripescaggio </w:t>
      </w:r>
    </w:p>
    <w:p w14:paraId="5765CC36" w14:textId="77777777" w:rsidR="00AE1530" w:rsidRPr="00546731" w:rsidRDefault="00AE1530" w:rsidP="00AE1530">
      <w:pPr>
        <w:rPr>
          <w:rFonts w:ascii="Arial" w:hAnsi="Arial" w:cs="Arial"/>
          <w:color w:val="002060"/>
        </w:rPr>
      </w:pPr>
    </w:p>
    <w:p w14:paraId="77580CBE" w14:textId="77777777" w:rsidR="00AE1530" w:rsidRPr="000E1DEE" w:rsidRDefault="00AE1530" w:rsidP="00AE1530">
      <w:pPr>
        <w:rPr>
          <w:rFonts w:ascii="Arial" w:hAnsi="Arial" w:cs="Arial"/>
          <w:b/>
          <w:color w:val="002060"/>
          <w:sz w:val="22"/>
          <w:szCs w:val="22"/>
        </w:rPr>
      </w:pPr>
      <w:r w:rsidRPr="000E1DEE">
        <w:rPr>
          <w:rFonts w:ascii="Arial" w:hAnsi="Arial" w:cs="Arial"/>
          <w:b/>
          <w:color w:val="002060"/>
          <w:sz w:val="22"/>
          <w:szCs w:val="22"/>
        </w:rPr>
        <w:t>Al verificarsi di situazioni diverse da quelle previste, il Consiglio Direttivo del Comitato Regionale Marche si riserva le valutazioni e le decisioni di competenza.</w:t>
      </w:r>
    </w:p>
    <w:p w14:paraId="07EDC45F" w14:textId="77777777" w:rsidR="00AE1530" w:rsidRPr="000E1DEE" w:rsidRDefault="00AE1530" w:rsidP="00AE1530">
      <w:pPr>
        <w:rPr>
          <w:rFonts w:ascii="Arial" w:hAnsi="Arial" w:cs="Arial"/>
          <w:color w:val="002060"/>
          <w:sz w:val="22"/>
          <w:szCs w:val="22"/>
        </w:rPr>
      </w:pPr>
    </w:p>
    <w:p w14:paraId="479320FD" w14:textId="77777777" w:rsidR="00AE1530" w:rsidRPr="000E1DEE" w:rsidRDefault="00AE1530" w:rsidP="00AE1530">
      <w:pPr>
        <w:rPr>
          <w:rFonts w:ascii="Arial" w:hAnsi="Arial" w:cs="Arial"/>
          <w:bCs/>
          <w:color w:val="002060"/>
          <w:sz w:val="22"/>
          <w:szCs w:val="22"/>
        </w:rPr>
      </w:pPr>
      <w:r w:rsidRPr="000E1DEE">
        <w:rPr>
          <w:rFonts w:ascii="Arial" w:hAnsi="Arial" w:cs="Arial"/>
          <w:color w:val="002060"/>
          <w:sz w:val="22"/>
          <w:szCs w:val="22"/>
        </w:rPr>
        <w:t xml:space="preserve">Con riferimento ai Meccanismi di promozione e retrocessione di cui sopra, si stabilisce che, per l’eventuale completamento di organici dei campionati regionali di serie C1 e Serie C2 derivanti da ulteriori ammissioni al Campionato Nazionale di Serie B, da mancate iscrizioni e da fusioni, ci si adopererà per </w:t>
      </w:r>
      <w:r w:rsidRPr="000E1DEE">
        <w:rPr>
          <w:rFonts w:ascii="Arial" w:hAnsi="Arial" w:cs="Arial"/>
          <w:bCs/>
          <w:color w:val="002060"/>
          <w:sz w:val="22"/>
          <w:szCs w:val="22"/>
        </w:rPr>
        <w:t>stabilire l’organico di n. 14 squadre nella serie C1 e di n. 14 squadre nei singoli gironi di serie C2.</w:t>
      </w:r>
    </w:p>
    <w:p w14:paraId="726577C1" w14:textId="77777777" w:rsidR="00AE1530" w:rsidRPr="00546731" w:rsidRDefault="00AE1530" w:rsidP="00AE1530">
      <w:pPr>
        <w:rPr>
          <w:color w:val="002060"/>
        </w:rPr>
      </w:pPr>
    </w:p>
    <w:p w14:paraId="39B00BE4" w14:textId="77777777" w:rsidR="00AE1530" w:rsidRPr="00546731" w:rsidRDefault="00AE1530" w:rsidP="00AE1530">
      <w:pPr>
        <w:jc w:val="center"/>
        <w:rPr>
          <w:rFonts w:ascii="Arial" w:hAnsi="Arial" w:cs="Arial"/>
          <w:b/>
          <w:color w:val="002060"/>
          <w:sz w:val="26"/>
          <w:szCs w:val="26"/>
          <w:u w:val="single"/>
        </w:rPr>
      </w:pPr>
      <w:r w:rsidRPr="00546731">
        <w:rPr>
          <w:rFonts w:ascii="Arial" w:hAnsi="Arial" w:cs="Arial"/>
          <w:b/>
          <w:color w:val="002060"/>
          <w:sz w:val="26"/>
          <w:szCs w:val="26"/>
          <w:u w:val="single"/>
        </w:rPr>
        <w:t>PRECLUSIONI</w:t>
      </w:r>
    </w:p>
    <w:p w14:paraId="31C50F82" w14:textId="77777777" w:rsidR="00AE1530" w:rsidRPr="00546731" w:rsidRDefault="00AE1530" w:rsidP="00AE1530">
      <w:pPr>
        <w:pStyle w:val="Nessunaspaziatura"/>
        <w:rPr>
          <w:color w:val="002060"/>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CellMar>
          <w:left w:w="70" w:type="dxa"/>
          <w:right w:w="70" w:type="dxa"/>
        </w:tblCellMar>
        <w:tblLook w:val="00A0" w:firstRow="1" w:lastRow="0" w:firstColumn="1" w:lastColumn="0" w:noHBand="0" w:noVBand="0"/>
      </w:tblPr>
      <w:tblGrid>
        <w:gridCol w:w="9778"/>
      </w:tblGrid>
      <w:tr w:rsidR="00AE1530" w:rsidRPr="00546731" w14:paraId="06056F3D" w14:textId="77777777" w:rsidTr="008026BF">
        <w:tc>
          <w:tcPr>
            <w:tcW w:w="9778" w:type="dxa"/>
            <w:shd w:val="pct25" w:color="000000" w:fill="FFFFFF"/>
          </w:tcPr>
          <w:p w14:paraId="6FF0B45B" w14:textId="77777777" w:rsidR="00AE1530" w:rsidRPr="00546731" w:rsidRDefault="00AE1530" w:rsidP="008026BF">
            <w:pPr>
              <w:pStyle w:val="Corpotesto"/>
              <w:spacing w:after="0"/>
              <w:rPr>
                <w:rFonts w:ascii="Arial" w:hAnsi="Arial" w:cs="Arial"/>
                <w:color w:val="002060"/>
              </w:rPr>
            </w:pPr>
            <w:r w:rsidRPr="00546731">
              <w:rPr>
                <w:rFonts w:ascii="Arial" w:hAnsi="Arial" w:cs="Arial"/>
                <w:color w:val="002060"/>
              </w:rPr>
              <w:t>NON SARANNO PRESE IN CONSIDERAZIONE LE DOMANDE DI SOCIETA’ CHE NELLE STAGIONI SPORTIVE  20</w:t>
            </w:r>
            <w:r>
              <w:rPr>
                <w:rFonts w:ascii="Arial" w:hAnsi="Arial" w:cs="Arial"/>
                <w:color w:val="002060"/>
              </w:rPr>
              <w:t>23</w:t>
            </w:r>
            <w:r w:rsidRPr="00546731">
              <w:rPr>
                <w:rFonts w:ascii="Arial" w:hAnsi="Arial" w:cs="Arial"/>
                <w:color w:val="002060"/>
              </w:rPr>
              <w:t>/202</w:t>
            </w:r>
            <w:r>
              <w:rPr>
                <w:rFonts w:ascii="Arial" w:hAnsi="Arial" w:cs="Arial"/>
                <w:color w:val="002060"/>
              </w:rPr>
              <w:t>4</w:t>
            </w:r>
            <w:r w:rsidRPr="00546731">
              <w:rPr>
                <w:rFonts w:ascii="Arial" w:hAnsi="Arial" w:cs="Arial"/>
                <w:color w:val="002060"/>
              </w:rPr>
              <w:t xml:space="preserve"> – 202</w:t>
            </w:r>
            <w:r>
              <w:rPr>
                <w:rFonts w:ascii="Arial" w:hAnsi="Arial" w:cs="Arial"/>
                <w:color w:val="002060"/>
              </w:rPr>
              <w:t>4</w:t>
            </w:r>
            <w:r w:rsidRPr="00546731">
              <w:rPr>
                <w:rFonts w:ascii="Arial" w:hAnsi="Arial" w:cs="Arial"/>
                <w:color w:val="002060"/>
              </w:rPr>
              <w:t>/202</w:t>
            </w:r>
            <w:r>
              <w:rPr>
                <w:rFonts w:ascii="Arial" w:hAnsi="Arial" w:cs="Arial"/>
                <w:color w:val="002060"/>
              </w:rPr>
              <w:t>5</w:t>
            </w:r>
            <w:r w:rsidRPr="00546731">
              <w:rPr>
                <w:rFonts w:ascii="Arial" w:hAnsi="Arial" w:cs="Arial"/>
                <w:color w:val="002060"/>
              </w:rPr>
              <w:t xml:space="preserve"> – 202</w:t>
            </w:r>
            <w:r>
              <w:rPr>
                <w:rFonts w:ascii="Arial" w:hAnsi="Arial" w:cs="Arial"/>
                <w:color w:val="002060"/>
              </w:rPr>
              <w:t>5</w:t>
            </w:r>
            <w:r w:rsidRPr="00546731">
              <w:rPr>
                <w:rFonts w:ascii="Arial" w:hAnsi="Arial" w:cs="Arial"/>
                <w:color w:val="002060"/>
              </w:rPr>
              <w:t>/202</w:t>
            </w:r>
            <w:r>
              <w:rPr>
                <w:rFonts w:ascii="Arial" w:hAnsi="Arial" w:cs="Arial"/>
                <w:color w:val="002060"/>
              </w:rPr>
              <w:t>6</w:t>
            </w:r>
            <w:r w:rsidRPr="00546731">
              <w:rPr>
                <w:rFonts w:ascii="Arial" w:hAnsi="Arial" w:cs="Arial"/>
                <w:color w:val="002060"/>
              </w:rPr>
              <w:t>:</w:t>
            </w:r>
          </w:p>
          <w:p w14:paraId="004407DD" w14:textId="77777777" w:rsidR="00AE1530" w:rsidRPr="00546731" w:rsidRDefault="00AE1530" w:rsidP="008026BF">
            <w:pPr>
              <w:pStyle w:val="Corpotesto"/>
              <w:spacing w:after="0"/>
              <w:rPr>
                <w:rFonts w:ascii="Arial" w:hAnsi="Arial" w:cs="Arial"/>
                <w:color w:val="002060"/>
              </w:rPr>
            </w:pPr>
          </w:p>
          <w:p w14:paraId="4CEE660D" w14:textId="77777777" w:rsidR="00AE1530" w:rsidRDefault="00AE1530" w:rsidP="00AE1530">
            <w:pPr>
              <w:pStyle w:val="Corpotesto"/>
              <w:numPr>
                <w:ilvl w:val="0"/>
                <w:numId w:val="33"/>
              </w:numPr>
              <w:spacing w:after="0"/>
              <w:rPr>
                <w:rFonts w:ascii="Arial" w:hAnsi="Arial" w:cs="Arial"/>
                <w:color w:val="002060"/>
              </w:rPr>
            </w:pPr>
            <w:r w:rsidRPr="00546731">
              <w:rPr>
                <w:rFonts w:ascii="Arial" w:hAnsi="Arial" w:cs="Arial"/>
                <w:color w:val="002060"/>
              </w:rPr>
              <w:t>SIANO STATE GIUDICATE E SANZIONATE PER ILLECITO SPORTIVO;</w:t>
            </w:r>
          </w:p>
          <w:p w14:paraId="70CDE679" w14:textId="77777777" w:rsidR="00AE1530" w:rsidRPr="00546731" w:rsidRDefault="00AE1530" w:rsidP="008026BF">
            <w:pPr>
              <w:pStyle w:val="Corpotesto"/>
              <w:spacing w:after="0"/>
              <w:ind w:left="1485"/>
              <w:rPr>
                <w:rFonts w:ascii="Arial" w:hAnsi="Arial" w:cs="Arial"/>
                <w:color w:val="002060"/>
              </w:rPr>
            </w:pPr>
          </w:p>
          <w:p w14:paraId="260FB1CF" w14:textId="77777777" w:rsidR="00AE1530" w:rsidRPr="00546731" w:rsidRDefault="00AE1530" w:rsidP="00AE1530">
            <w:pPr>
              <w:pStyle w:val="Corpotesto"/>
              <w:numPr>
                <w:ilvl w:val="0"/>
                <w:numId w:val="33"/>
              </w:numPr>
              <w:spacing w:after="0"/>
              <w:jc w:val="left"/>
              <w:rPr>
                <w:rFonts w:ascii="Arial" w:hAnsi="Arial" w:cs="Arial"/>
                <w:color w:val="002060"/>
              </w:rPr>
            </w:pPr>
            <w:r w:rsidRPr="00546731">
              <w:rPr>
                <w:rFonts w:ascii="Arial" w:hAnsi="Arial" w:cs="Arial"/>
                <w:color w:val="002060"/>
              </w:rPr>
              <w:t>ABBIANO USUFRUITO DEL DIRITTO DI AMMISSIONE A QUALSIASI TITOLO</w:t>
            </w:r>
          </w:p>
          <w:p w14:paraId="432523CC" w14:textId="77777777" w:rsidR="00AE1530" w:rsidRPr="00546731" w:rsidRDefault="00AE1530" w:rsidP="008026BF">
            <w:pPr>
              <w:pStyle w:val="Corpotesto"/>
              <w:spacing w:after="0"/>
              <w:ind w:left="1485"/>
              <w:jc w:val="left"/>
              <w:rPr>
                <w:rFonts w:ascii="Arial" w:hAnsi="Arial" w:cs="Arial"/>
                <w:color w:val="002060"/>
              </w:rPr>
            </w:pPr>
            <w:r w:rsidRPr="00546731">
              <w:rPr>
                <w:rFonts w:ascii="Arial" w:hAnsi="Arial" w:cs="Arial"/>
                <w:color w:val="002060"/>
              </w:rPr>
              <w:t xml:space="preserve">(RIPESCAGGI O AMPLIAMENTO DI ORGANICO) AL CAMPIONATO DI CATEGORIA </w:t>
            </w:r>
          </w:p>
          <w:p w14:paraId="02DB1B89" w14:textId="77777777" w:rsidR="00AE1530" w:rsidRPr="00546731" w:rsidRDefault="00AE1530" w:rsidP="008026BF">
            <w:pPr>
              <w:pStyle w:val="Corpotesto"/>
              <w:spacing w:after="0"/>
              <w:ind w:left="1485"/>
              <w:jc w:val="left"/>
              <w:rPr>
                <w:rFonts w:ascii="Arial" w:hAnsi="Arial" w:cs="Arial"/>
                <w:color w:val="002060"/>
              </w:rPr>
            </w:pPr>
            <w:r w:rsidRPr="00546731">
              <w:rPr>
                <w:rFonts w:ascii="Arial" w:hAnsi="Arial" w:cs="Arial"/>
                <w:color w:val="002060"/>
              </w:rPr>
              <w:t xml:space="preserve">SUPERIORE. </w:t>
            </w:r>
          </w:p>
          <w:p w14:paraId="2ABC02C1" w14:textId="77777777" w:rsidR="00AE1530" w:rsidRDefault="00AE1530" w:rsidP="008026BF">
            <w:pPr>
              <w:pStyle w:val="Corpotesto"/>
              <w:spacing w:after="0"/>
              <w:ind w:left="1485"/>
              <w:rPr>
                <w:rFonts w:ascii="Arial" w:hAnsi="Arial" w:cs="Arial"/>
                <w:color w:val="002060"/>
              </w:rPr>
            </w:pPr>
            <w:r w:rsidRPr="00546731">
              <w:rPr>
                <w:rFonts w:ascii="Arial" w:hAnsi="Arial" w:cs="Arial"/>
                <w:color w:val="002060"/>
              </w:rPr>
              <w:t xml:space="preserve">RIENTRANO IN TALE PRECLUSIONE ANCHE LE SOCIETA’ SORTE PER FUSIONE IN CUI UNA O PIU’ SOCIETA’ CONFLUITE NELLA NUOVA ABBIANO USUFRUITO A QUALSIASI TITOLO DELL’AMMISSIONE AL CAMPIONATO DI CATEGORIA SUPERIORE E QUELLE SORTE A SEGUITO DI SCISSIONE IN CUI LA SOCIETA’ DA CUI </w:t>
            </w:r>
            <w:proofErr w:type="gramStart"/>
            <w:r w:rsidRPr="00546731">
              <w:rPr>
                <w:rFonts w:ascii="Arial" w:hAnsi="Arial" w:cs="Arial"/>
                <w:color w:val="002060"/>
              </w:rPr>
              <w:t>E’</w:t>
            </w:r>
            <w:proofErr w:type="gramEnd"/>
            <w:r w:rsidRPr="00546731">
              <w:rPr>
                <w:rFonts w:ascii="Arial" w:hAnsi="Arial" w:cs="Arial"/>
                <w:color w:val="002060"/>
              </w:rPr>
              <w:t xml:space="preserve"> AVVENUTA </w:t>
            </w:r>
            <w:r w:rsidRPr="00546731">
              <w:rPr>
                <w:rFonts w:ascii="Arial" w:hAnsi="Arial" w:cs="Arial"/>
                <w:color w:val="002060"/>
              </w:rPr>
              <w:lastRenderedPageBreak/>
              <w:t>LA SCISSIONE ABBIA USUFRUITO DELL’ AMMISSIONE AL CAMPIONATO DI CAT</w:t>
            </w:r>
            <w:r>
              <w:rPr>
                <w:rFonts w:ascii="Arial" w:hAnsi="Arial" w:cs="Arial"/>
                <w:color w:val="002060"/>
              </w:rPr>
              <w:t>E</w:t>
            </w:r>
            <w:r w:rsidRPr="00546731">
              <w:rPr>
                <w:rFonts w:ascii="Arial" w:hAnsi="Arial" w:cs="Arial"/>
                <w:color w:val="002060"/>
              </w:rPr>
              <w:t xml:space="preserve">GORIA SUPERIORE; </w:t>
            </w:r>
          </w:p>
          <w:p w14:paraId="09C2717F" w14:textId="77777777" w:rsidR="00AE1530" w:rsidRPr="00546731" w:rsidRDefault="00AE1530" w:rsidP="008026BF">
            <w:pPr>
              <w:pStyle w:val="Corpotesto"/>
              <w:spacing w:after="0"/>
              <w:ind w:left="1485"/>
              <w:rPr>
                <w:rFonts w:ascii="Arial" w:hAnsi="Arial" w:cs="Arial"/>
                <w:color w:val="002060"/>
              </w:rPr>
            </w:pPr>
          </w:p>
          <w:p w14:paraId="0388D548" w14:textId="77777777" w:rsidR="00AE1530" w:rsidRPr="00546731" w:rsidRDefault="00AE1530" w:rsidP="008026BF">
            <w:pPr>
              <w:pStyle w:val="Corpotesto"/>
              <w:spacing w:after="0"/>
              <w:ind w:left="360"/>
              <w:rPr>
                <w:rFonts w:ascii="Arial" w:hAnsi="Arial" w:cs="Arial"/>
                <w:color w:val="002060"/>
              </w:rPr>
            </w:pPr>
            <w:r w:rsidRPr="00546731">
              <w:rPr>
                <w:rFonts w:ascii="Arial" w:hAnsi="Arial" w:cs="Arial"/>
                <w:color w:val="002060"/>
              </w:rPr>
              <w:t xml:space="preserve">             C)   NON ABBIANO MATURATO I TRE ANNI DI AFFILIAZIONE ALLA FIGC NELLO</w:t>
            </w:r>
          </w:p>
          <w:p w14:paraId="336ACADA" w14:textId="77777777" w:rsidR="00AE1530" w:rsidRDefault="00AE1530" w:rsidP="008026BF">
            <w:pPr>
              <w:pStyle w:val="Corpotesto"/>
              <w:spacing w:after="0"/>
              <w:ind w:left="1485"/>
              <w:rPr>
                <w:rFonts w:ascii="Arial" w:hAnsi="Arial" w:cs="Arial"/>
                <w:color w:val="002060"/>
              </w:rPr>
            </w:pPr>
            <w:r w:rsidRPr="00546731">
              <w:rPr>
                <w:rFonts w:ascii="Arial" w:hAnsi="Arial" w:cs="Arial"/>
                <w:color w:val="002060"/>
              </w:rPr>
              <w:t>AMBITO DELLA LND;</w:t>
            </w:r>
          </w:p>
          <w:p w14:paraId="22F4E0AB" w14:textId="77777777" w:rsidR="00AE1530" w:rsidRPr="00546731" w:rsidRDefault="00AE1530" w:rsidP="008026BF">
            <w:pPr>
              <w:pStyle w:val="Corpotesto"/>
              <w:spacing w:after="0"/>
              <w:ind w:left="1485"/>
              <w:rPr>
                <w:rFonts w:ascii="Arial" w:hAnsi="Arial" w:cs="Arial"/>
                <w:color w:val="002060"/>
              </w:rPr>
            </w:pPr>
          </w:p>
          <w:p w14:paraId="275BC0F0" w14:textId="77777777" w:rsidR="00AE1530" w:rsidRPr="00546731" w:rsidRDefault="00AE1530" w:rsidP="008026BF">
            <w:pPr>
              <w:pStyle w:val="Corpotesto"/>
              <w:spacing w:after="0"/>
              <w:rPr>
                <w:rFonts w:ascii="Arial" w:hAnsi="Arial" w:cs="Arial"/>
                <w:color w:val="002060"/>
              </w:rPr>
            </w:pPr>
            <w:r w:rsidRPr="00546731">
              <w:rPr>
                <w:rFonts w:ascii="Arial" w:hAnsi="Arial" w:cs="Arial"/>
                <w:color w:val="002060"/>
              </w:rPr>
              <w:t xml:space="preserve">                  </w:t>
            </w:r>
            <w:r>
              <w:rPr>
                <w:rFonts w:ascii="Arial" w:hAnsi="Arial" w:cs="Arial"/>
                <w:color w:val="002060"/>
              </w:rPr>
              <w:t xml:space="preserve">  </w:t>
            </w:r>
            <w:r w:rsidRPr="00546731">
              <w:rPr>
                <w:rFonts w:ascii="Arial" w:hAnsi="Arial" w:cs="Arial"/>
                <w:color w:val="002060"/>
              </w:rPr>
              <w:t>D</w:t>
            </w:r>
            <w:r w:rsidRPr="001C3817">
              <w:rPr>
                <w:rFonts w:ascii="Arial" w:hAnsi="Arial" w:cs="Arial"/>
                <w:color w:val="002060"/>
              </w:rPr>
              <w:t>)   CLASSIFICATE ULTIMO POSTO IN CAMPIONATO.</w:t>
            </w:r>
            <w:r w:rsidRPr="00546731">
              <w:rPr>
                <w:color w:val="002060"/>
              </w:rPr>
              <w:t xml:space="preserve"> </w:t>
            </w:r>
          </w:p>
        </w:tc>
      </w:tr>
      <w:tr w:rsidR="00AE1530" w:rsidRPr="00546731" w14:paraId="3D7209AE" w14:textId="77777777" w:rsidTr="008026BF">
        <w:tc>
          <w:tcPr>
            <w:tcW w:w="9778" w:type="dxa"/>
            <w:shd w:val="pct25" w:color="000000" w:fill="FFFFFF"/>
          </w:tcPr>
          <w:p w14:paraId="1989258B" w14:textId="77777777" w:rsidR="00AE1530" w:rsidRPr="00546731" w:rsidRDefault="00AE1530" w:rsidP="008026BF">
            <w:pPr>
              <w:pStyle w:val="Corpotesto"/>
              <w:spacing w:after="0"/>
              <w:rPr>
                <w:rFonts w:ascii="Arial" w:hAnsi="Arial" w:cs="Arial"/>
                <w:color w:val="002060"/>
              </w:rPr>
            </w:pPr>
            <w:r w:rsidRPr="00546731">
              <w:rPr>
                <w:rFonts w:ascii="Arial" w:hAnsi="Arial" w:cs="Arial"/>
                <w:color w:val="002060"/>
              </w:rPr>
              <w:lastRenderedPageBreak/>
              <w:t xml:space="preserve">  </w:t>
            </w:r>
          </w:p>
        </w:tc>
      </w:tr>
    </w:tbl>
    <w:p w14:paraId="5AEA3D4A" w14:textId="77777777" w:rsidR="00AE1530" w:rsidRPr="00546731" w:rsidRDefault="00AE1530" w:rsidP="00AE1530">
      <w:pPr>
        <w:rPr>
          <w:rFonts w:ascii="Arial" w:hAnsi="Arial" w:cs="Arial"/>
          <w:bCs/>
          <w:color w:val="002060"/>
          <w:sz w:val="28"/>
          <w:szCs w:val="28"/>
        </w:rPr>
      </w:pPr>
    </w:p>
    <w:p w14:paraId="673E1AFE" w14:textId="77777777" w:rsidR="00AE1530" w:rsidRPr="00546731" w:rsidRDefault="00AE1530" w:rsidP="00AE1530">
      <w:pPr>
        <w:pStyle w:val="A119"/>
        <w:jc w:val="center"/>
        <w:rPr>
          <w:b/>
          <w:bCs/>
          <w:color w:val="002060"/>
          <w:sz w:val="26"/>
          <w:szCs w:val="26"/>
          <w:u w:val="single"/>
        </w:rPr>
      </w:pPr>
      <w:r w:rsidRPr="00546731">
        <w:rPr>
          <w:b/>
          <w:bCs/>
          <w:color w:val="002060"/>
          <w:sz w:val="26"/>
          <w:szCs w:val="26"/>
          <w:u w:val="single"/>
        </w:rPr>
        <w:t>SOCIETA’ RIPESCATE PER COMPLETAMENTO ORGANICI</w:t>
      </w:r>
    </w:p>
    <w:p w14:paraId="549E7DAE" w14:textId="77777777" w:rsidR="00AE1530" w:rsidRPr="00546731" w:rsidRDefault="00AE1530" w:rsidP="00AE1530">
      <w:pPr>
        <w:pStyle w:val="A119"/>
        <w:jc w:val="center"/>
        <w:rPr>
          <w:b/>
          <w:bCs/>
          <w:color w:val="002060"/>
          <w:sz w:val="26"/>
          <w:szCs w:val="26"/>
          <w:u w:val="single"/>
        </w:rPr>
      </w:pPr>
      <w:r w:rsidRPr="00546731">
        <w:rPr>
          <w:b/>
          <w:bCs/>
          <w:color w:val="002060"/>
          <w:sz w:val="26"/>
          <w:szCs w:val="26"/>
          <w:u w:val="single"/>
        </w:rPr>
        <w:t xml:space="preserve">NEL TRIENNIO </w:t>
      </w:r>
      <w:r>
        <w:rPr>
          <w:b/>
          <w:bCs/>
          <w:color w:val="002060"/>
          <w:sz w:val="26"/>
          <w:szCs w:val="26"/>
          <w:u w:val="single"/>
        </w:rPr>
        <w:t>2021/2022 (S.S. 2022/2023)</w:t>
      </w:r>
      <w:r w:rsidRPr="00546731">
        <w:rPr>
          <w:b/>
          <w:bCs/>
          <w:color w:val="002060"/>
          <w:sz w:val="26"/>
          <w:szCs w:val="26"/>
          <w:u w:val="single"/>
        </w:rPr>
        <w:t xml:space="preserve"> – 2</w:t>
      </w:r>
      <w:r>
        <w:rPr>
          <w:b/>
          <w:bCs/>
          <w:color w:val="002060"/>
          <w:sz w:val="26"/>
          <w:szCs w:val="26"/>
          <w:u w:val="single"/>
        </w:rPr>
        <w:t>022</w:t>
      </w:r>
      <w:r w:rsidRPr="00546731">
        <w:rPr>
          <w:b/>
          <w:bCs/>
          <w:color w:val="002060"/>
          <w:sz w:val="26"/>
          <w:szCs w:val="26"/>
          <w:u w:val="single"/>
        </w:rPr>
        <w:t>/202</w:t>
      </w:r>
      <w:r>
        <w:rPr>
          <w:b/>
          <w:bCs/>
          <w:color w:val="002060"/>
          <w:sz w:val="26"/>
          <w:szCs w:val="26"/>
          <w:u w:val="single"/>
        </w:rPr>
        <w:t>3 (S.S. 2023/2024) – 2023/2024 (S.S. 2024/2025)</w:t>
      </w:r>
    </w:p>
    <w:p w14:paraId="5F485C44" w14:textId="77777777" w:rsidR="00AE1530" w:rsidRPr="00546731" w:rsidRDefault="00AE1530" w:rsidP="00AE1530">
      <w:pPr>
        <w:pStyle w:val="Corpodeltesto3"/>
        <w:spacing w:after="0"/>
        <w:rPr>
          <w:rFonts w:ascii="Arial" w:hAnsi="Arial" w:cs="Arial"/>
          <w:color w:val="002060"/>
          <w:sz w:val="24"/>
          <w:u w:val="single"/>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31"/>
        <w:gridCol w:w="3243"/>
        <w:gridCol w:w="3154"/>
      </w:tblGrid>
      <w:tr w:rsidR="00AE1530" w:rsidRPr="00546731" w14:paraId="2B479DF0" w14:textId="77777777" w:rsidTr="008026BF">
        <w:trPr>
          <w:trHeight w:val="337"/>
        </w:trPr>
        <w:tc>
          <w:tcPr>
            <w:tcW w:w="3231" w:type="dxa"/>
            <w:tcBorders>
              <w:right w:val="single" w:sz="4" w:space="0" w:color="auto"/>
            </w:tcBorders>
          </w:tcPr>
          <w:p w14:paraId="760897A8" w14:textId="77777777" w:rsidR="00AE1530" w:rsidRPr="00546731" w:rsidRDefault="00AE1530" w:rsidP="008026BF">
            <w:pPr>
              <w:pStyle w:val="Corpodeltesto3"/>
              <w:spacing w:after="0"/>
              <w:jc w:val="center"/>
              <w:rPr>
                <w:rFonts w:ascii="Arial" w:hAnsi="Arial" w:cs="Arial"/>
                <w:color w:val="002060"/>
                <w:sz w:val="22"/>
                <w:szCs w:val="22"/>
              </w:rPr>
            </w:pPr>
            <w:r w:rsidRPr="00546731">
              <w:rPr>
                <w:rFonts w:ascii="Arial" w:hAnsi="Arial" w:cs="Arial"/>
                <w:color w:val="002060"/>
                <w:sz w:val="22"/>
                <w:szCs w:val="22"/>
              </w:rPr>
              <w:t>202</w:t>
            </w:r>
            <w:r>
              <w:rPr>
                <w:rFonts w:ascii="Arial" w:hAnsi="Arial" w:cs="Arial"/>
                <w:color w:val="002060"/>
                <w:sz w:val="22"/>
                <w:szCs w:val="22"/>
              </w:rPr>
              <w:t>2</w:t>
            </w:r>
            <w:r w:rsidRPr="00546731">
              <w:rPr>
                <w:rFonts w:ascii="Arial" w:hAnsi="Arial" w:cs="Arial"/>
                <w:color w:val="002060"/>
                <w:sz w:val="22"/>
                <w:szCs w:val="22"/>
              </w:rPr>
              <w:t>/202</w:t>
            </w:r>
            <w:r>
              <w:rPr>
                <w:rFonts w:ascii="Arial" w:hAnsi="Arial" w:cs="Arial"/>
                <w:color w:val="002060"/>
                <w:sz w:val="22"/>
                <w:szCs w:val="22"/>
              </w:rPr>
              <w:t>3 (2023/2024)</w:t>
            </w:r>
          </w:p>
        </w:tc>
        <w:tc>
          <w:tcPr>
            <w:tcW w:w="3243" w:type="dxa"/>
            <w:tcBorders>
              <w:right w:val="single" w:sz="4" w:space="0" w:color="auto"/>
            </w:tcBorders>
          </w:tcPr>
          <w:p w14:paraId="42AF0B02" w14:textId="77777777" w:rsidR="00AE1530" w:rsidRPr="00546731" w:rsidRDefault="00AE1530" w:rsidP="008026BF">
            <w:pPr>
              <w:pStyle w:val="Corpodeltesto3"/>
              <w:spacing w:after="0"/>
              <w:jc w:val="center"/>
              <w:rPr>
                <w:rFonts w:ascii="Arial" w:hAnsi="Arial" w:cs="Arial"/>
                <w:color w:val="002060"/>
                <w:sz w:val="22"/>
                <w:szCs w:val="22"/>
              </w:rPr>
            </w:pPr>
            <w:r>
              <w:rPr>
                <w:rFonts w:ascii="Arial" w:hAnsi="Arial" w:cs="Arial"/>
                <w:color w:val="002060"/>
                <w:sz w:val="22"/>
                <w:szCs w:val="22"/>
              </w:rPr>
              <w:t>2023/2024 (2024/2025)</w:t>
            </w:r>
          </w:p>
        </w:tc>
        <w:tc>
          <w:tcPr>
            <w:tcW w:w="3154" w:type="dxa"/>
            <w:tcBorders>
              <w:right w:val="single" w:sz="4" w:space="0" w:color="auto"/>
            </w:tcBorders>
          </w:tcPr>
          <w:p w14:paraId="504612AF" w14:textId="77777777" w:rsidR="00AE1530" w:rsidRPr="00546731" w:rsidRDefault="00AE1530" w:rsidP="008026BF">
            <w:pPr>
              <w:pStyle w:val="Corpodeltesto3"/>
              <w:spacing w:after="0"/>
              <w:jc w:val="center"/>
              <w:rPr>
                <w:rFonts w:ascii="Arial" w:hAnsi="Arial" w:cs="Arial"/>
                <w:color w:val="002060"/>
                <w:sz w:val="22"/>
                <w:szCs w:val="22"/>
              </w:rPr>
            </w:pPr>
            <w:r>
              <w:rPr>
                <w:rFonts w:ascii="Arial" w:hAnsi="Arial" w:cs="Arial"/>
                <w:color w:val="002060"/>
                <w:sz w:val="22"/>
                <w:szCs w:val="22"/>
              </w:rPr>
              <w:t>2024/2025 (2025/2026)</w:t>
            </w:r>
          </w:p>
        </w:tc>
      </w:tr>
      <w:tr w:rsidR="00AE1530" w:rsidRPr="00546731" w14:paraId="0E98D729" w14:textId="77777777" w:rsidTr="008026BF">
        <w:trPr>
          <w:trHeight w:val="2725"/>
        </w:trPr>
        <w:tc>
          <w:tcPr>
            <w:tcW w:w="3231" w:type="dxa"/>
            <w:tcBorders>
              <w:right w:val="single" w:sz="4" w:space="0" w:color="auto"/>
            </w:tcBorders>
          </w:tcPr>
          <w:p w14:paraId="7582DC45" w14:textId="77777777" w:rsidR="00AE1530" w:rsidRPr="00A61058" w:rsidRDefault="00AE1530" w:rsidP="008026BF">
            <w:pPr>
              <w:pStyle w:val="Corpodeltesto3"/>
              <w:spacing w:after="0"/>
              <w:rPr>
                <w:rFonts w:ascii="Arial" w:hAnsi="Arial" w:cs="Arial"/>
                <w:color w:val="002060"/>
                <w:sz w:val="20"/>
                <w:szCs w:val="20"/>
              </w:rPr>
            </w:pPr>
            <w:r w:rsidRPr="00A61058">
              <w:rPr>
                <w:rFonts w:ascii="Arial" w:hAnsi="Arial" w:cs="Arial"/>
                <w:color w:val="002060"/>
                <w:sz w:val="20"/>
                <w:szCs w:val="20"/>
              </w:rPr>
              <w:t>BAYER CAPPUCCINI</w:t>
            </w:r>
          </w:p>
          <w:p w14:paraId="38494C56" w14:textId="77777777" w:rsidR="00AE1530" w:rsidRPr="00A61058" w:rsidRDefault="00AE1530" w:rsidP="008026BF">
            <w:pPr>
              <w:pStyle w:val="Corpodeltesto3"/>
              <w:spacing w:after="0"/>
              <w:rPr>
                <w:rFonts w:ascii="Arial" w:hAnsi="Arial" w:cs="Arial"/>
                <w:color w:val="002060"/>
                <w:sz w:val="20"/>
                <w:szCs w:val="20"/>
              </w:rPr>
            </w:pPr>
            <w:r w:rsidRPr="00A61058">
              <w:rPr>
                <w:rFonts w:ascii="Arial" w:hAnsi="Arial" w:cs="Arial"/>
                <w:color w:val="002060"/>
                <w:sz w:val="20"/>
                <w:szCs w:val="20"/>
              </w:rPr>
              <w:t>REAL SAN GIORGIO</w:t>
            </w:r>
          </w:p>
          <w:p w14:paraId="6F025016" w14:textId="77777777" w:rsidR="00AE1530" w:rsidRPr="00A61058" w:rsidRDefault="00AE1530" w:rsidP="008026BF">
            <w:pPr>
              <w:pStyle w:val="Corpodeltesto3"/>
              <w:spacing w:after="0"/>
              <w:rPr>
                <w:rFonts w:ascii="Arial" w:hAnsi="Arial" w:cs="Arial"/>
                <w:color w:val="002060"/>
                <w:sz w:val="20"/>
                <w:szCs w:val="20"/>
              </w:rPr>
            </w:pPr>
            <w:r w:rsidRPr="00A61058">
              <w:rPr>
                <w:rFonts w:ascii="Arial" w:hAnsi="Arial" w:cs="Arial"/>
                <w:color w:val="002060"/>
                <w:sz w:val="20"/>
                <w:szCs w:val="20"/>
              </w:rPr>
              <w:t>AVIS ARCEVIA 1964</w:t>
            </w:r>
          </w:p>
          <w:p w14:paraId="46C75BD2" w14:textId="77777777" w:rsidR="00AE1530" w:rsidRPr="00A61058" w:rsidRDefault="00AE1530" w:rsidP="008026BF">
            <w:pPr>
              <w:pStyle w:val="Corpodeltesto3"/>
              <w:spacing w:after="0"/>
              <w:rPr>
                <w:rFonts w:ascii="Arial" w:hAnsi="Arial" w:cs="Arial"/>
                <w:color w:val="002060"/>
                <w:sz w:val="20"/>
                <w:szCs w:val="20"/>
              </w:rPr>
            </w:pPr>
            <w:r w:rsidRPr="00A61058">
              <w:rPr>
                <w:rFonts w:ascii="Arial" w:hAnsi="Arial" w:cs="Arial"/>
                <w:color w:val="002060"/>
                <w:sz w:val="20"/>
                <w:szCs w:val="20"/>
              </w:rPr>
              <w:t>FIGHT BULLS CORRIDONIA</w:t>
            </w:r>
          </w:p>
        </w:tc>
        <w:tc>
          <w:tcPr>
            <w:tcW w:w="3243" w:type="dxa"/>
            <w:tcBorders>
              <w:right w:val="single" w:sz="4" w:space="0" w:color="auto"/>
            </w:tcBorders>
          </w:tcPr>
          <w:p w14:paraId="691A5CA1" w14:textId="77777777" w:rsidR="00AE1530" w:rsidRDefault="00AE1530" w:rsidP="008026BF">
            <w:pPr>
              <w:pStyle w:val="Corpodeltesto3"/>
              <w:spacing w:after="0"/>
              <w:rPr>
                <w:rFonts w:ascii="Arial" w:hAnsi="Arial" w:cs="Arial"/>
                <w:color w:val="002060"/>
                <w:sz w:val="20"/>
                <w:szCs w:val="20"/>
              </w:rPr>
            </w:pPr>
            <w:r>
              <w:rPr>
                <w:rFonts w:ascii="Arial" w:hAnsi="Arial" w:cs="Arial"/>
                <w:color w:val="002060"/>
                <w:sz w:val="20"/>
                <w:szCs w:val="20"/>
              </w:rPr>
              <w:t>AMICI DEL CENTROSOCIO SP.</w:t>
            </w:r>
          </w:p>
          <w:p w14:paraId="3360886C" w14:textId="77777777" w:rsidR="00AE1530" w:rsidRDefault="00AE1530" w:rsidP="008026BF">
            <w:pPr>
              <w:pStyle w:val="Corpodeltesto3"/>
              <w:spacing w:after="0"/>
              <w:rPr>
                <w:rFonts w:ascii="Arial" w:hAnsi="Arial" w:cs="Arial"/>
                <w:color w:val="002060"/>
                <w:sz w:val="20"/>
                <w:szCs w:val="20"/>
              </w:rPr>
            </w:pPr>
            <w:r>
              <w:rPr>
                <w:rFonts w:ascii="Arial" w:hAnsi="Arial" w:cs="Arial"/>
                <w:color w:val="002060"/>
                <w:sz w:val="20"/>
                <w:szCs w:val="20"/>
              </w:rPr>
              <w:t>FUTSAL MONTURANO</w:t>
            </w:r>
          </w:p>
          <w:p w14:paraId="195E5B59" w14:textId="77777777" w:rsidR="00AE1530" w:rsidRDefault="00AE1530" w:rsidP="008026BF">
            <w:pPr>
              <w:pStyle w:val="Corpodeltesto3"/>
              <w:spacing w:after="0"/>
              <w:rPr>
                <w:rFonts w:ascii="Arial" w:hAnsi="Arial" w:cs="Arial"/>
                <w:color w:val="002060"/>
                <w:sz w:val="20"/>
                <w:szCs w:val="20"/>
              </w:rPr>
            </w:pPr>
            <w:r>
              <w:rPr>
                <w:rFonts w:ascii="Arial" w:hAnsi="Arial" w:cs="Arial"/>
                <w:color w:val="002060"/>
                <w:sz w:val="20"/>
                <w:szCs w:val="20"/>
              </w:rPr>
              <w:t>CIARNIN</w:t>
            </w:r>
          </w:p>
          <w:p w14:paraId="53E31D14" w14:textId="77777777" w:rsidR="00AE1530" w:rsidRDefault="00AE1530" w:rsidP="008026BF">
            <w:pPr>
              <w:pStyle w:val="Corpodeltesto3"/>
              <w:spacing w:after="0"/>
              <w:rPr>
                <w:rFonts w:ascii="Arial" w:hAnsi="Arial" w:cs="Arial"/>
                <w:color w:val="002060"/>
                <w:sz w:val="20"/>
                <w:szCs w:val="20"/>
              </w:rPr>
            </w:pPr>
            <w:r>
              <w:rPr>
                <w:rFonts w:ascii="Arial" w:hAnsi="Arial" w:cs="Arial"/>
                <w:color w:val="002060"/>
                <w:sz w:val="20"/>
                <w:szCs w:val="20"/>
              </w:rPr>
              <w:t>FUTSAL VIRE GEOSISTEM ASD</w:t>
            </w:r>
          </w:p>
          <w:p w14:paraId="4ADF6780" w14:textId="77777777" w:rsidR="00AE1530" w:rsidRPr="00A61058" w:rsidRDefault="00AE1530" w:rsidP="008026BF">
            <w:pPr>
              <w:pStyle w:val="Corpodeltesto3"/>
              <w:spacing w:after="0"/>
              <w:rPr>
                <w:rFonts w:ascii="Arial" w:hAnsi="Arial" w:cs="Arial"/>
                <w:color w:val="002060"/>
                <w:sz w:val="20"/>
                <w:szCs w:val="20"/>
              </w:rPr>
            </w:pPr>
            <w:r>
              <w:rPr>
                <w:rFonts w:ascii="Arial" w:hAnsi="Arial" w:cs="Arial"/>
                <w:color w:val="002060"/>
                <w:sz w:val="20"/>
                <w:szCs w:val="20"/>
              </w:rPr>
              <w:t>POLISPORTIVA UROBORO</w:t>
            </w:r>
          </w:p>
        </w:tc>
        <w:tc>
          <w:tcPr>
            <w:tcW w:w="3154" w:type="dxa"/>
            <w:tcBorders>
              <w:right w:val="single" w:sz="4" w:space="0" w:color="auto"/>
            </w:tcBorders>
          </w:tcPr>
          <w:p w14:paraId="77926E2A" w14:textId="77777777" w:rsidR="00AE1530" w:rsidRDefault="00AE1530" w:rsidP="008026BF">
            <w:pPr>
              <w:pStyle w:val="Corpodeltesto3"/>
              <w:spacing w:after="0"/>
              <w:rPr>
                <w:rFonts w:ascii="Arial" w:hAnsi="Arial" w:cs="Arial"/>
                <w:color w:val="002060"/>
                <w:sz w:val="20"/>
                <w:szCs w:val="20"/>
              </w:rPr>
            </w:pPr>
            <w:r>
              <w:rPr>
                <w:rFonts w:ascii="Arial" w:hAnsi="Arial" w:cs="Arial"/>
                <w:color w:val="002060"/>
                <w:sz w:val="20"/>
                <w:szCs w:val="20"/>
              </w:rPr>
              <w:t>CHIARAVALLE FUTSAL</w:t>
            </w:r>
          </w:p>
          <w:p w14:paraId="47994B33" w14:textId="77777777" w:rsidR="00AE1530" w:rsidRDefault="00AE1530" w:rsidP="008026BF">
            <w:pPr>
              <w:pStyle w:val="Corpodeltesto3"/>
              <w:spacing w:after="0"/>
              <w:rPr>
                <w:rFonts w:ascii="Arial" w:hAnsi="Arial" w:cs="Arial"/>
                <w:color w:val="002060"/>
                <w:sz w:val="20"/>
                <w:szCs w:val="20"/>
              </w:rPr>
            </w:pPr>
            <w:r>
              <w:rPr>
                <w:rFonts w:ascii="Arial" w:hAnsi="Arial" w:cs="Arial"/>
                <w:color w:val="002060"/>
                <w:sz w:val="20"/>
                <w:szCs w:val="20"/>
              </w:rPr>
              <w:t>U.S. FORTUNA FANO</w:t>
            </w:r>
          </w:p>
          <w:p w14:paraId="5EE6CCCD" w14:textId="77777777" w:rsidR="00AE1530" w:rsidRDefault="00AE1530" w:rsidP="008026BF">
            <w:pPr>
              <w:pStyle w:val="Corpodeltesto3"/>
              <w:spacing w:after="0"/>
              <w:rPr>
                <w:rFonts w:ascii="Arial" w:hAnsi="Arial" w:cs="Arial"/>
                <w:color w:val="002060"/>
                <w:sz w:val="20"/>
                <w:szCs w:val="20"/>
              </w:rPr>
            </w:pPr>
            <w:r>
              <w:rPr>
                <w:rFonts w:ascii="Arial" w:hAnsi="Arial" w:cs="Arial"/>
                <w:color w:val="002060"/>
                <w:sz w:val="20"/>
                <w:szCs w:val="20"/>
              </w:rPr>
              <w:t>GNANO 04</w:t>
            </w:r>
          </w:p>
          <w:p w14:paraId="574BB62E" w14:textId="77777777" w:rsidR="00AE1530" w:rsidRPr="00A61058" w:rsidRDefault="00AE1530" w:rsidP="008026BF">
            <w:pPr>
              <w:pStyle w:val="Corpodeltesto3"/>
              <w:spacing w:after="0"/>
              <w:rPr>
                <w:rFonts w:ascii="Arial" w:hAnsi="Arial" w:cs="Arial"/>
                <w:color w:val="002060"/>
                <w:sz w:val="20"/>
                <w:szCs w:val="20"/>
              </w:rPr>
            </w:pPr>
            <w:r>
              <w:rPr>
                <w:rFonts w:ascii="Arial" w:hAnsi="Arial" w:cs="Arial"/>
                <w:color w:val="002060"/>
                <w:sz w:val="20"/>
                <w:szCs w:val="20"/>
              </w:rPr>
              <w:t>REAL ANCARIA</w:t>
            </w:r>
          </w:p>
        </w:tc>
      </w:tr>
    </w:tbl>
    <w:p w14:paraId="1882E835" w14:textId="77777777" w:rsidR="00AE1530" w:rsidRPr="00A86F91" w:rsidRDefault="00AE1530" w:rsidP="00AE1530">
      <w:pPr>
        <w:jc w:val="center"/>
        <w:rPr>
          <w:rFonts w:ascii="Arial" w:hAnsi="Arial" w:cs="Arial"/>
          <w:b/>
          <w:bCs/>
          <w:color w:val="002060"/>
          <w:sz w:val="22"/>
          <w:szCs w:val="22"/>
          <w:u w:val="single"/>
        </w:rPr>
      </w:pPr>
    </w:p>
    <w:p w14:paraId="71130873" w14:textId="77777777" w:rsidR="00AE1530" w:rsidRPr="00546731" w:rsidRDefault="00AE1530" w:rsidP="00AE1530">
      <w:pPr>
        <w:jc w:val="center"/>
        <w:rPr>
          <w:rFonts w:ascii="Arial" w:hAnsi="Arial" w:cs="Arial"/>
          <w:b/>
          <w:bCs/>
          <w:color w:val="002060"/>
          <w:sz w:val="28"/>
          <w:szCs w:val="28"/>
          <w:u w:val="single"/>
        </w:rPr>
      </w:pPr>
      <w:r w:rsidRPr="00546731">
        <w:rPr>
          <w:rFonts w:ascii="Arial" w:hAnsi="Arial" w:cs="Arial"/>
          <w:b/>
          <w:bCs/>
          <w:color w:val="002060"/>
          <w:sz w:val="28"/>
          <w:szCs w:val="28"/>
          <w:u w:val="single"/>
        </w:rPr>
        <w:t>ELEMENTI E TABELLE DI VALUTAZIONE</w:t>
      </w:r>
    </w:p>
    <w:p w14:paraId="023823C2" w14:textId="77777777" w:rsidR="00AE1530" w:rsidRPr="000E1DEE" w:rsidRDefault="00AE1530" w:rsidP="00AE1530">
      <w:pPr>
        <w:jc w:val="center"/>
        <w:rPr>
          <w:rFonts w:ascii="Arial" w:hAnsi="Arial" w:cs="Arial"/>
          <w:bCs/>
          <w:color w:val="002060"/>
          <w:sz w:val="22"/>
          <w:szCs w:val="22"/>
        </w:rPr>
      </w:pPr>
      <w:r w:rsidRPr="000E1DEE">
        <w:rPr>
          <w:rFonts w:ascii="Arial" w:hAnsi="Arial" w:cs="Arial"/>
          <w:bCs/>
          <w:color w:val="002060"/>
          <w:sz w:val="22"/>
          <w:szCs w:val="22"/>
        </w:rPr>
        <w:t xml:space="preserve">(determineranno la classifica di priorità all’interno di ciascuna fascia) </w:t>
      </w:r>
    </w:p>
    <w:p w14:paraId="3EC0863E" w14:textId="77777777" w:rsidR="00AE1530" w:rsidRPr="000E1DEE" w:rsidRDefault="00AE1530" w:rsidP="00AE1530">
      <w:pPr>
        <w:jc w:val="center"/>
        <w:rPr>
          <w:rFonts w:ascii="Arial" w:hAnsi="Arial" w:cs="Arial"/>
          <w:b/>
          <w:bCs/>
          <w:color w:val="002060"/>
          <w:sz w:val="22"/>
          <w:szCs w:val="22"/>
        </w:rPr>
      </w:pPr>
    </w:p>
    <w:p w14:paraId="7AEADE46" w14:textId="77777777" w:rsidR="00AE1530" w:rsidRPr="000E1DEE" w:rsidRDefault="00AE1530" w:rsidP="00AE1530">
      <w:pPr>
        <w:numPr>
          <w:ilvl w:val="0"/>
          <w:numId w:val="27"/>
        </w:numPr>
        <w:rPr>
          <w:rFonts w:ascii="Arial" w:hAnsi="Arial" w:cs="Arial"/>
          <w:color w:val="002060"/>
          <w:sz w:val="22"/>
          <w:szCs w:val="22"/>
        </w:rPr>
      </w:pPr>
      <w:r w:rsidRPr="000E1DEE">
        <w:rPr>
          <w:rFonts w:ascii="Arial" w:hAnsi="Arial" w:cs="Arial"/>
          <w:color w:val="002060"/>
          <w:sz w:val="22"/>
          <w:szCs w:val="22"/>
        </w:rPr>
        <w:t>Posizione di classifica ottenuta dalla Società al termine della regular season 202</w:t>
      </w:r>
      <w:r>
        <w:rPr>
          <w:rFonts w:ascii="Arial" w:hAnsi="Arial" w:cs="Arial"/>
          <w:color w:val="002060"/>
          <w:sz w:val="22"/>
          <w:szCs w:val="22"/>
        </w:rPr>
        <w:t>5</w:t>
      </w:r>
      <w:r w:rsidRPr="000E1DEE">
        <w:rPr>
          <w:rFonts w:ascii="Arial" w:hAnsi="Arial" w:cs="Arial"/>
          <w:color w:val="002060"/>
          <w:sz w:val="22"/>
          <w:szCs w:val="22"/>
        </w:rPr>
        <w:t>/202</w:t>
      </w:r>
      <w:r>
        <w:rPr>
          <w:rFonts w:ascii="Arial" w:hAnsi="Arial" w:cs="Arial"/>
          <w:color w:val="002060"/>
          <w:sz w:val="22"/>
          <w:szCs w:val="22"/>
        </w:rPr>
        <w:t>6</w:t>
      </w:r>
      <w:r w:rsidRPr="000E1DEE">
        <w:rPr>
          <w:rFonts w:ascii="Arial" w:hAnsi="Arial" w:cs="Arial"/>
          <w:color w:val="002060"/>
          <w:sz w:val="22"/>
          <w:szCs w:val="22"/>
        </w:rPr>
        <w:t>;</w:t>
      </w:r>
    </w:p>
    <w:p w14:paraId="1F5E2DE6" w14:textId="77777777" w:rsidR="00AE1530" w:rsidRPr="000E1DEE" w:rsidRDefault="00AE1530" w:rsidP="00AE1530">
      <w:pPr>
        <w:rPr>
          <w:rFonts w:ascii="Arial" w:hAnsi="Arial" w:cs="Arial"/>
          <w:color w:val="002060"/>
          <w:sz w:val="22"/>
          <w:szCs w:val="22"/>
        </w:rPr>
      </w:pPr>
    </w:p>
    <w:p w14:paraId="7B139DCD" w14:textId="77777777" w:rsidR="00AE1530" w:rsidRPr="000E1DEE" w:rsidRDefault="00AE1530" w:rsidP="00AE1530">
      <w:pPr>
        <w:numPr>
          <w:ilvl w:val="0"/>
          <w:numId w:val="27"/>
        </w:numPr>
        <w:rPr>
          <w:rFonts w:ascii="Arial" w:hAnsi="Arial" w:cs="Arial"/>
          <w:color w:val="002060"/>
          <w:sz w:val="22"/>
          <w:szCs w:val="22"/>
        </w:rPr>
      </w:pPr>
      <w:r w:rsidRPr="000E1DEE">
        <w:rPr>
          <w:rFonts w:ascii="Arial" w:hAnsi="Arial" w:cs="Arial"/>
          <w:color w:val="002060"/>
          <w:sz w:val="22"/>
          <w:szCs w:val="22"/>
        </w:rPr>
        <w:t>Posizione nella graduatoria di Coppa Disciplina nella stagione sportiva 202</w:t>
      </w:r>
      <w:r>
        <w:rPr>
          <w:rFonts w:ascii="Arial" w:hAnsi="Arial" w:cs="Arial"/>
          <w:color w:val="002060"/>
          <w:sz w:val="22"/>
          <w:szCs w:val="22"/>
        </w:rPr>
        <w:t>5</w:t>
      </w:r>
      <w:r w:rsidRPr="000E1DEE">
        <w:rPr>
          <w:rFonts w:ascii="Arial" w:hAnsi="Arial" w:cs="Arial"/>
          <w:color w:val="002060"/>
          <w:sz w:val="22"/>
          <w:szCs w:val="22"/>
        </w:rPr>
        <w:t>/202</w:t>
      </w:r>
      <w:r>
        <w:rPr>
          <w:rFonts w:ascii="Arial" w:hAnsi="Arial" w:cs="Arial"/>
          <w:color w:val="002060"/>
          <w:sz w:val="22"/>
          <w:szCs w:val="22"/>
        </w:rPr>
        <w:t>6</w:t>
      </w:r>
      <w:r w:rsidRPr="000E1DEE">
        <w:rPr>
          <w:rFonts w:ascii="Arial" w:hAnsi="Arial" w:cs="Arial"/>
          <w:color w:val="002060"/>
          <w:sz w:val="22"/>
          <w:szCs w:val="22"/>
        </w:rPr>
        <w:t>;</w:t>
      </w:r>
    </w:p>
    <w:p w14:paraId="3A99CC17" w14:textId="77777777" w:rsidR="00AE1530" w:rsidRPr="000E1DEE" w:rsidRDefault="00AE1530" w:rsidP="00AE1530">
      <w:pPr>
        <w:rPr>
          <w:rFonts w:ascii="Arial" w:hAnsi="Arial" w:cs="Arial"/>
          <w:color w:val="002060"/>
          <w:sz w:val="22"/>
          <w:szCs w:val="22"/>
        </w:rPr>
      </w:pPr>
    </w:p>
    <w:p w14:paraId="393769B2" w14:textId="77777777" w:rsidR="00AE1530" w:rsidRPr="000E1DEE" w:rsidRDefault="00AE1530" w:rsidP="00AE1530">
      <w:pPr>
        <w:numPr>
          <w:ilvl w:val="0"/>
          <w:numId w:val="27"/>
        </w:numPr>
        <w:rPr>
          <w:rFonts w:ascii="Arial" w:hAnsi="Arial" w:cs="Arial"/>
          <w:color w:val="002060"/>
          <w:sz w:val="22"/>
          <w:szCs w:val="22"/>
        </w:rPr>
      </w:pPr>
      <w:r w:rsidRPr="000E1DEE">
        <w:rPr>
          <w:rFonts w:ascii="Arial" w:hAnsi="Arial" w:cs="Arial"/>
          <w:color w:val="002060"/>
          <w:sz w:val="22"/>
          <w:szCs w:val="22"/>
        </w:rPr>
        <w:t>Dimensioni e qualità dell’attività giovanile nella stagione sportiva 202</w:t>
      </w:r>
      <w:r>
        <w:rPr>
          <w:rFonts w:ascii="Arial" w:hAnsi="Arial" w:cs="Arial"/>
          <w:color w:val="002060"/>
          <w:sz w:val="22"/>
          <w:szCs w:val="22"/>
        </w:rPr>
        <w:t>5</w:t>
      </w:r>
      <w:r w:rsidRPr="000E1DEE">
        <w:rPr>
          <w:rFonts w:ascii="Arial" w:hAnsi="Arial" w:cs="Arial"/>
          <w:color w:val="002060"/>
          <w:sz w:val="22"/>
          <w:szCs w:val="22"/>
        </w:rPr>
        <w:t>/202</w:t>
      </w:r>
      <w:r>
        <w:rPr>
          <w:rFonts w:ascii="Arial" w:hAnsi="Arial" w:cs="Arial"/>
          <w:color w:val="002060"/>
          <w:sz w:val="22"/>
          <w:szCs w:val="22"/>
        </w:rPr>
        <w:t>6</w:t>
      </w:r>
      <w:r w:rsidRPr="000E1DEE">
        <w:rPr>
          <w:rFonts w:ascii="Arial" w:hAnsi="Arial" w:cs="Arial"/>
          <w:color w:val="002060"/>
          <w:sz w:val="22"/>
          <w:szCs w:val="22"/>
        </w:rPr>
        <w:t>;</w:t>
      </w:r>
    </w:p>
    <w:p w14:paraId="1DDE9540" w14:textId="77777777" w:rsidR="00AE1530" w:rsidRPr="000E1DEE" w:rsidRDefault="00AE1530" w:rsidP="00AE1530">
      <w:pPr>
        <w:rPr>
          <w:rFonts w:ascii="Arial" w:hAnsi="Arial" w:cs="Arial"/>
          <w:color w:val="002060"/>
          <w:sz w:val="22"/>
          <w:szCs w:val="22"/>
        </w:rPr>
      </w:pPr>
    </w:p>
    <w:p w14:paraId="7F108BF1" w14:textId="77777777" w:rsidR="00AE1530" w:rsidRPr="000E1DEE" w:rsidRDefault="00AE1530" w:rsidP="00AE1530">
      <w:pPr>
        <w:numPr>
          <w:ilvl w:val="0"/>
          <w:numId w:val="27"/>
        </w:numPr>
        <w:rPr>
          <w:rFonts w:ascii="Arial" w:hAnsi="Arial" w:cs="Arial"/>
          <w:color w:val="002060"/>
          <w:sz w:val="22"/>
          <w:szCs w:val="22"/>
        </w:rPr>
      </w:pPr>
      <w:r w:rsidRPr="000E1DEE">
        <w:rPr>
          <w:rFonts w:ascii="Arial" w:hAnsi="Arial" w:cs="Arial"/>
          <w:color w:val="002060"/>
          <w:sz w:val="22"/>
          <w:szCs w:val="22"/>
        </w:rPr>
        <w:t>Partecipazione alle Riunioni Provinciali e alle Assemblee Regionali validamente costituite;</w:t>
      </w:r>
    </w:p>
    <w:p w14:paraId="38D598A2" w14:textId="77777777" w:rsidR="00AE1530" w:rsidRPr="000E1DEE" w:rsidRDefault="00AE1530" w:rsidP="00AE1530">
      <w:pPr>
        <w:rPr>
          <w:rFonts w:ascii="Arial" w:hAnsi="Arial" w:cs="Arial"/>
          <w:color w:val="002060"/>
          <w:sz w:val="22"/>
          <w:szCs w:val="22"/>
        </w:rPr>
      </w:pPr>
    </w:p>
    <w:p w14:paraId="754D50E5" w14:textId="77777777" w:rsidR="00AE1530" w:rsidRPr="000E1DEE" w:rsidRDefault="00AE1530" w:rsidP="00AE1530">
      <w:pPr>
        <w:numPr>
          <w:ilvl w:val="0"/>
          <w:numId w:val="27"/>
        </w:numPr>
        <w:rPr>
          <w:rFonts w:ascii="Arial" w:hAnsi="Arial" w:cs="Arial"/>
          <w:color w:val="002060"/>
          <w:sz w:val="22"/>
          <w:szCs w:val="22"/>
        </w:rPr>
      </w:pPr>
      <w:r w:rsidRPr="000E1DEE">
        <w:rPr>
          <w:rFonts w:ascii="Arial" w:hAnsi="Arial" w:cs="Arial"/>
          <w:color w:val="002060"/>
          <w:sz w:val="22"/>
          <w:szCs w:val="22"/>
        </w:rPr>
        <w:t>Partecipazione alla Coppa Italia ed alla Coppa Marche;</w:t>
      </w:r>
    </w:p>
    <w:p w14:paraId="32255D6C" w14:textId="77777777" w:rsidR="00AE1530" w:rsidRPr="000E1DEE" w:rsidRDefault="00AE1530" w:rsidP="00AE1530">
      <w:pPr>
        <w:rPr>
          <w:rFonts w:ascii="Arial" w:hAnsi="Arial" w:cs="Arial"/>
          <w:b/>
          <w:bCs/>
          <w:color w:val="002060"/>
          <w:sz w:val="22"/>
          <w:szCs w:val="22"/>
        </w:rPr>
      </w:pPr>
    </w:p>
    <w:p w14:paraId="5E7DD85E" w14:textId="77777777" w:rsidR="00AE1530" w:rsidRPr="000E1DEE" w:rsidRDefault="00AE1530" w:rsidP="00AE1530">
      <w:pPr>
        <w:numPr>
          <w:ilvl w:val="0"/>
          <w:numId w:val="27"/>
        </w:numPr>
        <w:rPr>
          <w:rFonts w:ascii="Arial" w:hAnsi="Arial" w:cs="Arial"/>
          <w:color w:val="002060"/>
          <w:sz w:val="22"/>
          <w:szCs w:val="22"/>
        </w:rPr>
      </w:pPr>
      <w:r w:rsidRPr="000E1DEE">
        <w:rPr>
          <w:rFonts w:ascii="Arial" w:hAnsi="Arial" w:cs="Arial"/>
          <w:color w:val="002060"/>
          <w:sz w:val="22"/>
          <w:szCs w:val="22"/>
        </w:rPr>
        <w:t>Un punto per ogni anno di anzianità di affiliazione, senza soluzione di continuità, fino ad un massimo di 25 punti.</w:t>
      </w:r>
    </w:p>
    <w:p w14:paraId="1CE269B7" w14:textId="77777777" w:rsidR="00AE1530" w:rsidRPr="000E1DEE" w:rsidRDefault="00AE1530" w:rsidP="00AE1530">
      <w:pPr>
        <w:rPr>
          <w:rFonts w:ascii="Arial" w:hAnsi="Arial" w:cs="Arial"/>
          <w:color w:val="002060"/>
          <w:sz w:val="22"/>
          <w:szCs w:val="22"/>
        </w:rPr>
      </w:pPr>
    </w:p>
    <w:p w14:paraId="34FE439C" w14:textId="77777777" w:rsidR="00AE1530" w:rsidRPr="000E1DEE" w:rsidRDefault="00AE1530" w:rsidP="00AE1530">
      <w:pPr>
        <w:rPr>
          <w:rFonts w:ascii="Arial" w:hAnsi="Arial" w:cs="Arial"/>
          <w:color w:val="002060"/>
          <w:sz w:val="22"/>
          <w:szCs w:val="22"/>
        </w:rPr>
      </w:pPr>
    </w:p>
    <w:p w14:paraId="19747F02" w14:textId="77777777" w:rsidR="00AE1530" w:rsidRPr="000E1DEE" w:rsidRDefault="00AE1530" w:rsidP="00AE1530">
      <w:pPr>
        <w:rPr>
          <w:rFonts w:ascii="Arial" w:hAnsi="Arial" w:cs="Arial"/>
          <w:color w:val="002060"/>
          <w:sz w:val="22"/>
          <w:szCs w:val="22"/>
        </w:rPr>
      </w:pPr>
      <w:r w:rsidRPr="000E1DEE">
        <w:rPr>
          <w:rFonts w:ascii="Arial" w:hAnsi="Arial" w:cs="Arial"/>
          <w:color w:val="002060"/>
          <w:sz w:val="22"/>
          <w:szCs w:val="22"/>
        </w:rPr>
        <w:t>In base a quanto sopra, il Consiglio Direttivo, ha stabilito, in relazione alle singole voci, i seguenti punteggi:</w:t>
      </w:r>
    </w:p>
    <w:p w14:paraId="25392035" w14:textId="77777777" w:rsidR="00AE1530" w:rsidRPr="000E1DEE" w:rsidRDefault="00AE1530" w:rsidP="00AE1530">
      <w:pPr>
        <w:rPr>
          <w:color w:val="002060"/>
          <w:sz w:val="22"/>
          <w:szCs w:val="22"/>
        </w:rPr>
      </w:pPr>
    </w:p>
    <w:p w14:paraId="1B9558BD" w14:textId="77777777" w:rsidR="00AE1530" w:rsidRPr="000E1DEE" w:rsidRDefault="00AE1530" w:rsidP="00AE1530">
      <w:pPr>
        <w:rPr>
          <w:rFonts w:ascii="Arial" w:hAnsi="Arial" w:cs="Arial"/>
          <w:b/>
          <w:color w:val="002060"/>
          <w:sz w:val="22"/>
          <w:szCs w:val="22"/>
        </w:rPr>
      </w:pPr>
      <w:r w:rsidRPr="000E1DEE">
        <w:rPr>
          <w:rFonts w:ascii="Arial" w:hAnsi="Arial" w:cs="Arial"/>
          <w:b/>
          <w:color w:val="002060"/>
          <w:sz w:val="22"/>
          <w:szCs w:val="22"/>
        </w:rPr>
        <w:t>PUNTO a)</w:t>
      </w:r>
    </w:p>
    <w:tbl>
      <w:tblPr>
        <w:tblW w:w="9828" w:type="dxa"/>
        <w:tblInd w:w="-25" w:type="dxa"/>
        <w:tblLayout w:type="fixed"/>
        <w:tblCellMar>
          <w:left w:w="70" w:type="dxa"/>
          <w:right w:w="70" w:type="dxa"/>
        </w:tblCellMar>
        <w:tblLook w:val="0000" w:firstRow="0" w:lastRow="0" w:firstColumn="0" w:lastColumn="0" w:noHBand="0" w:noVBand="0"/>
      </w:tblPr>
      <w:tblGrid>
        <w:gridCol w:w="3614"/>
        <w:gridCol w:w="1274"/>
        <w:gridCol w:w="3546"/>
        <w:gridCol w:w="1394"/>
      </w:tblGrid>
      <w:tr w:rsidR="00AE1530" w:rsidRPr="000E1DEE" w14:paraId="39C7B225" w14:textId="77777777" w:rsidTr="008026BF">
        <w:trPr>
          <w:trHeight w:val="225"/>
        </w:trPr>
        <w:tc>
          <w:tcPr>
            <w:tcW w:w="3614" w:type="dxa"/>
            <w:tcBorders>
              <w:top w:val="single" w:sz="4" w:space="0" w:color="000000"/>
              <w:left w:val="single" w:sz="4" w:space="0" w:color="000000"/>
              <w:bottom w:val="single" w:sz="4" w:space="0" w:color="000000"/>
            </w:tcBorders>
          </w:tcPr>
          <w:p w14:paraId="4B7A0913" w14:textId="77777777" w:rsidR="00AE1530" w:rsidRPr="000E1DEE" w:rsidRDefault="00AE1530" w:rsidP="008026BF">
            <w:pPr>
              <w:snapToGrid w:val="0"/>
              <w:rPr>
                <w:rFonts w:ascii="Arial" w:hAnsi="Arial" w:cs="Arial"/>
                <w:color w:val="002060"/>
                <w:sz w:val="22"/>
                <w:szCs w:val="22"/>
              </w:rPr>
            </w:pPr>
            <w:r w:rsidRPr="000E1DEE">
              <w:rPr>
                <w:rFonts w:ascii="Arial" w:hAnsi="Arial" w:cs="Arial"/>
                <w:color w:val="002060"/>
                <w:sz w:val="22"/>
                <w:szCs w:val="22"/>
              </w:rPr>
              <w:t>1^ Classificata</w:t>
            </w:r>
          </w:p>
        </w:tc>
        <w:tc>
          <w:tcPr>
            <w:tcW w:w="1274" w:type="dxa"/>
            <w:tcBorders>
              <w:top w:val="single" w:sz="4" w:space="0" w:color="000000"/>
              <w:left w:val="single" w:sz="4" w:space="0" w:color="000000"/>
              <w:bottom w:val="single" w:sz="4" w:space="0" w:color="000000"/>
            </w:tcBorders>
          </w:tcPr>
          <w:p w14:paraId="23BB0382" w14:textId="77777777" w:rsidR="00AE1530" w:rsidRPr="000E1DEE" w:rsidRDefault="00AE1530" w:rsidP="008026BF">
            <w:pPr>
              <w:snapToGrid w:val="0"/>
              <w:rPr>
                <w:rFonts w:ascii="Arial" w:hAnsi="Arial" w:cs="Arial"/>
                <w:color w:val="002060"/>
                <w:sz w:val="22"/>
                <w:szCs w:val="22"/>
              </w:rPr>
            </w:pPr>
            <w:r w:rsidRPr="000E1DEE">
              <w:rPr>
                <w:rFonts w:ascii="Arial" w:hAnsi="Arial" w:cs="Arial"/>
                <w:color w:val="002060"/>
                <w:sz w:val="22"/>
                <w:szCs w:val="22"/>
              </w:rPr>
              <w:t>Punti     40</w:t>
            </w:r>
          </w:p>
        </w:tc>
        <w:tc>
          <w:tcPr>
            <w:tcW w:w="3546" w:type="dxa"/>
            <w:tcBorders>
              <w:top w:val="single" w:sz="4" w:space="0" w:color="000000"/>
              <w:left w:val="single" w:sz="4" w:space="0" w:color="000000"/>
              <w:bottom w:val="single" w:sz="4" w:space="0" w:color="000000"/>
            </w:tcBorders>
          </w:tcPr>
          <w:p w14:paraId="58825164" w14:textId="77777777" w:rsidR="00AE1530" w:rsidRPr="000E1DEE" w:rsidRDefault="00AE1530" w:rsidP="008026BF">
            <w:pPr>
              <w:snapToGrid w:val="0"/>
              <w:rPr>
                <w:rFonts w:ascii="Arial" w:hAnsi="Arial" w:cs="Arial"/>
                <w:color w:val="002060"/>
                <w:sz w:val="22"/>
                <w:szCs w:val="22"/>
              </w:rPr>
            </w:pPr>
            <w:r w:rsidRPr="000E1DEE">
              <w:rPr>
                <w:rFonts w:ascii="Arial" w:hAnsi="Arial" w:cs="Arial"/>
                <w:color w:val="002060"/>
                <w:sz w:val="22"/>
                <w:szCs w:val="22"/>
              </w:rPr>
              <w:t>7^ Classificata</w:t>
            </w:r>
          </w:p>
        </w:tc>
        <w:tc>
          <w:tcPr>
            <w:tcW w:w="1394" w:type="dxa"/>
            <w:tcBorders>
              <w:top w:val="single" w:sz="4" w:space="0" w:color="000000"/>
              <w:left w:val="single" w:sz="4" w:space="0" w:color="000000"/>
              <w:bottom w:val="single" w:sz="4" w:space="0" w:color="000000"/>
              <w:right w:val="single" w:sz="4" w:space="0" w:color="000000"/>
            </w:tcBorders>
          </w:tcPr>
          <w:p w14:paraId="1A7947E4" w14:textId="77777777" w:rsidR="00AE1530" w:rsidRPr="000E1DEE" w:rsidRDefault="00AE1530" w:rsidP="008026BF">
            <w:pPr>
              <w:snapToGrid w:val="0"/>
              <w:rPr>
                <w:rFonts w:ascii="Arial" w:hAnsi="Arial" w:cs="Arial"/>
                <w:color w:val="002060"/>
                <w:sz w:val="22"/>
                <w:szCs w:val="22"/>
              </w:rPr>
            </w:pPr>
            <w:r w:rsidRPr="000E1DEE">
              <w:rPr>
                <w:rFonts w:ascii="Arial" w:hAnsi="Arial" w:cs="Arial"/>
                <w:color w:val="002060"/>
                <w:sz w:val="22"/>
                <w:szCs w:val="22"/>
              </w:rPr>
              <w:t>Punti       7</w:t>
            </w:r>
          </w:p>
        </w:tc>
      </w:tr>
      <w:tr w:rsidR="00AE1530" w:rsidRPr="000E1DEE" w14:paraId="3BAFD12D" w14:textId="77777777" w:rsidTr="008026BF">
        <w:trPr>
          <w:trHeight w:val="225"/>
        </w:trPr>
        <w:tc>
          <w:tcPr>
            <w:tcW w:w="3614" w:type="dxa"/>
            <w:tcBorders>
              <w:top w:val="single" w:sz="4" w:space="0" w:color="000000"/>
              <w:left w:val="single" w:sz="4" w:space="0" w:color="000000"/>
              <w:bottom w:val="single" w:sz="4" w:space="0" w:color="000000"/>
            </w:tcBorders>
          </w:tcPr>
          <w:p w14:paraId="3D0A17BF" w14:textId="77777777" w:rsidR="00AE1530" w:rsidRPr="000E1DEE" w:rsidRDefault="00AE1530" w:rsidP="008026BF">
            <w:pPr>
              <w:snapToGrid w:val="0"/>
              <w:rPr>
                <w:rFonts w:ascii="Arial" w:hAnsi="Arial" w:cs="Arial"/>
                <w:color w:val="002060"/>
                <w:sz w:val="22"/>
                <w:szCs w:val="22"/>
              </w:rPr>
            </w:pPr>
            <w:r w:rsidRPr="000E1DEE">
              <w:rPr>
                <w:rFonts w:ascii="Arial" w:hAnsi="Arial" w:cs="Arial"/>
                <w:color w:val="002060"/>
                <w:sz w:val="22"/>
                <w:szCs w:val="22"/>
              </w:rPr>
              <w:t>2^ Classificata</w:t>
            </w:r>
          </w:p>
        </w:tc>
        <w:tc>
          <w:tcPr>
            <w:tcW w:w="1274" w:type="dxa"/>
            <w:tcBorders>
              <w:top w:val="single" w:sz="4" w:space="0" w:color="000000"/>
              <w:left w:val="single" w:sz="4" w:space="0" w:color="000000"/>
              <w:bottom w:val="single" w:sz="4" w:space="0" w:color="000000"/>
            </w:tcBorders>
          </w:tcPr>
          <w:p w14:paraId="473DE037" w14:textId="77777777" w:rsidR="00AE1530" w:rsidRPr="000E1DEE" w:rsidRDefault="00AE1530" w:rsidP="008026BF">
            <w:pPr>
              <w:snapToGrid w:val="0"/>
              <w:rPr>
                <w:rFonts w:ascii="Arial" w:hAnsi="Arial" w:cs="Arial"/>
                <w:color w:val="002060"/>
                <w:sz w:val="22"/>
                <w:szCs w:val="22"/>
              </w:rPr>
            </w:pPr>
            <w:r w:rsidRPr="000E1DEE">
              <w:rPr>
                <w:rFonts w:ascii="Arial" w:hAnsi="Arial" w:cs="Arial"/>
                <w:color w:val="002060"/>
                <w:sz w:val="22"/>
                <w:szCs w:val="22"/>
              </w:rPr>
              <w:t>Punti     35</w:t>
            </w:r>
          </w:p>
        </w:tc>
        <w:tc>
          <w:tcPr>
            <w:tcW w:w="3546" w:type="dxa"/>
            <w:tcBorders>
              <w:top w:val="single" w:sz="4" w:space="0" w:color="000000"/>
              <w:left w:val="single" w:sz="4" w:space="0" w:color="000000"/>
              <w:bottom w:val="single" w:sz="4" w:space="0" w:color="000000"/>
            </w:tcBorders>
          </w:tcPr>
          <w:p w14:paraId="2BCF720D" w14:textId="77777777" w:rsidR="00AE1530" w:rsidRPr="000E1DEE" w:rsidRDefault="00AE1530" w:rsidP="008026BF">
            <w:pPr>
              <w:snapToGrid w:val="0"/>
              <w:rPr>
                <w:rFonts w:ascii="Arial" w:hAnsi="Arial" w:cs="Arial"/>
                <w:color w:val="002060"/>
                <w:sz w:val="22"/>
                <w:szCs w:val="22"/>
              </w:rPr>
            </w:pPr>
            <w:r w:rsidRPr="000E1DEE">
              <w:rPr>
                <w:rFonts w:ascii="Arial" w:hAnsi="Arial" w:cs="Arial"/>
                <w:color w:val="002060"/>
                <w:sz w:val="22"/>
                <w:szCs w:val="22"/>
              </w:rPr>
              <w:t>8^ Classificata</w:t>
            </w:r>
          </w:p>
        </w:tc>
        <w:tc>
          <w:tcPr>
            <w:tcW w:w="1394" w:type="dxa"/>
            <w:tcBorders>
              <w:top w:val="single" w:sz="4" w:space="0" w:color="000000"/>
              <w:left w:val="single" w:sz="4" w:space="0" w:color="000000"/>
              <w:bottom w:val="single" w:sz="4" w:space="0" w:color="000000"/>
              <w:right w:val="single" w:sz="4" w:space="0" w:color="000000"/>
            </w:tcBorders>
          </w:tcPr>
          <w:p w14:paraId="50572EEB" w14:textId="77777777" w:rsidR="00AE1530" w:rsidRPr="000E1DEE" w:rsidRDefault="00AE1530" w:rsidP="008026BF">
            <w:pPr>
              <w:snapToGrid w:val="0"/>
              <w:rPr>
                <w:rFonts w:ascii="Arial" w:hAnsi="Arial" w:cs="Arial"/>
                <w:color w:val="002060"/>
                <w:sz w:val="22"/>
                <w:szCs w:val="22"/>
              </w:rPr>
            </w:pPr>
            <w:r w:rsidRPr="000E1DEE">
              <w:rPr>
                <w:rFonts w:ascii="Arial" w:hAnsi="Arial" w:cs="Arial"/>
                <w:color w:val="002060"/>
                <w:sz w:val="22"/>
                <w:szCs w:val="22"/>
              </w:rPr>
              <w:t>Punti       5</w:t>
            </w:r>
          </w:p>
        </w:tc>
      </w:tr>
      <w:tr w:rsidR="00AE1530" w:rsidRPr="000E1DEE" w14:paraId="6F3AAC6C" w14:textId="77777777" w:rsidTr="008026BF">
        <w:trPr>
          <w:trHeight w:val="225"/>
        </w:trPr>
        <w:tc>
          <w:tcPr>
            <w:tcW w:w="3614" w:type="dxa"/>
            <w:tcBorders>
              <w:top w:val="single" w:sz="4" w:space="0" w:color="000000"/>
              <w:left w:val="single" w:sz="4" w:space="0" w:color="000000"/>
              <w:bottom w:val="single" w:sz="4" w:space="0" w:color="000000"/>
            </w:tcBorders>
          </w:tcPr>
          <w:p w14:paraId="62F88316" w14:textId="77777777" w:rsidR="00AE1530" w:rsidRPr="000E1DEE" w:rsidRDefault="00AE1530" w:rsidP="008026BF">
            <w:pPr>
              <w:snapToGrid w:val="0"/>
              <w:rPr>
                <w:rFonts w:ascii="Arial" w:hAnsi="Arial" w:cs="Arial"/>
                <w:color w:val="002060"/>
                <w:sz w:val="22"/>
                <w:szCs w:val="22"/>
              </w:rPr>
            </w:pPr>
            <w:r w:rsidRPr="000E1DEE">
              <w:rPr>
                <w:rFonts w:ascii="Arial" w:hAnsi="Arial" w:cs="Arial"/>
                <w:color w:val="002060"/>
                <w:sz w:val="22"/>
                <w:szCs w:val="22"/>
              </w:rPr>
              <w:t>3^ Classificata</w:t>
            </w:r>
          </w:p>
        </w:tc>
        <w:tc>
          <w:tcPr>
            <w:tcW w:w="1274" w:type="dxa"/>
            <w:tcBorders>
              <w:top w:val="single" w:sz="4" w:space="0" w:color="000000"/>
              <w:left w:val="single" w:sz="4" w:space="0" w:color="000000"/>
              <w:bottom w:val="single" w:sz="4" w:space="0" w:color="000000"/>
            </w:tcBorders>
          </w:tcPr>
          <w:p w14:paraId="72C9D7BA" w14:textId="77777777" w:rsidR="00AE1530" w:rsidRPr="000E1DEE" w:rsidRDefault="00AE1530" w:rsidP="008026BF">
            <w:pPr>
              <w:snapToGrid w:val="0"/>
              <w:rPr>
                <w:rFonts w:ascii="Arial" w:hAnsi="Arial" w:cs="Arial"/>
                <w:color w:val="002060"/>
                <w:sz w:val="22"/>
                <w:szCs w:val="22"/>
              </w:rPr>
            </w:pPr>
            <w:r w:rsidRPr="000E1DEE">
              <w:rPr>
                <w:rFonts w:ascii="Arial" w:hAnsi="Arial" w:cs="Arial"/>
                <w:color w:val="002060"/>
                <w:sz w:val="22"/>
                <w:szCs w:val="22"/>
              </w:rPr>
              <w:t>Punti     25</w:t>
            </w:r>
          </w:p>
        </w:tc>
        <w:tc>
          <w:tcPr>
            <w:tcW w:w="3546" w:type="dxa"/>
            <w:tcBorders>
              <w:top w:val="single" w:sz="4" w:space="0" w:color="000000"/>
              <w:left w:val="single" w:sz="4" w:space="0" w:color="000000"/>
              <w:bottom w:val="single" w:sz="4" w:space="0" w:color="000000"/>
            </w:tcBorders>
          </w:tcPr>
          <w:p w14:paraId="4465FA9F" w14:textId="77777777" w:rsidR="00AE1530" w:rsidRPr="000E1DEE" w:rsidRDefault="00AE1530" w:rsidP="008026BF">
            <w:pPr>
              <w:snapToGrid w:val="0"/>
              <w:rPr>
                <w:rFonts w:ascii="Arial" w:hAnsi="Arial" w:cs="Arial"/>
                <w:color w:val="002060"/>
                <w:sz w:val="22"/>
                <w:szCs w:val="22"/>
              </w:rPr>
            </w:pPr>
            <w:r w:rsidRPr="000E1DEE">
              <w:rPr>
                <w:rFonts w:ascii="Arial" w:hAnsi="Arial" w:cs="Arial"/>
                <w:color w:val="002060"/>
                <w:sz w:val="22"/>
                <w:szCs w:val="22"/>
              </w:rPr>
              <w:t>9^ Classificata</w:t>
            </w:r>
          </w:p>
        </w:tc>
        <w:tc>
          <w:tcPr>
            <w:tcW w:w="1394" w:type="dxa"/>
            <w:tcBorders>
              <w:top w:val="single" w:sz="4" w:space="0" w:color="000000"/>
              <w:left w:val="single" w:sz="4" w:space="0" w:color="000000"/>
              <w:bottom w:val="single" w:sz="4" w:space="0" w:color="000000"/>
              <w:right w:val="single" w:sz="4" w:space="0" w:color="000000"/>
            </w:tcBorders>
          </w:tcPr>
          <w:p w14:paraId="174C8FF0" w14:textId="77777777" w:rsidR="00AE1530" w:rsidRPr="000E1DEE" w:rsidRDefault="00AE1530" w:rsidP="008026BF">
            <w:pPr>
              <w:snapToGrid w:val="0"/>
              <w:rPr>
                <w:rFonts w:ascii="Arial" w:hAnsi="Arial" w:cs="Arial"/>
                <w:color w:val="002060"/>
                <w:sz w:val="22"/>
                <w:szCs w:val="22"/>
              </w:rPr>
            </w:pPr>
            <w:r w:rsidRPr="000E1DEE">
              <w:rPr>
                <w:rFonts w:ascii="Arial" w:hAnsi="Arial" w:cs="Arial"/>
                <w:color w:val="002060"/>
                <w:sz w:val="22"/>
                <w:szCs w:val="22"/>
              </w:rPr>
              <w:t>Punti       3</w:t>
            </w:r>
          </w:p>
        </w:tc>
      </w:tr>
      <w:tr w:rsidR="00AE1530" w:rsidRPr="000E1DEE" w14:paraId="6FF29028" w14:textId="77777777" w:rsidTr="008026BF">
        <w:trPr>
          <w:trHeight w:val="225"/>
        </w:trPr>
        <w:tc>
          <w:tcPr>
            <w:tcW w:w="3614" w:type="dxa"/>
            <w:tcBorders>
              <w:top w:val="single" w:sz="4" w:space="0" w:color="000000"/>
              <w:left w:val="single" w:sz="4" w:space="0" w:color="000000"/>
              <w:bottom w:val="single" w:sz="4" w:space="0" w:color="000000"/>
            </w:tcBorders>
          </w:tcPr>
          <w:p w14:paraId="38F59AF4" w14:textId="77777777" w:rsidR="00AE1530" w:rsidRPr="000E1DEE" w:rsidRDefault="00AE1530" w:rsidP="008026BF">
            <w:pPr>
              <w:snapToGrid w:val="0"/>
              <w:rPr>
                <w:rFonts w:ascii="Arial" w:hAnsi="Arial" w:cs="Arial"/>
                <w:color w:val="002060"/>
                <w:sz w:val="22"/>
                <w:szCs w:val="22"/>
              </w:rPr>
            </w:pPr>
            <w:r w:rsidRPr="000E1DEE">
              <w:rPr>
                <w:rFonts w:ascii="Arial" w:hAnsi="Arial" w:cs="Arial"/>
                <w:color w:val="002060"/>
                <w:sz w:val="22"/>
                <w:szCs w:val="22"/>
              </w:rPr>
              <w:t>4^ Classificata</w:t>
            </w:r>
          </w:p>
        </w:tc>
        <w:tc>
          <w:tcPr>
            <w:tcW w:w="1274" w:type="dxa"/>
            <w:tcBorders>
              <w:top w:val="single" w:sz="4" w:space="0" w:color="000000"/>
              <w:left w:val="single" w:sz="4" w:space="0" w:color="000000"/>
              <w:bottom w:val="single" w:sz="4" w:space="0" w:color="000000"/>
            </w:tcBorders>
          </w:tcPr>
          <w:p w14:paraId="414655E3" w14:textId="77777777" w:rsidR="00AE1530" w:rsidRPr="000E1DEE" w:rsidRDefault="00AE1530" w:rsidP="008026BF">
            <w:pPr>
              <w:snapToGrid w:val="0"/>
              <w:rPr>
                <w:rFonts w:ascii="Arial" w:hAnsi="Arial" w:cs="Arial"/>
                <w:color w:val="002060"/>
                <w:sz w:val="22"/>
                <w:szCs w:val="22"/>
              </w:rPr>
            </w:pPr>
            <w:r w:rsidRPr="000E1DEE">
              <w:rPr>
                <w:rFonts w:ascii="Arial" w:hAnsi="Arial" w:cs="Arial"/>
                <w:color w:val="002060"/>
                <w:sz w:val="22"/>
                <w:szCs w:val="22"/>
              </w:rPr>
              <w:t>Punti     20</w:t>
            </w:r>
          </w:p>
        </w:tc>
        <w:tc>
          <w:tcPr>
            <w:tcW w:w="3546" w:type="dxa"/>
            <w:tcBorders>
              <w:top w:val="single" w:sz="4" w:space="0" w:color="000000"/>
              <w:left w:val="single" w:sz="4" w:space="0" w:color="000000"/>
              <w:bottom w:val="single" w:sz="4" w:space="0" w:color="000000"/>
            </w:tcBorders>
          </w:tcPr>
          <w:p w14:paraId="4259B7BC" w14:textId="77777777" w:rsidR="00AE1530" w:rsidRPr="000E1DEE" w:rsidRDefault="00AE1530" w:rsidP="008026BF">
            <w:pPr>
              <w:snapToGrid w:val="0"/>
              <w:rPr>
                <w:rFonts w:ascii="Arial" w:hAnsi="Arial" w:cs="Arial"/>
                <w:color w:val="002060"/>
                <w:sz w:val="22"/>
                <w:szCs w:val="22"/>
              </w:rPr>
            </w:pPr>
            <w:r w:rsidRPr="000E1DEE">
              <w:rPr>
                <w:rFonts w:ascii="Arial" w:hAnsi="Arial" w:cs="Arial"/>
                <w:color w:val="002060"/>
                <w:sz w:val="22"/>
                <w:szCs w:val="22"/>
              </w:rPr>
              <w:t>10^ Classificata</w:t>
            </w:r>
          </w:p>
        </w:tc>
        <w:tc>
          <w:tcPr>
            <w:tcW w:w="1394" w:type="dxa"/>
            <w:tcBorders>
              <w:top w:val="single" w:sz="4" w:space="0" w:color="000000"/>
              <w:left w:val="single" w:sz="4" w:space="0" w:color="000000"/>
              <w:bottom w:val="single" w:sz="4" w:space="0" w:color="000000"/>
              <w:right w:val="single" w:sz="4" w:space="0" w:color="000000"/>
            </w:tcBorders>
          </w:tcPr>
          <w:p w14:paraId="06EA9213" w14:textId="77777777" w:rsidR="00AE1530" w:rsidRPr="000E1DEE" w:rsidRDefault="00AE1530" w:rsidP="008026BF">
            <w:pPr>
              <w:snapToGrid w:val="0"/>
              <w:rPr>
                <w:rFonts w:ascii="Arial" w:hAnsi="Arial" w:cs="Arial"/>
                <w:color w:val="002060"/>
                <w:sz w:val="22"/>
                <w:szCs w:val="22"/>
              </w:rPr>
            </w:pPr>
            <w:r w:rsidRPr="000E1DEE">
              <w:rPr>
                <w:rFonts w:ascii="Arial" w:hAnsi="Arial" w:cs="Arial"/>
                <w:color w:val="002060"/>
                <w:sz w:val="22"/>
                <w:szCs w:val="22"/>
              </w:rPr>
              <w:t>Punti       2</w:t>
            </w:r>
          </w:p>
        </w:tc>
      </w:tr>
      <w:tr w:rsidR="00AE1530" w:rsidRPr="000E1DEE" w14:paraId="087307DA" w14:textId="77777777" w:rsidTr="008026BF">
        <w:trPr>
          <w:trHeight w:val="225"/>
        </w:trPr>
        <w:tc>
          <w:tcPr>
            <w:tcW w:w="3614" w:type="dxa"/>
            <w:tcBorders>
              <w:top w:val="single" w:sz="4" w:space="0" w:color="000000"/>
              <w:left w:val="single" w:sz="4" w:space="0" w:color="000000"/>
              <w:bottom w:val="single" w:sz="4" w:space="0" w:color="000000"/>
            </w:tcBorders>
          </w:tcPr>
          <w:p w14:paraId="479143A5" w14:textId="77777777" w:rsidR="00AE1530" w:rsidRPr="000E1DEE" w:rsidRDefault="00AE1530" w:rsidP="008026BF">
            <w:pPr>
              <w:snapToGrid w:val="0"/>
              <w:rPr>
                <w:rFonts w:ascii="Arial" w:hAnsi="Arial" w:cs="Arial"/>
                <w:color w:val="002060"/>
                <w:sz w:val="22"/>
                <w:szCs w:val="22"/>
              </w:rPr>
            </w:pPr>
            <w:r w:rsidRPr="000E1DEE">
              <w:rPr>
                <w:rFonts w:ascii="Arial" w:hAnsi="Arial" w:cs="Arial"/>
                <w:color w:val="002060"/>
                <w:sz w:val="22"/>
                <w:szCs w:val="22"/>
              </w:rPr>
              <w:t>5^ Classificata</w:t>
            </w:r>
          </w:p>
        </w:tc>
        <w:tc>
          <w:tcPr>
            <w:tcW w:w="1274" w:type="dxa"/>
            <w:tcBorders>
              <w:top w:val="single" w:sz="4" w:space="0" w:color="000000"/>
              <w:left w:val="single" w:sz="4" w:space="0" w:color="000000"/>
              <w:bottom w:val="single" w:sz="4" w:space="0" w:color="000000"/>
            </w:tcBorders>
          </w:tcPr>
          <w:p w14:paraId="2ADCE72F" w14:textId="77777777" w:rsidR="00AE1530" w:rsidRPr="000E1DEE" w:rsidRDefault="00AE1530" w:rsidP="008026BF">
            <w:pPr>
              <w:snapToGrid w:val="0"/>
              <w:rPr>
                <w:rFonts w:ascii="Arial" w:hAnsi="Arial" w:cs="Arial"/>
                <w:color w:val="002060"/>
                <w:sz w:val="22"/>
                <w:szCs w:val="22"/>
              </w:rPr>
            </w:pPr>
            <w:r w:rsidRPr="000E1DEE">
              <w:rPr>
                <w:rFonts w:ascii="Arial" w:hAnsi="Arial" w:cs="Arial"/>
                <w:color w:val="002060"/>
                <w:sz w:val="22"/>
                <w:szCs w:val="22"/>
              </w:rPr>
              <w:t>Punti     15</w:t>
            </w:r>
          </w:p>
        </w:tc>
        <w:tc>
          <w:tcPr>
            <w:tcW w:w="3546" w:type="dxa"/>
            <w:tcBorders>
              <w:top w:val="single" w:sz="4" w:space="0" w:color="000000"/>
              <w:left w:val="single" w:sz="4" w:space="0" w:color="000000"/>
              <w:bottom w:val="single" w:sz="4" w:space="0" w:color="000000"/>
            </w:tcBorders>
          </w:tcPr>
          <w:p w14:paraId="779DD288" w14:textId="77777777" w:rsidR="00AE1530" w:rsidRPr="000E1DEE" w:rsidRDefault="00AE1530" w:rsidP="008026BF">
            <w:pPr>
              <w:snapToGrid w:val="0"/>
              <w:rPr>
                <w:rFonts w:ascii="Arial" w:hAnsi="Arial" w:cs="Arial"/>
                <w:color w:val="002060"/>
                <w:sz w:val="22"/>
                <w:szCs w:val="22"/>
              </w:rPr>
            </w:pPr>
            <w:r w:rsidRPr="000E1DEE">
              <w:rPr>
                <w:rFonts w:ascii="Arial" w:hAnsi="Arial" w:cs="Arial"/>
                <w:color w:val="002060"/>
                <w:sz w:val="22"/>
                <w:szCs w:val="22"/>
              </w:rPr>
              <w:t>11^ - 14^ Classificata</w:t>
            </w:r>
          </w:p>
        </w:tc>
        <w:tc>
          <w:tcPr>
            <w:tcW w:w="1394" w:type="dxa"/>
            <w:tcBorders>
              <w:top w:val="single" w:sz="4" w:space="0" w:color="000000"/>
              <w:left w:val="single" w:sz="4" w:space="0" w:color="000000"/>
              <w:bottom w:val="single" w:sz="4" w:space="0" w:color="000000"/>
              <w:right w:val="single" w:sz="4" w:space="0" w:color="000000"/>
            </w:tcBorders>
          </w:tcPr>
          <w:p w14:paraId="7CA2B126" w14:textId="77777777" w:rsidR="00AE1530" w:rsidRPr="000E1DEE" w:rsidRDefault="00AE1530" w:rsidP="008026BF">
            <w:pPr>
              <w:snapToGrid w:val="0"/>
              <w:rPr>
                <w:rFonts w:ascii="Arial" w:hAnsi="Arial" w:cs="Arial"/>
                <w:color w:val="002060"/>
                <w:sz w:val="22"/>
                <w:szCs w:val="22"/>
              </w:rPr>
            </w:pPr>
            <w:r w:rsidRPr="000E1DEE">
              <w:rPr>
                <w:rFonts w:ascii="Arial" w:hAnsi="Arial" w:cs="Arial"/>
                <w:color w:val="002060"/>
                <w:sz w:val="22"/>
                <w:szCs w:val="22"/>
              </w:rPr>
              <w:t>Punti       1</w:t>
            </w:r>
          </w:p>
        </w:tc>
      </w:tr>
      <w:tr w:rsidR="00AE1530" w:rsidRPr="000E1DEE" w14:paraId="5E3A100E" w14:textId="77777777" w:rsidTr="008026BF">
        <w:trPr>
          <w:trHeight w:val="225"/>
        </w:trPr>
        <w:tc>
          <w:tcPr>
            <w:tcW w:w="3614" w:type="dxa"/>
            <w:tcBorders>
              <w:top w:val="single" w:sz="4" w:space="0" w:color="000000"/>
              <w:left w:val="single" w:sz="4" w:space="0" w:color="000000"/>
              <w:bottom w:val="single" w:sz="4" w:space="0" w:color="000000"/>
            </w:tcBorders>
          </w:tcPr>
          <w:p w14:paraId="4000F237" w14:textId="77777777" w:rsidR="00AE1530" w:rsidRPr="000E1DEE" w:rsidRDefault="00AE1530" w:rsidP="008026BF">
            <w:pPr>
              <w:snapToGrid w:val="0"/>
              <w:rPr>
                <w:rFonts w:ascii="Arial" w:hAnsi="Arial" w:cs="Arial"/>
                <w:color w:val="002060"/>
                <w:sz w:val="22"/>
                <w:szCs w:val="22"/>
              </w:rPr>
            </w:pPr>
            <w:r w:rsidRPr="000E1DEE">
              <w:rPr>
                <w:rFonts w:ascii="Arial" w:hAnsi="Arial" w:cs="Arial"/>
                <w:color w:val="002060"/>
                <w:sz w:val="22"/>
                <w:szCs w:val="22"/>
              </w:rPr>
              <w:t>6^ Classificata</w:t>
            </w:r>
          </w:p>
        </w:tc>
        <w:tc>
          <w:tcPr>
            <w:tcW w:w="1274" w:type="dxa"/>
            <w:tcBorders>
              <w:top w:val="single" w:sz="4" w:space="0" w:color="000000"/>
              <w:left w:val="single" w:sz="4" w:space="0" w:color="000000"/>
              <w:bottom w:val="single" w:sz="4" w:space="0" w:color="000000"/>
            </w:tcBorders>
          </w:tcPr>
          <w:p w14:paraId="7F58EE69" w14:textId="77777777" w:rsidR="00AE1530" w:rsidRPr="000E1DEE" w:rsidRDefault="00AE1530" w:rsidP="008026BF">
            <w:pPr>
              <w:snapToGrid w:val="0"/>
              <w:rPr>
                <w:rFonts w:ascii="Arial" w:hAnsi="Arial" w:cs="Arial"/>
                <w:color w:val="002060"/>
                <w:sz w:val="22"/>
                <w:szCs w:val="22"/>
              </w:rPr>
            </w:pPr>
            <w:r w:rsidRPr="000E1DEE">
              <w:rPr>
                <w:rFonts w:ascii="Arial" w:hAnsi="Arial" w:cs="Arial"/>
                <w:color w:val="002060"/>
                <w:sz w:val="22"/>
                <w:szCs w:val="22"/>
              </w:rPr>
              <w:t>Punti     10</w:t>
            </w:r>
          </w:p>
        </w:tc>
        <w:tc>
          <w:tcPr>
            <w:tcW w:w="3546" w:type="dxa"/>
            <w:tcBorders>
              <w:top w:val="single" w:sz="4" w:space="0" w:color="000000"/>
              <w:left w:val="single" w:sz="4" w:space="0" w:color="000000"/>
              <w:bottom w:val="single" w:sz="4" w:space="0" w:color="000000"/>
            </w:tcBorders>
          </w:tcPr>
          <w:p w14:paraId="11BF2876" w14:textId="77777777" w:rsidR="00AE1530" w:rsidRPr="000E1DEE" w:rsidRDefault="00AE1530" w:rsidP="008026BF">
            <w:pPr>
              <w:snapToGrid w:val="0"/>
              <w:rPr>
                <w:rFonts w:ascii="Arial" w:hAnsi="Arial" w:cs="Arial"/>
                <w:color w:val="002060"/>
                <w:sz w:val="22"/>
                <w:szCs w:val="22"/>
              </w:rPr>
            </w:pPr>
          </w:p>
        </w:tc>
        <w:tc>
          <w:tcPr>
            <w:tcW w:w="1394" w:type="dxa"/>
            <w:tcBorders>
              <w:top w:val="single" w:sz="4" w:space="0" w:color="000000"/>
              <w:left w:val="single" w:sz="4" w:space="0" w:color="000000"/>
              <w:bottom w:val="single" w:sz="4" w:space="0" w:color="000000"/>
              <w:right w:val="single" w:sz="4" w:space="0" w:color="000000"/>
            </w:tcBorders>
          </w:tcPr>
          <w:p w14:paraId="6D7FE326" w14:textId="77777777" w:rsidR="00AE1530" w:rsidRPr="000E1DEE" w:rsidRDefault="00AE1530" w:rsidP="008026BF">
            <w:pPr>
              <w:snapToGrid w:val="0"/>
              <w:rPr>
                <w:rFonts w:ascii="Arial" w:hAnsi="Arial" w:cs="Arial"/>
                <w:color w:val="002060"/>
                <w:sz w:val="22"/>
                <w:szCs w:val="22"/>
              </w:rPr>
            </w:pPr>
          </w:p>
        </w:tc>
      </w:tr>
    </w:tbl>
    <w:p w14:paraId="7486CE9C" w14:textId="77777777" w:rsidR="00AE1530" w:rsidRPr="000E1DEE" w:rsidRDefault="00AE1530" w:rsidP="00AE1530">
      <w:pPr>
        <w:rPr>
          <w:color w:val="002060"/>
          <w:sz w:val="22"/>
          <w:szCs w:val="22"/>
        </w:rPr>
      </w:pPr>
    </w:p>
    <w:p w14:paraId="72B13B98" w14:textId="77777777" w:rsidR="00AE1530" w:rsidRPr="000E1DEE" w:rsidRDefault="00AE1530" w:rsidP="00AE1530">
      <w:pPr>
        <w:rPr>
          <w:rFonts w:ascii="Arial" w:hAnsi="Arial" w:cs="Arial"/>
          <w:b/>
          <w:color w:val="002060"/>
          <w:sz w:val="22"/>
          <w:szCs w:val="22"/>
        </w:rPr>
      </w:pPr>
      <w:r w:rsidRPr="000E1DEE">
        <w:rPr>
          <w:rFonts w:ascii="Arial" w:hAnsi="Arial" w:cs="Arial"/>
          <w:b/>
          <w:color w:val="002060"/>
          <w:sz w:val="22"/>
          <w:szCs w:val="22"/>
        </w:rPr>
        <w:lastRenderedPageBreak/>
        <w:t>PUNTO b)</w:t>
      </w:r>
    </w:p>
    <w:tbl>
      <w:tblPr>
        <w:tblW w:w="9828" w:type="dxa"/>
        <w:tblInd w:w="-25" w:type="dxa"/>
        <w:tblLayout w:type="fixed"/>
        <w:tblCellMar>
          <w:left w:w="70" w:type="dxa"/>
          <w:right w:w="70" w:type="dxa"/>
        </w:tblCellMar>
        <w:tblLook w:val="0000" w:firstRow="0" w:lastRow="0" w:firstColumn="0" w:lastColumn="0" w:noHBand="0" w:noVBand="0"/>
      </w:tblPr>
      <w:tblGrid>
        <w:gridCol w:w="3614"/>
        <w:gridCol w:w="1274"/>
        <w:gridCol w:w="3546"/>
        <w:gridCol w:w="1394"/>
      </w:tblGrid>
      <w:tr w:rsidR="00AE1530" w:rsidRPr="000E1DEE" w14:paraId="3DB0B880" w14:textId="77777777" w:rsidTr="008026BF">
        <w:trPr>
          <w:trHeight w:val="225"/>
        </w:trPr>
        <w:tc>
          <w:tcPr>
            <w:tcW w:w="3614" w:type="dxa"/>
            <w:tcBorders>
              <w:top w:val="single" w:sz="4" w:space="0" w:color="000000"/>
              <w:left w:val="single" w:sz="4" w:space="0" w:color="000000"/>
              <w:bottom w:val="single" w:sz="4" w:space="0" w:color="000000"/>
            </w:tcBorders>
          </w:tcPr>
          <w:p w14:paraId="1448190D" w14:textId="77777777" w:rsidR="00AE1530" w:rsidRPr="000E1DEE" w:rsidRDefault="00AE1530" w:rsidP="008026BF">
            <w:pPr>
              <w:snapToGrid w:val="0"/>
              <w:rPr>
                <w:rFonts w:ascii="Arial" w:hAnsi="Arial" w:cs="Arial"/>
                <w:color w:val="002060"/>
                <w:sz w:val="22"/>
                <w:szCs w:val="22"/>
              </w:rPr>
            </w:pPr>
            <w:r w:rsidRPr="000E1DEE">
              <w:rPr>
                <w:rFonts w:ascii="Arial" w:hAnsi="Arial" w:cs="Arial"/>
                <w:color w:val="002060"/>
                <w:sz w:val="22"/>
                <w:szCs w:val="22"/>
              </w:rPr>
              <w:t>1^ Classificata</w:t>
            </w:r>
          </w:p>
        </w:tc>
        <w:tc>
          <w:tcPr>
            <w:tcW w:w="1274" w:type="dxa"/>
            <w:tcBorders>
              <w:top w:val="single" w:sz="4" w:space="0" w:color="000000"/>
              <w:left w:val="single" w:sz="4" w:space="0" w:color="000000"/>
              <w:bottom w:val="single" w:sz="4" w:space="0" w:color="000000"/>
            </w:tcBorders>
          </w:tcPr>
          <w:p w14:paraId="2CF5D1AE" w14:textId="77777777" w:rsidR="00AE1530" w:rsidRPr="000E1DEE" w:rsidRDefault="00AE1530" w:rsidP="008026BF">
            <w:pPr>
              <w:snapToGrid w:val="0"/>
              <w:rPr>
                <w:rFonts w:ascii="Arial" w:hAnsi="Arial" w:cs="Arial"/>
                <w:color w:val="002060"/>
                <w:sz w:val="22"/>
                <w:szCs w:val="22"/>
              </w:rPr>
            </w:pPr>
            <w:r w:rsidRPr="000E1DEE">
              <w:rPr>
                <w:rFonts w:ascii="Arial" w:hAnsi="Arial" w:cs="Arial"/>
                <w:color w:val="002060"/>
                <w:sz w:val="22"/>
                <w:szCs w:val="22"/>
              </w:rPr>
              <w:t>Punti     30</w:t>
            </w:r>
          </w:p>
        </w:tc>
        <w:tc>
          <w:tcPr>
            <w:tcW w:w="3546" w:type="dxa"/>
            <w:tcBorders>
              <w:top w:val="single" w:sz="4" w:space="0" w:color="000000"/>
              <w:left w:val="single" w:sz="4" w:space="0" w:color="000000"/>
              <w:bottom w:val="single" w:sz="4" w:space="0" w:color="000000"/>
            </w:tcBorders>
          </w:tcPr>
          <w:p w14:paraId="6D79BE66" w14:textId="77777777" w:rsidR="00AE1530" w:rsidRPr="000E1DEE" w:rsidRDefault="00AE1530" w:rsidP="008026BF">
            <w:pPr>
              <w:snapToGrid w:val="0"/>
              <w:rPr>
                <w:rFonts w:ascii="Arial" w:hAnsi="Arial" w:cs="Arial"/>
                <w:color w:val="002060"/>
                <w:sz w:val="22"/>
                <w:szCs w:val="22"/>
              </w:rPr>
            </w:pPr>
            <w:r w:rsidRPr="000E1DEE">
              <w:rPr>
                <w:rFonts w:ascii="Arial" w:hAnsi="Arial" w:cs="Arial"/>
                <w:color w:val="002060"/>
                <w:sz w:val="22"/>
                <w:szCs w:val="22"/>
              </w:rPr>
              <w:t>6^ Classificata</w:t>
            </w:r>
          </w:p>
        </w:tc>
        <w:tc>
          <w:tcPr>
            <w:tcW w:w="1394" w:type="dxa"/>
            <w:tcBorders>
              <w:top w:val="single" w:sz="4" w:space="0" w:color="000000"/>
              <w:left w:val="single" w:sz="4" w:space="0" w:color="000000"/>
              <w:bottom w:val="single" w:sz="4" w:space="0" w:color="000000"/>
              <w:right w:val="single" w:sz="4" w:space="0" w:color="000000"/>
            </w:tcBorders>
          </w:tcPr>
          <w:p w14:paraId="728A461D" w14:textId="77777777" w:rsidR="00AE1530" w:rsidRPr="000E1DEE" w:rsidRDefault="00AE1530" w:rsidP="008026BF">
            <w:pPr>
              <w:snapToGrid w:val="0"/>
              <w:rPr>
                <w:rFonts w:ascii="Arial" w:hAnsi="Arial" w:cs="Arial"/>
                <w:color w:val="002060"/>
                <w:sz w:val="22"/>
                <w:szCs w:val="22"/>
              </w:rPr>
            </w:pPr>
            <w:r w:rsidRPr="000E1DEE">
              <w:rPr>
                <w:rFonts w:ascii="Arial" w:hAnsi="Arial" w:cs="Arial"/>
                <w:color w:val="002060"/>
                <w:sz w:val="22"/>
                <w:szCs w:val="22"/>
              </w:rPr>
              <w:t>Punti       7</w:t>
            </w:r>
          </w:p>
        </w:tc>
      </w:tr>
      <w:tr w:rsidR="00AE1530" w:rsidRPr="000E1DEE" w14:paraId="2827ED20" w14:textId="77777777" w:rsidTr="008026BF">
        <w:trPr>
          <w:trHeight w:val="225"/>
        </w:trPr>
        <w:tc>
          <w:tcPr>
            <w:tcW w:w="3614" w:type="dxa"/>
            <w:tcBorders>
              <w:top w:val="single" w:sz="4" w:space="0" w:color="000000"/>
              <w:left w:val="single" w:sz="4" w:space="0" w:color="000000"/>
              <w:bottom w:val="single" w:sz="4" w:space="0" w:color="000000"/>
            </w:tcBorders>
          </w:tcPr>
          <w:p w14:paraId="3FA2EAFB" w14:textId="77777777" w:rsidR="00AE1530" w:rsidRPr="000E1DEE" w:rsidRDefault="00AE1530" w:rsidP="008026BF">
            <w:pPr>
              <w:snapToGrid w:val="0"/>
              <w:rPr>
                <w:rFonts w:ascii="Arial" w:hAnsi="Arial" w:cs="Arial"/>
                <w:color w:val="002060"/>
                <w:sz w:val="22"/>
                <w:szCs w:val="22"/>
              </w:rPr>
            </w:pPr>
            <w:r w:rsidRPr="000E1DEE">
              <w:rPr>
                <w:rFonts w:ascii="Arial" w:hAnsi="Arial" w:cs="Arial"/>
                <w:color w:val="002060"/>
                <w:sz w:val="22"/>
                <w:szCs w:val="22"/>
              </w:rPr>
              <w:t>2^ Classificata</w:t>
            </w:r>
          </w:p>
        </w:tc>
        <w:tc>
          <w:tcPr>
            <w:tcW w:w="1274" w:type="dxa"/>
            <w:tcBorders>
              <w:top w:val="single" w:sz="4" w:space="0" w:color="000000"/>
              <w:left w:val="single" w:sz="4" w:space="0" w:color="000000"/>
              <w:bottom w:val="single" w:sz="4" w:space="0" w:color="000000"/>
            </w:tcBorders>
          </w:tcPr>
          <w:p w14:paraId="681D68E9" w14:textId="77777777" w:rsidR="00AE1530" w:rsidRPr="000E1DEE" w:rsidRDefault="00AE1530" w:rsidP="008026BF">
            <w:pPr>
              <w:snapToGrid w:val="0"/>
              <w:rPr>
                <w:rFonts w:ascii="Arial" w:hAnsi="Arial" w:cs="Arial"/>
                <w:color w:val="002060"/>
                <w:sz w:val="22"/>
                <w:szCs w:val="22"/>
              </w:rPr>
            </w:pPr>
            <w:r w:rsidRPr="000E1DEE">
              <w:rPr>
                <w:rFonts w:ascii="Arial" w:hAnsi="Arial" w:cs="Arial"/>
                <w:color w:val="002060"/>
                <w:sz w:val="22"/>
                <w:szCs w:val="22"/>
              </w:rPr>
              <w:t>Punti     25</w:t>
            </w:r>
          </w:p>
        </w:tc>
        <w:tc>
          <w:tcPr>
            <w:tcW w:w="3546" w:type="dxa"/>
            <w:tcBorders>
              <w:top w:val="single" w:sz="4" w:space="0" w:color="000000"/>
              <w:left w:val="single" w:sz="4" w:space="0" w:color="000000"/>
              <w:bottom w:val="single" w:sz="4" w:space="0" w:color="000000"/>
            </w:tcBorders>
          </w:tcPr>
          <w:p w14:paraId="4B4EA8A8" w14:textId="77777777" w:rsidR="00AE1530" w:rsidRPr="000E1DEE" w:rsidRDefault="00AE1530" w:rsidP="008026BF">
            <w:pPr>
              <w:snapToGrid w:val="0"/>
              <w:rPr>
                <w:rFonts w:ascii="Arial" w:hAnsi="Arial" w:cs="Arial"/>
                <w:color w:val="002060"/>
                <w:sz w:val="22"/>
                <w:szCs w:val="22"/>
              </w:rPr>
            </w:pPr>
            <w:r w:rsidRPr="000E1DEE">
              <w:rPr>
                <w:rFonts w:ascii="Arial" w:hAnsi="Arial" w:cs="Arial"/>
                <w:color w:val="002060"/>
                <w:sz w:val="22"/>
                <w:szCs w:val="22"/>
              </w:rPr>
              <w:t>7^ Classificata</w:t>
            </w:r>
          </w:p>
        </w:tc>
        <w:tc>
          <w:tcPr>
            <w:tcW w:w="1394" w:type="dxa"/>
            <w:tcBorders>
              <w:top w:val="single" w:sz="4" w:space="0" w:color="000000"/>
              <w:left w:val="single" w:sz="4" w:space="0" w:color="000000"/>
              <w:bottom w:val="single" w:sz="4" w:space="0" w:color="000000"/>
              <w:right w:val="single" w:sz="4" w:space="0" w:color="000000"/>
            </w:tcBorders>
          </w:tcPr>
          <w:p w14:paraId="23A91218" w14:textId="77777777" w:rsidR="00AE1530" w:rsidRPr="000E1DEE" w:rsidRDefault="00AE1530" w:rsidP="008026BF">
            <w:pPr>
              <w:snapToGrid w:val="0"/>
              <w:rPr>
                <w:rFonts w:ascii="Arial" w:hAnsi="Arial" w:cs="Arial"/>
                <w:color w:val="002060"/>
                <w:sz w:val="22"/>
                <w:szCs w:val="22"/>
              </w:rPr>
            </w:pPr>
            <w:r w:rsidRPr="000E1DEE">
              <w:rPr>
                <w:rFonts w:ascii="Arial" w:hAnsi="Arial" w:cs="Arial"/>
                <w:color w:val="002060"/>
                <w:sz w:val="22"/>
                <w:szCs w:val="22"/>
              </w:rPr>
              <w:t>Punti       5</w:t>
            </w:r>
          </w:p>
        </w:tc>
      </w:tr>
      <w:tr w:rsidR="00AE1530" w:rsidRPr="000E1DEE" w14:paraId="1DC1F2AB" w14:textId="77777777" w:rsidTr="008026BF">
        <w:trPr>
          <w:trHeight w:val="225"/>
        </w:trPr>
        <w:tc>
          <w:tcPr>
            <w:tcW w:w="3614" w:type="dxa"/>
            <w:tcBorders>
              <w:top w:val="single" w:sz="4" w:space="0" w:color="000000"/>
              <w:left w:val="single" w:sz="4" w:space="0" w:color="000000"/>
              <w:bottom w:val="single" w:sz="4" w:space="0" w:color="000000"/>
            </w:tcBorders>
          </w:tcPr>
          <w:p w14:paraId="1EC0A644" w14:textId="77777777" w:rsidR="00AE1530" w:rsidRPr="000E1DEE" w:rsidRDefault="00AE1530" w:rsidP="008026BF">
            <w:pPr>
              <w:snapToGrid w:val="0"/>
              <w:rPr>
                <w:rFonts w:ascii="Arial" w:hAnsi="Arial" w:cs="Arial"/>
                <w:color w:val="002060"/>
                <w:sz w:val="22"/>
                <w:szCs w:val="22"/>
              </w:rPr>
            </w:pPr>
            <w:r w:rsidRPr="000E1DEE">
              <w:rPr>
                <w:rFonts w:ascii="Arial" w:hAnsi="Arial" w:cs="Arial"/>
                <w:color w:val="002060"/>
                <w:sz w:val="22"/>
                <w:szCs w:val="22"/>
              </w:rPr>
              <w:t>3^ Classificata</w:t>
            </w:r>
          </w:p>
        </w:tc>
        <w:tc>
          <w:tcPr>
            <w:tcW w:w="1274" w:type="dxa"/>
            <w:tcBorders>
              <w:top w:val="single" w:sz="4" w:space="0" w:color="000000"/>
              <w:left w:val="single" w:sz="4" w:space="0" w:color="000000"/>
              <w:bottom w:val="single" w:sz="4" w:space="0" w:color="000000"/>
            </w:tcBorders>
          </w:tcPr>
          <w:p w14:paraId="5FB736AC" w14:textId="77777777" w:rsidR="00AE1530" w:rsidRPr="000E1DEE" w:rsidRDefault="00AE1530" w:rsidP="008026BF">
            <w:pPr>
              <w:snapToGrid w:val="0"/>
              <w:rPr>
                <w:rFonts w:ascii="Arial" w:hAnsi="Arial" w:cs="Arial"/>
                <w:color w:val="002060"/>
                <w:sz w:val="22"/>
                <w:szCs w:val="22"/>
              </w:rPr>
            </w:pPr>
            <w:r w:rsidRPr="000E1DEE">
              <w:rPr>
                <w:rFonts w:ascii="Arial" w:hAnsi="Arial" w:cs="Arial"/>
                <w:color w:val="002060"/>
                <w:sz w:val="22"/>
                <w:szCs w:val="22"/>
              </w:rPr>
              <w:t>Punti     20</w:t>
            </w:r>
          </w:p>
        </w:tc>
        <w:tc>
          <w:tcPr>
            <w:tcW w:w="3546" w:type="dxa"/>
            <w:tcBorders>
              <w:top w:val="single" w:sz="4" w:space="0" w:color="000000"/>
              <w:left w:val="single" w:sz="4" w:space="0" w:color="000000"/>
              <w:bottom w:val="single" w:sz="4" w:space="0" w:color="000000"/>
            </w:tcBorders>
          </w:tcPr>
          <w:p w14:paraId="12B958A0" w14:textId="77777777" w:rsidR="00AE1530" w:rsidRPr="000E1DEE" w:rsidRDefault="00AE1530" w:rsidP="008026BF">
            <w:pPr>
              <w:snapToGrid w:val="0"/>
              <w:rPr>
                <w:rFonts w:ascii="Arial" w:hAnsi="Arial" w:cs="Arial"/>
                <w:color w:val="002060"/>
                <w:sz w:val="22"/>
                <w:szCs w:val="22"/>
              </w:rPr>
            </w:pPr>
            <w:r w:rsidRPr="000E1DEE">
              <w:rPr>
                <w:rFonts w:ascii="Arial" w:hAnsi="Arial" w:cs="Arial"/>
                <w:color w:val="002060"/>
                <w:sz w:val="22"/>
                <w:szCs w:val="22"/>
              </w:rPr>
              <w:t>8^ Classificata</w:t>
            </w:r>
          </w:p>
        </w:tc>
        <w:tc>
          <w:tcPr>
            <w:tcW w:w="1394" w:type="dxa"/>
            <w:tcBorders>
              <w:top w:val="single" w:sz="4" w:space="0" w:color="000000"/>
              <w:left w:val="single" w:sz="4" w:space="0" w:color="000000"/>
              <w:bottom w:val="single" w:sz="4" w:space="0" w:color="000000"/>
              <w:right w:val="single" w:sz="4" w:space="0" w:color="000000"/>
            </w:tcBorders>
          </w:tcPr>
          <w:p w14:paraId="6B89BA6E" w14:textId="77777777" w:rsidR="00AE1530" w:rsidRPr="000E1DEE" w:rsidRDefault="00AE1530" w:rsidP="008026BF">
            <w:pPr>
              <w:snapToGrid w:val="0"/>
              <w:rPr>
                <w:rFonts w:ascii="Arial" w:hAnsi="Arial" w:cs="Arial"/>
                <w:color w:val="002060"/>
                <w:sz w:val="22"/>
                <w:szCs w:val="22"/>
              </w:rPr>
            </w:pPr>
            <w:r w:rsidRPr="000E1DEE">
              <w:rPr>
                <w:rFonts w:ascii="Arial" w:hAnsi="Arial" w:cs="Arial"/>
                <w:color w:val="002060"/>
                <w:sz w:val="22"/>
                <w:szCs w:val="22"/>
              </w:rPr>
              <w:t>Punti       3</w:t>
            </w:r>
          </w:p>
        </w:tc>
      </w:tr>
      <w:tr w:rsidR="00AE1530" w:rsidRPr="000E1DEE" w14:paraId="6C5BFF39" w14:textId="77777777" w:rsidTr="008026BF">
        <w:trPr>
          <w:trHeight w:val="225"/>
        </w:trPr>
        <w:tc>
          <w:tcPr>
            <w:tcW w:w="3614" w:type="dxa"/>
            <w:tcBorders>
              <w:top w:val="single" w:sz="4" w:space="0" w:color="000000"/>
              <w:left w:val="single" w:sz="4" w:space="0" w:color="000000"/>
              <w:bottom w:val="single" w:sz="4" w:space="0" w:color="000000"/>
            </w:tcBorders>
          </w:tcPr>
          <w:p w14:paraId="34874265" w14:textId="77777777" w:rsidR="00AE1530" w:rsidRPr="000E1DEE" w:rsidRDefault="00AE1530" w:rsidP="008026BF">
            <w:pPr>
              <w:snapToGrid w:val="0"/>
              <w:rPr>
                <w:rFonts w:ascii="Arial" w:hAnsi="Arial" w:cs="Arial"/>
                <w:color w:val="002060"/>
                <w:sz w:val="22"/>
                <w:szCs w:val="22"/>
              </w:rPr>
            </w:pPr>
            <w:r w:rsidRPr="000E1DEE">
              <w:rPr>
                <w:rFonts w:ascii="Arial" w:hAnsi="Arial" w:cs="Arial"/>
                <w:color w:val="002060"/>
                <w:sz w:val="22"/>
                <w:szCs w:val="22"/>
              </w:rPr>
              <w:t>4^ Classificata</w:t>
            </w:r>
          </w:p>
        </w:tc>
        <w:tc>
          <w:tcPr>
            <w:tcW w:w="1274" w:type="dxa"/>
            <w:tcBorders>
              <w:top w:val="single" w:sz="4" w:space="0" w:color="000000"/>
              <w:left w:val="single" w:sz="4" w:space="0" w:color="000000"/>
              <w:bottom w:val="single" w:sz="4" w:space="0" w:color="000000"/>
            </w:tcBorders>
          </w:tcPr>
          <w:p w14:paraId="440ADFFA" w14:textId="77777777" w:rsidR="00AE1530" w:rsidRPr="000E1DEE" w:rsidRDefault="00AE1530" w:rsidP="008026BF">
            <w:pPr>
              <w:snapToGrid w:val="0"/>
              <w:rPr>
                <w:rFonts w:ascii="Arial" w:hAnsi="Arial" w:cs="Arial"/>
                <w:color w:val="002060"/>
                <w:sz w:val="22"/>
                <w:szCs w:val="22"/>
              </w:rPr>
            </w:pPr>
            <w:r w:rsidRPr="000E1DEE">
              <w:rPr>
                <w:rFonts w:ascii="Arial" w:hAnsi="Arial" w:cs="Arial"/>
                <w:color w:val="002060"/>
                <w:sz w:val="22"/>
                <w:szCs w:val="22"/>
              </w:rPr>
              <w:t>Punti     15</w:t>
            </w:r>
          </w:p>
        </w:tc>
        <w:tc>
          <w:tcPr>
            <w:tcW w:w="3546" w:type="dxa"/>
            <w:tcBorders>
              <w:top w:val="single" w:sz="4" w:space="0" w:color="000000"/>
              <w:left w:val="single" w:sz="4" w:space="0" w:color="000000"/>
              <w:bottom w:val="single" w:sz="4" w:space="0" w:color="000000"/>
            </w:tcBorders>
          </w:tcPr>
          <w:p w14:paraId="703F5801" w14:textId="77777777" w:rsidR="00AE1530" w:rsidRPr="000E1DEE" w:rsidRDefault="00AE1530" w:rsidP="008026BF">
            <w:pPr>
              <w:snapToGrid w:val="0"/>
              <w:rPr>
                <w:rFonts w:ascii="Arial" w:hAnsi="Arial" w:cs="Arial"/>
                <w:color w:val="002060"/>
                <w:sz w:val="22"/>
                <w:szCs w:val="22"/>
              </w:rPr>
            </w:pPr>
            <w:r w:rsidRPr="000E1DEE">
              <w:rPr>
                <w:rFonts w:ascii="Arial" w:hAnsi="Arial" w:cs="Arial"/>
                <w:color w:val="002060"/>
                <w:sz w:val="22"/>
                <w:szCs w:val="22"/>
              </w:rPr>
              <w:t>9^ Classificata</w:t>
            </w:r>
          </w:p>
        </w:tc>
        <w:tc>
          <w:tcPr>
            <w:tcW w:w="1394" w:type="dxa"/>
            <w:tcBorders>
              <w:top w:val="single" w:sz="4" w:space="0" w:color="000000"/>
              <w:left w:val="single" w:sz="4" w:space="0" w:color="000000"/>
              <w:bottom w:val="single" w:sz="4" w:space="0" w:color="000000"/>
              <w:right w:val="single" w:sz="4" w:space="0" w:color="000000"/>
            </w:tcBorders>
          </w:tcPr>
          <w:p w14:paraId="49200491" w14:textId="77777777" w:rsidR="00AE1530" w:rsidRPr="000E1DEE" w:rsidRDefault="00AE1530" w:rsidP="008026BF">
            <w:pPr>
              <w:snapToGrid w:val="0"/>
              <w:rPr>
                <w:rFonts w:ascii="Arial" w:hAnsi="Arial" w:cs="Arial"/>
                <w:color w:val="002060"/>
                <w:sz w:val="22"/>
                <w:szCs w:val="22"/>
              </w:rPr>
            </w:pPr>
            <w:r w:rsidRPr="000E1DEE">
              <w:rPr>
                <w:rFonts w:ascii="Arial" w:hAnsi="Arial" w:cs="Arial"/>
                <w:color w:val="002060"/>
                <w:sz w:val="22"/>
                <w:szCs w:val="22"/>
              </w:rPr>
              <w:t>Punti       2</w:t>
            </w:r>
          </w:p>
        </w:tc>
      </w:tr>
      <w:tr w:rsidR="00AE1530" w:rsidRPr="000E1DEE" w14:paraId="0798FF4B" w14:textId="77777777" w:rsidTr="008026BF">
        <w:trPr>
          <w:trHeight w:val="225"/>
        </w:trPr>
        <w:tc>
          <w:tcPr>
            <w:tcW w:w="3614" w:type="dxa"/>
            <w:tcBorders>
              <w:top w:val="single" w:sz="4" w:space="0" w:color="000000"/>
              <w:left w:val="single" w:sz="4" w:space="0" w:color="000000"/>
              <w:bottom w:val="single" w:sz="4" w:space="0" w:color="000000"/>
            </w:tcBorders>
          </w:tcPr>
          <w:p w14:paraId="205B11AA" w14:textId="77777777" w:rsidR="00AE1530" w:rsidRPr="000E1DEE" w:rsidRDefault="00AE1530" w:rsidP="008026BF">
            <w:pPr>
              <w:snapToGrid w:val="0"/>
              <w:rPr>
                <w:rFonts w:ascii="Arial" w:hAnsi="Arial" w:cs="Arial"/>
                <w:color w:val="002060"/>
                <w:sz w:val="22"/>
                <w:szCs w:val="22"/>
              </w:rPr>
            </w:pPr>
            <w:r w:rsidRPr="000E1DEE">
              <w:rPr>
                <w:rFonts w:ascii="Arial" w:hAnsi="Arial" w:cs="Arial"/>
                <w:color w:val="002060"/>
                <w:sz w:val="22"/>
                <w:szCs w:val="22"/>
              </w:rPr>
              <w:t>5^ Classificata</w:t>
            </w:r>
          </w:p>
        </w:tc>
        <w:tc>
          <w:tcPr>
            <w:tcW w:w="1274" w:type="dxa"/>
            <w:tcBorders>
              <w:top w:val="single" w:sz="4" w:space="0" w:color="000000"/>
              <w:left w:val="single" w:sz="4" w:space="0" w:color="000000"/>
              <w:bottom w:val="single" w:sz="4" w:space="0" w:color="000000"/>
            </w:tcBorders>
          </w:tcPr>
          <w:p w14:paraId="60C16638" w14:textId="77777777" w:rsidR="00AE1530" w:rsidRPr="000E1DEE" w:rsidRDefault="00AE1530" w:rsidP="008026BF">
            <w:pPr>
              <w:snapToGrid w:val="0"/>
              <w:rPr>
                <w:rFonts w:ascii="Arial" w:hAnsi="Arial" w:cs="Arial"/>
                <w:color w:val="002060"/>
                <w:sz w:val="22"/>
                <w:szCs w:val="22"/>
              </w:rPr>
            </w:pPr>
            <w:r w:rsidRPr="000E1DEE">
              <w:rPr>
                <w:rFonts w:ascii="Arial" w:hAnsi="Arial" w:cs="Arial"/>
                <w:color w:val="002060"/>
                <w:sz w:val="22"/>
                <w:szCs w:val="22"/>
              </w:rPr>
              <w:t>Punti     10</w:t>
            </w:r>
          </w:p>
        </w:tc>
        <w:tc>
          <w:tcPr>
            <w:tcW w:w="3546" w:type="dxa"/>
            <w:tcBorders>
              <w:top w:val="single" w:sz="4" w:space="0" w:color="000000"/>
              <w:left w:val="single" w:sz="4" w:space="0" w:color="000000"/>
              <w:bottom w:val="single" w:sz="4" w:space="0" w:color="000000"/>
            </w:tcBorders>
          </w:tcPr>
          <w:p w14:paraId="767B6CC6" w14:textId="77777777" w:rsidR="00AE1530" w:rsidRPr="000E1DEE" w:rsidRDefault="00AE1530" w:rsidP="008026BF">
            <w:pPr>
              <w:snapToGrid w:val="0"/>
              <w:rPr>
                <w:rFonts w:ascii="Arial" w:hAnsi="Arial" w:cs="Arial"/>
                <w:color w:val="002060"/>
                <w:sz w:val="22"/>
                <w:szCs w:val="22"/>
              </w:rPr>
            </w:pPr>
            <w:r w:rsidRPr="000E1DEE">
              <w:rPr>
                <w:rFonts w:ascii="Arial" w:hAnsi="Arial" w:cs="Arial"/>
                <w:color w:val="002060"/>
                <w:sz w:val="22"/>
                <w:szCs w:val="22"/>
              </w:rPr>
              <w:t>10^ - 15^ Classificata</w:t>
            </w:r>
          </w:p>
        </w:tc>
        <w:tc>
          <w:tcPr>
            <w:tcW w:w="1394" w:type="dxa"/>
            <w:tcBorders>
              <w:top w:val="single" w:sz="4" w:space="0" w:color="000000"/>
              <w:left w:val="single" w:sz="4" w:space="0" w:color="000000"/>
              <w:bottom w:val="single" w:sz="4" w:space="0" w:color="000000"/>
              <w:right w:val="single" w:sz="4" w:space="0" w:color="000000"/>
            </w:tcBorders>
          </w:tcPr>
          <w:p w14:paraId="7808E07C" w14:textId="77777777" w:rsidR="00AE1530" w:rsidRPr="000E1DEE" w:rsidRDefault="00AE1530" w:rsidP="008026BF">
            <w:pPr>
              <w:snapToGrid w:val="0"/>
              <w:rPr>
                <w:rFonts w:ascii="Arial" w:hAnsi="Arial" w:cs="Arial"/>
                <w:color w:val="002060"/>
                <w:sz w:val="22"/>
                <w:szCs w:val="22"/>
              </w:rPr>
            </w:pPr>
            <w:r w:rsidRPr="000E1DEE">
              <w:rPr>
                <w:rFonts w:ascii="Arial" w:hAnsi="Arial" w:cs="Arial"/>
                <w:color w:val="002060"/>
                <w:sz w:val="22"/>
                <w:szCs w:val="22"/>
              </w:rPr>
              <w:t>Punti       1</w:t>
            </w:r>
          </w:p>
        </w:tc>
      </w:tr>
    </w:tbl>
    <w:p w14:paraId="138698AC" w14:textId="77777777" w:rsidR="00AE1530" w:rsidRPr="000E1DEE" w:rsidRDefault="00AE1530" w:rsidP="00AE1530">
      <w:pPr>
        <w:rPr>
          <w:color w:val="002060"/>
          <w:sz w:val="22"/>
          <w:szCs w:val="22"/>
        </w:rPr>
      </w:pPr>
    </w:p>
    <w:p w14:paraId="2D9BA958" w14:textId="77777777" w:rsidR="00AE1530" w:rsidRPr="000E1DEE" w:rsidRDefault="00AE1530" w:rsidP="00AE1530">
      <w:pPr>
        <w:rPr>
          <w:rFonts w:ascii="Arial" w:hAnsi="Arial" w:cs="Arial"/>
          <w:color w:val="002060"/>
          <w:sz w:val="22"/>
          <w:szCs w:val="22"/>
        </w:rPr>
      </w:pPr>
      <w:r w:rsidRPr="000E1DEE">
        <w:rPr>
          <w:rFonts w:ascii="Arial" w:hAnsi="Arial" w:cs="Arial"/>
          <w:color w:val="002060"/>
          <w:sz w:val="22"/>
          <w:szCs w:val="22"/>
        </w:rPr>
        <w:t>A parità di punti, alle Società verrà assegnato lo stesso punteggio.</w:t>
      </w:r>
    </w:p>
    <w:p w14:paraId="47BC6AE9" w14:textId="77777777" w:rsidR="00AE1530" w:rsidRPr="000E1DEE" w:rsidRDefault="00AE1530" w:rsidP="00AE1530">
      <w:pPr>
        <w:rPr>
          <w:color w:val="002060"/>
          <w:sz w:val="22"/>
          <w:szCs w:val="22"/>
        </w:rPr>
      </w:pPr>
    </w:p>
    <w:p w14:paraId="225E5399" w14:textId="77777777" w:rsidR="00AE1530" w:rsidRPr="000E1DEE" w:rsidRDefault="00AE1530" w:rsidP="00AE1530">
      <w:pPr>
        <w:rPr>
          <w:rFonts w:ascii="Arial" w:hAnsi="Arial" w:cs="Arial"/>
          <w:color w:val="002060"/>
          <w:sz w:val="22"/>
          <w:szCs w:val="22"/>
        </w:rPr>
      </w:pPr>
      <w:r w:rsidRPr="000E1DEE">
        <w:rPr>
          <w:rFonts w:ascii="Arial" w:hAnsi="Arial" w:cs="Arial"/>
          <w:color w:val="002060"/>
          <w:sz w:val="22"/>
          <w:szCs w:val="22"/>
        </w:rPr>
        <w:t>Alle Società che nella speciale classifica del Premio Disciplina:</w:t>
      </w:r>
    </w:p>
    <w:p w14:paraId="17B9DE17" w14:textId="77777777" w:rsidR="00AE1530" w:rsidRPr="000E1DEE" w:rsidRDefault="00AE1530" w:rsidP="00AE1530">
      <w:pPr>
        <w:rPr>
          <w:rFonts w:ascii="Arial" w:hAnsi="Arial" w:cs="Arial"/>
          <w:color w:val="002060"/>
          <w:sz w:val="22"/>
          <w:szCs w:val="22"/>
        </w:rPr>
      </w:pPr>
    </w:p>
    <w:p w14:paraId="5089D319" w14:textId="77777777" w:rsidR="00AE1530" w:rsidRPr="000E1DEE" w:rsidRDefault="00AE1530" w:rsidP="00AE1530">
      <w:pPr>
        <w:numPr>
          <w:ilvl w:val="0"/>
          <w:numId w:val="26"/>
        </w:numPr>
        <w:rPr>
          <w:rFonts w:ascii="Arial" w:hAnsi="Arial" w:cs="Arial"/>
          <w:color w:val="002060"/>
          <w:sz w:val="22"/>
          <w:szCs w:val="22"/>
        </w:rPr>
      </w:pPr>
      <w:r w:rsidRPr="000E1DEE">
        <w:rPr>
          <w:rFonts w:ascii="Arial" w:hAnsi="Arial" w:cs="Arial"/>
          <w:color w:val="002060"/>
          <w:sz w:val="22"/>
          <w:szCs w:val="22"/>
        </w:rPr>
        <w:t>Abbiano superato i 100 punti verranno applicati 10 punti di penalizzazione;</w:t>
      </w:r>
    </w:p>
    <w:p w14:paraId="52744F81" w14:textId="77777777" w:rsidR="00AE1530" w:rsidRPr="000E1DEE" w:rsidRDefault="00AE1530" w:rsidP="00AE1530">
      <w:pPr>
        <w:numPr>
          <w:ilvl w:val="0"/>
          <w:numId w:val="26"/>
        </w:numPr>
        <w:rPr>
          <w:rFonts w:ascii="Arial" w:hAnsi="Arial" w:cs="Arial"/>
          <w:color w:val="002060"/>
          <w:sz w:val="22"/>
          <w:szCs w:val="22"/>
        </w:rPr>
      </w:pPr>
      <w:r w:rsidRPr="000E1DEE">
        <w:rPr>
          <w:rFonts w:ascii="Arial" w:hAnsi="Arial" w:cs="Arial"/>
          <w:color w:val="002060"/>
          <w:sz w:val="22"/>
          <w:szCs w:val="22"/>
        </w:rPr>
        <w:t>Abbiano superato i 150 punti verranno applicati 20 punti di penalizzazione;</w:t>
      </w:r>
    </w:p>
    <w:p w14:paraId="531AF781" w14:textId="77777777" w:rsidR="00AE1530" w:rsidRPr="000E1DEE" w:rsidRDefault="00AE1530" w:rsidP="00AE1530">
      <w:pPr>
        <w:numPr>
          <w:ilvl w:val="0"/>
          <w:numId w:val="26"/>
        </w:numPr>
        <w:rPr>
          <w:rFonts w:ascii="Arial" w:hAnsi="Arial" w:cs="Arial"/>
          <w:color w:val="002060"/>
          <w:sz w:val="22"/>
          <w:szCs w:val="22"/>
        </w:rPr>
      </w:pPr>
      <w:r w:rsidRPr="000E1DEE">
        <w:rPr>
          <w:rFonts w:ascii="Arial" w:hAnsi="Arial" w:cs="Arial"/>
          <w:color w:val="002060"/>
          <w:sz w:val="22"/>
          <w:szCs w:val="22"/>
        </w:rPr>
        <w:t>Abbiano superato i 200 punti verranno escluse dalla graduatoria</w:t>
      </w:r>
    </w:p>
    <w:p w14:paraId="4C96026E" w14:textId="77777777" w:rsidR="00AE1530" w:rsidRPr="000E1DEE" w:rsidRDefault="00AE1530" w:rsidP="00AE1530">
      <w:pPr>
        <w:rPr>
          <w:rFonts w:ascii="Arial" w:hAnsi="Arial" w:cs="Arial"/>
          <w:b/>
          <w:color w:val="002060"/>
          <w:sz w:val="22"/>
          <w:szCs w:val="22"/>
        </w:rPr>
      </w:pPr>
    </w:p>
    <w:p w14:paraId="31E80563" w14:textId="77777777" w:rsidR="00AE1530" w:rsidRPr="000E1DEE" w:rsidRDefault="00AE1530" w:rsidP="00AE1530">
      <w:pPr>
        <w:rPr>
          <w:rFonts w:ascii="Arial" w:hAnsi="Arial" w:cs="Arial"/>
          <w:b/>
          <w:color w:val="002060"/>
          <w:sz w:val="22"/>
          <w:szCs w:val="22"/>
        </w:rPr>
      </w:pPr>
      <w:r w:rsidRPr="000E1DEE">
        <w:rPr>
          <w:rFonts w:ascii="Arial" w:hAnsi="Arial" w:cs="Arial"/>
          <w:b/>
          <w:color w:val="002060"/>
          <w:sz w:val="22"/>
          <w:szCs w:val="22"/>
        </w:rPr>
        <w:t>PUNTO 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5"/>
        <w:gridCol w:w="1276"/>
      </w:tblGrid>
      <w:tr w:rsidR="00AE1530" w:rsidRPr="000E1DEE" w14:paraId="7395266B" w14:textId="77777777" w:rsidTr="008026BF">
        <w:tc>
          <w:tcPr>
            <w:tcW w:w="4815" w:type="dxa"/>
          </w:tcPr>
          <w:p w14:paraId="2D236F1F" w14:textId="77777777" w:rsidR="00AE1530" w:rsidRPr="000E1DEE" w:rsidRDefault="00AE1530" w:rsidP="008026BF">
            <w:pPr>
              <w:rPr>
                <w:rFonts w:ascii="Arial" w:hAnsi="Arial" w:cs="Arial"/>
                <w:color w:val="002060"/>
                <w:sz w:val="22"/>
                <w:szCs w:val="22"/>
              </w:rPr>
            </w:pPr>
            <w:r w:rsidRPr="000E1DEE">
              <w:rPr>
                <w:rFonts w:ascii="Arial" w:hAnsi="Arial" w:cs="Arial"/>
                <w:color w:val="002060"/>
                <w:sz w:val="22"/>
                <w:szCs w:val="22"/>
              </w:rPr>
              <w:t>Campionato Under 21</w:t>
            </w:r>
          </w:p>
        </w:tc>
        <w:tc>
          <w:tcPr>
            <w:tcW w:w="1276" w:type="dxa"/>
          </w:tcPr>
          <w:p w14:paraId="436ACF07" w14:textId="77777777" w:rsidR="00AE1530" w:rsidRPr="000E1DEE" w:rsidRDefault="00AE1530" w:rsidP="008026BF">
            <w:pPr>
              <w:jc w:val="center"/>
              <w:rPr>
                <w:rFonts w:ascii="Arial" w:hAnsi="Arial" w:cs="Arial"/>
                <w:color w:val="002060"/>
                <w:sz w:val="22"/>
                <w:szCs w:val="22"/>
              </w:rPr>
            </w:pPr>
            <w:r w:rsidRPr="000E1DEE">
              <w:rPr>
                <w:rFonts w:ascii="Arial" w:hAnsi="Arial" w:cs="Arial"/>
                <w:color w:val="002060"/>
                <w:sz w:val="22"/>
                <w:szCs w:val="22"/>
              </w:rPr>
              <w:t>Punti 40</w:t>
            </w:r>
          </w:p>
        </w:tc>
      </w:tr>
      <w:tr w:rsidR="00AE1530" w:rsidRPr="000E1DEE" w14:paraId="558FCDCB" w14:textId="77777777" w:rsidTr="008026BF">
        <w:tc>
          <w:tcPr>
            <w:tcW w:w="4815" w:type="dxa"/>
          </w:tcPr>
          <w:p w14:paraId="3BEFBFC5" w14:textId="77777777" w:rsidR="00AE1530" w:rsidRPr="000E1DEE" w:rsidRDefault="00AE1530" w:rsidP="008026BF">
            <w:pPr>
              <w:rPr>
                <w:rFonts w:ascii="Arial" w:hAnsi="Arial" w:cs="Arial"/>
                <w:color w:val="002060"/>
                <w:sz w:val="22"/>
                <w:szCs w:val="22"/>
              </w:rPr>
            </w:pPr>
            <w:r w:rsidRPr="000E1DEE">
              <w:rPr>
                <w:rFonts w:ascii="Arial" w:hAnsi="Arial" w:cs="Arial"/>
                <w:color w:val="002060"/>
                <w:sz w:val="22"/>
                <w:szCs w:val="22"/>
              </w:rPr>
              <w:t>Campionato Under 19</w:t>
            </w:r>
          </w:p>
        </w:tc>
        <w:tc>
          <w:tcPr>
            <w:tcW w:w="1276" w:type="dxa"/>
          </w:tcPr>
          <w:p w14:paraId="779CCDCB" w14:textId="77777777" w:rsidR="00AE1530" w:rsidRPr="000E1DEE" w:rsidRDefault="00AE1530" w:rsidP="008026BF">
            <w:pPr>
              <w:jc w:val="center"/>
              <w:rPr>
                <w:rFonts w:ascii="Arial" w:hAnsi="Arial" w:cs="Arial"/>
                <w:color w:val="002060"/>
                <w:sz w:val="22"/>
                <w:szCs w:val="22"/>
              </w:rPr>
            </w:pPr>
            <w:r w:rsidRPr="000E1DEE">
              <w:rPr>
                <w:rFonts w:ascii="Arial" w:hAnsi="Arial" w:cs="Arial"/>
                <w:color w:val="002060"/>
                <w:sz w:val="22"/>
                <w:szCs w:val="22"/>
              </w:rPr>
              <w:t>Punti 40</w:t>
            </w:r>
          </w:p>
        </w:tc>
      </w:tr>
      <w:tr w:rsidR="00AE1530" w:rsidRPr="000E1DEE" w14:paraId="66939179" w14:textId="77777777" w:rsidTr="008026BF">
        <w:tc>
          <w:tcPr>
            <w:tcW w:w="4815" w:type="dxa"/>
          </w:tcPr>
          <w:p w14:paraId="08D6D810" w14:textId="77777777" w:rsidR="00AE1530" w:rsidRPr="000E1DEE" w:rsidRDefault="00AE1530" w:rsidP="008026BF">
            <w:pPr>
              <w:rPr>
                <w:rFonts w:ascii="Arial" w:hAnsi="Arial" w:cs="Arial"/>
                <w:color w:val="002060"/>
                <w:sz w:val="22"/>
                <w:szCs w:val="22"/>
              </w:rPr>
            </w:pPr>
            <w:r w:rsidRPr="000E1DEE">
              <w:rPr>
                <w:rFonts w:ascii="Arial" w:hAnsi="Arial" w:cs="Arial"/>
                <w:color w:val="002060"/>
                <w:sz w:val="22"/>
                <w:szCs w:val="22"/>
              </w:rPr>
              <w:t>Campionato Under 19 Femminile</w:t>
            </w:r>
          </w:p>
        </w:tc>
        <w:tc>
          <w:tcPr>
            <w:tcW w:w="1276" w:type="dxa"/>
          </w:tcPr>
          <w:p w14:paraId="352BA632" w14:textId="77777777" w:rsidR="00AE1530" w:rsidRPr="000E1DEE" w:rsidRDefault="00AE1530" w:rsidP="008026BF">
            <w:pPr>
              <w:jc w:val="center"/>
              <w:rPr>
                <w:rFonts w:ascii="Arial" w:hAnsi="Arial" w:cs="Arial"/>
                <w:color w:val="002060"/>
                <w:sz w:val="22"/>
                <w:szCs w:val="22"/>
              </w:rPr>
            </w:pPr>
            <w:r w:rsidRPr="000E1DEE">
              <w:rPr>
                <w:rFonts w:ascii="Arial" w:hAnsi="Arial" w:cs="Arial"/>
                <w:color w:val="002060"/>
                <w:sz w:val="22"/>
                <w:szCs w:val="22"/>
              </w:rPr>
              <w:t>Punti 40</w:t>
            </w:r>
          </w:p>
        </w:tc>
      </w:tr>
      <w:tr w:rsidR="00AE1530" w:rsidRPr="000E1DEE" w14:paraId="07E56A11" w14:textId="77777777" w:rsidTr="008026BF">
        <w:tc>
          <w:tcPr>
            <w:tcW w:w="4815" w:type="dxa"/>
          </w:tcPr>
          <w:p w14:paraId="4640A978" w14:textId="77777777" w:rsidR="00AE1530" w:rsidRPr="000E1DEE" w:rsidRDefault="00AE1530" w:rsidP="008026BF">
            <w:pPr>
              <w:rPr>
                <w:rFonts w:ascii="Arial" w:hAnsi="Arial" w:cs="Arial"/>
                <w:color w:val="002060"/>
                <w:sz w:val="22"/>
                <w:szCs w:val="22"/>
              </w:rPr>
            </w:pPr>
            <w:r w:rsidRPr="000E1DEE">
              <w:rPr>
                <w:rFonts w:ascii="Arial" w:hAnsi="Arial" w:cs="Arial"/>
                <w:color w:val="002060"/>
                <w:sz w:val="22"/>
                <w:szCs w:val="22"/>
              </w:rPr>
              <w:t>Campionato Under 17</w:t>
            </w:r>
          </w:p>
        </w:tc>
        <w:tc>
          <w:tcPr>
            <w:tcW w:w="1276" w:type="dxa"/>
          </w:tcPr>
          <w:p w14:paraId="39B24A9E" w14:textId="77777777" w:rsidR="00AE1530" w:rsidRPr="000E1DEE" w:rsidRDefault="00AE1530" w:rsidP="008026BF">
            <w:pPr>
              <w:jc w:val="center"/>
              <w:rPr>
                <w:rFonts w:ascii="Arial" w:hAnsi="Arial" w:cs="Arial"/>
                <w:color w:val="002060"/>
                <w:sz w:val="22"/>
                <w:szCs w:val="22"/>
              </w:rPr>
            </w:pPr>
            <w:r w:rsidRPr="000E1DEE">
              <w:rPr>
                <w:rFonts w:ascii="Arial" w:hAnsi="Arial" w:cs="Arial"/>
                <w:color w:val="002060"/>
                <w:sz w:val="22"/>
                <w:szCs w:val="22"/>
              </w:rPr>
              <w:t>Punti 40</w:t>
            </w:r>
          </w:p>
        </w:tc>
      </w:tr>
      <w:tr w:rsidR="00AE1530" w:rsidRPr="000E1DEE" w14:paraId="756E6405" w14:textId="77777777" w:rsidTr="008026BF">
        <w:tc>
          <w:tcPr>
            <w:tcW w:w="4815" w:type="dxa"/>
          </w:tcPr>
          <w:p w14:paraId="0722B96A" w14:textId="77777777" w:rsidR="00AE1530" w:rsidRPr="000E1DEE" w:rsidRDefault="00AE1530" w:rsidP="008026BF">
            <w:pPr>
              <w:rPr>
                <w:rFonts w:ascii="Arial" w:hAnsi="Arial" w:cs="Arial"/>
                <w:color w:val="002060"/>
                <w:sz w:val="22"/>
                <w:szCs w:val="22"/>
              </w:rPr>
            </w:pPr>
            <w:r w:rsidRPr="000E1DEE">
              <w:rPr>
                <w:rFonts w:ascii="Arial" w:hAnsi="Arial" w:cs="Arial"/>
                <w:color w:val="002060"/>
                <w:sz w:val="22"/>
                <w:szCs w:val="22"/>
              </w:rPr>
              <w:t>Campionato Under 15</w:t>
            </w:r>
          </w:p>
        </w:tc>
        <w:tc>
          <w:tcPr>
            <w:tcW w:w="1276" w:type="dxa"/>
          </w:tcPr>
          <w:p w14:paraId="5A2FC390" w14:textId="77777777" w:rsidR="00AE1530" w:rsidRPr="000E1DEE" w:rsidRDefault="00AE1530" w:rsidP="008026BF">
            <w:pPr>
              <w:jc w:val="center"/>
              <w:rPr>
                <w:rFonts w:ascii="Arial" w:hAnsi="Arial" w:cs="Arial"/>
                <w:color w:val="002060"/>
                <w:sz w:val="22"/>
                <w:szCs w:val="22"/>
              </w:rPr>
            </w:pPr>
            <w:r w:rsidRPr="000E1DEE">
              <w:rPr>
                <w:rFonts w:ascii="Arial" w:hAnsi="Arial" w:cs="Arial"/>
                <w:color w:val="002060"/>
                <w:sz w:val="22"/>
                <w:szCs w:val="22"/>
              </w:rPr>
              <w:t>Punti 40</w:t>
            </w:r>
          </w:p>
        </w:tc>
      </w:tr>
      <w:tr w:rsidR="00AE1530" w:rsidRPr="000E1DEE" w14:paraId="6956E0A4" w14:textId="77777777" w:rsidTr="008026BF">
        <w:tc>
          <w:tcPr>
            <w:tcW w:w="4815" w:type="dxa"/>
          </w:tcPr>
          <w:p w14:paraId="2700058F" w14:textId="77777777" w:rsidR="00AE1530" w:rsidRPr="000E1DEE" w:rsidRDefault="00AE1530" w:rsidP="008026BF">
            <w:pPr>
              <w:rPr>
                <w:rFonts w:ascii="Arial" w:hAnsi="Arial" w:cs="Arial"/>
                <w:color w:val="002060"/>
                <w:sz w:val="22"/>
                <w:szCs w:val="22"/>
              </w:rPr>
            </w:pPr>
            <w:r w:rsidRPr="000E1DEE">
              <w:rPr>
                <w:rFonts w:ascii="Arial" w:hAnsi="Arial" w:cs="Arial"/>
                <w:color w:val="002060"/>
                <w:sz w:val="22"/>
                <w:szCs w:val="22"/>
              </w:rPr>
              <w:t>Attività di base</w:t>
            </w:r>
          </w:p>
        </w:tc>
        <w:tc>
          <w:tcPr>
            <w:tcW w:w="1276" w:type="dxa"/>
          </w:tcPr>
          <w:p w14:paraId="46E20E99" w14:textId="77777777" w:rsidR="00AE1530" w:rsidRPr="000E1DEE" w:rsidRDefault="00AE1530" w:rsidP="008026BF">
            <w:pPr>
              <w:jc w:val="center"/>
              <w:rPr>
                <w:rFonts w:ascii="Arial" w:hAnsi="Arial" w:cs="Arial"/>
                <w:color w:val="002060"/>
                <w:sz w:val="22"/>
                <w:szCs w:val="22"/>
              </w:rPr>
            </w:pPr>
            <w:r w:rsidRPr="000E1DEE">
              <w:rPr>
                <w:rFonts w:ascii="Arial" w:hAnsi="Arial" w:cs="Arial"/>
                <w:color w:val="002060"/>
                <w:sz w:val="22"/>
                <w:szCs w:val="22"/>
              </w:rPr>
              <w:t>Punti 50</w:t>
            </w:r>
          </w:p>
        </w:tc>
      </w:tr>
    </w:tbl>
    <w:p w14:paraId="44F4E458" w14:textId="77777777" w:rsidR="00AE1530" w:rsidRPr="000E1DEE" w:rsidRDefault="00AE1530" w:rsidP="00AE1530">
      <w:pPr>
        <w:rPr>
          <w:rFonts w:ascii="Arial" w:hAnsi="Arial" w:cs="Arial"/>
          <w:color w:val="002060"/>
          <w:sz w:val="22"/>
          <w:szCs w:val="22"/>
        </w:rPr>
      </w:pPr>
    </w:p>
    <w:p w14:paraId="01E8EBF9" w14:textId="77777777" w:rsidR="00AE1530" w:rsidRPr="000E1DEE" w:rsidRDefault="00AE1530" w:rsidP="00AE1530">
      <w:pPr>
        <w:rPr>
          <w:rFonts w:ascii="Arial" w:hAnsi="Arial" w:cs="Arial"/>
          <w:b/>
          <w:color w:val="002060"/>
          <w:sz w:val="22"/>
          <w:szCs w:val="22"/>
        </w:rPr>
      </w:pPr>
      <w:r w:rsidRPr="000E1DEE">
        <w:rPr>
          <w:rFonts w:ascii="Arial" w:hAnsi="Arial" w:cs="Arial"/>
          <w:b/>
          <w:color w:val="002060"/>
          <w:sz w:val="22"/>
          <w:szCs w:val="22"/>
        </w:rPr>
        <w:t>PUNTO d)</w:t>
      </w:r>
    </w:p>
    <w:tbl>
      <w:tblPr>
        <w:tblW w:w="0" w:type="auto"/>
        <w:tblInd w:w="-25" w:type="dxa"/>
        <w:tblLayout w:type="fixed"/>
        <w:tblCellMar>
          <w:left w:w="70" w:type="dxa"/>
          <w:right w:w="70" w:type="dxa"/>
        </w:tblCellMar>
        <w:tblLook w:val="0000" w:firstRow="0" w:lastRow="0" w:firstColumn="0" w:lastColumn="0" w:noHBand="0" w:noVBand="0"/>
      </w:tblPr>
      <w:tblGrid>
        <w:gridCol w:w="4840"/>
        <w:gridCol w:w="1276"/>
      </w:tblGrid>
      <w:tr w:rsidR="00AE1530" w:rsidRPr="000E1DEE" w14:paraId="41F795F8" w14:textId="77777777" w:rsidTr="008026BF">
        <w:tc>
          <w:tcPr>
            <w:tcW w:w="4840" w:type="dxa"/>
            <w:tcBorders>
              <w:top w:val="single" w:sz="4" w:space="0" w:color="000000"/>
              <w:left w:val="single" w:sz="4" w:space="0" w:color="000000"/>
              <w:bottom w:val="single" w:sz="4" w:space="0" w:color="000000"/>
            </w:tcBorders>
          </w:tcPr>
          <w:p w14:paraId="5FB1676D" w14:textId="77777777" w:rsidR="00AE1530" w:rsidRPr="000E1DEE" w:rsidRDefault="00AE1530" w:rsidP="008026BF">
            <w:pPr>
              <w:snapToGrid w:val="0"/>
              <w:rPr>
                <w:rFonts w:ascii="Arial" w:hAnsi="Arial" w:cs="Arial"/>
                <w:color w:val="002060"/>
                <w:sz w:val="22"/>
                <w:szCs w:val="22"/>
              </w:rPr>
            </w:pPr>
            <w:r w:rsidRPr="000E1DEE">
              <w:rPr>
                <w:rFonts w:ascii="Arial" w:hAnsi="Arial" w:cs="Arial"/>
                <w:color w:val="002060"/>
                <w:sz w:val="22"/>
                <w:szCs w:val="22"/>
              </w:rPr>
              <w:t>Per la partecipazione alle Riunioni Provinciali</w:t>
            </w:r>
          </w:p>
        </w:tc>
        <w:tc>
          <w:tcPr>
            <w:tcW w:w="1276" w:type="dxa"/>
            <w:tcBorders>
              <w:top w:val="single" w:sz="4" w:space="0" w:color="000000"/>
              <w:left w:val="single" w:sz="4" w:space="0" w:color="000000"/>
              <w:bottom w:val="single" w:sz="4" w:space="0" w:color="000000"/>
              <w:right w:val="single" w:sz="4" w:space="0" w:color="000000"/>
            </w:tcBorders>
          </w:tcPr>
          <w:p w14:paraId="33D9B4BD" w14:textId="77777777" w:rsidR="00AE1530" w:rsidRPr="000E1DEE" w:rsidRDefault="00AE1530" w:rsidP="008026BF">
            <w:pPr>
              <w:snapToGrid w:val="0"/>
              <w:rPr>
                <w:rFonts w:ascii="Arial" w:hAnsi="Arial" w:cs="Arial"/>
                <w:color w:val="002060"/>
                <w:sz w:val="22"/>
                <w:szCs w:val="22"/>
              </w:rPr>
            </w:pPr>
            <w:r w:rsidRPr="000E1DEE">
              <w:rPr>
                <w:rFonts w:ascii="Arial" w:hAnsi="Arial" w:cs="Arial"/>
                <w:color w:val="002060"/>
                <w:sz w:val="22"/>
                <w:szCs w:val="22"/>
              </w:rPr>
              <w:t>Punti      5</w:t>
            </w:r>
          </w:p>
        </w:tc>
      </w:tr>
      <w:tr w:rsidR="00AE1530" w:rsidRPr="000E1DEE" w14:paraId="1329ECE8" w14:textId="77777777" w:rsidTr="008026BF">
        <w:tc>
          <w:tcPr>
            <w:tcW w:w="4840" w:type="dxa"/>
            <w:tcBorders>
              <w:top w:val="single" w:sz="4" w:space="0" w:color="000000"/>
              <w:left w:val="single" w:sz="4" w:space="0" w:color="000000"/>
              <w:bottom w:val="single" w:sz="4" w:space="0" w:color="000000"/>
            </w:tcBorders>
          </w:tcPr>
          <w:p w14:paraId="524126BB" w14:textId="77777777" w:rsidR="00AE1530" w:rsidRPr="000E1DEE" w:rsidRDefault="00AE1530" w:rsidP="008026BF">
            <w:pPr>
              <w:snapToGrid w:val="0"/>
              <w:rPr>
                <w:rFonts w:ascii="Arial" w:hAnsi="Arial" w:cs="Arial"/>
                <w:color w:val="002060"/>
                <w:sz w:val="22"/>
                <w:szCs w:val="22"/>
              </w:rPr>
            </w:pPr>
            <w:r w:rsidRPr="000E1DEE">
              <w:rPr>
                <w:rFonts w:ascii="Arial" w:hAnsi="Arial" w:cs="Arial"/>
                <w:color w:val="002060"/>
                <w:sz w:val="22"/>
                <w:szCs w:val="22"/>
              </w:rPr>
              <w:t>Per la partecipazione alle Assemblee Regionali</w:t>
            </w:r>
          </w:p>
        </w:tc>
        <w:tc>
          <w:tcPr>
            <w:tcW w:w="1276" w:type="dxa"/>
            <w:tcBorders>
              <w:top w:val="single" w:sz="4" w:space="0" w:color="000000"/>
              <w:left w:val="single" w:sz="4" w:space="0" w:color="000000"/>
              <w:bottom w:val="single" w:sz="4" w:space="0" w:color="000000"/>
              <w:right w:val="single" w:sz="4" w:space="0" w:color="000000"/>
            </w:tcBorders>
          </w:tcPr>
          <w:p w14:paraId="2877B365" w14:textId="77777777" w:rsidR="00AE1530" w:rsidRPr="000E1DEE" w:rsidRDefault="00AE1530" w:rsidP="008026BF">
            <w:pPr>
              <w:snapToGrid w:val="0"/>
              <w:rPr>
                <w:rFonts w:ascii="Arial" w:hAnsi="Arial" w:cs="Arial"/>
                <w:color w:val="002060"/>
                <w:sz w:val="22"/>
                <w:szCs w:val="22"/>
              </w:rPr>
            </w:pPr>
            <w:r w:rsidRPr="000E1DEE">
              <w:rPr>
                <w:rFonts w:ascii="Arial" w:hAnsi="Arial" w:cs="Arial"/>
                <w:color w:val="002060"/>
                <w:sz w:val="22"/>
                <w:szCs w:val="22"/>
              </w:rPr>
              <w:t>Punti    10</w:t>
            </w:r>
          </w:p>
        </w:tc>
      </w:tr>
    </w:tbl>
    <w:p w14:paraId="4A723122" w14:textId="77777777" w:rsidR="00AE1530" w:rsidRPr="000E1DEE" w:rsidRDefault="00AE1530" w:rsidP="00AE1530">
      <w:pPr>
        <w:rPr>
          <w:rFonts w:ascii="Arial" w:hAnsi="Arial" w:cs="Arial"/>
          <w:color w:val="002060"/>
          <w:sz w:val="22"/>
          <w:szCs w:val="22"/>
        </w:rPr>
      </w:pPr>
    </w:p>
    <w:p w14:paraId="19D3CFAD" w14:textId="77777777" w:rsidR="00AE1530" w:rsidRPr="000E1DEE" w:rsidRDefault="00AE1530" w:rsidP="00AE1530">
      <w:pPr>
        <w:rPr>
          <w:rFonts w:ascii="Arial" w:hAnsi="Arial" w:cs="Arial"/>
          <w:b/>
          <w:color w:val="002060"/>
          <w:sz w:val="22"/>
          <w:szCs w:val="22"/>
        </w:rPr>
      </w:pPr>
      <w:r w:rsidRPr="000E1DEE">
        <w:rPr>
          <w:rFonts w:ascii="Arial" w:hAnsi="Arial" w:cs="Arial"/>
          <w:b/>
          <w:color w:val="002060"/>
          <w:sz w:val="22"/>
          <w:szCs w:val="22"/>
        </w:rPr>
        <w:t>PUNTO e)</w:t>
      </w:r>
    </w:p>
    <w:p w14:paraId="6DD2F005" w14:textId="77777777" w:rsidR="00AE1530" w:rsidRPr="000E1DEE" w:rsidRDefault="00AE1530" w:rsidP="00AE1530">
      <w:pPr>
        <w:rPr>
          <w:rFonts w:ascii="Arial" w:hAnsi="Arial" w:cs="Arial"/>
          <w:color w:val="002060"/>
          <w:sz w:val="22"/>
          <w:szCs w:val="22"/>
        </w:rPr>
      </w:pPr>
      <w:r w:rsidRPr="000E1DEE">
        <w:rPr>
          <w:rFonts w:ascii="Arial" w:hAnsi="Arial" w:cs="Arial"/>
          <w:color w:val="002060"/>
          <w:sz w:val="22"/>
          <w:szCs w:val="22"/>
        </w:rPr>
        <w:t xml:space="preserve">Verranno assegnati </w:t>
      </w:r>
      <w:proofErr w:type="gramStart"/>
      <w:r w:rsidRPr="000E1DEE">
        <w:rPr>
          <w:rFonts w:ascii="Arial" w:hAnsi="Arial" w:cs="Arial"/>
          <w:color w:val="002060"/>
          <w:sz w:val="22"/>
          <w:szCs w:val="22"/>
        </w:rPr>
        <w:t>5</w:t>
      </w:r>
      <w:proofErr w:type="gramEnd"/>
      <w:r w:rsidRPr="000E1DEE">
        <w:rPr>
          <w:rFonts w:ascii="Arial" w:hAnsi="Arial" w:cs="Arial"/>
          <w:color w:val="002060"/>
          <w:sz w:val="22"/>
          <w:szCs w:val="22"/>
        </w:rPr>
        <w:t xml:space="preserve"> punti per la partecipazione alla Coppa Italia ed alla Coppa</w:t>
      </w:r>
      <w:r w:rsidRPr="000E1DEE">
        <w:rPr>
          <w:rFonts w:ascii="Arial" w:hAnsi="Arial" w:cs="Arial"/>
          <w:b/>
          <w:bCs/>
          <w:color w:val="002060"/>
          <w:sz w:val="22"/>
          <w:szCs w:val="22"/>
        </w:rPr>
        <w:t xml:space="preserve"> </w:t>
      </w:r>
      <w:r w:rsidRPr="000E1DEE">
        <w:rPr>
          <w:rFonts w:ascii="Arial" w:hAnsi="Arial" w:cs="Arial"/>
          <w:color w:val="002060"/>
          <w:sz w:val="22"/>
          <w:szCs w:val="22"/>
        </w:rPr>
        <w:t>Marche.</w:t>
      </w:r>
    </w:p>
    <w:p w14:paraId="504ED74B" w14:textId="77777777" w:rsidR="00AE1530" w:rsidRPr="000E1DEE" w:rsidRDefault="00AE1530" w:rsidP="00AE1530">
      <w:pPr>
        <w:rPr>
          <w:rFonts w:ascii="Arial" w:hAnsi="Arial" w:cs="Arial"/>
          <w:color w:val="002060"/>
          <w:sz w:val="22"/>
          <w:szCs w:val="22"/>
        </w:rPr>
      </w:pPr>
      <w:r w:rsidRPr="000E1DEE">
        <w:rPr>
          <w:rFonts w:ascii="Arial" w:hAnsi="Arial" w:cs="Arial"/>
          <w:color w:val="002060"/>
          <w:sz w:val="22"/>
          <w:szCs w:val="22"/>
        </w:rPr>
        <w:t>Verranno inoltre assegnati 30 e 15 punti rispettivamente alla prima e alla seconda classificata nella fase regionale di Coppa Italia 202</w:t>
      </w:r>
      <w:r>
        <w:rPr>
          <w:rFonts w:ascii="Arial" w:hAnsi="Arial" w:cs="Arial"/>
          <w:color w:val="002060"/>
          <w:sz w:val="22"/>
          <w:szCs w:val="22"/>
        </w:rPr>
        <w:t>5</w:t>
      </w:r>
      <w:r w:rsidRPr="000E1DEE">
        <w:rPr>
          <w:rFonts w:ascii="Arial" w:hAnsi="Arial" w:cs="Arial"/>
          <w:color w:val="002060"/>
          <w:sz w:val="22"/>
          <w:szCs w:val="22"/>
        </w:rPr>
        <w:t>/202</w:t>
      </w:r>
      <w:r>
        <w:rPr>
          <w:rFonts w:ascii="Arial" w:hAnsi="Arial" w:cs="Arial"/>
          <w:color w:val="002060"/>
          <w:sz w:val="22"/>
          <w:szCs w:val="22"/>
        </w:rPr>
        <w:t>6</w:t>
      </w:r>
      <w:r w:rsidRPr="000E1DEE">
        <w:rPr>
          <w:rFonts w:ascii="Arial" w:hAnsi="Arial" w:cs="Arial"/>
          <w:color w:val="002060"/>
          <w:sz w:val="22"/>
          <w:szCs w:val="22"/>
        </w:rPr>
        <w:t>.</w:t>
      </w:r>
    </w:p>
    <w:p w14:paraId="7BA62C3D" w14:textId="77777777" w:rsidR="00AE1530" w:rsidRPr="000E1DEE" w:rsidRDefault="00AE1530" w:rsidP="00AE1530">
      <w:pPr>
        <w:rPr>
          <w:rFonts w:ascii="Arial" w:hAnsi="Arial" w:cs="Arial"/>
          <w:color w:val="002060"/>
          <w:sz w:val="22"/>
          <w:szCs w:val="22"/>
        </w:rPr>
      </w:pPr>
      <w:r w:rsidRPr="000E1DEE">
        <w:rPr>
          <w:rFonts w:ascii="Arial" w:hAnsi="Arial" w:cs="Arial"/>
          <w:color w:val="002060"/>
          <w:sz w:val="22"/>
          <w:szCs w:val="22"/>
        </w:rPr>
        <w:t xml:space="preserve">Alle Società che si ritirino dalla Coppa Italia verranno applicati </w:t>
      </w:r>
      <w:proofErr w:type="gramStart"/>
      <w:r w:rsidRPr="000E1DEE">
        <w:rPr>
          <w:rFonts w:ascii="Arial" w:hAnsi="Arial" w:cs="Arial"/>
          <w:color w:val="002060"/>
          <w:sz w:val="22"/>
          <w:szCs w:val="22"/>
        </w:rPr>
        <w:t>10</w:t>
      </w:r>
      <w:proofErr w:type="gramEnd"/>
      <w:r w:rsidRPr="000E1DEE">
        <w:rPr>
          <w:rFonts w:ascii="Arial" w:hAnsi="Arial" w:cs="Arial"/>
          <w:color w:val="002060"/>
          <w:sz w:val="22"/>
          <w:szCs w:val="22"/>
        </w:rPr>
        <w:t xml:space="preserve"> punti di penalizzazione.</w:t>
      </w:r>
    </w:p>
    <w:p w14:paraId="30FC11C1" w14:textId="77777777" w:rsidR="00AE1530" w:rsidRPr="000E1DEE" w:rsidRDefault="00AE1530" w:rsidP="00AE1530">
      <w:pPr>
        <w:rPr>
          <w:rFonts w:ascii="Arial" w:hAnsi="Arial" w:cs="Arial"/>
          <w:color w:val="002060"/>
          <w:sz w:val="22"/>
          <w:szCs w:val="22"/>
        </w:rPr>
      </w:pPr>
      <w:r w:rsidRPr="000E1DEE">
        <w:rPr>
          <w:rFonts w:ascii="Arial" w:hAnsi="Arial" w:cs="Arial"/>
          <w:color w:val="002060"/>
          <w:sz w:val="22"/>
          <w:szCs w:val="22"/>
        </w:rPr>
        <w:t>Alle Società escluse dagli Organi di disciplina sportiva dalla Coppa Italia verranno applicati 20 punti di penalizzazione.</w:t>
      </w:r>
    </w:p>
    <w:p w14:paraId="5141DAAD" w14:textId="77777777" w:rsidR="00AE1530" w:rsidRDefault="00AE1530" w:rsidP="00AE1530">
      <w:pPr>
        <w:pStyle w:val="Nessunaspaziatura"/>
        <w:rPr>
          <w:rFonts w:ascii="Garamond" w:hAnsi="Garamond"/>
          <w:b/>
          <w:color w:val="002060"/>
          <w:sz w:val="26"/>
          <w:szCs w:val="26"/>
        </w:rPr>
      </w:pPr>
    </w:p>
    <w:p w14:paraId="666EF636" w14:textId="77777777" w:rsidR="00AE1530" w:rsidRDefault="00AE1530" w:rsidP="00AE1530">
      <w:pPr>
        <w:pStyle w:val="Nessunaspaziatura"/>
        <w:rPr>
          <w:rFonts w:ascii="Garamond" w:hAnsi="Garamond"/>
          <w:b/>
          <w:color w:val="002060"/>
          <w:sz w:val="26"/>
          <w:szCs w:val="26"/>
        </w:rPr>
      </w:pPr>
    </w:p>
    <w:p w14:paraId="49E86DE0" w14:textId="77777777" w:rsidR="00AE1530" w:rsidRPr="005C791D" w:rsidRDefault="00AE1530" w:rsidP="00AE1530">
      <w:pPr>
        <w:pStyle w:val="LndNormale1"/>
        <w:rPr>
          <w:b/>
          <w:color w:val="002060"/>
          <w:sz w:val="28"/>
          <w:szCs w:val="28"/>
        </w:rPr>
      </w:pPr>
      <w:r w:rsidRPr="005C791D">
        <w:rPr>
          <w:b/>
          <w:color w:val="002060"/>
          <w:sz w:val="28"/>
          <w:szCs w:val="28"/>
        </w:rPr>
        <w:t>IMPIEGO GIOVANI CAMPIONATI SERIE C1, C2 E FEMMINILE</w:t>
      </w:r>
    </w:p>
    <w:p w14:paraId="74CC18AB" w14:textId="77777777" w:rsidR="00AE1530" w:rsidRPr="005C791D" w:rsidRDefault="00AE1530" w:rsidP="00AE1530">
      <w:pPr>
        <w:pStyle w:val="LndNormale1"/>
        <w:rPr>
          <w:color w:val="002060"/>
        </w:rPr>
      </w:pPr>
    </w:p>
    <w:p w14:paraId="54DB4058" w14:textId="77777777" w:rsidR="00AE1530" w:rsidRDefault="00AE1530" w:rsidP="00AE1530">
      <w:pPr>
        <w:pStyle w:val="LndNormale1"/>
        <w:rPr>
          <w:color w:val="002060"/>
        </w:rPr>
      </w:pPr>
      <w:r w:rsidRPr="005C791D">
        <w:rPr>
          <w:color w:val="002060"/>
        </w:rPr>
        <w:t>Come per le passate stagioni sportive il Comitato Regionale Marche ha istituito tre premi economici pari all’importo relativo alla tassa di iscrizione da assegnare rispettivamente ad una Società di Serie C1, ad una di Serie C2 e ad una Femminile che nella stagione sportiva 202</w:t>
      </w:r>
      <w:r>
        <w:rPr>
          <w:color w:val="002060"/>
        </w:rPr>
        <w:t>5/</w:t>
      </w:r>
      <w:r w:rsidRPr="005C791D">
        <w:rPr>
          <w:color w:val="002060"/>
        </w:rPr>
        <w:t>202</w:t>
      </w:r>
      <w:r>
        <w:rPr>
          <w:color w:val="002060"/>
        </w:rPr>
        <w:t>6</w:t>
      </w:r>
      <w:r w:rsidRPr="005C791D">
        <w:rPr>
          <w:color w:val="002060"/>
        </w:rPr>
        <w:t xml:space="preserve">, durante la regular season dei rispettivi campionati, risulti aver inserito nella distinta delle gare </w:t>
      </w:r>
      <w:r>
        <w:rPr>
          <w:color w:val="002060"/>
        </w:rPr>
        <w:t xml:space="preserve">giovani </w:t>
      </w:r>
      <w:r w:rsidRPr="005C791D">
        <w:rPr>
          <w:color w:val="002060"/>
        </w:rPr>
        <w:t xml:space="preserve">calciatori/calciatrici </w:t>
      </w:r>
      <w:r>
        <w:rPr>
          <w:color w:val="002060"/>
        </w:rPr>
        <w:t>in base ai seguenti criteri:</w:t>
      </w:r>
    </w:p>
    <w:p w14:paraId="7A406348" w14:textId="77777777" w:rsidR="00AE1530" w:rsidRDefault="00AE1530" w:rsidP="00AE1530">
      <w:pPr>
        <w:pStyle w:val="LndNormale1"/>
        <w:rPr>
          <w:color w:val="002060"/>
        </w:rPr>
      </w:pPr>
    </w:p>
    <w:p w14:paraId="132DAFE7" w14:textId="77777777" w:rsidR="00AE1530" w:rsidRPr="00FD2901" w:rsidRDefault="00AE1530" w:rsidP="00AE1530">
      <w:pPr>
        <w:pStyle w:val="LndNormale1"/>
        <w:rPr>
          <w:b/>
          <w:bCs/>
          <w:color w:val="002060"/>
          <w:sz w:val="26"/>
          <w:szCs w:val="26"/>
        </w:rPr>
      </w:pPr>
      <w:r w:rsidRPr="00FD2901">
        <w:rPr>
          <w:b/>
          <w:bCs/>
          <w:color w:val="002060"/>
          <w:sz w:val="26"/>
          <w:szCs w:val="26"/>
        </w:rPr>
        <w:t>CAMPIONATO REGIONALE CALCIO A CINQUE SERIE C1</w:t>
      </w:r>
    </w:p>
    <w:p w14:paraId="5AC1F660" w14:textId="77777777" w:rsidR="00AE1530" w:rsidRDefault="00AE1530" w:rsidP="00AE1530">
      <w:pPr>
        <w:pStyle w:val="LndNormale1"/>
        <w:ind w:left="720"/>
        <w:rPr>
          <w:color w:val="002060"/>
        </w:rPr>
      </w:pPr>
    </w:p>
    <w:p w14:paraId="5E15A953" w14:textId="77777777" w:rsidR="00AE1530" w:rsidRDefault="00AE1530" w:rsidP="00AE1530">
      <w:pPr>
        <w:pStyle w:val="LndNormale1"/>
        <w:numPr>
          <w:ilvl w:val="0"/>
          <w:numId w:val="9"/>
        </w:numPr>
        <w:rPr>
          <w:color w:val="002060"/>
        </w:rPr>
      </w:pPr>
      <w:r>
        <w:rPr>
          <w:color w:val="002060"/>
        </w:rPr>
        <w:t>Saranno conteggiati esclusivamente i calciatori nati dal 01/01/2007 in poi inseriti in distinta nelle gare di regular season con esclusione delle ultime tre giornate</w:t>
      </w:r>
    </w:p>
    <w:p w14:paraId="000DB6F0" w14:textId="77777777" w:rsidR="00AE1530" w:rsidRDefault="00AE1530" w:rsidP="00AE1530">
      <w:pPr>
        <w:pStyle w:val="LndNormale1"/>
        <w:numPr>
          <w:ilvl w:val="0"/>
          <w:numId w:val="9"/>
        </w:numPr>
        <w:rPr>
          <w:color w:val="002060"/>
        </w:rPr>
      </w:pPr>
      <w:r>
        <w:rPr>
          <w:color w:val="002060"/>
        </w:rPr>
        <w:t>Saranno assegnati i seguenti punteggi:</w:t>
      </w:r>
    </w:p>
    <w:p w14:paraId="292FCA3D" w14:textId="77777777" w:rsidR="00AE1530" w:rsidRDefault="00AE1530" w:rsidP="00AE1530">
      <w:pPr>
        <w:pStyle w:val="LndNormale1"/>
        <w:numPr>
          <w:ilvl w:val="1"/>
          <w:numId w:val="9"/>
        </w:numPr>
        <w:rPr>
          <w:color w:val="002060"/>
        </w:rPr>
      </w:pPr>
      <w:r>
        <w:rPr>
          <w:color w:val="002060"/>
        </w:rPr>
        <w:t>1 punto ai nati dal 01/01/2007 al 31/12/2008;</w:t>
      </w:r>
    </w:p>
    <w:p w14:paraId="296E50B8" w14:textId="77777777" w:rsidR="00AE1530" w:rsidRDefault="00AE1530" w:rsidP="00AE1530">
      <w:pPr>
        <w:pStyle w:val="LndNormale1"/>
        <w:numPr>
          <w:ilvl w:val="1"/>
          <w:numId w:val="9"/>
        </w:numPr>
        <w:rPr>
          <w:color w:val="002060"/>
        </w:rPr>
      </w:pPr>
      <w:r>
        <w:rPr>
          <w:color w:val="002060"/>
        </w:rPr>
        <w:t>2 punto ai nati dal 01/01/2009 al 31/12/2010;</w:t>
      </w:r>
    </w:p>
    <w:p w14:paraId="081B59B2" w14:textId="77777777" w:rsidR="00AE1530" w:rsidRDefault="00AE1530" w:rsidP="00AE1530">
      <w:pPr>
        <w:pStyle w:val="LndNormale1"/>
        <w:numPr>
          <w:ilvl w:val="1"/>
          <w:numId w:val="9"/>
        </w:numPr>
        <w:rPr>
          <w:color w:val="002060"/>
        </w:rPr>
      </w:pPr>
      <w:r>
        <w:rPr>
          <w:color w:val="002060"/>
        </w:rPr>
        <w:t>3 punti ai nati dal 01/01/2011</w:t>
      </w:r>
    </w:p>
    <w:p w14:paraId="1C4CB3A5" w14:textId="77777777" w:rsidR="00AE1530" w:rsidRDefault="00AE1530" w:rsidP="00AE1530">
      <w:pPr>
        <w:pStyle w:val="LndNormale1"/>
        <w:rPr>
          <w:color w:val="002060"/>
        </w:rPr>
      </w:pPr>
    </w:p>
    <w:p w14:paraId="45947A56" w14:textId="77777777" w:rsidR="00AE1530" w:rsidRDefault="00AE1530" w:rsidP="00AE1530">
      <w:pPr>
        <w:pStyle w:val="LndNormale1"/>
        <w:numPr>
          <w:ilvl w:val="0"/>
          <w:numId w:val="9"/>
        </w:numPr>
        <w:rPr>
          <w:color w:val="002060"/>
        </w:rPr>
      </w:pPr>
      <w:r>
        <w:rPr>
          <w:color w:val="002060"/>
        </w:rPr>
        <w:lastRenderedPageBreak/>
        <w:t>Non potranno accedere al premio le Società che non prendono parte con almeno una squadra ai campionati Under 19, Under 17, Under 15;</w:t>
      </w:r>
    </w:p>
    <w:p w14:paraId="6C261453" w14:textId="77777777" w:rsidR="00AE1530" w:rsidRDefault="00AE1530" w:rsidP="00AE1530">
      <w:pPr>
        <w:pStyle w:val="LndNormale1"/>
        <w:numPr>
          <w:ilvl w:val="0"/>
          <w:numId w:val="9"/>
        </w:numPr>
        <w:rPr>
          <w:color w:val="002060"/>
        </w:rPr>
      </w:pPr>
      <w:r>
        <w:rPr>
          <w:color w:val="002060"/>
        </w:rPr>
        <w:t>Non avranno diritto al premio le Società che al termine della stagione 2025/2026 retrocederanno al Campionato Regionale di Calcio a Cinque Serie C2;</w:t>
      </w:r>
    </w:p>
    <w:p w14:paraId="0BE6A140" w14:textId="77777777" w:rsidR="00AE1530" w:rsidRDefault="00AE1530" w:rsidP="00AE1530">
      <w:pPr>
        <w:pStyle w:val="LndNormale1"/>
        <w:numPr>
          <w:ilvl w:val="0"/>
          <w:numId w:val="9"/>
        </w:numPr>
        <w:rPr>
          <w:color w:val="002060"/>
        </w:rPr>
      </w:pPr>
      <w:r>
        <w:rPr>
          <w:color w:val="002060"/>
        </w:rPr>
        <w:t>Sarà assegnato un bonus del 20% sul punteggio generale alle Società che prendono parte con almeno una squadra ai seguenti campionati: Under 19, Under 17, Under 15, Esordienti.</w:t>
      </w:r>
    </w:p>
    <w:p w14:paraId="29C4D9B6" w14:textId="77777777" w:rsidR="00AE1530" w:rsidRDefault="00AE1530" w:rsidP="00AE1530">
      <w:pPr>
        <w:pStyle w:val="LndNormale1"/>
        <w:numPr>
          <w:ilvl w:val="0"/>
          <w:numId w:val="9"/>
        </w:numPr>
        <w:rPr>
          <w:color w:val="002060"/>
        </w:rPr>
      </w:pPr>
      <w:r>
        <w:rPr>
          <w:color w:val="002060"/>
        </w:rPr>
        <w:t>Non sarà considerato nel conteggio gara il calciatore avente i requisiti espulso nel corso della stessa.</w:t>
      </w:r>
    </w:p>
    <w:p w14:paraId="7FE0DD33" w14:textId="77777777" w:rsidR="00AE1530" w:rsidRDefault="00AE1530" w:rsidP="00AE1530">
      <w:pPr>
        <w:pStyle w:val="LndNormale1"/>
        <w:rPr>
          <w:color w:val="002060"/>
        </w:rPr>
      </w:pPr>
    </w:p>
    <w:p w14:paraId="7092F5AB" w14:textId="77777777" w:rsidR="00AE1530" w:rsidRDefault="00AE1530" w:rsidP="00AE1530">
      <w:pPr>
        <w:pStyle w:val="LndNormale1"/>
        <w:rPr>
          <w:color w:val="002060"/>
        </w:rPr>
      </w:pPr>
    </w:p>
    <w:p w14:paraId="50E7A2F9" w14:textId="77777777" w:rsidR="00AE1530" w:rsidRPr="00FD2901" w:rsidRDefault="00AE1530" w:rsidP="00AE1530">
      <w:pPr>
        <w:pStyle w:val="LndNormale1"/>
        <w:rPr>
          <w:b/>
          <w:bCs/>
          <w:color w:val="002060"/>
          <w:sz w:val="26"/>
          <w:szCs w:val="26"/>
        </w:rPr>
      </w:pPr>
      <w:r w:rsidRPr="00FD2901">
        <w:rPr>
          <w:b/>
          <w:bCs/>
          <w:color w:val="002060"/>
          <w:sz w:val="26"/>
          <w:szCs w:val="26"/>
        </w:rPr>
        <w:t>CAMPIONATO REGIONALE CALCIO A CINQUE SERIE C</w:t>
      </w:r>
      <w:r>
        <w:rPr>
          <w:b/>
          <w:bCs/>
          <w:color w:val="002060"/>
          <w:sz w:val="26"/>
          <w:szCs w:val="26"/>
        </w:rPr>
        <w:t>2</w:t>
      </w:r>
    </w:p>
    <w:p w14:paraId="6163FC0D" w14:textId="77777777" w:rsidR="00AE1530" w:rsidRDefault="00AE1530" w:rsidP="00AE1530">
      <w:pPr>
        <w:pStyle w:val="LndNormale1"/>
        <w:ind w:left="720"/>
        <w:rPr>
          <w:color w:val="002060"/>
        </w:rPr>
      </w:pPr>
    </w:p>
    <w:p w14:paraId="53C97782" w14:textId="77777777" w:rsidR="00AE1530" w:rsidRDefault="00AE1530" w:rsidP="00AE1530">
      <w:pPr>
        <w:pStyle w:val="LndNormale1"/>
        <w:numPr>
          <w:ilvl w:val="0"/>
          <w:numId w:val="9"/>
        </w:numPr>
        <w:rPr>
          <w:color w:val="002060"/>
        </w:rPr>
      </w:pPr>
      <w:r>
        <w:rPr>
          <w:color w:val="002060"/>
        </w:rPr>
        <w:t>Saranno conteggiati esclusivamente i calciatori nati dal 01/01/2007 in poi inseriti in distinta nelle gare di regular season con esclusione delle ultime tre giornate</w:t>
      </w:r>
    </w:p>
    <w:p w14:paraId="72FA8892" w14:textId="77777777" w:rsidR="00AE1530" w:rsidRDefault="00AE1530" w:rsidP="00AE1530">
      <w:pPr>
        <w:pStyle w:val="LndNormale1"/>
        <w:numPr>
          <w:ilvl w:val="0"/>
          <w:numId w:val="9"/>
        </w:numPr>
        <w:rPr>
          <w:color w:val="002060"/>
        </w:rPr>
      </w:pPr>
      <w:r>
        <w:rPr>
          <w:color w:val="002060"/>
        </w:rPr>
        <w:t>Saranno assegnati i seguenti punteggi:</w:t>
      </w:r>
    </w:p>
    <w:p w14:paraId="10563AC9" w14:textId="77777777" w:rsidR="00AE1530" w:rsidRDefault="00AE1530" w:rsidP="00AE1530">
      <w:pPr>
        <w:pStyle w:val="LndNormale1"/>
        <w:numPr>
          <w:ilvl w:val="1"/>
          <w:numId w:val="9"/>
        </w:numPr>
        <w:rPr>
          <w:color w:val="002060"/>
        </w:rPr>
      </w:pPr>
      <w:r>
        <w:rPr>
          <w:color w:val="002060"/>
        </w:rPr>
        <w:t>1 punto ai nati dal 01/01/2007 al 31/12/2008;</w:t>
      </w:r>
    </w:p>
    <w:p w14:paraId="5719DA4E" w14:textId="77777777" w:rsidR="00AE1530" w:rsidRDefault="00AE1530" w:rsidP="00AE1530">
      <w:pPr>
        <w:pStyle w:val="LndNormale1"/>
        <w:numPr>
          <w:ilvl w:val="1"/>
          <w:numId w:val="9"/>
        </w:numPr>
        <w:rPr>
          <w:color w:val="002060"/>
        </w:rPr>
      </w:pPr>
      <w:r>
        <w:rPr>
          <w:color w:val="002060"/>
        </w:rPr>
        <w:t>2 punti ai nati dal 01/01/2009 al 31/12/2010;</w:t>
      </w:r>
    </w:p>
    <w:p w14:paraId="15D8BF66" w14:textId="77777777" w:rsidR="00AE1530" w:rsidRDefault="00AE1530" w:rsidP="00AE1530">
      <w:pPr>
        <w:pStyle w:val="LndNormale1"/>
        <w:numPr>
          <w:ilvl w:val="1"/>
          <w:numId w:val="9"/>
        </w:numPr>
        <w:rPr>
          <w:color w:val="002060"/>
        </w:rPr>
      </w:pPr>
      <w:r>
        <w:rPr>
          <w:color w:val="002060"/>
        </w:rPr>
        <w:t>3 punti ai nati dal 01/01/2011</w:t>
      </w:r>
    </w:p>
    <w:p w14:paraId="37337676" w14:textId="77777777" w:rsidR="00AE1530" w:rsidRDefault="00AE1530" w:rsidP="00AE1530">
      <w:pPr>
        <w:pStyle w:val="LndNormale1"/>
        <w:rPr>
          <w:color w:val="002060"/>
        </w:rPr>
      </w:pPr>
    </w:p>
    <w:p w14:paraId="4C544E81" w14:textId="77777777" w:rsidR="00AE1530" w:rsidRDefault="00AE1530" w:rsidP="00AE1530">
      <w:pPr>
        <w:pStyle w:val="LndNormale1"/>
        <w:numPr>
          <w:ilvl w:val="0"/>
          <w:numId w:val="9"/>
        </w:numPr>
        <w:rPr>
          <w:color w:val="002060"/>
        </w:rPr>
      </w:pPr>
      <w:r>
        <w:rPr>
          <w:color w:val="002060"/>
        </w:rPr>
        <w:t>Non potranno accedere al premio le Società che non prendono parte con almeno una squadra ai campionati Under 19, Under 17, Under 15;</w:t>
      </w:r>
    </w:p>
    <w:p w14:paraId="59548932" w14:textId="77777777" w:rsidR="00AE1530" w:rsidRPr="00BD7BBF" w:rsidRDefault="00AE1530" w:rsidP="00AE1530">
      <w:pPr>
        <w:pStyle w:val="LndNormale1"/>
        <w:numPr>
          <w:ilvl w:val="0"/>
          <w:numId w:val="9"/>
        </w:numPr>
        <w:rPr>
          <w:color w:val="002060"/>
        </w:rPr>
      </w:pPr>
      <w:r>
        <w:rPr>
          <w:color w:val="002060"/>
        </w:rPr>
        <w:t>Non avranno diritto al premio le Società che al termine della stagione 2025/2026 retrocederanno al Campionato Regionale di Calcio a Cinque Serie D;</w:t>
      </w:r>
    </w:p>
    <w:p w14:paraId="1B20374E" w14:textId="77777777" w:rsidR="00AE1530" w:rsidRDefault="00AE1530" w:rsidP="00AE1530">
      <w:pPr>
        <w:pStyle w:val="LndNormale1"/>
        <w:numPr>
          <w:ilvl w:val="0"/>
          <w:numId w:val="9"/>
        </w:numPr>
        <w:rPr>
          <w:color w:val="002060"/>
        </w:rPr>
      </w:pPr>
      <w:r>
        <w:rPr>
          <w:color w:val="002060"/>
        </w:rPr>
        <w:t>Sarà assegnato un bonus del 20% sul punteggio generale alle Società che prendono parte con almeno una squadra ai seguenti campionati: Under 19, Under 17, Under 15, Esordienti.</w:t>
      </w:r>
    </w:p>
    <w:p w14:paraId="3DF673A4" w14:textId="77777777" w:rsidR="00AE1530" w:rsidRDefault="00AE1530" w:rsidP="00AE1530">
      <w:pPr>
        <w:pStyle w:val="LndNormale1"/>
        <w:numPr>
          <w:ilvl w:val="0"/>
          <w:numId w:val="9"/>
        </w:numPr>
        <w:rPr>
          <w:color w:val="002060"/>
        </w:rPr>
      </w:pPr>
      <w:r>
        <w:rPr>
          <w:color w:val="002060"/>
        </w:rPr>
        <w:t>Non sarà considerato nel conteggio gara il calciatore avente i requisiti espulso nel corso della stessa.</w:t>
      </w:r>
    </w:p>
    <w:p w14:paraId="32BF3F48" w14:textId="77777777" w:rsidR="00AE1530" w:rsidRDefault="00AE1530" w:rsidP="00AE1530">
      <w:pPr>
        <w:pStyle w:val="LndNormale1"/>
        <w:rPr>
          <w:color w:val="002060"/>
        </w:rPr>
      </w:pPr>
    </w:p>
    <w:p w14:paraId="6DEB8BCA" w14:textId="77777777" w:rsidR="00AE1530" w:rsidRPr="00FD2901" w:rsidRDefault="00AE1530" w:rsidP="00AE1530">
      <w:pPr>
        <w:pStyle w:val="LndNormale1"/>
        <w:rPr>
          <w:b/>
          <w:bCs/>
          <w:color w:val="002060"/>
          <w:sz w:val="26"/>
          <w:szCs w:val="26"/>
        </w:rPr>
      </w:pPr>
      <w:r w:rsidRPr="00FD2901">
        <w:rPr>
          <w:b/>
          <w:bCs/>
          <w:color w:val="002060"/>
          <w:sz w:val="26"/>
          <w:szCs w:val="26"/>
        </w:rPr>
        <w:t xml:space="preserve">CAMPIONATO REGIONALE CALCIO A CINQUE </w:t>
      </w:r>
      <w:r>
        <w:rPr>
          <w:b/>
          <w:bCs/>
          <w:color w:val="002060"/>
          <w:sz w:val="26"/>
          <w:szCs w:val="26"/>
        </w:rPr>
        <w:t>FEMMINILE</w:t>
      </w:r>
    </w:p>
    <w:p w14:paraId="005EAE09" w14:textId="77777777" w:rsidR="00AE1530" w:rsidRDefault="00AE1530" w:rsidP="00AE1530">
      <w:pPr>
        <w:pStyle w:val="LndNormale1"/>
        <w:ind w:left="720"/>
        <w:rPr>
          <w:color w:val="002060"/>
        </w:rPr>
      </w:pPr>
    </w:p>
    <w:p w14:paraId="4B47473E" w14:textId="77777777" w:rsidR="00AE1530" w:rsidRDefault="00AE1530" w:rsidP="00AE1530">
      <w:pPr>
        <w:pStyle w:val="LndNormale1"/>
        <w:numPr>
          <w:ilvl w:val="0"/>
          <w:numId w:val="9"/>
        </w:numPr>
        <w:rPr>
          <w:color w:val="002060"/>
        </w:rPr>
      </w:pPr>
      <w:r>
        <w:rPr>
          <w:color w:val="002060"/>
        </w:rPr>
        <w:t>Saranno conteggiate esclusivamente le calciatrici nate dal 01/01/2003 in poi inserite in distinta nelle gare di regular season con esclusione delle ultime tre giornate</w:t>
      </w:r>
    </w:p>
    <w:p w14:paraId="0884E34E" w14:textId="77777777" w:rsidR="00AE1530" w:rsidRDefault="00AE1530" w:rsidP="00AE1530">
      <w:pPr>
        <w:pStyle w:val="LndNormale1"/>
        <w:numPr>
          <w:ilvl w:val="0"/>
          <w:numId w:val="9"/>
        </w:numPr>
        <w:rPr>
          <w:color w:val="002060"/>
        </w:rPr>
      </w:pPr>
      <w:r>
        <w:rPr>
          <w:color w:val="002060"/>
        </w:rPr>
        <w:t>Saranno assegnati i seguenti punteggi:</w:t>
      </w:r>
    </w:p>
    <w:p w14:paraId="6D10D7AA" w14:textId="77777777" w:rsidR="00AE1530" w:rsidRDefault="00AE1530" w:rsidP="00AE1530">
      <w:pPr>
        <w:pStyle w:val="LndNormale1"/>
        <w:numPr>
          <w:ilvl w:val="1"/>
          <w:numId w:val="9"/>
        </w:numPr>
        <w:rPr>
          <w:color w:val="002060"/>
        </w:rPr>
      </w:pPr>
      <w:r>
        <w:rPr>
          <w:color w:val="002060"/>
        </w:rPr>
        <w:t>1 punti alle nate dal 01/01/2003 al 31/12/2004;</w:t>
      </w:r>
    </w:p>
    <w:p w14:paraId="3A2E74AB" w14:textId="77777777" w:rsidR="00AE1530" w:rsidRDefault="00AE1530" w:rsidP="00AE1530">
      <w:pPr>
        <w:pStyle w:val="LndNormale1"/>
        <w:numPr>
          <w:ilvl w:val="1"/>
          <w:numId w:val="9"/>
        </w:numPr>
        <w:rPr>
          <w:color w:val="002060"/>
        </w:rPr>
      </w:pPr>
      <w:r>
        <w:rPr>
          <w:color w:val="002060"/>
        </w:rPr>
        <w:t>2 punti alle nate dal 01/01/2005 al 31/12/2007;</w:t>
      </w:r>
    </w:p>
    <w:p w14:paraId="233E8AC8" w14:textId="77777777" w:rsidR="00AE1530" w:rsidRDefault="00AE1530" w:rsidP="00AE1530">
      <w:pPr>
        <w:pStyle w:val="LndNormale1"/>
        <w:numPr>
          <w:ilvl w:val="1"/>
          <w:numId w:val="9"/>
        </w:numPr>
        <w:rPr>
          <w:color w:val="002060"/>
        </w:rPr>
      </w:pPr>
      <w:r>
        <w:rPr>
          <w:color w:val="002060"/>
        </w:rPr>
        <w:t>3 punti alle nate dal 01/01/2008 al 31/12/2009;</w:t>
      </w:r>
    </w:p>
    <w:p w14:paraId="315ED926" w14:textId="77777777" w:rsidR="00AE1530" w:rsidRDefault="00AE1530" w:rsidP="00AE1530">
      <w:pPr>
        <w:pStyle w:val="LndNormale1"/>
        <w:numPr>
          <w:ilvl w:val="1"/>
          <w:numId w:val="9"/>
        </w:numPr>
        <w:rPr>
          <w:color w:val="002060"/>
        </w:rPr>
      </w:pPr>
      <w:r>
        <w:rPr>
          <w:color w:val="002060"/>
        </w:rPr>
        <w:t>4 punti alle nate dal 01/01/2010 al 31/12/2011;</w:t>
      </w:r>
    </w:p>
    <w:p w14:paraId="1EBD4D04" w14:textId="77777777" w:rsidR="00AE1530" w:rsidRDefault="00AE1530" w:rsidP="00AE1530">
      <w:pPr>
        <w:pStyle w:val="LndNormale1"/>
        <w:numPr>
          <w:ilvl w:val="1"/>
          <w:numId w:val="9"/>
        </w:numPr>
        <w:rPr>
          <w:color w:val="002060"/>
        </w:rPr>
      </w:pPr>
      <w:r>
        <w:rPr>
          <w:color w:val="002060"/>
        </w:rPr>
        <w:t>5 punti alle nate dal 01/01/2012 in poi.</w:t>
      </w:r>
    </w:p>
    <w:p w14:paraId="5F404D7F" w14:textId="77777777" w:rsidR="00AE1530" w:rsidRDefault="00AE1530" w:rsidP="00AE1530">
      <w:pPr>
        <w:pStyle w:val="LndNormale1"/>
        <w:rPr>
          <w:color w:val="002060"/>
        </w:rPr>
      </w:pPr>
    </w:p>
    <w:p w14:paraId="40E9E012" w14:textId="77777777" w:rsidR="00AE1530" w:rsidRDefault="00AE1530" w:rsidP="00AE1530">
      <w:pPr>
        <w:pStyle w:val="LndNormale1"/>
        <w:numPr>
          <w:ilvl w:val="0"/>
          <w:numId w:val="9"/>
        </w:numPr>
        <w:rPr>
          <w:color w:val="002060"/>
        </w:rPr>
      </w:pPr>
      <w:r>
        <w:rPr>
          <w:color w:val="002060"/>
        </w:rPr>
        <w:t>Sarà assegnato un bonus del 20% sul punteggio generale alle Società che prendono parte con almeno una squadra al campionato Esordienti Femminile;</w:t>
      </w:r>
    </w:p>
    <w:p w14:paraId="6745F1B2" w14:textId="77777777" w:rsidR="00AE1530" w:rsidRDefault="00AE1530" w:rsidP="00AE1530">
      <w:pPr>
        <w:pStyle w:val="LndNormale1"/>
        <w:numPr>
          <w:ilvl w:val="0"/>
          <w:numId w:val="9"/>
        </w:numPr>
        <w:rPr>
          <w:color w:val="002060"/>
        </w:rPr>
      </w:pPr>
      <w:r>
        <w:rPr>
          <w:color w:val="002060"/>
        </w:rPr>
        <w:t>Non sarà considerata nel conteggio gara la calciatrice avente i requisiti espulsa nel corso della stessa.</w:t>
      </w:r>
    </w:p>
    <w:p w14:paraId="01562DBB" w14:textId="77777777" w:rsidR="00AE1530" w:rsidRDefault="00AE1530" w:rsidP="00AE1530"/>
    <w:p w14:paraId="3B7ED933" w14:textId="77777777" w:rsidR="00343E9C" w:rsidRDefault="00343E9C" w:rsidP="00530523">
      <w:pPr>
        <w:pStyle w:val="breakline"/>
        <w:rPr>
          <w:color w:val="002060"/>
        </w:rPr>
      </w:pPr>
    </w:p>
    <w:p w14:paraId="6E7F7B0A" w14:textId="77777777" w:rsidR="0056773F" w:rsidRPr="0056773F" w:rsidRDefault="0056773F"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lastRenderedPageBreak/>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EF011CC"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t>071/28560404</w:t>
      </w:r>
      <w:r w:rsidR="004A19C2">
        <w:rPr>
          <w:color w:val="002060"/>
          <w:szCs w:val="22"/>
        </w:rPr>
        <w:tab/>
      </w:r>
      <w:r w:rsidR="004A19C2">
        <w:rPr>
          <w:color w:val="002060"/>
          <w:szCs w:val="22"/>
        </w:rPr>
        <w:tab/>
      </w:r>
      <w:r w:rsidR="00B8416B">
        <w:rPr>
          <w:color w:val="002060"/>
          <w:szCs w:val="22"/>
        </w:rPr>
        <w:t>cr.marche01@lnd.it</w:t>
      </w:r>
    </w:p>
    <w:p w14:paraId="10B3CF2B" w14:textId="68673CD2" w:rsidR="00104422" w:rsidRDefault="00104422" w:rsidP="00514C7B">
      <w:pPr>
        <w:pStyle w:val="LndNormale1"/>
        <w:rPr>
          <w:color w:val="002060"/>
          <w:szCs w:val="22"/>
        </w:rPr>
      </w:pPr>
      <w:r>
        <w:rPr>
          <w:color w:val="002060"/>
          <w:szCs w:val="22"/>
        </w:rPr>
        <w:t>Ufficio Calcio a Cinque</w:t>
      </w:r>
      <w:r>
        <w:rPr>
          <w:color w:val="002060"/>
          <w:szCs w:val="22"/>
        </w:rPr>
        <w:tab/>
        <w:t>071/28560407</w:t>
      </w:r>
      <w:r>
        <w:rPr>
          <w:color w:val="002060"/>
          <w:szCs w:val="22"/>
        </w:rPr>
        <w:tab/>
      </w:r>
      <w:r>
        <w:rPr>
          <w:color w:val="002060"/>
          <w:szCs w:val="22"/>
        </w:rPr>
        <w:tab/>
        <w:t>c5marche@lnd.it</w:t>
      </w:r>
    </w:p>
    <w:p w14:paraId="30C1EC7A" w14:textId="3D160468"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1A0F5D12" w14:textId="5EC4A4E2" w:rsidR="002F54EA" w:rsidRDefault="002F54EA" w:rsidP="00514C7B">
      <w:pPr>
        <w:pStyle w:val="LndNormale1"/>
        <w:rPr>
          <w:color w:val="002060"/>
          <w:szCs w:val="22"/>
        </w:rPr>
      </w:pPr>
      <w:r>
        <w:rPr>
          <w:color w:val="002060"/>
          <w:szCs w:val="22"/>
        </w:rPr>
        <w:t>Ufficio Rappresentative</w:t>
      </w:r>
      <w:r>
        <w:rPr>
          <w:color w:val="002060"/>
          <w:szCs w:val="22"/>
        </w:rPr>
        <w:tab/>
        <w:t>071/28560407</w:t>
      </w:r>
      <w:r>
        <w:rPr>
          <w:color w:val="002060"/>
          <w:szCs w:val="22"/>
        </w:rPr>
        <w:tab/>
      </w:r>
      <w:r>
        <w:rPr>
          <w:color w:val="002060"/>
          <w:szCs w:val="22"/>
        </w:rPr>
        <w:tab/>
        <w:t>rappresentative.marche@lnd.it</w:t>
      </w:r>
    </w:p>
    <w:p w14:paraId="26C56399" w14:textId="5AC38698" w:rsidR="00392329" w:rsidRPr="00DE1EF7"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t>sportellomarche@lnd.it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60CD0461"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Beneficiario: Comitato Regionale Marche F.I.G.C. – L.N.D.</w:t>
      </w: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5174B783"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393225">
        <w:rPr>
          <w:b/>
          <w:color w:val="002060"/>
          <w:u w:val="single"/>
        </w:rPr>
        <w:t>1</w:t>
      </w:r>
      <w:r w:rsidR="00F26A3C">
        <w:rPr>
          <w:b/>
          <w:color w:val="002060"/>
          <w:u w:val="single"/>
        </w:rPr>
        <w:t>5</w:t>
      </w:r>
      <w:r w:rsidR="003D6BA1">
        <w:rPr>
          <w:b/>
          <w:color w:val="002060"/>
          <w:u w:val="single"/>
        </w:rPr>
        <w:t>/</w:t>
      </w:r>
      <w:r w:rsidR="001E2995">
        <w:rPr>
          <w:b/>
          <w:color w:val="002060"/>
          <w:u w:val="single"/>
        </w:rPr>
        <w:t>10</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0"/>
      <w:footerReference w:type="even" r:id="rId11"/>
      <w:footerReference w:type="default" r:id="rId12"/>
      <w:headerReference w:type="first" r:id="rId13"/>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7EF4B9" w14:textId="77777777" w:rsidR="002F2C76" w:rsidRDefault="002F2C76">
      <w:r>
        <w:separator/>
      </w:r>
    </w:p>
  </w:endnote>
  <w:endnote w:type="continuationSeparator" w:id="0">
    <w:p w14:paraId="21A68D99" w14:textId="77777777" w:rsidR="002F2C76" w:rsidRDefault="002F2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4470BA4B"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F24C10">
      <w:rPr>
        <w:rStyle w:val="Numeropagina"/>
        <w:rFonts w:ascii="Arial" w:hAnsi="Arial" w:cs="Arial"/>
        <w:color w:val="002060"/>
      </w:rPr>
      <w:t>3</w:t>
    </w:r>
    <w:r w:rsidR="00454C0A">
      <w:rPr>
        <w:rStyle w:val="Numeropagina"/>
        <w:rFonts w:ascii="Arial" w:hAnsi="Arial" w:cs="Arial"/>
        <w:color w:val="002060"/>
      </w:rPr>
      <w:t>1</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A6E756" w14:textId="77777777" w:rsidR="002F2C76" w:rsidRDefault="002F2C76">
      <w:r>
        <w:separator/>
      </w:r>
    </w:p>
  </w:footnote>
  <w:footnote w:type="continuationSeparator" w:id="0">
    <w:p w14:paraId="26C2EBB8" w14:textId="77777777" w:rsidR="002F2C76" w:rsidRDefault="002F2C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07D87"/>
    <w:multiLevelType w:val="hybridMultilevel"/>
    <w:tmpl w:val="4E8CB3FC"/>
    <w:lvl w:ilvl="0" w:tplc="01707280">
      <w:numFmt w:val="bullet"/>
      <w:lvlText w:val="-"/>
      <w:lvlJc w:val="left"/>
      <w:pPr>
        <w:ind w:left="734" w:hanging="305"/>
      </w:pPr>
      <w:rPr>
        <w:rFonts w:ascii="Arial" w:eastAsia="Times New Roman" w:hAnsi="Arial" w:cs="Arial" w:hint="default"/>
        <w:b w:val="0"/>
        <w:bCs w:val="0"/>
        <w:i w:val="0"/>
        <w:iCs w:val="0"/>
        <w:spacing w:val="0"/>
        <w:w w:val="98"/>
        <w:sz w:val="20"/>
        <w:szCs w:val="20"/>
        <w:lang w:val="it-IT" w:eastAsia="en-US" w:bidi="ar-SA"/>
      </w:rPr>
    </w:lvl>
    <w:lvl w:ilvl="1" w:tplc="FFFFFFFF">
      <w:numFmt w:val="bullet"/>
      <w:lvlText w:val="•"/>
      <w:lvlJc w:val="left"/>
      <w:pPr>
        <w:ind w:left="1687" w:hanging="305"/>
      </w:pPr>
      <w:rPr>
        <w:rFonts w:hint="default"/>
        <w:lang w:val="it-IT" w:eastAsia="en-US" w:bidi="ar-SA"/>
      </w:rPr>
    </w:lvl>
    <w:lvl w:ilvl="2" w:tplc="FFFFFFFF">
      <w:numFmt w:val="bullet"/>
      <w:lvlText w:val="•"/>
      <w:lvlJc w:val="left"/>
      <w:pPr>
        <w:ind w:left="2634" w:hanging="305"/>
      </w:pPr>
      <w:rPr>
        <w:rFonts w:hint="default"/>
        <w:lang w:val="it-IT" w:eastAsia="en-US" w:bidi="ar-SA"/>
      </w:rPr>
    </w:lvl>
    <w:lvl w:ilvl="3" w:tplc="FFFFFFFF">
      <w:numFmt w:val="bullet"/>
      <w:lvlText w:val="•"/>
      <w:lvlJc w:val="left"/>
      <w:pPr>
        <w:ind w:left="3581" w:hanging="305"/>
      </w:pPr>
      <w:rPr>
        <w:rFonts w:hint="default"/>
        <w:lang w:val="it-IT" w:eastAsia="en-US" w:bidi="ar-SA"/>
      </w:rPr>
    </w:lvl>
    <w:lvl w:ilvl="4" w:tplc="FFFFFFFF">
      <w:numFmt w:val="bullet"/>
      <w:lvlText w:val="•"/>
      <w:lvlJc w:val="left"/>
      <w:pPr>
        <w:ind w:left="4528" w:hanging="305"/>
      </w:pPr>
      <w:rPr>
        <w:rFonts w:hint="default"/>
        <w:lang w:val="it-IT" w:eastAsia="en-US" w:bidi="ar-SA"/>
      </w:rPr>
    </w:lvl>
    <w:lvl w:ilvl="5" w:tplc="FFFFFFFF">
      <w:numFmt w:val="bullet"/>
      <w:lvlText w:val="•"/>
      <w:lvlJc w:val="left"/>
      <w:pPr>
        <w:ind w:left="5475" w:hanging="305"/>
      </w:pPr>
      <w:rPr>
        <w:rFonts w:hint="default"/>
        <w:lang w:val="it-IT" w:eastAsia="en-US" w:bidi="ar-SA"/>
      </w:rPr>
    </w:lvl>
    <w:lvl w:ilvl="6" w:tplc="FFFFFFFF">
      <w:numFmt w:val="bullet"/>
      <w:lvlText w:val="•"/>
      <w:lvlJc w:val="left"/>
      <w:pPr>
        <w:ind w:left="6422" w:hanging="305"/>
      </w:pPr>
      <w:rPr>
        <w:rFonts w:hint="default"/>
        <w:lang w:val="it-IT" w:eastAsia="en-US" w:bidi="ar-SA"/>
      </w:rPr>
    </w:lvl>
    <w:lvl w:ilvl="7" w:tplc="FFFFFFFF">
      <w:numFmt w:val="bullet"/>
      <w:lvlText w:val="•"/>
      <w:lvlJc w:val="left"/>
      <w:pPr>
        <w:ind w:left="7369" w:hanging="305"/>
      </w:pPr>
      <w:rPr>
        <w:rFonts w:hint="default"/>
        <w:lang w:val="it-IT" w:eastAsia="en-US" w:bidi="ar-SA"/>
      </w:rPr>
    </w:lvl>
    <w:lvl w:ilvl="8" w:tplc="FFFFFFFF">
      <w:numFmt w:val="bullet"/>
      <w:lvlText w:val="•"/>
      <w:lvlJc w:val="left"/>
      <w:pPr>
        <w:ind w:left="8316" w:hanging="305"/>
      </w:pPr>
      <w:rPr>
        <w:rFonts w:hint="default"/>
        <w:lang w:val="it-IT" w:eastAsia="en-US" w:bidi="ar-SA"/>
      </w:rPr>
    </w:lvl>
  </w:abstractNum>
  <w:abstractNum w:abstractNumId="1"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4"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4D319DB"/>
    <w:multiLevelType w:val="hybridMultilevel"/>
    <w:tmpl w:val="F63E4B46"/>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D2C5351"/>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6E4CC5"/>
    <w:multiLevelType w:val="hybridMultilevel"/>
    <w:tmpl w:val="DDBC1956"/>
    <w:lvl w:ilvl="0" w:tplc="7624E5E4">
      <w:numFmt w:val="bullet"/>
      <w:lvlText w:val=""/>
      <w:lvlJc w:val="left"/>
      <w:pPr>
        <w:ind w:left="734" w:hanging="305"/>
      </w:pPr>
      <w:rPr>
        <w:rFonts w:ascii="Wingdings" w:eastAsia="Wingdings" w:hAnsi="Wingdings" w:cs="Wingdings" w:hint="default"/>
        <w:b w:val="0"/>
        <w:bCs w:val="0"/>
        <w:i w:val="0"/>
        <w:iCs w:val="0"/>
        <w:spacing w:val="0"/>
        <w:w w:val="98"/>
        <w:sz w:val="20"/>
        <w:szCs w:val="20"/>
        <w:lang w:val="it-IT" w:eastAsia="en-US" w:bidi="ar-SA"/>
      </w:rPr>
    </w:lvl>
    <w:lvl w:ilvl="1" w:tplc="19BEE73E">
      <w:numFmt w:val="bullet"/>
      <w:lvlText w:val="•"/>
      <w:lvlJc w:val="left"/>
      <w:pPr>
        <w:ind w:left="1687" w:hanging="305"/>
      </w:pPr>
      <w:rPr>
        <w:rFonts w:hint="default"/>
        <w:lang w:val="it-IT" w:eastAsia="en-US" w:bidi="ar-SA"/>
      </w:rPr>
    </w:lvl>
    <w:lvl w:ilvl="2" w:tplc="D4C2CB10">
      <w:numFmt w:val="bullet"/>
      <w:lvlText w:val="•"/>
      <w:lvlJc w:val="left"/>
      <w:pPr>
        <w:ind w:left="2634" w:hanging="305"/>
      </w:pPr>
      <w:rPr>
        <w:rFonts w:hint="default"/>
        <w:lang w:val="it-IT" w:eastAsia="en-US" w:bidi="ar-SA"/>
      </w:rPr>
    </w:lvl>
    <w:lvl w:ilvl="3" w:tplc="C81E99C2">
      <w:numFmt w:val="bullet"/>
      <w:lvlText w:val="•"/>
      <w:lvlJc w:val="left"/>
      <w:pPr>
        <w:ind w:left="3581" w:hanging="305"/>
      </w:pPr>
      <w:rPr>
        <w:rFonts w:hint="default"/>
        <w:lang w:val="it-IT" w:eastAsia="en-US" w:bidi="ar-SA"/>
      </w:rPr>
    </w:lvl>
    <w:lvl w:ilvl="4" w:tplc="49A21E12">
      <w:numFmt w:val="bullet"/>
      <w:lvlText w:val="•"/>
      <w:lvlJc w:val="left"/>
      <w:pPr>
        <w:ind w:left="4528" w:hanging="305"/>
      </w:pPr>
      <w:rPr>
        <w:rFonts w:hint="default"/>
        <w:lang w:val="it-IT" w:eastAsia="en-US" w:bidi="ar-SA"/>
      </w:rPr>
    </w:lvl>
    <w:lvl w:ilvl="5" w:tplc="FDBE1A3E">
      <w:numFmt w:val="bullet"/>
      <w:lvlText w:val="•"/>
      <w:lvlJc w:val="left"/>
      <w:pPr>
        <w:ind w:left="5475" w:hanging="305"/>
      </w:pPr>
      <w:rPr>
        <w:rFonts w:hint="default"/>
        <w:lang w:val="it-IT" w:eastAsia="en-US" w:bidi="ar-SA"/>
      </w:rPr>
    </w:lvl>
    <w:lvl w:ilvl="6" w:tplc="087E2008">
      <w:numFmt w:val="bullet"/>
      <w:lvlText w:val="•"/>
      <w:lvlJc w:val="left"/>
      <w:pPr>
        <w:ind w:left="6422" w:hanging="305"/>
      </w:pPr>
      <w:rPr>
        <w:rFonts w:hint="default"/>
        <w:lang w:val="it-IT" w:eastAsia="en-US" w:bidi="ar-SA"/>
      </w:rPr>
    </w:lvl>
    <w:lvl w:ilvl="7" w:tplc="5BC02BD2">
      <w:numFmt w:val="bullet"/>
      <w:lvlText w:val="•"/>
      <w:lvlJc w:val="left"/>
      <w:pPr>
        <w:ind w:left="7369" w:hanging="305"/>
      </w:pPr>
      <w:rPr>
        <w:rFonts w:hint="default"/>
        <w:lang w:val="it-IT" w:eastAsia="en-US" w:bidi="ar-SA"/>
      </w:rPr>
    </w:lvl>
    <w:lvl w:ilvl="8" w:tplc="8EF6FAFA">
      <w:numFmt w:val="bullet"/>
      <w:lvlText w:val="•"/>
      <w:lvlJc w:val="left"/>
      <w:pPr>
        <w:ind w:left="8316" w:hanging="305"/>
      </w:pPr>
      <w:rPr>
        <w:rFonts w:hint="default"/>
        <w:lang w:val="it-IT" w:eastAsia="en-US" w:bidi="ar-SA"/>
      </w:rPr>
    </w:lvl>
  </w:abstractNum>
  <w:abstractNum w:abstractNumId="13" w15:restartNumberingAfterBreak="0">
    <w:nsid w:val="242021D5"/>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5"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BA55CA3"/>
    <w:multiLevelType w:val="hybridMultilevel"/>
    <w:tmpl w:val="5CA001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F795524"/>
    <w:multiLevelType w:val="hybridMultilevel"/>
    <w:tmpl w:val="D8B8BEF8"/>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9"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474910CC"/>
    <w:multiLevelType w:val="hybridMultilevel"/>
    <w:tmpl w:val="3AA2A096"/>
    <w:lvl w:ilvl="0" w:tplc="0410000B">
      <w:start w:val="1"/>
      <w:numFmt w:val="bullet"/>
      <w:lvlText w:val=""/>
      <w:lvlJc w:val="left"/>
      <w:pPr>
        <w:ind w:left="2308" w:hanging="360"/>
      </w:pPr>
      <w:rPr>
        <w:rFonts w:ascii="Wingdings" w:hAnsi="Wingdings" w:hint="default"/>
      </w:rPr>
    </w:lvl>
    <w:lvl w:ilvl="1" w:tplc="04100003">
      <w:start w:val="1"/>
      <w:numFmt w:val="bullet"/>
      <w:lvlText w:val="o"/>
      <w:lvlJc w:val="left"/>
      <w:pPr>
        <w:ind w:left="3028" w:hanging="360"/>
      </w:pPr>
      <w:rPr>
        <w:rFonts w:ascii="Courier New" w:hAnsi="Courier New" w:cs="Courier New" w:hint="default"/>
      </w:rPr>
    </w:lvl>
    <w:lvl w:ilvl="2" w:tplc="04100005" w:tentative="1">
      <w:start w:val="1"/>
      <w:numFmt w:val="bullet"/>
      <w:lvlText w:val=""/>
      <w:lvlJc w:val="left"/>
      <w:pPr>
        <w:ind w:left="3748" w:hanging="360"/>
      </w:pPr>
      <w:rPr>
        <w:rFonts w:ascii="Wingdings" w:hAnsi="Wingdings" w:hint="default"/>
      </w:rPr>
    </w:lvl>
    <w:lvl w:ilvl="3" w:tplc="04100001" w:tentative="1">
      <w:start w:val="1"/>
      <w:numFmt w:val="bullet"/>
      <w:lvlText w:val=""/>
      <w:lvlJc w:val="left"/>
      <w:pPr>
        <w:ind w:left="4468" w:hanging="360"/>
      </w:pPr>
      <w:rPr>
        <w:rFonts w:ascii="Symbol" w:hAnsi="Symbol" w:hint="default"/>
      </w:rPr>
    </w:lvl>
    <w:lvl w:ilvl="4" w:tplc="04100003" w:tentative="1">
      <w:start w:val="1"/>
      <w:numFmt w:val="bullet"/>
      <w:lvlText w:val="o"/>
      <w:lvlJc w:val="left"/>
      <w:pPr>
        <w:ind w:left="5188" w:hanging="360"/>
      </w:pPr>
      <w:rPr>
        <w:rFonts w:ascii="Courier New" w:hAnsi="Courier New" w:cs="Courier New" w:hint="default"/>
      </w:rPr>
    </w:lvl>
    <w:lvl w:ilvl="5" w:tplc="04100005" w:tentative="1">
      <w:start w:val="1"/>
      <w:numFmt w:val="bullet"/>
      <w:lvlText w:val=""/>
      <w:lvlJc w:val="left"/>
      <w:pPr>
        <w:ind w:left="5908" w:hanging="360"/>
      </w:pPr>
      <w:rPr>
        <w:rFonts w:ascii="Wingdings" w:hAnsi="Wingdings" w:hint="default"/>
      </w:rPr>
    </w:lvl>
    <w:lvl w:ilvl="6" w:tplc="04100001" w:tentative="1">
      <w:start w:val="1"/>
      <w:numFmt w:val="bullet"/>
      <w:lvlText w:val=""/>
      <w:lvlJc w:val="left"/>
      <w:pPr>
        <w:ind w:left="6628" w:hanging="360"/>
      </w:pPr>
      <w:rPr>
        <w:rFonts w:ascii="Symbol" w:hAnsi="Symbol" w:hint="default"/>
      </w:rPr>
    </w:lvl>
    <w:lvl w:ilvl="7" w:tplc="04100003" w:tentative="1">
      <w:start w:val="1"/>
      <w:numFmt w:val="bullet"/>
      <w:lvlText w:val="o"/>
      <w:lvlJc w:val="left"/>
      <w:pPr>
        <w:ind w:left="7348" w:hanging="360"/>
      </w:pPr>
      <w:rPr>
        <w:rFonts w:ascii="Courier New" w:hAnsi="Courier New" w:cs="Courier New" w:hint="default"/>
      </w:rPr>
    </w:lvl>
    <w:lvl w:ilvl="8" w:tplc="04100005" w:tentative="1">
      <w:start w:val="1"/>
      <w:numFmt w:val="bullet"/>
      <w:lvlText w:val=""/>
      <w:lvlJc w:val="left"/>
      <w:pPr>
        <w:ind w:left="8068" w:hanging="360"/>
      </w:pPr>
      <w:rPr>
        <w:rFonts w:ascii="Wingdings" w:hAnsi="Wingdings" w:hint="default"/>
      </w:rPr>
    </w:lvl>
  </w:abstractNum>
  <w:abstractNum w:abstractNumId="2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15:restartNumberingAfterBreak="0">
    <w:nsid w:val="5C1720AA"/>
    <w:multiLevelType w:val="hybridMultilevel"/>
    <w:tmpl w:val="71122B52"/>
    <w:lvl w:ilvl="0" w:tplc="31281C0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C5E5DD6"/>
    <w:multiLevelType w:val="hybridMultilevel"/>
    <w:tmpl w:val="2BDE5CAA"/>
    <w:lvl w:ilvl="0" w:tplc="0410000B">
      <w:start w:val="1"/>
      <w:numFmt w:val="bullet"/>
      <w:lvlText w:val=""/>
      <w:lvlJc w:val="left"/>
      <w:pPr>
        <w:ind w:left="720" w:hanging="360"/>
      </w:pPr>
      <w:rPr>
        <w:rFonts w:ascii="Wingdings" w:hAnsi="Wingdings" w:hint="default"/>
      </w:rPr>
    </w:lvl>
    <w:lvl w:ilvl="1" w:tplc="0410000B">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67E6245F"/>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6F7E786D"/>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3CD61C4"/>
    <w:multiLevelType w:val="hybridMultilevel"/>
    <w:tmpl w:val="E22AF624"/>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3"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34"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36" w15:restartNumberingAfterBreak="0">
    <w:nsid w:val="7F384A4E"/>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3"/>
  </w:num>
  <w:num w:numId="2" w16cid:durableId="1429622785">
    <w:abstractNumId w:val="35"/>
  </w:num>
  <w:num w:numId="3" w16cid:durableId="57946484">
    <w:abstractNumId w:val="7"/>
  </w:num>
  <w:num w:numId="4" w16cid:durableId="564266614">
    <w:abstractNumId w:val="30"/>
  </w:num>
  <w:num w:numId="5" w16cid:durableId="1249315646">
    <w:abstractNumId w:val="26"/>
  </w:num>
  <w:num w:numId="6" w16cid:durableId="934754267">
    <w:abstractNumId w:val="9"/>
  </w:num>
  <w:num w:numId="7" w16cid:durableId="2088965195">
    <w:abstractNumId w:val="19"/>
  </w:num>
  <w:num w:numId="8" w16cid:durableId="1258707900">
    <w:abstractNumId w:val="37"/>
  </w:num>
  <w:num w:numId="9" w16cid:durableId="745029327">
    <w:abstractNumId w:val="27"/>
  </w:num>
  <w:num w:numId="10" w16cid:durableId="1282424059">
    <w:abstractNumId w:val="36"/>
  </w:num>
  <w:num w:numId="11" w16cid:durableId="1817067011">
    <w:abstractNumId w:val="17"/>
  </w:num>
  <w:num w:numId="12" w16cid:durableId="1075978335">
    <w:abstractNumId w:val="24"/>
  </w:num>
  <w:num w:numId="13" w16cid:durableId="1125348853">
    <w:abstractNumId w:val="14"/>
  </w:num>
  <w:num w:numId="14" w16cid:durableId="27729138">
    <w:abstractNumId w:val="8"/>
  </w:num>
  <w:num w:numId="15" w16cid:durableId="2031183488">
    <w:abstractNumId w:val="12"/>
  </w:num>
  <w:num w:numId="16" w16cid:durableId="2037844536">
    <w:abstractNumId w:val="0"/>
  </w:num>
  <w:num w:numId="17" w16cid:durableId="63994000">
    <w:abstractNumId w:val="6"/>
  </w:num>
  <w:num w:numId="18" w16cid:durableId="1536504214">
    <w:abstractNumId w:val="34"/>
  </w:num>
  <w:num w:numId="19" w16cid:durableId="1200316192">
    <w:abstractNumId w:val="22"/>
  </w:num>
  <w:num w:numId="20" w16cid:durableId="1089040843">
    <w:abstractNumId w:val="28"/>
  </w:num>
  <w:num w:numId="21" w16cid:durableId="1447233848">
    <w:abstractNumId w:val="21"/>
  </w:num>
  <w:num w:numId="22" w16cid:durableId="164513832">
    <w:abstractNumId w:val="5"/>
  </w:num>
  <w:num w:numId="23" w16cid:durableId="1178347381">
    <w:abstractNumId w:val="16"/>
  </w:num>
  <w:num w:numId="24" w16cid:durableId="747462559">
    <w:abstractNumId w:val="15"/>
  </w:num>
  <w:num w:numId="25" w16cid:durableId="1052272926">
    <w:abstractNumId w:val="23"/>
  </w:num>
  <w:num w:numId="26" w16cid:durableId="2046171494">
    <w:abstractNumId w:val="11"/>
  </w:num>
  <w:num w:numId="27" w16cid:durableId="542594950">
    <w:abstractNumId w:val="10"/>
  </w:num>
  <w:num w:numId="28" w16cid:durableId="2133403857">
    <w:abstractNumId w:val="32"/>
  </w:num>
  <w:num w:numId="29" w16cid:durableId="78991717">
    <w:abstractNumId w:val="25"/>
  </w:num>
  <w:num w:numId="30" w16cid:durableId="1665277091">
    <w:abstractNumId w:val="18"/>
  </w:num>
  <w:num w:numId="31" w16cid:durableId="1472409164">
    <w:abstractNumId w:val="20"/>
  </w:num>
  <w:num w:numId="32" w16cid:durableId="1617522025">
    <w:abstractNumId w:val="2"/>
  </w:num>
  <w:num w:numId="33" w16cid:durableId="556018440">
    <w:abstractNumId w:val="33"/>
  </w:num>
  <w:num w:numId="34" w16cid:durableId="497775291">
    <w:abstractNumId w:val="1"/>
  </w:num>
  <w:num w:numId="35" w16cid:durableId="1674992774">
    <w:abstractNumId w:val="4"/>
  </w:num>
  <w:num w:numId="36" w16cid:durableId="1160734668">
    <w:abstractNumId w:val="31"/>
  </w:num>
  <w:num w:numId="37" w16cid:durableId="571965097">
    <w:abstractNumId w:val="13"/>
  </w:num>
  <w:num w:numId="38" w16cid:durableId="384987255">
    <w:abstractNumId w:val="2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04A"/>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769"/>
    <w:rsid w:val="000209C3"/>
    <w:rsid w:val="00021079"/>
    <w:rsid w:val="0002175E"/>
    <w:rsid w:val="00021AE9"/>
    <w:rsid w:val="00021EB5"/>
    <w:rsid w:val="00021EF2"/>
    <w:rsid w:val="00022144"/>
    <w:rsid w:val="00022315"/>
    <w:rsid w:val="00022670"/>
    <w:rsid w:val="000231CB"/>
    <w:rsid w:val="00023885"/>
    <w:rsid w:val="0002392A"/>
    <w:rsid w:val="00023C5B"/>
    <w:rsid w:val="00023E67"/>
    <w:rsid w:val="0002402D"/>
    <w:rsid w:val="00024134"/>
    <w:rsid w:val="00024522"/>
    <w:rsid w:val="00025CCB"/>
    <w:rsid w:val="0002606C"/>
    <w:rsid w:val="000260E9"/>
    <w:rsid w:val="00026891"/>
    <w:rsid w:val="00026B03"/>
    <w:rsid w:val="00026C04"/>
    <w:rsid w:val="00026C4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1ED8"/>
    <w:rsid w:val="00032228"/>
    <w:rsid w:val="0003269E"/>
    <w:rsid w:val="00032DF6"/>
    <w:rsid w:val="00033045"/>
    <w:rsid w:val="000334EC"/>
    <w:rsid w:val="0003464F"/>
    <w:rsid w:val="00034691"/>
    <w:rsid w:val="000346F7"/>
    <w:rsid w:val="00034F8A"/>
    <w:rsid w:val="00035C52"/>
    <w:rsid w:val="00035EB7"/>
    <w:rsid w:val="00036089"/>
    <w:rsid w:val="00036943"/>
    <w:rsid w:val="00036BCC"/>
    <w:rsid w:val="00036C52"/>
    <w:rsid w:val="000371D1"/>
    <w:rsid w:val="00037737"/>
    <w:rsid w:val="00037CDF"/>
    <w:rsid w:val="00037F62"/>
    <w:rsid w:val="00040173"/>
    <w:rsid w:val="00040500"/>
    <w:rsid w:val="00040934"/>
    <w:rsid w:val="00041167"/>
    <w:rsid w:val="00041708"/>
    <w:rsid w:val="000418E9"/>
    <w:rsid w:val="00041918"/>
    <w:rsid w:val="00041F3C"/>
    <w:rsid w:val="000420C8"/>
    <w:rsid w:val="00042204"/>
    <w:rsid w:val="00042A43"/>
    <w:rsid w:val="00042E43"/>
    <w:rsid w:val="000437D1"/>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1DCF"/>
    <w:rsid w:val="00052107"/>
    <w:rsid w:val="00052314"/>
    <w:rsid w:val="000523B0"/>
    <w:rsid w:val="00052499"/>
    <w:rsid w:val="000527FB"/>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9F1"/>
    <w:rsid w:val="00073FA0"/>
    <w:rsid w:val="00073FF4"/>
    <w:rsid w:val="00074171"/>
    <w:rsid w:val="00074509"/>
    <w:rsid w:val="000745AF"/>
    <w:rsid w:val="000747ED"/>
    <w:rsid w:val="00074A17"/>
    <w:rsid w:val="00074A3A"/>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6EE"/>
    <w:rsid w:val="00084806"/>
    <w:rsid w:val="000855DA"/>
    <w:rsid w:val="000856B0"/>
    <w:rsid w:val="00085C39"/>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B3"/>
    <w:rsid w:val="00097AC7"/>
    <w:rsid w:val="00097CDB"/>
    <w:rsid w:val="000A09C7"/>
    <w:rsid w:val="000A0BC5"/>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89F"/>
    <w:rsid w:val="000A6BD1"/>
    <w:rsid w:val="000A7160"/>
    <w:rsid w:val="000A7233"/>
    <w:rsid w:val="000A7E24"/>
    <w:rsid w:val="000B05DF"/>
    <w:rsid w:val="000B09CA"/>
    <w:rsid w:val="000B0A74"/>
    <w:rsid w:val="000B0AF8"/>
    <w:rsid w:val="000B0CBE"/>
    <w:rsid w:val="000B10F6"/>
    <w:rsid w:val="000B1E9C"/>
    <w:rsid w:val="000B2016"/>
    <w:rsid w:val="000B2747"/>
    <w:rsid w:val="000B2B1C"/>
    <w:rsid w:val="000B2B36"/>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676"/>
    <w:rsid w:val="000C71DB"/>
    <w:rsid w:val="000C7275"/>
    <w:rsid w:val="000C7283"/>
    <w:rsid w:val="000C72C6"/>
    <w:rsid w:val="000C7505"/>
    <w:rsid w:val="000C78C0"/>
    <w:rsid w:val="000C7B98"/>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6AA6"/>
    <w:rsid w:val="000D7096"/>
    <w:rsid w:val="000D7469"/>
    <w:rsid w:val="000D7A3E"/>
    <w:rsid w:val="000D7E42"/>
    <w:rsid w:val="000E0761"/>
    <w:rsid w:val="000E0A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47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4BD"/>
    <w:rsid w:val="001275B9"/>
    <w:rsid w:val="001276E6"/>
    <w:rsid w:val="0012790C"/>
    <w:rsid w:val="00127B1E"/>
    <w:rsid w:val="00127C2C"/>
    <w:rsid w:val="00127D61"/>
    <w:rsid w:val="001303D4"/>
    <w:rsid w:val="0013048F"/>
    <w:rsid w:val="00130690"/>
    <w:rsid w:val="001307CF"/>
    <w:rsid w:val="00130C77"/>
    <w:rsid w:val="00130DB1"/>
    <w:rsid w:val="00131438"/>
    <w:rsid w:val="00131807"/>
    <w:rsid w:val="00131D2F"/>
    <w:rsid w:val="00131FF2"/>
    <w:rsid w:val="00132459"/>
    <w:rsid w:val="00132A49"/>
    <w:rsid w:val="00132B21"/>
    <w:rsid w:val="00132FDD"/>
    <w:rsid w:val="001331BC"/>
    <w:rsid w:val="001344F0"/>
    <w:rsid w:val="001348E2"/>
    <w:rsid w:val="00134AFF"/>
    <w:rsid w:val="00134F7E"/>
    <w:rsid w:val="001352A8"/>
    <w:rsid w:val="001353D4"/>
    <w:rsid w:val="0013574D"/>
    <w:rsid w:val="001358BB"/>
    <w:rsid w:val="00135C91"/>
    <w:rsid w:val="00135DC7"/>
    <w:rsid w:val="00135DF0"/>
    <w:rsid w:val="00136327"/>
    <w:rsid w:val="001369A2"/>
    <w:rsid w:val="001369FB"/>
    <w:rsid w:val="00136A9A"/>
    <w:rsid w:val="00136C31"/>
    <w:rsid w:val="00136CCE"/>
    <w:rsid w:val="0013748C"/>
    <w:rsid w:val="00137DE0"/>
    <w:rsid w:val="00140263"/>
    <w:rsid w:val="00140A55"/>
    <w:rsid w:val="00140E5A"/>
    <w:rsid w:val="0014102C"/>
    <w:rsid w:val="00141373"/>
    <w:rsid w:val="001424E3"/>
    <w:rsid w:val="00142715"/>
    <w:rsid w:val="00142921"/>
    <w:rsid w:val="00143325"/>
    <w:rsid w:val="001433D1"/>
    <w:rsid w:val="0014344F"/>
    <w:rsid w:val="00143566"/>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877"/>
    <w:rsid w:val="00152DE6"/>
    <w:rsid w:val="00152F00"/>
    <w:rsid w:val="001530ED"/>
    <w:rsid w:val="00153184"/>
    <w:rsid w:val="00153235"/>
    <w:rsid w:val="001533B8"/>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70C"/>
    <w:rsid w:val="001648DA"/>
    <w:rsid w:val="00165223"/>
    <w:rsid w:val="001656F9"/>
    <w:rsid w:val="00165AF7"/>
    <w:rsid w:val="00165B15"/>
    <w:rsid w:val="00165D5E"/>
    <w:rsid w:val="001664B9"/>
    <w:rsid w:val="001665F9"/>
    <w:rsid w:val="00166D2B"/>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AF4"/>
    <w:rsid w:val="0017718A"/>
    <w:rsid w:val="001773E0"/>
    <w:rsid w:val="00177681"/>
    <w:rsid w:val="001776D9"/>
    <w:rsid w:val="001778DE"/>
    <w:rsid w:val="001800CC"/>
    <w:rsid w:val="00180139"/>
    <w:rsid w:val="001807BD"/>
    <w:rsid w:val="001809B7"/>
    <w:rsid w:val="00180B19"/>
    <w:rsid w:val="001813CE"/>
    <w:rsid w:val="001819CA"/>
    <w:rsid w:val="00181F17"/>
    <w:rsid w:val="00181F44"/>
    <w:rsid w:val="001820C0"/>
    <w:rsid w:val="0018228E"/>
    <w:rsid w:val="00182494"/>
    <w:rsid w:val="00182DAB"/>
    <w:rsid w:val="00184689"/>
    <w:rsid w:val="00184727"/>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3C7"/>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C55"/>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0E91"/>
    <w:rsid w:val="001E1150"/>
    <w:rsid w:val="001E13F6"/>
    <w:rsid w:val="001E1AD2"/>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CB8"/>
    <w:rsid w:val="001F3EF6"/>
    <w:rsid w:val="001F3F59"/>
    <w:rsid w:val="001F41B4"/>
    <w:rsid w:val="001F4252"/>
    <w:rsid w:val="001F4353"/>
    <w:rsid w:val="001F4AE2"/>
    <w:rsid w:val="001F4E6F"/>
    <w:rsid w:val="001F552D"/>
    <w:rsid w:val="001F5F0F"/>
    <w:rsid w:val="001F6096"/>
    <w:rsid w:val="001F68D7"/>
    <w:rsid w:val="001F6C75"/>
    <w:rsid w:val="001F7657"/>
    <w:rsid w:val="001F7C50"/>
    <w:rsid w:val="002003D6"/>
    <w:rsid w:val="0020062B"/>
    <w:rsid w:val="002009F1"/>
    <w:rsid w:val="00200A7E"/>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A33"/>
    <w:rsid w:val="00206BC5"/>
    <w:rsid w:val="00206E11"/>
    <w:rsid w:val="002073C5"/>
    <w:rsid w:val="0020745A"/>
    <w:rsid w:val="00207930"/>
    <w:rsid w:val="00210424"/>
    <w:rsid w:val="00210449"/>
    <w:rsid w:val="00210C5D"/>
    <w:rsid w:val="00210F08"/>
    <w:rsid w:val="00210F5B"/>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0CAF"/>
    <w:rsid w:val="002313B8"/>
    <w:rsid w:val="0023191A"/>
    <w:rsid w:val="0023251D"/>
    <w:rsid w:val="00232835"/>
    <w:rsid w:val="002333F3"/>
    <w:rsid w:val="00233888"/>
    <w:rsid w:val="00233C60"/>
    <w:rsid w:val="00233CB4"/>
    <w:rsid w:val="00234029"/>
    <w:rsid w:val="00234598"/>
    <w:rsid w:val="00234C49"/>
    <w:rsid w:val="00234C94"/>
    <w:rsid w:val="00235022"/>
    <w:rsid w:val="0023593C"/>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93C"/>
    <w:rsid w:val="0024301B"/>
    <w:rsid w:val="002430C9"/>
    <w:rsid w:val="002431AF"/>
    <w:rsid w:val="0024341E"/>
    <w:rsid w:val="00243864"/>
    <w:rsid w:val="0024388B"/>
    <w:rsid w:val="00243C54"/>
    <w:rsid w:val="00244639"/>
    <w:rsid w:val="002447CB"/>
    <w:rsid w:val="0024496A"/>
    <w:rsid w:val="00244C1F"/>
    <w:rsid w:val="00244D0E"/>
    <w:rsid w:val="00244D45"/>
    <w:rsid w:val="002459BB"/>
    <w:rsid w:val="00245A71"/>
    <w:rsid w:val="00245B84"/>
    <w:rsid w:val="00245D7F"/>
    <w:rsid w:val="0024673B"/>
    <w:rsid w:val="00246746"/>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A86"/>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972"/>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731D"/>
    <w:rsid w:val="002A752D"/>
    <w:rsid w:val="002A7F4E"/>
    <w:rsid w:val="002B01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48"/>
    <w:rsid w:val="002B6F58"/>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A2E"/>
    <w:rsid w:val="002E6EA0"/>
    <w:rsid w:val="002E705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2C76"/>
    <w:rsid w:val="002F3133"/>
    <w:rsid w:val="002F3219"/>
    <w:rsid w:val="002F3605"/>
    <w:rsid w:val="002F36A9"/>
    <w:rsid w:val="002F3D55"/>
    <w:rsid w:val="002F4866"/>
    <w:rsid w:val="002F54EA"/>
    <w:rsid w:val="002F5675"/>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42AC"/>
    <w:rsid w:val="00304A09"/>
    <w:rsid w:val="003050E4"/>
    <w:rsid w:val="00305179"/>
    <w:rsid w:val="00305742"/>
    <w:rsid w:val="00305AB7"/>
    <w:rsid w:val="00305B88"/>
    <w:rsid w:val="00305BB5"/>
    <w:rsid w:val="00306090"/>
    <w:rsid w:val="00306101"/>
    <w:rsid w:val="0030644C"/>
    <w:rsid w:val="00306653"/>
    <w:rsid w:val="0030683A"/>
    <w:rsid w:val="00306C38"/>
    <w:rsid w:val="00306CD0"/>
    <w:rsid w:val="003077ED"/>
    <w:rsid w:val="00307A55"/>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3CEF"/>
    <w:rsid w:val="003142E4"/>
    <w:rsid w:val="00314462"/>
    <w:rsid w:val="00315782"/>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81B"/>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329"/>
    <w:rsid w:val="003929EF"/>
    <w:rsid w:val="00393225"/>
    <w:rsid w:val="00393B65"/>
    <w:rsid w:val="00393F47"/>
    <w:rsid w:val="00394622"/>
    <w:rsid w:val="00394F5A"/>
    <w:rsid w:val="00395615"/>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2D4E"/>
    <w:rsid w:val="003A33B8"/>
    <w:rsid w:val="003A38D8"/>
    <w:rsid w:val="003A4096"/>
    <w:rsid w:val="003A4139"/>
    <w:rsid w:val="003A4647"/>
    <w:rsid w:val="003A4E83"/>
    <w:rsid w:val="003A54E6"/>
    <w:rsid w:val="003A5834"/>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1EA9"/>
    <w:rsid w:val="003C25B7"/>
    <w:rsid w:val="003C2F6C"/>
    <w:rsid w:val="003C3713"/>
    <w:rsid w:val="003C3740"/>
    <w:rsid w:val="003C39B1"/>
    <w:rsid w:val="003C3F5A"/>
    <w:rsid w:val="003C51AF"/>
    <w:rsid w:val="003C591D"/>
    <w:rsid w:val="003C5AB7"/>
    <w:rsid w:val="003C5D01"/>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7FA"/>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9B8"/>
    <w:rsid w:val="003E0E33"/>
    <w:rsid w:val="003E20F7"/>
    <w:rsid w:val="003E2163"/>
    <w:rsid w:val="003E295C"/>
    <w:rsid w:val="003E2A21"/>
    <w:rsid w:val="003E2C71"/>
    <w:rsid w:val="003E3240"/>
    <w:rsid w:val="003E3C2E"/>
    <w:rsid w:val="003E3D69"/>
    <w:rsid w:val="003E4280"/>
    <w:rsid w:val="003E4440"/>
    <w:rsid w:val="003E4563"/>
    <w:rsid w:val="003E49FA"/>
    <w:rsid w:val="003E51D9"/>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61B"/>
    <w:rsid w:val="00403D10"/>
    <w:rsid w:val="00404893"/>
    <w:rsid w:val="00404967"/>
    <w:rsid w:val="0040501C"/>
    <w:rsid w:val="0040522D"/>
    <w:rsid w:val="0040524D"/>
    <w:rsid w:val="0040539E"/>
    <w:rsid w:val="00405628"/>
    <w:rsid w:val="00405C4D"/>
    <w:rsid w:val="00405E24"/>
    <w:rsid w:val="00406090"/>
    <w:rsid w:val="00406454"/>
    <w:rsid w:val="00406A10"/>
    <w:rsid w:val="0040753D"/>
    <w:rsid w:val="004075D9"/>
    <w:rsid w:val="00407688"/>
    <w:rsid w:val="00410265"/>
    <w:rsid w:val="0041047C"/>
    <w:rsid w:val="00410D82"/>
    <w:rsid w:val="00411935"/>
    <w:rsid w:val="00411BD4"/>
    <w:rsid w:val="004125DB"/>
    <w:rsid w:val="0041299D"/>
    <w:rsid w:val="00413356"/>
    <w:rsid w:val="00413E65"/>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2442"/>
    <w:rsid w:val="004226EF"/>
    <w:rsid w:val="00423765"/>
    <w:rsid w:val="00423F1F"/>
    <w:rsid w:val="00423F79"/>
    <w:rsid w:val="00424900"/>
    <w:rsid w:val="00425139"/>
    <w:rsid w:val="004251EF"/>
    <w:rsid w:val="00425844"/>
    <w:rsid w:val="0042594B"/>
    <w:rsid w:val="00425A1A"/>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1B"/>
    <w:rsid w:val="00446787"/>
    <w:rsid w:val="00447527"/>
    <w:rsid w:val="00450378"/>
    <w:rsid w:val="004504A0"/>
    <w:rsid w:val="00450B81"/>
    <w:rsid w:val="00450F3C"/>
    <w:rsid w:val="004511E3"/>
    <w:rsid w:val="0045141A"/>
    <w:rsid w:val="004515CB"/>
    <w:rsid w:val="004525DF"/>
    <w:rsid w:val="004527FC"/>
    <w:rsid w:val="00452854"/>
    <w:rsid w:val="00452DF4"/>
    <w:rsid w:val="0045384B"/>
    <w:rsid w:val="004546DA"/>
    <w:rsid w:val="00454C0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CD"/>
    <w:rsid w:val="00465D20"/>
    <w:rsid w:val="00465E01"/>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2D"/>
    <w:rsid w:val="004A56F3"/>
    <w:rsid w:val="004A5707"/>
    <w:rsid w:val="004A5841"/>
    <w:rsid w:val="004A58DD"/>
    <w:rsid w:val="004A59BB"/>
    <w:rsid w:val="004A7344"/>
    <w:rsid w:val="004A75E4"/>
    <w:rsid w:val="004B13FD"/>
    <w:rsid w:val="004B14A5"/>
    <w:rsid w:val="004B1F30"/>
    <w:rsid w:val="004B2561"/>
    <w:rsid w:val="004B28F1"/>
    <w:rsid w:val="004B2EB2"/>
    <w:rsid w:val="004B3436"/>
    <w:rsid w:val="004B394B"/>
    <w:rsid w:val="004B39DA"/>
    <w:rsid w:val="004B3BF4"/>
    <w:rsid w:val="004B4F0B"/>
    <w:rsid w:val="004B51B8"/>
    <w:rsid w:val="004B5BB8"/>
    <w:rsid w:val="004B60EA"/>
    <w:rsid w:val="004B61D9"/>
    <w:rsid w:val="004B61ED"/>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C53"/>
    <w:rsid w:val="004D0C74"/>
    <w:rsid w:val="004D0D4B"/>
    <w:rsid w:val="004D0E59"/>
    <w:rsid w:val="004D12DE"/>
    <w:rsid w:val="004D1747"/>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334"/>
    <w:rsid w:val="004F7885"/>
    <w:rsid w:val="00500200"/>
    <w:rsid w:val="00500457"/>
    <w:rsid w:val="00500D15"/>
    <w:rsid w:val="00501261"/>
    <w:rsid w:val="00501378"/>
    <w:rsid w:val="00501E2C"/>
    <w:rsid w:val="0050229F"/>
    <w:rsid w:val="00502509"/>
    <w:rsid w:val="00502520"/>
    <w:rsid w:val="00502C14"/>
    <w:rsid w:val="00502E4C"/>
    <w:rsid w:val="0050343C"/>
    <w:rsid w:val="00503E06"/>
    <w:rsid w:val="00503FFE"/>
    <w:rsid w:val="005043F4"/>
    <w:rsid w:val="00504A2A"/>
    <w:rsid w:val="00505757"/>
    <w:rsid w:val="00505D87"/>
    <w:rsid w:val="00505EF9"/>
    <w:rsid w:val="005069FD"/>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259"/>
    <w:rsid w:val="00523348"/>
    <w:rsid w:val="00523BAD"/>
    <w:rsid w:val="00523F73"/>
    <w:rsid w:val="00524B7F"/>
    <w:rsid w:val="005257DE"/>
    <w:rsid w:val="00525B93"/>
    <w:rsid w:val="00526208"/>
    <w:rsid w:val="0052638A"/>
    <w:rsid w:val="0052772D"/>
    <w:rsid w:val="00527C00"/>
    <w:rsid w:val="00530523"/>
    <w:rsid w:val="0053055E"/>
    <w:rsid w:val="0053069C"/>
    <w:rsid w:val="00531882"/>
    <w:rsid w:val="00531B6C"/>
    <w:rsid w:val="00531EE3"/>
    <w:rsid w:val="0053298C"/>
    <w:rsid w:val="00532C2D"/>
    <w:rsid w:val="00533790"/>
    <w:rsid w:val="00535245"/>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2B9D"/>
    <w:rsid w:val="005634D1"/>
    <w:rsid w:val="005635EC"/>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A24"/>
    <w:rsid w:val="00573ADA"/>
    <w:rsid w:val="005740E3"/>
    <w:rsid w:val="0057427D"/>
    <w:rsid w:val="00574777"/>
    <w:rsid w:val="0057485B"/>
    <w:rsid w:val="00574BDC"/>
    <w:rsid w:val="00574C6C"/>
    <w:rsid w:val="00574EEB"/>
    <w:rsid w:val="00575186"/>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40B2"/>
    <w:rsid w:val="0058410E"/>
    <w:rsid w:val="00584200"/>
    <w:rsid w:val="00584214"/>
    <w:rsid w:val="00584732"/>
    <w:rsid w:val="0058477D"/>
    <w:rsid w:val="00584AD0"/>
    <w:rsid w:val="005851C8"/>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4E"/>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E"/>
    <w:rsid w:val="005B0A21"/>
    <w:rsid w:val="005B0A3F"/>
    <w:rsid w:val="005B1D77"/>
    <w:rsid w:val="005B214B"/>
    <w:rsid w:val="005B2321"/>
    <w:rsid w:val="005B236C"/>
    <w:rsid w:val="005B2377"/>
    <w:rsid w:val="005B23BF"/>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79F"/>
    <w:rsid w:val="005D68D0"/>
    <w:rsid w:val="005D69DA"/>
    <w:rsid w:val="005D6CE3"/>
    <w:rsid w:val="005D6D87"/>
    <w:rsid w:val="005D6EC2"/>
    <w:rsid w:val="005D79C7"/>
    <w:rsid w:val="005D7F5B"/>
    <w:rsid w:val="005E018E"/>
    <w:rsid w:val="005E0382"/>
    <w:rsid w:val="005E049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3"/>
    <w:rsid w:val="005E65E5"/>
    <w:rsid w:val="005E6C2D"/>
    <w:rsid w:val="005E732F"/>
    <w:rsid w:val="005E7DB6"/>
    <w:rsid w:val="005F0565"/>
    <w:rsid w:val="005F0A0C"/>
    <w:rsid w:val="005F0E90"/>
    <w:rsid w:val="005F12D0"/>
    <w:rsid w:val="005F12D5"/>
    <w:rsid w:val="005F14E1"/>
    <w:rsid w:val="005F1668"/>
    <w:rsid w:val="005F16EE"/>
    <w:rsid w:val="005F19C3"/>
    <w:rsid w:val="005F1AED"/>
    <w:rsid w:val="005F1DCA"/>
    <w:rsid w:val="005F1EEA"/>
    <w:rsid w:val="005F25D4"/>
    <w:rsid w:val="005F285C"/>
    <w:rsid w:val="005F2D3B"/>
    <w:rsid w:val="005F34B0"/>
    <w:rsid w:val="005F4082"/>
    <w:rsid w:val="005F44BD"/>
    <w:rsid w:val="005F47AA"/>
    <w:rsid w:val="005F499A"/>
    <w:rsid w:val="005F5181"/>
    <w:rsid w:val="005F536F"/>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3B5"/>
    <w:rsid w:val="0060759D"/>
    <w:rsid w:val="006078F8"/>
    <w:rsid w:val="00607CBB"/>
    <w:rsid w:val="006100F5"/>
    <w:rsid w:val="0061039A"/>
    <w:rsid w:val="006103FB"/>
    <w:rsid w:val="006109BE"/>
    <w:rsid w:val="00610AE7"/>
    <w:rsid w:val="00610CC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C24"/>
    <w:rsid w:val="00616D0A"/>
    <w:rsid w:val="00616D5A"/>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805"/>
    <w:rsid w:val="00624A02"/>
    <w:rsid w:val="00624B3A"/>
    <w:rsid w:val="00624D26"/>
    <w:rsid w:val="006252CE"/>
    <w:rsid w:val="00625714"/>
    <w:rsid w:val="00625926"/>
    <w:rsid w:val="00625939"/>
    <w:rsid w:val="00625C4C"/>
    <w:rsid w:val="00626129"/>
    <w:rsid w:val="006266EB"/>
    <w:rsid w:val="00626972"/>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6024"/>
    <w:rsid w:val="0065668B"/>
    <w:rsid w:val="006572C3"/>
    <w:rsid w:val="006575FF"/>
    <w:rsid w:val="00657671"/>
    <w:rsid w:val="006577AF"/>
    <w:rsid w:val="00657A52"/>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AB4"/>
    <w:rsid w:val="00675E27"/>
    <w:rsid w:val="00676996"/>
    <w:rsid w:val="00676A13"/>
    <w:rsid w:val="00676ED7"/>
    <w:rsid w:val="00677955"/>
    <w:rsid w:val="00677AA4"/>
    <w:rsid w:val="006801A5"/>
    <w:rsid w:val="0068028C"/>
    <w:rsid w:val="00680320"/>
    <w:rsid w:val="006803CD"/>
    <w:rsid w:val="00680405"/>
    <w:rsid w:val="00681376"/>
    <w:rsid w:val="006814C9"/>
    <w:rsid w:val="006817DB"/>
    <w:rsid w:val="00681E6B"/>
    <w:rsid w:val="00681F76"/>
    <w:rsid w:val="00682408"/>
    <w:rsid w:val="00682486"/>
    <w:rsid w:val="006826C2"/>
    <w:rsid w:val="0068292B"/>
    <w:rsid w:val="00682CE3"/>
    <w:rsid w:val="00682EDC"/>
    <w:rsid w:val="00682F8E"/>
    <w:rsid w:val="006833D3"/>
    <w:rsid w:val="00683425"/>
    <w:rsid w:val="0068457B"/>
    <w:rsid w:val="00684DB0"/>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26D0"/>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475"/>
    <w:rsid w:val="006C751C"/>
    <w:rsid w:val="006C7B51"/>
    <w:rsid w:val="006C7DD4"/>
    <w:rsid w:val="006D027D"/>
    <w:rsid w:val="006D0590"/>
    <w:rsid w:val="006D0D54"/>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4960"/>
    <w:rsid w:val="006F4D62"/>
    <w:rsid w:val="006F6438"/>
    <w:rsid w:val="006F66CC"/>
    <w:rsid w:val="006F69D2"/>
    <w:rsid w:val="006F702A"/>
    <w:rsid w:val="006F7160"/>
    <w:rsid w:val="006F77DF"/>
    <w:rsid w:val="006F7A0F"/>
    <w:rsid w:val="006F7BD0"/>
    <w:rsid w:val="006F7F5C"/>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701"/>
    <w:rsid w:val="0075280F"/>
    <w:rsid w:val="00752F22"/>
    <w:rsid w:val="007535A8"/>
    <w:rsid w:val="007535EB"/>
    <w:rsid w:val="007537CB"/>
    <w:rsid w:val="00753B27"/>
    <w:rsid w:val="00754139"/>
    <w:rsid w:val="007549BE"/>
    <w:rsid w:val="007549E7"/>
    <w:rsid w:val="00754A38"/>
    <w:rsid w:val="00754B2F"/>
    <w:rsid w:val="00755D33"/>
    <w:rsid w:val="0075612D"/>
    <w:rsid w:val="00756487"/>
    <w:rsid w:val="00757E34"/>
    <w:rsid w:val="00757FE6"/>
    <w:rsid w:val="00760249"/>
    <w:rsid w:val="00760E70"/>
    <w:rsid w:val="0076130D"/>
    <w:rsid w:val="0076150B"/>
    <w:rsid w:val="00762780"/>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24"/>
    <w:rsid w:val="00794581"/>
    <w:rsid w:val="007949D6"/>
    <w:rsid w:val="00794A48"/>
    <w:rsid w:val="00794F12"/>
    <w:rsid w:val="007954F9"/>
    <w:rsid w:val="00795696"/>
    <w:rsid w:val="00795B2D"/>
    <w:rsid w:val="007966C7"/>
    <w:rsid w:val="00796AFF"/>
    <w:rsid w:val="00796F51"/>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301E"/>
    <w:rsid w:val="007A326C"/>
    <w:rsid w:val="007A32F4"/>
    <w:rsid w:val="007A333F"/>
    <w:rsid w:val="007A39E4"/>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C8A"/>
    <w:rsid w:val="007B1F0E"/>
    <w:rsid w:val="007B2370"/>
    <w:rsid w:val="007B26F5"/>
    <w:rsid w:val="007B28E9"/>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40E"/>
    <w:rsid w:val="007C3CE9"/>
    <w:rsid w:val="007C3D2B"/>
    <w:rsid w:val="007C3E81"/>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24C2"/>
    <w:rsid w:val="007E2CF2"/>
    <w:rsid w:val="007E3000"/>
    <w:rsid w:val="007E32B3"/>
    <w:rsid w:val="007E3E8F"/>
    <w:rsid w:val="007E48FE"/>
    <w:rsid w:val="007E51A9"/>
    <w:rsid w:val="007E5544"/>
    <w:rsid w:val="007E58A7"/>
    <w:rsid w:val="007E5B83"/>
    <w:rsid w:val="007E6459"/>
    <w:rsid w:val="007E6E16"/>
    <w:rsid w:val="007E6F27"/>
    <w:rsid w:val="007E7690"/>
    <w:rsid w:val="007E76FD"/>
    <w:rsid w:val="007F0A5D"/>
    <w:rsid w:val="007F0B35"/>
    <w:rsid w:val="007F1292"/>
    <w:rsid w:val="007F1549"/>
    <w:rsid w:val="007F15BC"/>
    <w:rsid w:val="007F1DFF"/>
    <w:rsid w:val="007F2715"/>
    <w:rsid w:val="007F2889"/>
    <w:rsid w:val="007F2C14"/>
    <w:rsid w:val="007F3355"/>
    <w:rsid w:val="007F340C"/>
    <w:rsid w:val="007F3534"/>
    <w:rsid w:val="007F39B5"/>
    <w:rsid w:val="007F3D43"/>
    <w:rsid w:val="007F460A"/>
    <w:rsid w:val="007F4E0B"/>
    <w:rsid w:val="007F5272"/>
    <w:rsid w:val="007F5BDD"/>
    <w:rsid w:val="007F5E1E"/>
    <w:rsid w:val="007F5F2A"/>
    <w:rsid w:val="007F69DB"/>
    <w:rsid w:val="007F6B23"/>
    <w:rsid w:val="007F6FAF"/>
    <w:rsid w:val="007F7C39"/>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1A5"/>
    <w:rsid w:val="0080625D"/>
    <w:rsid w:val="00806445"/>
    <w:rsid w:val="00806E9D"/>
    <w:rsid w:val="0080733D"/>
    <w:rsid w:val="00807466"/>
    <w:rsid w:val="00807500"/>
    <w:rsid w:val="00810281"/>
    <w:rsid w:val="0081050A"/>
    <w:rsid w:val="00810996"/>
    <w:rsid w:val="008115B4"/>
    <w:rsid w:val="00811AEB"/>
    <w:rsid w:val="00811DA4"/>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CC8"/>
    <w:rsid w:val="00831D17"/>
    <w:rsid w:val="00832878"/>
    <w:rsid w:val="00832BF9"/>
    <w:rsid w:val="0083326B"/>
    <w:rsid w:val="00833798"/>
    <w:rsid w:val="00833ADC"/>
    <w:rsid w:val="00833B25"/>
    <w:rsid w:val="00833D57"/>
    <w:rsid w:val="00834984"/>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5D1"/>
    <w:rsid w:val="0084275F"/>
    <w:rsid w:val="00842997"/>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FD"/>
    <w:rsid w:val="00850FC0"/>
    <w:rsid w:val="00851124"/>
    <w:rsid w:val="008516B0"/>
    <w:rsid w:val="00851ECD"/>
    <w:rsid w:val="00851F6E"/>
    <w:rsid w:val="00852025"/>
    <w:rsid w:val="00852726"/>
    <w:rsid w:val="00852999"/>
    <w:rsid w:val="00852B4F"/>
    <w:rsid w:val="008531B6"/>
    <w:rsid w:val="0085373F"/>
    <w:rsid w:val="00853B7E"/>
    <w:rsid w:val="00854391"/>
    <w:rsid w:val="00854AE8"/>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AFF"/>
    <w:rsid w:val="00861CCB"/>
    <w:rsid w:val="00862D5F"/>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4AF2"/>
    <w:rsid w:val="00895738"/>
    <w:rsid w:val="00897278"/>
    <w:rsid w:val="00897348"/>
    <w:rsid w:val="008973E8"/>
    <w:rsid w:val="00897737"/>
    <w:rsid w:val="008978CB"/>
    <w:rsid w:val="00897A1B"/>
    <w:rsid w:val="008A0044"/>
    <w:rsid w:val="008A0752"/>
    <w:rsid w:val="008A0D47"/>
    <w:rsid w:val="008A0DA3"/>
    <w:rsid w:val="008A2087"/>
    <w:rsid w:val="008A259D"/>
    <w:rsid w:val="008A2604"/>
    <w:rsid w:val="008A2986"/>
    <w:rsid w:val="008A2C87"/>
    <w:rsid w:val="008A31D4"/>
    <w:rsid w:val="008A3457"/>
    <w:rsid w:val="008A4057"/>
    <w:rsid w:val="008A493B"/>
    <w:rsid w:val="008A4AB0"/>
    <w:rsid w:val="008A4AC3"/>
    <w:rsid w:val="008A4DEB"/>
    <w:rsid w:val="008A50FB"/>
    <w:rsid w:val="008A51F1"/>
    <w:rsid w:val="008A55A3"/>
    <w:rsid w:val="008A5E36"/>
    <w:rsid w:val="008A6224"/>
    <w:rsid w:val="008A6CC9"/>
    <w:rsid w:val="008A7162"/>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AF"/>
    <w:rsid w:val="008E2107"/>
    <w:rsid w:val="008E2F78"/>
    <w:rsid w:val="008E2FCE"/>
    <w:rsid w:val="008E3101"/>
    <w:rsid w:val="008E34C6"/>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053"/>
    <w:rsid w:val="008F210B"/>
    <w:rsid w:val="008F23E5"/>
    <w:rsid w:val="008F276E"/>
    <w:rsid w:val="008F278D"/>
    <w:rsid w:val="008F2CAA"/>
    <w:rsid w:val="008F2F3D"/>
    <w:rsid w:val="008F3219"/>
    <w:rsid w:val="008F38E8"/>
    <w:rsid w:val="008F3F35"/>
    <w:rsid w:val="008F3FD2"/>
    <w:rsid w:val="008F4149"/>
    <w:rsid w:val="008F41FB"/>
    <w:rsid w:val="008F42A0"/>
    <w:rsid w:val="008F4582"/>
    <w:rsid w:val="008F45E4"/>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84"/>
    <w:rsid w:val="009030F4"/>
    <w:rsid w:val="009031D2"/>
    <w:rsid w:val="0090354D"/>
    <w:rsid w:val="0090361B"/>
    <w:rsid w:val="00903888"/>
    <w:rsid w:val="00904099"/>
    <w:rsid w:val="00904120"/>
    <w:rsid w:val="00904222"/>
    <w:rsid w:val="009049C3"/>
    <w:rsid w:val="00904DCE"/>
    <w:rsid w:val="00904F56"/>
    <w:rsid w:val="00905413"/>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98E"/>
    <w:rsid w:val="009139FA"/>
    <w:rsid w:val="00913BC9"/>
    <w:rsid w:val="00913E11"/>
    <w:rsid w:val="00914048"/>
    <w:rsid w:val="0091443C"/>
    <w:rsid w:val="009152D3"/>
    <w:rsid w:val="009157E3"/>
    <w:rsid w:val="00916734"/>
    <w:rsid w:val="0091675D"/>
    <w:rsid w:val="00916DF0"/>
    <w:rsid w:val="00917B54"/>
    <w:rsid w:val="00920103"/>
    <w:rsid w:val="00920150"/>
    <w:rsid w:val="00920697"/>
    <w:rsid w:val="009206A6"/>
    <w:rsid w:val="00921169"/>
    <w:rsid w:val="0092195C"/>
    <w:rsid w:val="00921F96"/>
    <w:rsid w:val="00922359"/>
    <w:rsid w:val="00922AAB"/>
    <w:rsid w:val="00922CD0"/>
    <w:rsid w:val="0092359D"/>
    <w:rsid w:val="00923D73"/>
    <w:rsid w:val="00923EC1"/>
    <w:rsid w:val="00924277"/>
    <w:rsid w:val="00924573"/>
    <w:rsid w:val="00924736"/>
    <w:rsid w:val="00925029"/>
    <w:rsid w:val="0092546C"/>
    <w:rsid w:val="009268FC"/>
    <w:rsid w:val="00926AC5"/>
    <w:rsid w:val="00926E00"/>
    <w:rsid w:val="0092742F"/>
    <w:rsid w:val="00930022"/>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76A"/>
    <w:rsid w:val="009418D4"/>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47970"/>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5D97"/>
    <w:rsid w:val="009568DE"/>
    <w:rsid w:val="00956AC2"/>
    <w:rsid w:val="00956D44"/>
    <w:rsid w:val="009571BF"/>
    <w:rsid w:val="0095754C"/>
    <w:rsid w:val="00957AB8"/>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4BED"/>
    <w:rsid w:val="00965617"/>
    <w:rsid w:val="00965849"/>
    <w:rsid w:val="00965DA8"/>
    <w:rsid w:val="00966790"/>
    <w:rsid w:val="0096700C"/>
    <w:rsid w:val="00967102"/>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325C"/>
    <w:rsid w:val="00983464"/>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C42"/>
    <w:rsid w:val="009B2ED2"/>
    <w:rsid w:val="009B3508"/>
    <w:rsid w:val="009B3521"/>
    <w:rsid w:val="009B3942"/>
    <w:rsid w:val="009B3B47"/>
    <w:rsid w:val="009B3E69"/>
    <w:rsid w:val="009B40C4"/>
    <w:rsid w:val="009B44FB"/>
    <w:rsid w:val="009B4DC0"/>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97"/>
    <w:rsid w:val="009D5D1C"/>
    <w:rsid w:val="009D5D5B"/>
    <w:rsid w:val="009D5FDD"/>
    <w:rsid w:val="009D60BA"/>
    <w:rsid w:val="009D61E7"/>
    <w:rsid w:val="009D62BF"/>
    <w:rsid w:val="009D63FA"/>
    <w:rsid w:val="009D646B"/>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B51"/>
    <w:rsid w:val="00A12DC5"/>
    <w:rsid w:val="00A13AA2"/>
    <w:rsid w:val="00A14001"/>
    <w:rsid w:val="00A14272"/>
    <w:rsid w:val="00A14544"/>
    <w:rsid w:val="00A15749"/>
    <w:rsid w:val="00A16111"/>
    <w:rsid w:val="00A1623E"/>
    <w:rsid w:val="00A16A44"/>
    <w:rsid w:val="00A16C62"/>
    <w:rsid w:val="00A1796C"/>
    <w:rsid w:val="00A201D9"/>
    <w:rsid w:val="00A206D1"/>
    <w:rsid w:val="00A21490"/>
    <w:rsid w:val="00A21581"/>
    <w:rsid w:val="00A21BA6"/>
    <w:rsid w:val="00A2211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032"/>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9D6"/>
    <w:rsid w:val="00AB0CFF"/>
    <w:rsid w:val="00AB0D7A"/>
    <w:rsid w:val="00AB10BB"/>
    <w:rsid w:val="00AB192E"/>
    <w:rsid w:val="00AB1F6F"/>
    <w:rsid w:val="00AB2753"/>
    <w:rsid w:val="00AB2B19"/>
    <w:rsid w:val="00AB33E0"/>
    <w:rsid w:val="00AB369E"/>
    <w:rsid w:val="00AB37C0"/>
    <w:rsid w:val="00AB3D1F"/>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799"/>
    <w:rsid w:val="00AC48FC"/>
    <w:rsid w:val="00AC4D4F"/>
    <w:rsid w:val="00AC572D"/>
    <w:rsid w:val="00AC5B81"/>
    <w:rsid w:val="00AC5D91"/>
    <w:rsid w:val="00AC5E96"/>
    <w:rsid w:val="00AC610A"/>
    <w:rsid w:val="00AC660D"/>
    <w:rsid w:val="00AC689E"/>
    <w:rsid w:val="00AC6DFF"/>
    <w:rsid w:val="00AC6E31"/>
    <w:rsid w:val="00AC70CE"/>
    <w:rsid w:val="00AC7185"/>
    <w:rsid w:val="00AC74EF"/>
    <w:rsid w:val="00AC79A5"/>
    <w:rsid w:val="00AD02AB"/>
    <w:rsid w:val="00AD0722"/>
    <w:rsid w:val="00AD0A12"/>
    <w:rsid w:val="00AD126A"/>
    <w:rsid w:val="00AD1402"/>
    <w:rsid w:val="00AD15F6"/>
    <w:rsid w:val="00AD1FB4"/>
    <w:rsid w:val="00AD2581"/>
    <w:rsid w:val="00AD3383"/>
    <w:rsid w:val="00AD3759"/>
    <w:rsid w:val="00AD3D79"/>
    <w:rsid w:val="00AD3DF7"/>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530"/>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B8B"/>
    <w:rsid w:val="00B10103"/>
    <w:rsid w:val="00B104DD"/>
    <w:rsid w:val="00B10974"/>
    <w:rsid w:val="00B10C17"/>
    <w:rsid w:val="00B10F18"/>
    <w:rsid w:val="00B10F33"/>
    <w:rsid w:val="00B119BC"/>
    <w:rsid w:val="00B11B32"/>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5F4C"/>
    <w:rsid w:val="00B565DD"/>
    <w:rsid w:val="00B60201"/>
    <w:rsid w:val="00B605C8"/>
    <w:rsid w:val="00B60840"/>
    <w:rsid w:val="00B6086E"/>
    <w:rsid w:val="00B61016"/>
    <w:rsid w:val="00B613E7"/>
    <w:rsid w:val="00B620A4"/>
    <w:rsid w:val="00B621E5"/>
    <w:rsid w:val="00B623C7"/>
    <w:rsid w:val="00B626F7"/>
    <w:rsid w:val="00B62944"/>
    <w:rsid w:val="00B62985"/>
    <w:rsid w:val="00B62F75"/>
    <w:rsid w:val="00B63C4F"/>
    <w:rsid w:val="00B63CF7"/>
    <w:rsid w:val="00B63E19"/>
    <w:rsid w:val="00B6408A"/>
    <w:rsid w:val="00B646C3"/>
    <w:rsid w:val="00B64BB0"/>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587"/>
    <w:rsid w:val="00B71DA4"/>
    <w:rsid w:val="00B71FD6"/>
    <w:rsid w:val="00B7213B"/>
    <w:rsid w:val="00B723E5"/>
    <w:rsid w:val="00B724AA"/>
    <w:rsid w:val="00B72D5B"/>
    <w:rsid w:val="00B731D2"/>
    <w:rsid w:val="00B73A68"/>
    <w:rsid w:val="00B73F70"/>
    <w:rsid w:val="00B741D1"/>
    <w:rsid w:val="00B74B56"/>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DFB"/>
    <w:rsid w:val="00B81E48"/>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D6C"/>
    <w:rsid w:val="00B91431"/>
    <w:rsid w:val="00B9171E"/>
    <w:rsid w:val="00B91BFF"/>
    <w:rsid w:val="00B91C2A"/>
    <w:rsid w:val="00B9361A"/>
    <w:rsid w:val="00B94129"/>
    <w:rsid w:val="00B9439B"/>
    <w:rsid w:val="00B94841"/>
    <w:rsid w:val="00B94EC4"/>
    <w:rsid w:val="00B95351"/>
    <w:rsid w:val="00B95929"/>
    <w:rsid w:val="00B95C98"/>
    <w:rsid w:val="00B962A2"/>
    <w:rsid w:val="00B969B1"/>
    <w:rsid w:val="00B96DC3"/>
    <w:rsid w:val="00B972EC"/>
    <w:rsid w:val="00B97302"/>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4D8"/>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226"/>
    <w:rsid w:val="00BD5319"/>
    <w:rsid w:val="00BD5427"/>
    <w:rsid w:val="00BD5672"/>
    <w:rsid w:val="00BD57B6"/>
    <w:rsid w:val="00BD58E6"/>
    <w:rsid w:val="00BD5AC1"/>
    <w:rsid w:val="00BD5C86"/>
    <w:rsid w:val="00BD6367"/>
    <w:rsid w:val="00BD64FF"/>
    <w:rsid w:val="00BD6546"/>
    <w:rsid w:val="00BD67C7"/>
    <w:rsid w:val="00BD6814"/>
    <w:rsid w:val="00BD6CAD"/>
    <w:rsid w:val="00BD6DAB"/>
    <w:rsid w:val="00BD7708"/>
    <w:rsid w:val="00BD7759"/>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1D1"/>
    <w:rsid w:val="00BF249F"/>
    <w:rsid w:val="00BF258A"/>
    <w:rsid w:val="00BF37AD"/>
    <w:rsid w:val="00BF44FD"/>
    <w:rsid w:val="00BF4F2F"/>
    <w:rsid w:val="00BF6097"/>
    <w:rsid w:val="00BF6141"/>
    <w:rsid w:val="00BF62CC"/>
    <w:rsid w:val="00BF6802"/>
    <w:rsid w:val="00BF68E9"/>
    <w:rsid w:val="00BF6DB4"/>
    <w:rsid w:val="00BF7B1B"/>
    <w:rsid w:val="00C00230"/>
    <w:rsid w:val="00C0039B"/>
    <w:rsid w:val="00C00C14"/>
    <w:rsid w:val="00C00E58"/>
    <w:rsid w:val="00C012D1"/>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150"/>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4C5"/>
    <w:rsid w:val="00C376DA"/>
    <w:rsid w:val="00C37CF5"/>
    <w:rsid w:val="00C40075"/>
    <w:rsid w:val="00C400CB"/>
    <w:rsid w:val="00C400E3"/>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7057"/>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046"/>
    <w:rsid w:val="00C6756C"/>
    <w:rsid w:val="00C6771F"/>
    <w:rsid w:val="00C67A10"/>
    <w:rsid w:val="00C67C29"/>
    <w:rsid w:val="00C67F83"/>
    <w:rsid w:val="00C709D2"/>
    <w:rsid w:val="00C715EB"/>
    <w:rsid w:val="00C71972"/>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55C"/>
    <w:rsid w:val="00C8279D"/>
    <w:rsid w:val="00C82D5B"/>
    <w:rsid w:val="00C82E04"/>
    <w:rsid w:val="00C835CF"/>
    <w:rsid w:val="00C83EB8"/>
    <w:rsid w:val="00C83FB5"/>
    <w:rsid w:val="00C84318"/>
    <w:rsid w:val="00C84E9F"/>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4D1"/>
    <w:rsid w:val="00C967AF"/>
    <w:rsid w:val="00C96DCA"/>
    <w:rsid w:val="00C96E2B"/>
    <w:rsid w:val="00CA03E5"/>
    <w:rsid w:val="00CA08FA"/>
    <w:rsid w:val="00CA0C10"/>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8AE"/>
    <w:rsid w:val="00CA6F78"/>
    <w:rsid w:val="00CA72AA"/>
    <w:rsid w:val="00CA765A"/>
    <w:rsid w:val="00CA7CA4"/>
    <w:rsid w:val="00CA7D93"/>
    <w:rsid w:val="00CB044B"/>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BF4"/>
    <w:rsid w:val="00CB7DBC"/>
    <w:rsid w:val="00CC00DD"/>
    <w:rsid w:val="00CC020D"/>
    <w:rsid w:val="00CC0532"/>
    <w:rsid w:val="00CC0673"/>
    <w:rsid w:val="00CC10F9"/>
    <w:rsid w:val="00CC14D0"/>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E1B"/>
    <w:rsid w:val="00CE291A"/>
    <w:rsid w:val="00CE29B4"/>
    <w:rsid w:val="00CE2B79"/>
    <w:rsid w:val="00CE2EDF"/>
    <w:rsid w:val="00CE3026"/>
    <w:rsid w:val="00CE304B"/>
    <w:rsid w:val="00CE32E1"/>
    <w:rsid w:val="00CE3756"/>
    <w:rsid w:val="00CE381E"/>
    <w:rsid w:val="00CE41CC"/>
    <w:rsid w:val="00CE4467"/>
    <w:rsid w:val="00CE4722"/>
    <w:rsid w:val="00CE47C1"/>
    <w:rsid w:val="00CE51E8"/>
    <w:rsid w:val="00CE5308"/>
    <w:rsid w:val="00CE5CB1"/>
    <w:rsid w:val="00CE609D"/>
    <w:rsid w:val="00CE60DF"/>
    <w:rsid w:val="00CE61AE"/>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295"/>
    <w:rsid w:val="00D07313"/>
    <w:rsid w:val="00D07612"/>
    <w:rsid w:val="00D07ACA"/>
    <w:rsid w:val="00D1003F"/>
    <w:rsid w:val="00D10322"/>
    <w:rsid w:val="00D10435"/>
    <w:rsid w:val="00D113AF"/>
    <w:rsid w:val="00D11F2E"/>
    <w:rsid w:val="00D12DCA"/>
    <w:rsid w:val="00D13774"/>
    <w:rsid w:val="00D14655"/>
    <w:rsid w:val="00D14B70"/>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7ECB"/>
    <w:rsid w:val="00D40411"/>
    <w:rsid w:val="00D40712"/>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7C6"/>
    <w:rsid w:val="00D737EB"/>
    <w:rsid w:val="00D73829"/>
    <w:rsid w:val="00D73A0F"/>
    <w:rsid w:val="00D73D53"/>
    <w:rsid w:val="00D73F9D"/>
    <w:rsid w:val="00D740E4"/>
    <w:rsid w:val="00D74378"/>
    <w:rsid w:val="00D744E2"/>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539"/>
    <w:rsid w:val="00D77713"/>
    <w:rsid w:val="00D77C16"/>
    <w:rsid w:val="00D8035E"/>
    <w:rsid w:val="00D808CF"/>
    <w:rsid w:val="00D80A49"/>
    <w:rsid w:val="00D80F39"/>
    <w:rsid w:val="00D8138D"/>
    <w:rsid w:val="00D81601"/>
    <w:rsid w:val="00D816DB"/>
    <w:rsid w:val="00D819A0"/>
    <w:rsid w:val="00D81A29"/>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709"/>
    <w:rsid w:val="00DA378F"/>
    <w:rsid w:val="00DA4BBD"/>
    <w:rsid w:val="00DA4CF8"/>
    <w:rsid w:val="00DA4FF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FD4"/>
    <w:rsid w:val="00DC415E"/>
    <w:rsid w:val="00DC527E"/>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048"/>
    <w:rsid w:val="00DD32AC"/>
    <w:rsid w:val="00DD33E6"/>
    <w:rsid w:val="00DD38C2"/>
    <w:rsid w:val="00DD48A9"/>
    <w:rsid w:val="00DD4973"/>
    <w:rsid w:val="00DD4CB2"/>
    <w:rsid w:val="00DD52EA"/>
    <w:rsid w:val="00DD5398"/>
    <w:rsid w:val="00DD56DE"/>
    <w:rsid w:val="00DD5798"/>
    <w:rsid w:val="00DD595B"/>
    <w:rsid w:val="00DD60D8"/>
    <w:rsid w:val="00DD6242"/>
    <w:rsid w:val="00DD6F22"/>
    <w:rsid w:val="00DD70DC"/>
    <w:rsid w:val="00DD7176"/>
    <w:rsid w:val="00DD764A"/>
    <w:rsid w:val="00DE0069"/>
    <w:rsid w:val="00DE096C"/>
    <w:rsid w:val="00DE0DA8"/>
    <w:rsid w:val="00DE1338"/>
    <w:rsid w:val="00DE16AA"/>
    <w:rsid w:val="00DE17C7"/>
    <w:rsid w:val="00DE1BC4"/>
    <w:rsid w:val="00DE1EF7"/>
    <w:rsid w:val="00DE2112"/>
    <w:rsid w:val="00DE234F"/>
    <w:rsid w:val="00DE24EF"/>
    <w:rsid w:val="00DE2A5B"/>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C8F"/>
    <w:rsid w:val="00DE7545"/>
    <w:rsid w:val="00DE79B0"/>
    <w:rsid w:val="00DE7A81"/>
    <w:rsid w:val="00DE7B3E"/>
    <w:rsid w:val="00DE7CC0"/>
    <w:rsid w:val="00DE7EC2"/>
    <w:rsid w:val="00DF008E"/>
    <w:rsid w:val="00DF0B8D"/>
    <w:rsid w:val="00DF1C23"/>
    <w:rsid w:val="00DF2455"/>
    <w:rsid w:val="00DF2460"/>
    <w:rsid w:val="00DF2908"/>
    <w:rsid w:val="00DF29A3"/>
    <w:rsid w:val="00DF2E84"/>
    <w:rsid w:val="00DF312A"/>
    <w:rsid w:val="00DF3523"/>
    <w:rsid w:val="00DF38A7"/>
    <w:rsid w:val="00DF3A9D"/>
    <w:rsid w:val="00DF3F2B"/>
    <w:rsid w:val="00DF41D3"/>
    <w:rsid w:val="00DF4E2E"/>
    <w:rsid w:val="00DF54A7"/>
    <w:rsid w:val="00DF5814"/>
    <w:rsid w:val="00DF5947"/>
    <w:rsid w:val="00DF5B2E"/>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2BF"/>
    <w:rsid w:val="00E0342C"/>
    <w:rsid w:val="00E03458"/>
    <w:rsid w:val="00E042DA"/>
    <w:rsid w:val="00E04EC4"/>
    <w:rsid w:val="00E055C2"/>
    <w:rsid w:val="00E05CDB"/>
    <w:rsid w:val="00E05CFC"/>
    <w:rsid w:val="00E05FD6"/>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AE6"/>
    <w:rsid w:val="00E14E17"/>
    <w:rsid w:val="00E14F97"/>
    <w:rsid w:val="00E15385"/>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88B"/>
    <w:rsid w:val="00E22DC8"/>
    <w:rsid w:val="00E22DEF"/>
    <w:rsid w:val="00E23435"/>
    <w:rsid w:val="00E23D1B"/>
    <w:rsid w:val="00E23D65"/>
    <w:rsid w:val="00E2448A"/>
    <w:rsid w:val="00E2471C"/>
    <w:rsid w:val="00E2481C"/>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BD5"/>
    <w:rsid w:val="00E31B66"/>
    <w:rsid w:val="00E32582"/>
    <w:rsid w:val="00E32FC3"/>
    <w:rsid w:val="00E3326A"/>
    <w:rsid w:val="00E33728"/>
    <w:rsid w:val="00E33D66"/>
    <w:rsid w:val="00E3421F"/>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62D6"/>
    <w:rsid w:val="00E46F3D"/>
    <w:rsid w:val="00E4702C"/>
    <w:rsid w:val="00E47093"/>
    <w:rsid w:val="00E471E8"/>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978"/>
    <w:rsid w:val="00EA5A54"/>
    <w:rsid w:val="00EA5A90"/>
    <w:rsid w:val="00EA6431"/>
    <w:rsid w:val="00EA6AAD"/>
    <w:rsid w:val="00EA6FCA"/>
    <w:rsid w:val="00EA7FA2"/>
    <w:rsid w:val="00EB0336"/>
    <w:rsid w:val="00EB08EE"/>
    <w:rsid w:val="00EB0E1C"/>
    <w:rsid w:val="00EB0EBF"/>
    <w:rsid w:val="00EB10A5"/>
    <w:rsid w:val="00EB2092"/>
    <w:rsid w:val="00EB32CA"/>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CCB"/>
    <w:rsid w:val="00EB737D"/>
    <w:rsid w:val="00EB7415"/>
    <w:rsid w:val="00EC11C4"/>
    <w:rsid w:val="00EC11F2"/>
    <w:rsid w:val="00EC14AD"/>
    <w:rsid w:val="00EC1D0E"/>
    <w:rsid w:val="00EC1E66"/>
    <w:rsid w:val="00EC20D0"/>
    <w:rsid w:val="00EC211A"/>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22"/>
    <w:rsid w:val="00EC6EFE"/>
    <w:rsid w:val="00EC7B29"/>
    <w:rsid w:val="00ED0139"/>
    <w:rsid w:val="00ED05C4"/>
    <w:rsid w:val="00ED0985"/>
    <w:rsid w:val="00ED0E5B"/>
    <w:rsid w:val="00ED115B"/>
    <w:rsid w:val="00ED1393"/>
    <w:rsid w:val="00ED155B"/>
    <w:rsid w:val="00ED1A44"/>
    <w:rsid w:val="00ED2463"/>
    <w:rsid w:val="00ED2ED3"/>
    <w:rsid w:val="00ED3098"/>
    <w:rsid w:val="00ED312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95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348"/>
    <w:rsid w:val="00EF2964"/>
    <w:rsid w:val="00EF2B0A"/>
    <w:rsid w:val="00EF2F74"/>
    <w:rsid w:val="00EF325A"/>
    <w:rsid w:val="00EF34F1"/>
    <w:rsid w:val="00EF3AD7"/>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1726"/>
    <w:rsid w:val="00F11733"/>
    <w:rsid w:val="00F117DC"/>
    <w:rsid w:val="00F12A31"/>
    <w:rsid w:val="00F12D48"/>
    <w:rsid w:val="00F138CB"/>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F0C"/>
    <w:rsid w:val="00F26500"/>
    <w:rsid w:val="00F265E9"/>
    <w:rsid w:val="00F267CF"/>
    <w:rsid w:val="00F26A3C"/>
    <w:rsid w:val="00F26A8E"/>
    <w:rsid w:val="00F27EA5"/>
    <w:rsid w:val="00F3029B"/>
    <w:rsid w:val="00F302E4"/>
    <w:rsid w:val="00F30849"/>
    <w:rsid w:val="00F30E46"/>
    <w:rsid w:val="00F30E71"/>
    <w:rsid w:val="00F31119"/>
    <w:rsid w:val="00F312F1"/>
    <w:rsid w:val="00F31859"/>
    <w:rsid w:val="00F31955"/>
    <w:rsid w:val="00F31D3F"/>
    <w:rsid w:val="00F32CEB"/>
    <w:rsid w:val="00F3302A"/>
    <w:rsid w:val="00F336CC"/>
    <w:rsid w:val="00F33D01"/>
    <w:rsid w:val="00F33EAE"/>
    <w:rsid w:val="00F34183"/>
    <w:rsid w:val="00F3492A"/>
    <w:rsid w:val="00F34A80"/>
    <w:rsid w:val="00F34D3C"/>
    <w:rsid w:val="00F3566E"/>
    <w:rsid w:val="00F35E4A"/>
    <w:rsid w:val="00F35FDB"/>
    <w:rsid w:val="00F360F9"/>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7CA5"/>
    <w:rsid w:val="00F601B6"/>
    <w:rsid w:val="00F6032C"/>
    <w:rsid w:val="00F608E4"/>
    <w:rsid w:val="00F60B9C"/>
    <w:rsid w:val="00F60C9A"/>
    <w:rsid w:val="00F60CDC"/>
    <w:rsid w:val="00F61161"/>
    <w:rsid w:val="00F612BF"/>
    <w:rsid w:val="00F61637"/>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572D"/>
    <w:rsid w:val="00FA5751"/>
    <w:rsid w:val="00FA5A93"/>
    <w:rsid w:val="00FA60D5"/>
    <w:rsid w:val="00FA6FC7"/>
    <w:rsid w:val="00FA7206"/>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5E99"/>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DC"/>
    <w:rsid w:val="00FD2E8D"/>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uiPriority w:val="9"/>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uiPriority w:val="9"/>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uiPriority w:val="99"/>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uiPriority w:val="99"/>
    <w:rsid w:val="00102631"/>
    <w:rPr>
      <w:rFonts w:ascii="Trebuchet MS" w:hAnsi="Trebuchet MS"/>
      <w:color w:val="006699"/>
      <w:sz w:val="32"/>
      <w:lang w:val="it-IT" w:eastAsia="it-IT" w:bidi="ar-SA"/>
    </w:rPr>
  </w:style>
  <w:style w:type="paragraph" w:styleId="Pidipagina">
    <w:name w:val="footer"/>
    <w:basedOn w:val="Normale"/>
    <w:link w:val="PidipaginaCarattere"/>
    <w:uiPriority w:val="99"/>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 w:type="character" w:customStyle="1" w:styleId="Alver">
    <w:name w:val="Alver"/>
    <w:basedOn w:val="Carpredefinitoparagrafo"/>
    <w:uiPriority w:val="1"/>
    <w:qFormat/>
    <w:rsid w:val="00AE1530"/>
    <w:rPr>
      <w:rFonts w:ascii="Calibri" w:hAnsi="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40</TotalTime>
  <Pages>14</Pages>
  <Words>4989</Words>
  <Characters>28438</Characters>
  <Application>Microsoft Office Word</Application>
  <DocSecurity>0</DocSecurity>
  <Lines>236</Lines>
  <Paragraphs>66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33361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11</cp:revision>
  <cp:lastPrinted>2025-10-15T12:33:00Z</cp:lastPrinted>
  <dcterms:created xsi:type="dcterms:W3CDTF">2025-10-14T13:13:00Z</dcterms:created>
  <dcterms:modified xsi:type="dcterms:W3CDTF">2025-10-15T12:34:00Z</dcterms:modified>
</cp:coreProperties>
</file>