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8F383E" w:rsidTr="008F383E">
        <w:tc>
          <w:tcPr>
            <w:tcW w:w="1514" w:type="pct"/>
            <w:vAlign w:val="center"/>
          </w:tcPr>
          <w:p w:rsidR="008F383E" w:rsidRPr="00917825" w:rsidRDefault="0085647E" w:rsidP="008F383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8F383E" w:rsidRPr="003070A1" w:rsidRDefault="0085647E" w:rsidP="008F383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8F383E" w:rsidRPr="003070A1" w:rsidRDefault="0085647E" w:rsidP="008F383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8F383E" w:rsidRPr="003070A1" w:rsidRDefault="008F383E" w:rsidP="008F383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8F383E" w:rsidRPr="00620654" w:rsidRDefault="0085647E" w:rsidP="008F383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8F383E" w:rsidRPr="00672080" w:rsidRDefault="0085647E" w:rsidP="008F383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8F383E" w:rsidRPr="00672080" w:rsidRDefault="0085647E" w:rsidP="008F383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8F383E" w:rsidRPr="00917825" w:rsidRDefault="008F383E" w:rsidP="008F383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8F383E" w:rsidRPr="008268BC" w:rsidRDefault="0085647E" w:rsidP="008F383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8F383E" w:rsidRPr="008268BC" w:rsidRDefault="001F0B9C" w:rsidP="001F0B9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85647E" w:rsidRPr="008268BC">
              <w:rPr>
                <w:rFonts w:ascii="Arial" w:hAnsi="Arial"/>
                <w:b/>
                <w:color w:val="002060"/>
              </w:rPr>
              <w:t>e-mail</w:t>
            </w:r>
            <w:r w:rsidR="0085647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85647E" w:rsidRPr="008268BC">
              <w:rPr>
                <w:rFonts w:ascii="Arial" w:hAnsi="Arial"/>
                <w:color w:val="002060"/>
              </w:rPr>
              <w:t>.it</w:t>
            </w:r>
          </w:p>
          <w:p w:rsidR="008F383E" w:rsidRPr="00917825" w:rsidRDefault="0085647E" w:rsidP="008F383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20</w:t>
      </w:r>
      <w:r w:rsidR="008403A4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8403A4">
        <w:rPr>
          <w:rFonts w:ascii="Arial" w:hAnsi="Arial" w:cs="Arial"/>
          <w:color w:val="002060"/>
          <w:sz w:val="40"/>
          <w:szCs w:val="40"/>
        </w:rPr>
        <w:t>1</w:t>
      </w:r>
      <w:r w:rsidRPr="00937FDE">
        <w:rPr>
          <w:rFonts w:ascii="Arial" w:hAnsi="Arial" w:cs="Arial"/>
          <w:color w:val="002060"/>
          <w:sz w:val="40"/>
          <w:szCs w:val="40"/>
        </w:rPr>
        <w:t>0/04/2026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671372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5B0217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6713725" w:history="1">
        <w:r w:rsidR="005B0217" w:rsidRPr="00AC5EDA">
          <w:rPr>
            <w:rStyle w:val="Collegamentoipertestuale"/>
            <w:noProof/>
          </w:rPr>
          <w:t>SOMMARIO</w:t>
        </w:r>
        <w:r w:rsidR="005B0217">
          <w:rPr>
            <w:noProof/>
            <w:webHidden/>
          </w:rPr>
          <w:tab/>
        </w:r>
        <w:r w:rsidR="005B0217">
          <w:rPr>
            <w:noProof/>
            <w:webHidden/>
          </w:rPr>
          <w:fldChar w:fldCharType="begin"/>
        </w:r>
        <w:r w:rsidR="005B0217">
          <w:rPr>
            <w:noProof/>
            <w:webHidden/>
          </w:rPr>
          <w:instrText xml:space="preserve"> PAGEREF _Toc226713725 \h </w:instrText>
        </w:r>
        <w:r w:rsidR="005B0217">
          <w:rPr>
            <w:noProof/>
            <w:webHidden/>
          </w:rPr>
        </w:r>
        <w:r w:rsidR="005B0217">
          <w:rPr>
            <w:noProof/>
            <w:webHidden/>
          </w:rPr>
          <w:fldChar w:fldCharType="separate"/>
        </w:r>
        <w:r w:rsidR="001363CB">
          <w:rPr>
            <w:noProof/>
            <w:webHidden/>
          </w:rPr>
          <w:t>1</w:t>
        </w:r>
        <w:r w:rsidR="005B0217">
          <w:rPr>
            <w:noProof/>
            <w:webHidden/>
          </w:rPr>
          <w:fldChar w:fldCharType="end"/>
        </w:r>
      </w:hyperlink>
    </w:p>
    <w:p w:rsidR="005B0217" w:rsidRDefault="001850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13726" w:history="1">
        <w:r w:rsidR="005B0217" w:rsidRPr="00AC5EDA">
          <w:rPr>
            <w:rStyle w:val="Collegamentoipertestuale"/>
            <w:noProof/>
          </w:rPr>
          <w:t>COMUNICAZIONI DELLA F.I.G.C.</w:t>
        </w:r>
        <w:r w:rsidR="005B0217">
          <w:rPr>
            <w:noProof/>
            <w:webHidden/>
          </w:rPr>
          <w:tab/>
        </w:r>
        <w:r w:rsidR="005B0217">
          <w:rPr>
            <w:noProof/>
            <w:webHidden/>
          </w:rPr>
          <w:fldChar w:fldCharType="begin"/>
        </w:r>
        <w:r w:rsidR="005B0217">
          <w:rPr>
            <w:noProof/>
            <w:webHidden/>
          </w:rPr>
          <w:instrText xml:space="preserve"> PAGEREF _Toc226713726 \h </w:instrText>
        </w:r>
        <w:r w:rsidR="005B0217">
          <w:rPr>
            <w:noProof/>
            <w:webHidden/>
          </w:rPr>
        </w:r>
        <w:r w:rsidR="005B0217">
          <w:rPr>
            <w:noProof/>
            <w:webHidden/>
          </w:rPr>
          <w:fldChar w:fldCharType="separate"/>
        </w:r>
        <w:r w:rsidR="001363CB">
          <w:rPr>
            <w:noProof/>
            <w:webHidden/>
          </w:rPr>
          <w:t>1</w:t>
        </w:r>
        <w:r w:rsidR="005B0217">
          <w:rPr>
            <w:noProof/>
            <w:webHidden/>
          </w:rPr>
          <w:fldChar w:fldCharType="end"/>
        </w:r>
      </w:hyperlink>
    </w:p>
    <w:p w:rsidR="005B0217" w:rsidRDefault="001850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13727" w:history="1">
        <w:r w:rsidR="005B0217" w:rsidRPr="00AC5EDA">
          <w:rPr>
            <w:rStyle w:val="Collegamentoipertestuale"/>
            <w:noProof/>
          </w:rPr>
          <w:t>COMUNICAZIONI DELLA L.N.D.</w:t>
        </w:r>
        <w:r w:rsidR="005B0217">
          <w:rPr>
            <w:noProof/>
            <w:webHidden/>
          </w:rPr>
          <w:tab/>
        </w:r>
        <w:r w:rsidR="005B0217">
          <w:rPr>
            <w:noProof/>
            <w:webHidden/>
          </w:rPr>
          <w:fldChar w:fldCharType="begin"/>
        </w:r>
        <w:r w:rsidR="005B0217">
          <w:rPr>
            <w:noProof/>
            <w:webHidden/>
          </w:rPr>
          <w:instrText xml:space="preserve"> PAGEREF _Toc226713727 \h </w:instrText>
        </w:r>
        <w:r w:rsidR="005B0217">
          <w:rPr>
            <w:noProof/>
            <w:webHidden/>
          </w:rPr>
        </w:r>
        <w:r w:rsidR="005B0217">
          <w:rPr>
            <w:noProof/>
            <w:webHidden/>
          </w:rPr>
          <w:fldChar w:fldCharType="separate"/>
        </w:r>
        <w:r w:rsidR="001363CB">
          <w:rPr>
            <w:noProof/>
            <w:webHidden/>
          </w:rPr>
          <w:t>1</w:t>
        </w:r>
        <w:r w:rsidR="005B0217">
          <w:rPr>
            <w:noProof/>
            <w:webHidden/>
          </w:rPr>
          <w:fldChar w:fldCharType="end"/>
        </w:r>
      </w:hyperlink>
    </w:p>
    <w:p w:rsidR="005B0217" w:rsidRDefault="001850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13728" w:history="1">
        <w:r w:rsidR="005B0217" w:rsidRPr="00AC5EDA">
          <w:rPr>
            <w:rStyle w:val="Collegamentoipertestuale"/>
            <w:noProof/>
          </w:rPr>
          <w:t>COMUNICAZIONI DEL COMITATO REGIONALE</w:t>
        </w:r>
        <w:r w:rsidR="005B0217">
          <w:rPr>
            <w:noProof/>
            <w:webHidden/>
          </w:rPr>
          <w:tab/>
        </w:r>
        <w:r w:rsidR="005B0217">
          <w:rPr>
            <w:noProof/>
            <w:webHidden/>
          </w:rPr>
          <w:fldChar w:fldCharType="begin"/>
        </w:r>
        <w:r w:rsidR="005B0217">
          <w:rPr>
            <w:noProof/>
            <w:webHidden/>
          </w:rPr>
          <w:instrText xml:space="preserve"> PAGEREF _Toc226713728 \h </w:instrText>
        </w:r>
        <w:r w:rsidR="005B0217">
          <w:rPr>
            <w:noProof/>
            <w:webHidden/>
          </w:rPr>
        </w:r>
        <w:r w:rsidR="005B0217">
          <w:rPr>
            <w:noProof/>
            <w:webHidden/>
          </w:rPr>
          <w:fldChar w:fldCharType="separate"/>
        </w:r>
        <w:r w:rsidR="001363CB">
          <w:rPr>
            <w:noProof/>
            <w:webHidden/>
          </w:rPr>
          <w:t>1</w:t>
        </w:r>
        <w:r w:rsidR="005B0217">
          <w:rPr>
            <w:noProof/>
            <w:webHidden/>
          </w:rPr>
          <w:fldChar w:fldCharType="end"/>
        </w:r>
      </w:hyperlink>
    </w:p>
    <w:p w:rsidR="005B0217" w:rsidRDefault="001850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13729" w:history="1">
        <w:r w:rsidR="005B0217" w:rsidRPr="00AC5EDA">
          <w:rPr>
            <w:rStyle w:val="Collegamentoipertestuale"/>
            <w:noProof/>
          </w:rPr>
          <w:t>Recuperi</w:t>
        </w:r>
        <w:r w:rsidR="005B0217">
          <w:rPr>
            <w:noProof/>
            <w:webHidden/>
          </w:rPr>
          <w:tab/>
        </w:r>
        <w:r w:rsidR="005B0217">
          <w:rPr>
            <w:noProof/>
            <w:webHidden/>
          </w:rPr>
          <w:fldChar w:fldCharType="begin"/>
        </w:r>
        <w:r w:rsidR="005B0217">
          <w:rPr>
            <w:noProof/>
            <w:webHidden/>
          </w:rPr>
          <w:instrText xml:space="preserve"> PAGEREF _Toc226713729 \h </w:instrText>
        </w:r>
        <w:r w:rsidR="005B0217">
          <w:rPr>
            <w:noProof/>
            <w:webHidden/>
          </w:rPr>
        </w:r>
        <w:r w:rsidR="005B0217">
          <w:rPr>
            <w:noProof/>
            <w:webHidden/>
          </w:rPr>
          <w:fldChar w:fldCharType="separate"/>
        </w:r>
        <w:r w:rsidR="001363CB">
          <w:rPr>
            <w:noProof/>
            <w:webHidden/>
          </w:rPr>
          <w:t>3</w:t>
        </w:r>
        <w:r w:rsidR="005B0217">
          <w:rPr>
            <w:noProof/>
            <w:webHidden/>
          </w:rPr>
          <w:fldChar w:fldCharType="end"/>
        </w:r>
      </w:hyperlink>
    </w:p>
    <w:p w:rsidR="005B0217" w:rsidRDefault="00185098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713730" w:history="1">
        <w:r w:rsidR="005B0217" w:rsidRPr="00AC5EDA">
          <w:rPr>
            <w:rStyle w:val="Collegamentoipertestuale"/>
            <w:noProof/>
          </w:rPr>
          <w:t>ERRATA CORRIGE</w:t>
        </w:r>
        <w:r w:rsidR="005B0217">
          <w:rPr>
            <w:noProof/>
            <w:webHidden/>
          </w:rPr>
          <w:tab/>
        </w:r>
        <w:r w:rsidR="005B0217">
          <w:rPr>
            <w:noProof/>
            <w:webHidden/>
          </w:rPr>
          <w:fldChar w:fldCharType="begin"/>
        </w:r>
        <w:r w:rsidR="005B0217">
          <w:rPr>
            <w:noProof/>
            <w:webHidden/>
          </w:rPr>
          <w:instrText xml:space="preserve"> PAGEREF _Toc226713730 \h </w:instrText>
        </w:r>
        <w:r w:rsidR="005B0217">
          <w:rPr>
            <w:noProof/>
            <w:webHidden/>
          </w:rPr>
        </w:r>
        <w:r w:rsidR="005B0217">
          <w:rPr>
            <w:noProof/>
            <w:webHidden/>
          </w:rPr>
          <w:fldChar w:fldCharType="separate"/>
        </w:r>
        <w:r w:rsidR="001363CB">
          <w:rPr>
            <w:noProof/>
            <w:webHidden/>
          </w:rPr>
          <w:t>3</w:t>
        </w:r>
        <w:r w:rsidR="005B0217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671372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3" w:name="BB_COMUFIGC"/>
      <w:bookmarkEnd w:id="3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6713727"/>
      <w:r>
        <w:rPr>
          <w:color w:val="FFFFFF"/>
        </w:rPr>
        <w:t>COMUNICAZIONI DELLA L.N.D.</w:t>
      </w:r>
      <w:bookmarkEnd w:id="4"/>
    </w:p>
    <w:p w:rsidR="00822CD8" w:rsidRPr="001F0B9C" w:rsidRDefault="00822CD8" w:rsidP="001F0B9C">
      <w:pPr>
        <w:pStyle w:val="Nessunaspaziatura"/>
        <w:rPr>
          <w:rFonts w:ascii="Arial" w:hAnsi="Arial" w:cs="Arial"/>
        </w:rPr>
      </w:pPr>
      <w:bookmarkStart w:id="5" w:name="CC_COMULND"/>
      <w:bookmarkEnd w:id="5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2671372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6"/>
    </w:p>
    <w:p w:rsidR="002377B6" w:rsidRDefault="002377B6" w:rsidP="002377B6">
      <w:pPr>
        <w:rPr>
          <w:rFonts w:ascii="Arial" w:hAnsi="Arial" w:cs="Arial"/>
          <w:b/>
          <w:sz w:val="22"/>
          <w:szCs w:val="22"/>
        </w:rPr>
      </w:pPr>
    </w:p>
    <w:p w:rsidR="005F0BBA" w:rsidRPr="00957186" w:rsidRDefault="005F0BBA" w:rsidP="005F0BBA">
      <w:pPr>
        <w:rPr>
          <w:rFonts w:ascii="Arial" w:hAnsi="Arial" w:cs="Arial"/>
          <w:b/>
          <w:sz w:val="28"/>
          <w:szCs w:val="28"/>
          <w:u w:val="single"/>
        </w:rPr>
      </w:pPr>
      <w:r w:rsidRPr="00957186">
        <w:rPr>
          <w:rFonts w:ascii="Arial" w:hAnsi="Arial" w:cs="Arial"/>
          <w:b/>
          <w:sz w:val="28"/>
          <w:szCs w:val="28"/>
          <w:u w:val="single"/>
        </w:rPr>
        <w:t>TOUR DELLE LEGALITA’ – PATTO EDUCATIVO PROVINCIALE</w:t>
      </w:r>
    </w:p>
    <w:p w:rsidR="005F0BBA" w:rsidRDefault="005F0BBA" w:rsidP="005F0BBA">
      <w:pPr>
        <w:rPr>
          <w:rFonts w:ascii="Arial" w:hAnsi="Arial" w:cs="Arial"/>
          <w:sz w:val="24"/>
          <w:szCs w:val="24"/>
        </w:rPr>
      </w:pPr>
    </w:p>
    <w:p w:rsidR="005F0BBA" w:rsidRPr="007C665E" w:rsidRDefault="005F0BBA" w:rsidP="005F0BBA">
      <w:pPr>
        <w:rPr>
          <w:rFonts w:ascii="Arial" w:hAnsi="Arial" w:cs="Arial"/>
          <w:b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 xml:space="preserve">La Prefettura di Ancona sta promuovendo sul territorio provinciale l'evento </w:t>
      </w:r>
      <w:r w:rsidRPr="007C665E">
        <w:rPr>
          <w:rFonts w:ascii="Arial" w:hAnsi="Arial" w:cs="Arial"/>
          <w:b/>
          <w:sz w:val="24"/>
          <w:szCs w:val="24"/>
        </w:rPr>
        <w:t>"Tour della Legalità – Patto Educativo Provinciale".</w:t>
      </w:r>
    </w:p>
    <w:p w:rsidR="005F0BBA" w:rsidRPr="007C665E" w:rsidRDefault="005F0BBA" w:rsidP="005F0BBA">
      <w:pPr>
        <w:rPr>
          <w:rFonts w:ascii="Arial" w:hAnsi="Arial" w:cs="Arial"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 xml:space="preserve">La quarta tappa che avrà luogo ad Ancona </w:t>
      </w:r>
      <w:r w:rsidRPr="007C665E">
        <w:rPr>
          <w:rFonts w:ascii="Arial" w:hAnsi="Arial" w:cs="Arial"/>
          <w:b/>
          <w:sz w:val="24"/>
          <w:szCs w:val="24"/>
        </w:rPr>
        <w:t>sabato 11 aprile</w:t>
      </w:r>
      <w:r w:rsidRPr="007C665E">
        <w:rPr>
          <w:rFonts w:ascii="Arial" w:hAnsi="Arial" w:cs="Arial"/>
          <w:sz w:val="24"/>
          <w:szCs w:val="24"/>
        </w:rPr>
        <w:t xml:space="preserve"> p.v. alle ore 9.30 presso lo Stadio del Conero è rivolto allo Sport con l’obiettivo di promuovere i valori della legalità, del rispetto delle regole, della responsabilità civile e della coesione sociale.</w:t>
      </w:r>
    </w:p>
    <w:p w:rsidR="005F0BBA" w:rsidRPr="007C665E" w:rsidRDefault="005F0BBA" w:rsidP="005F0BBA">
      <w:pPr>
        <w:rPr>
          <w:rFonts w:ascii="Arial" w:hAnsi="Arial" w:cs="Arial"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>La manifestazione è rivolta prioritariamente agli studenti delle scuole secondarie di Ancona e della provincia, nonché alle associazioni sportive del territorio</w:t>
      </w:r>
      <w:r>
        <w:rPr>
          <w:rFonts w:ascii="Arial" w:hAnsi="Arial" w:cs="Arial"/>
          <w:sz w:val="24"/>
          <w:szCs w:val="24"/>
        </w:rPr>
        <w:t>, la cui presenza è caldeggiata.</w:t>
      </w:r>
    </w:p>
    <w:p w:rsidR="005F0BBA" w:rsidRPr="007C665E" w:rsidRDefault="005F0BBA" w:rsidP="005F0BBA">
      <w:pPr>
        <w:rPr>
          <w:rFonts w:ascii="Arial" w:hAnsi="Arial" w:cs="Arial"/>
          <w:sz w:val="24"/>
          <w:szCs w:val="24"/>
        </w:rPr>
      </w:pPr>
      <w:r w:rsidRPr="007C665E">
        <w:rPr>
          <w:rFonts w:ascii="Arial" w:hAnsi="Arial" w:cs="Arial"/>
          <w:sz w:val="24"/>
          <w:szCs w:val="24"/>
        </w:rPr>
        <w:t>Saranno presenti Testimonial del mondo sportivo.</w:t>
      </w:r>
    </w:p>
    <w:p w:rsidR="005F0BBA" w:rsidRDefault="005F0BBA" w:rsidP="005F0BBA">
      <w:pPr>
        <w:rPr>
          <w:rFonts w:ascii="Arial" w:hAnsi="Arial" w:cs="Arial"/>
          <w:sz w:val="22"/>
          <w:szCs w:val="22"/>
        </w:rPr>
      </w:pPr>
    </w:p>
    <w:p w:rsidR="005F0BBA" w:rsidRPr="00DF0DDC" w:rsidRDefault="005F0BBA" w:rsidP="002377B6">
      <w:pPr>
        <w:rPr>
          <w:rFonts w:ascii="Arial" w:hAnsi="Arial" w:cs="Arial"/>
          <w:b/>
          <w:sz w:val="22"/>
          <w:szCs w:val="22"/>
        </w:rPr>
      </w:pPr>
    </w:p>
    <w:p w:rsidR="002377B6" w:rsidRDefault="002377B6" w:rsidP="002377B6">
      <w:pPr>
        <w:pStyle w:val="LndNormale1"/>
        <w:rPr>
          <w:b/>
          <w:sz w:val="28"/>
          <w:szCs w:val="28"/>
          <w:u w:val="single"/>
        </w:rPr>
      </w:pPr>
      <w:bookmarkStart w:id="7" w:name="_Hlk226649361"/>
      <w:r>
        <w:rPr>
          <w:b/>
          <w:sz w:val="28"/>
          <w:szCs w:val="28"/>
          <w:u w:val="single"/>
        </w:rPr>
        <w:t>AUTORIZZAZIONE TORNEI</w:t>
      </w:r>
    </w:p>
    <w:p w:rsidR="002377B6" w:rsidRDefault="002377B6" w:rsidP="002377B6">
      <w:pPr>
        <w:pStyle w:val="LndNormale1"/>
        <w:rPr>
          <w:szCs w:val="22"/>
        </w:rPr>
      </w:pPr>
    </w:p>
    <w:p w:rsidR="002377B6" w:rsidRDefault="002377B6" w:rsidP="002377B6">
      <w:pPr>
        <w:pStyle w:val="LndNormale1"/>
      </w:pPr>
      <w:r>
        <w:t xml:space="preserve">Il Comitato Regionale Marche ha autorizzato l’effettuazione dei sottonotati Torneii organizzati dalle Società sportive, approvandone </w:t>
      </w:r>
      <w:r>
        <w:rPr>
          <w:lang w:val="it-IT"/>
        </w:rPr>
        <w:t>i</w:t>
      </w:r>
      <w:r>
        <w:t xml:space="preserve"> regolamenti:</w:t>
      </w:r>
    </w:p>
    <w:p w:rsidR="002377B6" w:rsidRDefault="002377B6" w:rsidP="002377B6">
      <w:pPr>
        <w:pStyle w:val="LndNormale1"/>
        <w:ind w:left="2832" w:hanging="2832"/>
      </w:pPr>
    </w:p>
    <w:p w:rsidR="002377B6" w:rsidRPr="00D0396A" w:rsidRDefault="002377B6" w:rsidP="002377B6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:rsidR="002377B6" w:rsidRDefault="002377B6" w:rsidP="002377B6">
      <w:pPr>
        <w:pStyle w:val="LndNormale1"/>
        <w:ind w:left="2832" w:hanging="2832"/>
        <w:rPr>
          <w:b/>
        </w:rPr>
      </w:pPr>
      <w:r>
        <w:lastRenderedPageBreak/>
        <w:t xml:space="preserve">Denominazione Torneo: </w:t>
      </w:r>
      <w:r>
        <w:tab/>
      </w:r>
      <w:r w:rsidR="008403A4">
        <w:rPr>
          <w:b/>
          <w:lang w:val="it-IT"/>
        </w:rPr>
        <w:t>Torneo “Festa del Calcio Giovanile”</w:t>
      </w:r>
    </w:p>
    <w:p w:rsidR="002377B6" w:rsidRPr="0062770B" w:rsidRDefault="002377B6" w:rsidP="002377B6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 w:rsidR="008403A4">
        <w:rPr>
          <w:lang w:val="it-IT"/>
        </w:rPr>
        <w:t>26</w:t>
      </w:r>
      <w:r>
        <w:rPr>
          <w:lang w:val="it-IT"/>
        </w:rPr>
        <w:t>.</w:t>
      </w:r>
      <w:r w:rsidR="008403A4">
        <w:rPr>
          <w:lang w:val="it-IT"/>
        </w:rPr>
        <w:t>05 – 10.</w:t>
      </w:r>
      <w:r>
        <w:rPr>
          <w:lang w:val="it-IT"/>
        </w:rPr>
        <w:t>06.</w:t>
      </w:r>
      <w:r>
        <w:t>202</w:t>
      </w:r>
      <w:r>
        <w:rPr>
          <w:lang w:val="it-IT"/>
        </w:rPr>
        <w:t>6</w:t>
      </w:r>
    </w:p>
    <w:p w:rsidR="002377B6" w:rsidRPr="00602511" w:rsidRDefault="002377B6" w:rsidP="002377B6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Esorienti </w:t>
      </w:r>
      <w:r w:rsidR="008403A4">
        <w:rPr>
          <w:lang w:val="it-IT"/>
        </w:rPr>
        <w:t>1° e 2° anno</w:t>
      </w:r>
      <w:r>
        <w:rPr>
          <w:lang w:val="it-IT"/>
        </w:rPr>
        <w:t xml:space="preserve"> – Pulcini </w:t>
      </w:r>
      <w:r w:rsidR="00C76303">
        <w:rPr>
          <w:lang w:val="it-IT"/>
        </w:rPr>
        <w:t>1° e 2° anno</w:t>
      </w:r>
      <w:r>
        <w:rPr>
          <w:lang w:val="it-IT"/>
        </w:rPr>
        <w:t xml:space="preserve"> – Primi calci</w:t>
      </w:r>
    </w:p>
    <w:p w:rsidR="002377B6" w:rsidRPr="00D0396A" w:rsidRDefault="002377B6" w:rsidP="002377B6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Regionale  </w:t>
      </w:r>
    </w:p>
    <w:p w:rsidR="002377B6" w:rsidRDefault="002377B6" w:rsidP="002377B6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A.S.D. </w:t>
      </w:r>
      <w:r w:rsidR="00C76303">
        <w:rPr>
          <w:lang w:val="it-IT"/>
        </w:rPr>
        <w:t xml:space="preserve">GABICCE – GRADARA </w:t>
      </w:r>
    </w:p>
    <w:p w:rsidR="002377B6" w:rsidRDefault="002377B6" w:rsidP="002377B6">
      <w:pPr>
        <w:pStyle w:val="LndNormale1"/>
        <w:ind w:left="2832" w:hanging="2832"/>
        <w:rPr>
          <w:lang w:val="it-IT"/>
        </w:rPr>
      </w:pPr>
    </w:p>
    <w:p w:rsidR="00223F34" w:rsidRDefault="00223F34" w:rsidP="00223F34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Città di Monsano – Memorial Mario Cardinaletti</w:t>
      </w:r>
    </w:p>
    <w:p w:rsidR="00223F34" w:rsidRPr="0062770B" w:rsidRDefault="00223F34" w:rsidP="00223F34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26.05 – 21.06.</w:t>
      </w:r>
      <w:r>
        <w:t>202</w:t>
      </w:r>
      <w:r>
        <w:rPr>
          <w:lang w:val="it-IT"/>
        </w:rPr>
        <w:t>6</w:t>
      </w:r>
    </w:p>
    <w:p w:rsidR="00223F34" w:rsidRPr="00602511" w:rsidRDefault="00223F34" w:rsidP="00223F34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Esorienti 1° anno </w:t>
      </w:r>
    </w:p>
    <w:p w:rsidR="00223F34" w:rsidRPr="00D0396A" w:rsidRDefault="00223F34" w:rsidP="00223F34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 xml:space="preserve">Regionale  </w:t>
      </w:r>
    </w:p>
    <w:p w:rsidR="00223F34" w:rsidRDefault="00223F34" w:rsidP="00223F34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A.S.D. JUNIOR JESINA L. </w:t>
      </w:r>
    </w:p>
    <w:p w:rsidR="003959D5" w:rsidRDefault="003959D5" w:rsidP="00223F34">
      <w:pPr>
        <w:pStyle w:val="LndNormale1"/>
        <w:ind w:left="2832" w:hanging="2832"/>
        <w:rPr>
          <w:lang w:val="it-IT"/>
        </w:rPr>
      </w:pPr>
    </w:p>
    <w:p w:rsidR="003959D5" w:rsidRDefault="003959D5" w:rsidP="003959D5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 w:rsidR="00AF2F78">
        <w:rPr>
          <w:b/>
          <w:lang w:val="it-IT"/>
        </w:rPr>
        <w:t xml:space="preserve">3° </w:t>
      </w:r>
      <w:r>
        <w:rPr>
          <w:b/>
          <w:lang w:val="it-IT"/>
        </w:rPr>
        <w:t>Torneo “</w:t>
      </w:r>
      <w:r w:rsidR="00AF2F78">
        <w:rPr>
          <w:b/>
          <w:lang w:val="it-IT"/>
        </w:rPr>
        <w:t>Fano Città del Carnevale</w:t>
      </w:r>
      <w:r>
        <w:rPr>
          <w:b/>
          <w:lang w:val="it-IT"/>
        </w:rPr>
        <w:t>”</w:t>
      </w:r>
    </w:p>
    <w:p w:rsidR="003959D5" w:rsidRPr="0062770B" w:rsidRDefault="003959D5" w:rsidP="003959D5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 w:rsidR="00AF2F78">
        <w:rPr>
          <w:lang w:val="it-IT"/>
        </w:rPr>
        <w:t>03</w:t>
      </w:r>
      <w:r>
        <w:rPr>
          <w:lang w:val="it-IT"/>
        </w:rPr>
        <w:t>.0</w:t>
      </w:r>
      <w:r w:rsidR="00AF2F78">
        <w:rPr>
          <w:lang w:val="it-IT"/>
        </w:rPr>
        <w:t>6</w:t>
      </w:r>
      <w:r>
        <w:rPr>
          <w:lang w:val="it-IT"/>
        </w:rPr>
        <w:t xml:space="preserve"> – 0</w:t>
      </w:r>
      <w:r w:rsidR="00AF2F78">
        <w:rPr>
          <w:lang w:val="it-IT"/>
        </w:rPr>
        <w:t>5</w:t>
      </w:r>
      <w:r>
        <w:rPr>
          <w:lang w:val="it-IT"/>
        </w:rPr>
        <w:t>.06.</w:t>
      </w:r>
      <w:r>
        <w:t>202</w:t>
      </w:r>
      <w:r>
        <w:rPr>
          <w:lang w:val="it-IT"/>
        </w:rPr>
        <w:t>6</w:t>
      </w:r>
    </w:p>
    <w:p w:rsidR="003959D5" w:rsidRPr="00602511" w:rsidRDefault="003959D5" w:rsidP="003959D5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 xml:space="preserve">Esorienti </w:t>
      </w:r>
      <w:r w:rsidR="00AF2F78">
        <w:rPr>
          <w:lang w:val="it-IT"/>
        </w:rPr>
        <w:t>misti</w:t>
      </w:r>
    </w:p>
    <w:p w:rsidR="003959D5" w:rsidRPr="00D0396A" w:rsidRDefault="003959D5" w:rsidP="003959D5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AF2F78">
        <w:rPr>
          <w:lang w:val="it-IT"/>
        </w:rPr>
        <w:t>Provinciale</w:t>
      </w:r>
    </w:p>
    <w:p w:rsidR="003959D5" w:rsidRDefault="003959D5" w:rsidP="00223F34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A.S.D. </w:t>
      </w:r>
      <w:r w:rsidR="00AF2F78">
        <w:rPr>
          <w:lang w:val="it-IT"/>
        </w:rPr>
        <w:t>GIOVANE SANTORSO</w:t>
      </w:r>
    </w:p>
    <w:p w:rsidR="00223F34" w:rsidRDefault="00223F34" w:rsidP="002377B6">
      <w:pPr>
        <w:pStyle w:val="LndNormale1"/>
        <w:ind w:left="2832" w:hanging="2832"/>
        <w:rPr>
          <w:lang w:val="it-IT"/>
        </w:rPr>
      </w:pPr>
    </w:p>
    <w:p w:rsidR="006A5662" w:rsidRDefault="006A5662" w:rsidP="002377B6">
      <w:pPr>
        <w:pStyle w:val="LndNormale1"/>
        <w:ind w:left="2832" w:hanging="2832"/>
        <w:rPr>
          <w:lang w:val="it-IT"/>
        </w:rPr>
      </w:pPr>
    </w:p>
    <w:p w:rsidR="006A5662" w:rsidRDefault="006A5662" w:rsidP="006A566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JUNIORES U/19 REGIONALE</w:t>
      </w:r>
    </w:p>
    <w:p w:rsidR="006A5662" w:rsidRDefault="006A5662" w:rsidP="002377B6">
      <w:pPr>
        <w:pStyle w:val="LndNormale1"/>
        <w:ind w:left="2832" w:hanging="2832"/>
        <w:rPr>
          <w:lang w:val="it-IT"/>
        </w:rPr>
      </w:pPr>
    </w:p>
    <w:p w:rsidR="005A4A07" w:rsidRDefault="004A06CA" w:rsidP="004A06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223F34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chiusura delle iscrizioni alla manifestazione in oggetto risultano iscritte le seguenti Società</w:t>
      </w:r>
      <w:r w:rsidR="005A4A07">
        <w:rPr>
          <w:rFonts w:ascii="Arial" w:hAnsi="Arial" w:cs="Arial"/>
          <w:sz w:val="22"/>
          <w:szCs w:val="22"/>
        </w:rPr>
        <w:t>:</w:t>
      </w:r>
    </w:p>
    <w:p w:rsidR="005A4A07" w:rsidRDefault="005A4A07" w:rsidP="004A06CA">
      <w:pPr>
        <w:rPr>
          <w:rFonts w:ascii="Arial" w:hAnsi="Arial" w:cs="Arial"/>
          <w:sz w:val="22"/>
          <w:szCs w:val="22"/>
        </w:rPr>
      </w:pP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700116 SSDARL ALMA FANO CALCIO       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>943111 SSDARL ATL. CALCIO P.S. ELPIDI</w:t>
      </w:r>
      <w:r w:rsidR="005A4A07">
        <w:rPr>
          <w:rFonts w:ascii="Courier New" w:hAnsi="Courier New" w:cs="Courier New"/>
          <w:b/>
          <w:sz w:val="22"/>
          <w:szCs w:val="22"/>
        </w:rPr>
        <w:t>O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932338 A.S.D. ATLETICO AZZURRA COLLI 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60530 A.S.D. BORGHETTO              </w:t>
      </w:r>
    </w:p>
    <w:p w:rsidR="004A06CA" w:rsidRPr="001363CB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1363CB">
        <w:rPr>
          <w:rFonts w:ascii="Courier New" w:hAnsi="Courier New" w:cs="Courier New"/>
          <w:b/>
          <w:sz w:val="22"/>
          <w:szCs w:val="22"/>
        </w:rPr>
        <w:t xml:space="preserve"> 59058 U.S.   CASTELFRETTESE A.S.D.  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1363CB">
        <w:rPr>
          <w:rFonts w:ascii="Courier New" w:hAnsi="Courier New" w:cs="Courier New"/>
          <w:b/>
          <w:sz w:val="22"/>
          <w:szCs w:val="22"/>
        </w:rPr>
        <w:t xml:space="preserve"> 26810 F.C.   </w:t>
      </w:r>
      <w:r w:rsidRPr="005A4A07">
        <w:rPr>
          <w:rFonts w:ascii="Courier New" w:hAnsi="Courier New" w:cs="Courier New"/>
          <w:b/>
          <w:sz w:val="22"/>
          <w:szCs w:val="22"/>
        </w:rPr>
        <w:t xml:space="preserve">CHIESANUOVA A.S.D.     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12370 A.S.D. FABRIANO CERRETO       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81861 U.S.   FILOTTRANESE A.S.D.    </w:t>
      </w:r>
    </w:p>
    <w:p w:rsidR="004A06CA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81859 SSDARL GROTTAMMARE CALCIO 1899</w:t>
      </w:r>
    </w:p>
    <w:p w:rsidR="005A4A07" w:rsidRPr="005A4A07" w:rsidRDefault="004A06CA" w:rsidP="004A06CA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938107 A.S.   JESINA S.R.L.    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>700119 S.S.   MATELICA CALCIO 1921 ASD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932339        MOIE VALLESINA A.S.D.   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58344 US     MONTEMARCIANESE SSDARL  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922779        OSTRA CALCIO ASD        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>932726 A.S.D. PORTUALI CALCIO ANCONA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>954915 A.S.D. UNIONE CALCIO PERGOLESE</w:t>
      </w:r>
    </w:p>
    <w:p w:rsidR="005A4A07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 16390        URBANIA CALCIO SSD ARL </w:t>
      </w:r>
    </w:p>
    <w:p w:rsidR="004A06CA" w:rsidRPr="005A4A07" w:rsidRDefault="005A4A07" w:rsidP="005A4A07">
      <w:pPr>
        <w:rPr>
          <w:rFonts w:ascii="Courier New" w:hAnsi="Courier New" w:cs="Courier New"/>
          <w:b/>
          <w:sz w:val="22"/>
          <w:szCs w:val="22"/>
        </w:rPr>
      </w:pPr>
      <w:r w:rsidRPr="005A4A07">
        <w:rPr>
          <w:rFonts w:ascii="Courier New" w:hAnsi="Courier New" w:cs="Courier New"/>
          <w:b/>
          <w:sz w:val="22"/>
          <w:szCs w:val="22"/>
        </w:rPr>
        <w:t xml:space="preserve">920599 POL.D. VISMARA 2008             </w:t>
      </w:r>
      <w:r w:rsidR="004A06CA" w:rsidRPr="005A4A07">
        <w:rPr>
          <w:rFonts w:ascii="Courier New" w:hAnsi="Courier New" w:cs="Courier New"/>
          <w:b/>
          <w:sz w:val="22"/>
          <w:szCs w:val="22"/>
        </w:rPr>
        <w:t xml:space="preserve">      </w:t>
      </w:r>
    </w:p>
    <w:p w:rsidR="006A5662" w:rsidRDefault="006A5662" w:rsidP="002377B6">
      <w:pPr>
        <w:pStyle w:val="LndNormale1"/>
        <w:ind w:left="2832" w:hanging="2832"/>
        <w:rPr>
          <w:lang w:val="it-IT"/>
        </w:rPr>
      </w:pPr>
    </w:p>
    <w:p w:rsidR="002377B6" w:rsidRPr="002377B6" w:rsidRDefault="002377B6" w:rsidP="002377B6">
      <w:pPr>
        <w:pStyle w:val="LndNormale1"/>
        <w:ind w:left="2832" w:hanging="2832"/>
        <w:rPr>
          <w:lang w:val="it-IT"/>
        </w:rPr>
      </w:pPr>
    </w:p>
    <w:p w:rsidR="008F383E" w:rsidRPr="002C09A8" w:rsidRDefault="008F383E" w:rsidP="008F383E">
      <w:pPr>
        <w:rPr>
          <w:rFonts w:ascii="Arial" w:hAnsi="Arial" w:cs="Arial"/>
          <w:b/>
          <w:sz w:val="28"/>
          <w:szCs w:val="28"/>
          <w:u w:val="single"/>
        </w:rPr>
      </w:pPr>
      <w:bookmarkStart w:id="8" w:name="CC_COMUCR"/>
      <w:bookmarkEnd w:id="8"/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8F383E" w:rsidRDefault="008F383E" w:rsidP="008F383E">
      <w:pPr>
        <w:pStyle w:val="Nessunaspaziatura"/>
        <w:rPr>
          <w:rFonts w:ascii="Arial" w:hAnsi="Arial" w:cs="Arial"/>
          <w:lang w:eastAsia="it-IT"/>
        </w:rPr>
      </w:pP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 xml:space="preserve">PEC: </w:t>
      </w:r>
      <w:hyperlink r:id="rId9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8F383E" w:rsidRPr="002C09A8" w:rsidRDefault="008F383E" w:rsidP="008F383E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8F383E" w:rsidRPr="00FF4592" w:rsidRDefault="008F383E" w:rsidP="008F383E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8F383E" w:rsidRDefault="008F383E" w:rsidP="008F383E">
      <w:pPr>
        <w:pStyle w:val="LndNormale1"/>
        <w:rPr>
          <w:lang w:val="it-IT"/>
        </w:rPr>
      </w:pPr>
    </w:p>
    <w:p w:rsidR="008F383E" w:rsidRPr="004A2084" w:rsidRDefault="008F383E" w:rsidP="008F383E">
      <w:pPr>
        <w:pStyle w:val="LndNormale1"/>
        <w:rPr>
          <w:lang w:val="it-IT"/>
        </w:rPr>
      </w:pPr>
    </w:p>
    <w:p w:rsidR="008F383E" w:rsidRDefault="008F383E" w:rsidP="008F383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8F383E" w:rsidRDefault="008F383E" w:rsidP="008F383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8F383E" w:rsidRDefault="008F383E" w:rsidP="008F383E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8F383E" w:rsidRDefault="008F383E" w:rsidP="008F383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10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8F383E" w:rsidRDefault="008F383E" w:rsidP="008F383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8F383E" w:rsidRDefault="009B40D5" w:rsidP="008F383E">
      <w:pPr>
        <w:pStyle w:val="Titolo2"/>
        <w:rPr>
          <w:i w:val="0"/>
        </w:rPr>
      </w:pPr>
      <w:bookmarkStart w:id="9" w:name="_Toc226713729"/>
      <w:r>
        <w:rPr>
          <w:i w:val="0"/>
        </w:rPr>
        <w:t>Recuperi</w:t>
      </w:r>
      <w:bookmarkEnd w:id="9"/>
      <w:r>
        <w:rPr>
          <w:i w:val="0"/>
        </w:rPr>
        <w:t xml:space="preserve"> </w:t>
      </w:r>
    </w:p>
    <w:p w:rsidR="008F383E" w:rsidRDefault="008F383E" w:rsidP="008F383E">
      <w:pPr>
        <w:rPr>
          <w:rFonts w:ascii="Arial" w:hAnsi="Arial" w:cs="Arial"/>
          <w:b/>
          <w:sz w:val="22"/>
          <w:szCs w:val="22"/>
          <w:u w:val="single"/>
        </w:rPr>
      </w:pPr>
    </w:p>
    <w:p w:rsidR="008F383E" w:rsidRDefault="008F383E" w:rsidP="008F383E">
      <w:pPr>
        <w:rPr>
          <w:rFonts w:ascii="Arial" w:hAnsi="Arial" w:cs="Arial"/>
          <w:b/>
          <w:sz w:val="22"/>
          <w:szCs w:val="22"/>
          <w:u w:val="single"/>
        </w:rPr>
      </w:pPr>
      <w:r w:rsidRPr="00722F28">
        <w:rPr>
          <w:rFonts w:ascii="Arial" w:hAnsi="Arial" w:cs="Arial"/>
          <w:b/>
          <w:sz w:val="22"/>
          <w:szCs w:val="22"/>
          <w:u w:val="single"/>
        </w:rPr>
        <w:t>CAMPIONATO UNDER 17 FEMMINILE II FASE</w:t>
      </w:r>
    </w:p>
    <w:p w:rsidR="00F055EA" w:rsidRPr="00803994" w:rsidRDefault="009B40D5" w:rsidP="008F383E">
      <w:pPr>
        <w:rPr>
          <w:rFonts w:ascii="Arial" w:hAnsi="Arial" w:cs="Arial"/>
          <w:b/>
          <w:sz w:val="22"/>
          <w:szCs w:val="22"/>
          <w:u w:val="single"/>
        </w:rPr>
      </w:pPr>
      <w:r w:rsidRPr="009B40D5">
        <w:rPr>
          <w:rFonts w:ascii="Arial" w:hAnsi="Arial" w:cs="Arial"/>
          <w:sz w:val="22"/>
          <w:szCs w:val="22"/>
        </w:rPr>
        <w:t xml:space="preserve">La gara LF JESINA AURORA </w:t>
      </w:r>
      <w:r>
        <w:rPr>
          <w:rFonts w:ascii="Arial" w:hAnsi="Arial" w:cs="Arial"/>
          <w:sz w:val="22"/>
          <w:szCs w:val="22"/>
        </w:rPr>
        <w:t>–</w:t>
      </w:r>
      <w:r w:rsidRPr="009B40D5">
        <w:rPr>
          <w:rFonts w:ascii="Arial" w:hAnsi="Arial" w:cs="Arial"/>
          <w:sz w:val="22"/>
          <w:szCs w:val="22"/>
        </w:rPr>
        <w:t xml:space="preserve"> U.S. FORTUNA FANO </w:t>
      </w:r>
      <w:r>
        <w:rPr>
          <w:rFonts w:ascii="Arial" w:hAnsi="Arial" w:cs="Arial"/>
          <w:sz w:val="22"/>
          <w:szCs w:val="22"/>
        </w:rPr>
        <w:t xml:space="preserve">viene recuperata </w:t>
      </w:r>
      <w:r>
        <w:rPr>
          <w:rFonts w:ascii="Arial" w:hAnsi="Arial" w:cs="Arial"/>
          <w:b/>
          <w:sz w:val="22"/>
          <w:szCs w:val="22"/>
          <w:u w:val="single"/>
        </w:rPr>
        <w:t>vener</w:t>
      </w:r>
      <w:r w:rsidR="00803994" w:rsidRPr="009B40D5">
        <w:rPr>
          <w:rFonts w:ascii="Arial" w:hAnsi="Arial" w:cs="Arial"/>
          <w:b/>
          <w:sz w:val="22"/>
          <w:szCs w:val="22"/>
          <w:u w:val="single"/>
        </w:rPr>
        <w:t>dì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803994" w:rsidRPr="009B40D5">
        <w:rPr>
          <w:rFonts w:ascii="Arial" w:hAnsi="Arial" w:cs="Arial"/>
          <w:b/>
          <w:sz w:val="22"/>
          <w:szCs w:val="22"/>
          <w:u w:val="single"/>
        </w:rPr>
        <w:t>.04.2026 ore 18,00</w:t>
      </w:r>
      <w:r>
        <w:rPr>
          <w:rFonts w:ascii="Arial" w:hAnsi="Arial" w:cs="Arial"/>
          <w:b/>
          <w:sz w:val="22"/>
          <w:szCs w:val="22"/>
          <w:u w:val="single"/>
        </w:rPr>
        <w:t xml:space="preserve"> sul </w:t>
      </w:r>
      <w:r w:rsidR="00803994" w:rsidRPr="009B40D5">
        <w:rPr>
          <w:rFonts w:ascii="Arial" w:hAnsi="Arial" w:cs="Arial"/>
          <w:b/>
          <w:sz w:val="22"/>
          <w:szCs w:val="22"/>
          <w:u w:val="single"/>
        </w:rPr>
        <w:t>campo sportivo</w:t>
      </w:r>
      <w:r w:rsidR="00803994" w:rsidRPr="00803994">
        <w:rPr>
          <w:rFonts w:ascii="Arial" w:hAnsi="Arial" w:cs="Arial"/>
          <w:b/>
          <w:sz w:val="22"/>
          <w:szCs w:val="22"/>
          <w:u w:val="single"/>
        </w:rPr>
        <w:t xml:space="preserve"> comunale “A. Marchegiani” di San Paolo di Jesi.</w:t>
      </w:r>
    </w:p>
    <w:bookmarkEnd w:id="7"/>
    <w:p w:rsidR="008732AF" w:rsidRPr="00611147" w:rsidRDefault="008732AF" w:rsidP="008732AF">
      <w:pPr>
        <w:rPr>
          <w:rFonts w:ascii="Arial" w:hAnsi="Arial" w:cs="Arial"/>
          <w:sz w:val="22"/>
          <w:szCs w:val="22"/>
          <w:lang w:val="x-none"/>
        </w:rPr>
      </w:pPr>
    </w:p>
    <w:p w:rsidR="008732AF" w:rsidRPr="00F00795" w:rsidRDefault="008732AF" w:rsidP="008732AF">
      <w:pPr>
        <w:pStyle w:val="LndNormale1"/>
      </w:pPr>
    </w:p>
    <w:p w:rsidR="00611147" w:rsidRPr="00937FDE" w:rsidRDefault="00EB2062" w:rsidP="00611147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10" w:name="_Toc226713730"/>
      <w:r>
        <w:rPr>
          <w:color w:val="FFFFFF"/>
          <w:szCs w:val="30"/>
        </w:rPr>
        <w:t>ERRATA CORRIGE</w:t>
      </w:r>
      <w:bookmarkEnd w:id="10"/>
    </w:p>
    <w:p w:rsidR="008732AF" w:rsidRDefault="008732AF" w:rsidP="008732AF">
      <w:pPr>
        <w:pStyle w:val="LndNormale1"/>
        <w:rPr>
          <w:lang w:val="it-IT"/>
        </w:rPr>
      </w:pPr>
    </w:p>
    <w:p w:rsidR="008403A4" w:rsidRDefault="008403A4" w:rsidP="008732AF">
      <w:pPr>
        <w:pStyle w:val="LndNormale1"/>
        <w:rPr>
          <w:b/>
          <w:u w:val="single"/>
          <w:lang w:val="it-IT"/>
        </w:rPr>
      </w:pPr>
      <w:r w:rsidRPr="008403A4">
        <w:rPr>
          <w:b/>
          <w:u w:val="single"/>
          <w:lang w:val="it-IT"/>
        </w:rPr>
        <w:t>COPPA PRIMAVERA ECCELLENZA FEMMINILE</w:t>
      </w:r>
    </w:p>
    <w:p w:rsidR="008403A4" w:rsidRDefault="008403A4" w:rsidP="008732AF">
      <w:pPr>
        <w:pStyle w:val="LndNormale1"/>
        <w:rPr>
          <w:lang w:val="it-IT"/>
        </w:rPr>
      </w:pPr>
      <w:r w:rsidRPr="008403A4">
        <w:rPr>
          <w:lang w:val="it-IT"/>
        </w:rPr>
        <w:t>Nel programma gar</w:t>
      </w:r>
      <w:r>
        <w:rPr>
          <w:lang w:val="it-IT"/>
        </w:rPr>
        <w:t xml:space="preserve">e pubblicato nel CU n. 205 del 08.04.2026, per un mero disguido tecnico, non è comparsa la gara relativa alla prima giornata del Girone B, gara che viene </w:t>
      </w:r>
      <w:r w:rsidR="00787AE4">
        <w:rPr>
          <w:lang w:val="it-IT"/>
        </w:rPr>
        <w:t>di seguito</w:t>
      </w:r>
      <w:r>
        <w:rPr>
          <w:lang w:val="it-IT"/>
        </w:rPr>
        <w:t xml:space="preserve"> riportata.</w:t>
      </w:r>
    </w:p>
    <w:p w:rsidR="008403A4" w:rsidRPr="008403A4" w:rsidRDefault="008403A4" w:rsidP="008732AF">
      <w:pPr>
        <w:pStyle w:val="LndNormale1"/>
        <w:rPr>
          <w:lang w:val="it-IT"/>
        </w:rPr>
      </w:pPr>
    </w:p>
    <w:p w:rsidR="008403A4" w:rsidRDefault="008403A4" w:rsidP="008403A4">
      <w:pPr>
        <w:pStyle w:val="sottotitolocampionato1"/>
      </w:pPr>
      <w:bookmarkStart w:id="11" w:name="_Hlk226649496"/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6"/>
        <w:gridCol w:w="385"/>
        <w:gridCol w:w="898"/>
        <w:gridCol w:w="1178"/>
        <w:gridCol w:w="1552"/>
        <w:gridCol w:w="1552"/>
      </w:tblGrid>
      <w:tr w:rsidR="008403A4" w:rsidTr="00A7649C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headertabella"/>
            </w:pPr>
            <w:r>
              <w:t>Indirizzo Impianto</w:t>
            </w:r>
          </w:p>
        </w:tc>
      </w:tr>
      <w:tr w:rsidR="008403A4" w:rsidTr="00A7649C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</w:pPr>
            <w:r>
              <w:t>12/04/2026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</w:pPr>
            <w:r>
              <w:t>PORTO SAN GIORGO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403A4" w:rsidRDefault="008403A4" w:rsidP="00A7649C">
            <w:pPr>
              <w:pStyle w:val="rowtabella"/>
            </w:pPr>
            <w:r>
              <w:t>VIA MARCHE</w:t>
            </w:r>
          </w:p>
        </w:tc>
      </w:tr>
    </w:tbl>
    <w:p w:rsidR="008403A4" w:rsidRDefault="008403A4" w:rsidP="008403A4">
      <w:pPr>
        <w:pStyle w:val="breakline"/>
      </w:pPr>
    </w:p>
    <w:p w:rsidR="00EB2062" w:rsidRDefault="00EB2062" w:rsidP="008732AF">
      <w:pPr>
        <w:pStyle w:val="LndNormale1"/>
        <w:rPr>
          <w:lang w:val="it-IT"/>
        </w:rPr>
      </w:pPr>
    </w:p>
    <w:p w:rsidR="00875EF8" w:rsidRDefault="00875EF8" w:rsidP="00875EF8"/>
    <w:p w:rsidR="002C46A2" w:rsidRDefault="002C46A2" w:rsidP="002C46A2">
      <w:pPr>
        <w:pStyle w:val="LndNormale1"/>
        <w:rPr>
          <w:szCs w:val="22"/>
        </w:rPr>
      </w:pPr>
      <w:bookmarkStart w:id="12" w:name="_GoBack"/>
      <w:bookmarkEnd w:id="12"/>
    </w:p>
    <w:p w:rsidR="002C46A2" w:rsidRDefault="002C46A2" w:rsidP="002C46A2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 w:rsidR="008403A4"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0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04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2C46A2" w:rsidRDefault="002C46A2" w:rsidP="002C46A2">
      <w:pPr>
        <w:pStyle w:val="LndNormale1"/>
        <w:jc w:val="center"/>
        <w:rPr>
          <w:b/>
          <w:u w:val="single"/>
        </w:rPr>
      </w:pPr>
    </w:p>
    <w:p w:rsidR="002C46A2" w:rsidRDefault="002C46A2" w:rsidP="002C46A2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2C46A2" w:rsidTr="008F383E">
        <w:tc>
          <w:tcPr>
            <w:tcW w:w="5387" w:type="dxa"/>
          </w:tcPr>
          <w:p w:rsidR="002C46A2" w:rsidRDefault="002C46A2" w:rsidP="008F383E">
            <w:pPr>
              <w:pStyle w:val="LndNormale1"/>
              <w:jc w:val="center"/>
            </w:pPr>
            <w:r>
              <w:t>Il Segretario</w:t>
            </w:r>
          </w:p>
          <w:p w:rsidR="002C46A2" w:rsidRDefault="002C46A2" w:rsidP="008F383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2C46A2" w:rsidRDefault="002C46A2" w:rsidP="008F383E">
            <w:pPr>
              <w:pStyle w:val="LndNormale1"/>
              <w:jc w:val="center"/>
            </w:pPr>
            <w:r>
              <w:t>Il Presidente</w:t>
            </w:r>
          </w:p>
          <w:p w:rsidR="002C46A2" w:rsidRDefault="002C46A2" w:rsidP="008F383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2C46A2" w:rsidRDefault="002C46A2" w:rsidP="008F383E">
            <w:pPr>
              <w:pStyle w:val="LndNormale1"/>
              <w:jc w:val="center"/>
            </w:pPr>
          </w:p>
        </w:tc>
      </w:tr>
      <w:bookmarkEnd w:id="11"/>
    </w:tbl>
    <w:p w:rsidR="008F383E" w:rsidRDefault="008F383E" w:rsidP="008F383E"/>
    <w:p w:rsidR="003F141D" w:rsidRDefault="003F141D" w:rsidP="003F141D">
      <w:pPr>
        <w:rPr>
          <w:rFonts w:ascii="Arial" w:hAnsi="Arial" w:cs="Arial"/>
          <w:sz w:val="18"/>
          <w:szCs w:val="18"/>
        </w:rPr>
      </w:pPr>
      <w:bookmarkStart w:id="13" w:name="SS_ERRATA"/>
      <w:bookmarkEnd w:id="13"/>
    </w:p>
    <w:sectPr w:rsidR="003F141D" w:rsidSect="0010263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098" w:rsidRDefault="00185098">
      <w:r>
        <w:separator/>
      </w:r>
    </w:p>
  </w:endnote>
  <w:endnote w:type="continuationSeparator" w:id="0">
    <w:p w:rsidR="00185098" w:rsidRDefault="0018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F8" w:rsidRDefault="00875EF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75EF8" w:rsidRDefault="00875E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F8" w:rsidRDefault="00875EF8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4" w:name="NUM_COMUNICATO_FOOTER"/>
    <w:r>
      <w:rPr>
        <w:rFonts w:ascii="Trebuchet MS" w:hAnsi="Trebuchet MS"/>
      </w:rPr>
      <w:t>205</w:t>
    </w:r>
    <w:bookmarkEnd w:id="14"/>
  </w:p>
  <w:p w:rsidR="00875EF8" w:rsidRPr="00B41648" w:rsidRDefault="00875EF8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098" w:rsidRDefault="00185098">
      <w:r>
        <w:separator/>
      </w:r>
    </w:p>
  </w:footnote>
  <w:footnote w:type="continuationSeparator" w:id="0">
    <w:p w:rsidR="00185098" w:rsidRDefault="0018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EF8" w:rsidRPr="00C828DB" w:rsidRDefault="00875EF8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75EF8">
      <w:tc>
        <w:tcPr>
          <w:tcW w:w="2050" w:type="dxa"/>
        </w:tcPr>
        <w:p w:rsidR="00875EF8" w:rsidRDefault="00875EF8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875EF8" w:rsidRDefault="00875EF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875EF8" w:rsidRDefault="00875EF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6455C"/>
    <w:multiLevelType w:val="hybridMultilevel"/>
    <w:tmpl w:val="DE62EA52"/>
    <w:lvl w:ilvl="0" w:tplc="7ADEFB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23960"/>
    <w:multiLevelType w:val="multilevel"/>
    <w:tmpl w:val="B29A3974"/>
    <w:styleLink w:val="WWNum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D7337"/>
    <w:rsid w:val="000E0029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363CB"/>
    <w:rsid w:val="00137012"/>
    <w:rsid w:val="001470AF"/>
    <w:rsid w:val="00161ADE"/>
    <w:rsid w:val="00165AF7"/>
    <w:rsid w:val="00181F44"/>
    <w:rsid w:val="00185098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F0B9C"/>
    <w:rsid w:val="0020745A"/>
    <w:rsid w:val="00217A46"/>
    <w:rsid w:val="00223F34"/>
    <w:rsid w:val="002377B6"/>
    <w:rsid w:val="002522CE"/>
    <w:rsid w:val="00252716"/>
    <w:rsid w:val="00283E77"/>
    <w:rsid w:val="002950F9"/>
    <w:rsid w:val="00296308"/>
    <w:rsid w:val="002975FD"/>
    <w:rsid w:val="002B032F"/>
    <w:rsid w:val="002B0641"/>
    <w:rsid w:val="002B26CC"/>
    <w:rsid w:val="002B2A42"/>
    <w:rsid w:val="002B2BF9"/>
    <w:rsid w:val="002B6DDC"/>
    <w:rsid w:val="002C1673"/>
    <w:rsid w:val="002C46A2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3C30"/>
    <w:rsid w:val="003645BC"/>
    <w:rsid w:val="00373691"/>
    <w:rsid w:val="0037758B"/>
    <w:rsid w:val="003815EE"/>
    <w:rsid w:val="003832A3"/>
    <w:rsid w:val="003959D5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06CA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A07"/>
    <w:rsid w:val="005A4D8A"/>
    <w:rsid w:val="005B0217"/>
    <w:rsid w:val="005B7D8A"/>
    <w:rsid w:val="005D433D"/>
    <w:rsid w:val="005E4D3C"/>
    <w:rsid w:val="005F0BBA"/>
    <w:rsid w:val="00607CBB"/>
    <w:rsid w:val="00611147"/>
    <w:rsid w:val="00617B9C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662"/>
    <w:rsid w:val="006A5B93"/>
    <w:rsid w:val="006C170F"/>
    <w:rsid w:val="006D232F"/>
    <w:rsid w:val="006D5C95"/>
    <w:rsid w:val="006E3148"/>
    <w:rsid w:val="006E3FD0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87AE4"/>
    <w:rsid w:val="007954F9"/>
    <w:rsid w:val="007A1FCE"/>
    <w:rsid w:val="007A301E"/>
    <w:rsid w:val="007C54D7"/>
    <w:rsid w:val="00803994"/>
    <w:rsid w:val="008052F6"/>
    <w:rsid w:val="008070CF"/>
    <w:rsid w:val="00807500"/>
    <w:rsid w:val="00815686"/>
    <w:rsid w:val="00821CDA"/>
    <w:rsid w:val="00822CD8"/>
    <w:rsid w:val="00824900"/>
    <w:rsid w:val="00831D9F"/>
    <w:rsid w:val="008403A4"/>
    <w:rsid w:val="008456B1"/>
    <w:rsid w:val="0085647E"/>
    <w:rsid w:val="00860BAD"/>
    <w:rsid w:val="00862D5F"/>
    <w:rsid w:val="008664B5"/>
    <w:rsid w:val="00867F74"/>
    <w:rsid w:val="00870FBA"/>
    <w:rsid w:val="008732AF"/>
    <w:rsid w:val="00875EF8"/>
    <w:rsid w:val="008900FF"/>
    <w:rsid w:val="00892F4F"/>
    <w:rsid w:val="008A1017"/>
    <w:rsid w:val="008A50FB"/>
    <w:rsid w:val="008B4921"/>
    <w:rsid w:val="008D0C91"/>
    <w:rsid w:val="008D3FA7"/>
    <w:rsid w:val="008E7CF1"/>
    <w:rsid w:val="008F383E"/>
    <w:rsid w:val="008F4853"/>
    <w:rsid w:val="009200FE"/>
    <w:rsid w:val="009206A6"/>
    <w:rsid w:val="00921F96"/>
    <w:rsid w:val="009349AB"/>
    <w:rsid w:val="00937FDE"/>
    <w:rsid w:val="009456DB"/>
    <w:rsid w:val="00964EAB"/>
    <w:rsid w:val="00971DED"/>
    <w:rsid w:val="00972FCE"/>
    <w:rsid w:val="00983895"/>
    <w:rsid w:val="0098403C"/>
    <w:rsid w:val="00984F8C"/>
    <w:rsid w:val="009A2BCB"/>
    <w:rsid w:val="009B40D5"/>
    <w:rsid w:val="009D0D94"/>
    <w:rsid w:val="00A04F43"/>
    <w:rsid w:val="00A05395"/>
    <w:rsid w:val="00A12864"/>
    <w:rsid w:val="00A2443F"/>
    <w:rsid w:val="00A244C3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2F78"/>
    <w:rsid w:val="00AF742E"/>
    <w:rsid w:val="00B11B32"/>
    <w:rsid w:val="00B20610"/>
    <w:rsid w:val="00B27099"/>
    <w:rsid w:val="00B368E9"/>
    <w:rsid w:val="00B4145B"/>
    <w:rsid w:val="00B471CE"/>
    <w:rsid w:val="00B65749"/>
    <w:rsid w:val="00BA2D59"/>
    <w:rsid w:val="00BA5219"/>
    <w:rsid w:val="00BA5B66"/>
    <w:rsid w:val="00BC3253"/>
    <w:rsid w:val="00BD0F81"/>
    <w:rsid w:val="00BD1A6B"/>
    <w:rsid w:val="00BD5319"/>
    <w:rsid w:val="00BF0D03"/>
    <w:rsid w:val="00BF4ADD"/>
    <w:rsid w:val="00BF6327"/>
    <w:rsid w:val="00C05C17"/>
    <w:rsid w:val="00C07A57"/>
    <w:rsid w:val="00C26B86"/>
    <w:rsid w:val="00C43CDD"/>
    <w:rsid w:val="00C72570"/>
    <w:rsid w:val="00C76303"/>
    <w:rsid w:val="00C77ABA"/>
    <w:rsid w:val="00C8166A"/>
    <w:rsid w:val="00C83FB5"/>
    <w:rsid w:val="00C87D9D"/>
    <w:rsid w:val="00C93CB3"/>
    <w:rsid w:val="00C967AF"/>
    <w:rsid w:val="00CA1058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51C4A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435B1"/>
    <w:rsid w:val="00E52C2E"/>
    <w:rsid w:val="00E85541"/>
    <w:rsid w:val="00EB10A5"/>
    <w:rsid w:val="00EB2062"/>
    <w:rsid w:val="00EB5D47"/>
    <w:rsid w:val="00EB7A20"/>
    <w:rsid w:val="00EC6F84"/>
    <w:rsid w:val="00ED1A44"/>
    <w:rsid w:val="00EF0853"/>
    <w:rsid w:val="00F055EA"/>
    <w:rsid w:val="00F0649A"/>
    <w:rsid w:val="00F202EF"/>
    <w:rsid w:val="00F31119"/>
    <w:rsid w:val="00F34D3C"/>
    <w:rsid w:val="00F35730"/>
    <w:rsid w:val="00F404A2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134F62-959E-4676-A4DF-2598DB1E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Standard">
    <w:name w:val="Standard"/>
    <w:rsid w:val="00611147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Paragrafoelenco">
    <w:name w:val="List Paragraph"/>
    <w:basedOn w:val="Normale"/>
    <w:qFormat/>
    <w:rsid w:val="00F404A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Standard"/>
    <w:rsid w:val="00F404A2"/>
    <w:pPr>
      <w:jc w:val="both"/>
    </w:pPr>
    <w:rPr>
      <w:rFonts w:ascii="Arial" w:eastAsia="Arial" w:hAnsi="Arial" w:cs="Arial"/>
      <w:kern w:val="0"/>
      <w:sz w:val="22"/>
      <w:szCs w:val="20"/>
    </w:rPr>
  </w:style>
  <w:style w:type="numbering" w:customStyle="1" w:styleId="WWNum5">
    <w:name w:val="WWNum5"/>
    <w:basedOn w:val="Nessunelenco"/>
    <w:rsid w:val="00F404A2"/>
    <w:pPr>
      <w:numPr>
        <w:numId w:val="3"/>
      </w:numPr>
    </w:pPr>
  </w:style>
  <w:style w:type="numbering" w:customStyle="1" w:styleId="WWNum20">
    <w:name w:val="WWNum20"/>
    <w:basedOn w:val="Nessunelenco"/>
    <w:rsid w:val="00F404A2"/>
    <w:pPr>
      <w:numPr>
        <w:numId w:val="4"/>
      </w:numPr>
    </w:pPr>
  </w:style>
  <w:style w:type="numbering" w:customStyle="1" w:styleId="WWNum6">
    <w:name w:val="WWNum6"/>
    <w:basedOn w:val="Nessunelenco"/>
    <w:rsid w:val="00F404A2"/>
    <w:pPr>
      <w:numPr>
        <w:numId w:val="5"/>
      </w:numPr>
    </w:pPr>
  </w:style>
  <w:style w:type="paragraph" w:customStyle="1" w:styleId="Default">
    <w:name w:val="Default"/>
    <w:rsid w:val="008F383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8F383E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1370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37012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EF8"/>
    <w:rPr>
      <w:rFonts w:ascii="Verdana" w:hAnsi="Verdan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5EF8"/>
    <w:rPr>
      <w:rFonts w:ascii="Arial" w:hAnsi="Arial" w:cs="Arial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75EF8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t-tft@pec.figcmarche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3E1D-557D-4B9B-902F-A014F5D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5715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11</cp:revision>
  <cp:lastPrinted>2026-04-10T11:39:00Z</cp:lastPrinted>
  <dcterms:created xsi:type="dcterms:W3CDTF">2026-04-10T09:03:00Z</dcterms:created>
  <dcterms:modified xsi:type="dcterms:W3CDTF">2026-04-10T11:40:00Z</dcterms:modified>
</cp:coreProperties>
</file>