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EC06B6" w:rsidRPr="00DE1EF7" w14:paraId="63DD5616" w14:textId="77777777" w:rsidTr="00EC06B6">
        <w:tc>
          <w:tcPr>
            <w:tcW w:w="1514" w:type="pct"/>
          </w:tcPr>
          <w:p w14:paraId="4F99ACAD" w14:textId="77777777" w:rsidR="00EC06B6" w:rsidRPr="00482A52" w:rsidRDefault="00EC06B6" w:rsidP="00EC06B6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156077F" wp14:editId="7C6A4E5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8252CC" w14:textId="77777777" w:rsidR="00EC06B6" w:rsidRPr="00482A52" w:rsidRDefault="00EC06B6" w:rsidP="00EC06B6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3AF2FCF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72C9C78D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1F964A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79670CC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17202B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0DDE5689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5AA808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19111685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F999DE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34AB3B8" w14:textId="09AAED40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EC06B6" w:rsidRPr="00E5551A" w14:paraId="51084877" w14:textId="77777777" w:rsidTr="00EC06B6">
        <w:tc>
          <w:tcPr>
            <w:tcW w:w="5000" w:type="pct"/>
            <w:gridSpan w:val="2"/>
          </w:tcPr>
          <w:p w14:paraId="3D3C6555" w14:textId="00B4B536" w:rsidR="00AB4484" w:rsidRPr="00482A52" w:rsidRDefault="00AB4484" w:rsidP="00EC06B6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41C5D728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DDBDEB0" w14:textId="77777777" w:rsidR="00BF4ADD" w:rsidRDefault="00BF4ADD" w:rsidP="00BF4ADD">
      <w:pPr>
        <w:pStyle w:val="Nessunaspaziatura"/>
        <w:jc w:val="center"/>
      </w:pPr>
    </w:p>
    <w:p w14:paraId="56FAF8E0" w14:textId="5C03B8EB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4</w:t>
      </w:r>
      <w:r w:rsidR="006D0002">
        <w:rPr>
          <w:rFonts w:ascii="Arial" w:hAnsi="Arial" w:cs="Arial"/>
          <w:color w:val="002060"/>
          <w:sz w:val="40"/>
          <w:szCs w:val="40"/>
        </w:rPr>
        <w:t>3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1</w:t>
      </w:r>
      <w:r w:rsidR="006D0002">
        <w:rPr>
          <w:rFonts w:ascii="Arial" w:hAnsi="Arial" w:cs="Arial"/>
          <w:color w:val="002060"/>
          <w:sz w:val="40"/>
          <w:szCs w:val="40"/>
        </w:rPr>
        <w:t>7</w:t>
      </w:r>
      <w:r w:rsidRPr="00937FDE">
        <w:rPr>
          <w:rFonts w:ascii="Arial" w:hAnsi="Arial" w:cs="Arial"/>
          <w:color w:val="002060"/>
          <w:sz w:val="40"/>
          <w:szCs w:val="40"/>
        </w:rPr>
        <w:t>/09/2026</w:t>
      </w:r>
    </w:p>
    <w:p w14:paraId="1C04D617" w14:textId="09B299E2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009600E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BCE7628" w14:textId="77777777" w:rsidR="00824900" w:rsidRPr="00AB4484" w:rsidRDefault="00824900" w:rsidP="00432C19">
      <w:pPr>
        <w:pStyle w:val="LndNormale1"/>
        <w:rPr>
          <w:rFonts w:ascii="Inter Tight" w:hAnsi="Inter Tight" w:cs="Inter Tight"/>
          <w:lang w:val="it-IT"/>
        </w:rPr>
      </w:pPr>
      <w:bookmarkStart w:id="0" w:name="BB_COMUFIGC"/>
      <w:bookmarkEnd w:id="0"/>
    </w:p>
    <w:p w14:paraId="2A97AA1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A1EACCE" w14:textId="7A21A4EC" w:rsidR="00822CD8" w:rsidRDefault="00822CD8" w:rsidP="00AB4484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05D8675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4C33930C" w14:textId="277A6599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4751F194" w14:textId="77777777" w:rsidR="00BA4E62" w:rsidRPr="00D37868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3786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VARIAZIONI AL CALENDARIO</w:t>
      </w:r>
    </w:p>
    <w:p w14:paraId="2DAD8C84" w14:textId="77777777" w:rsidR="00BA4E62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75F45DF2" w14:textId="77777777" w:rsidR="00BA4E62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CAMPIONATO PRIMA CATEGORIA</w:t>
      </w:r>
      <w:r w:rsidRPr="0058381E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  </w:t>
      </w:r>
    </w:p>
    <w:p w14:paraId="3AC4FD62" w14:textId="582D9DE9" w:rsidR="00BA4E62" w:rsidRPr="00D96E95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>L</w:t>
      </w:r>
      <w:r w:rsidR="006D0002">
        <w:rPr>
          <w:rFonts w:ascii="Inter Tight" w:hAnsi="Inter Tight" w:cs="Inter Tight"/>
          <w:color w:val="002060"/>
          <w:szCs w:val="22"/>
          <w:lang w:val="it-IT"/>
        </w:rPr>
        <w:t>’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</w:t>
      </w:r>
      <w:r w:rsidR="006D0002" w:rsidRPr="006D0002">
        <w:rPr>
          <w:rFonts w:ascii="Inter Tight" w:hAnsi="Inter Tight" w:cs="Inter Tight"/>
          <w:b/>
          <w:color w:val="002060"/>
          <w:szCs w:val="22"/>
          <w:lang w:val="it-IT"/>
        </w:rPr>
        <w:t>U.S.D. MR.SANGIORGESE CALCIO1922</w:t>
      </w:r>
      <w:r w:rsidR="006D0002">
        <w:rPr>
          <w:rFonts w:ascii="Inter Tight" w:hAnsi="Inter Tight" w:cs="Inter Tight"/>
          <w:b/>
          <w:color w:val="002060"/>
          <w:szCs w:val="22"/>
          <w:lang w:val="it-IT"/>
        </w:rPr>
        <w:t xml:space="preserve"> </w:t>
      </w:r>
      <w:r>
        <w:rPr>
          <w:rFonts w:ascii="Inter Tight" w:hAnsi="Inter Tight" w:cs="Inter Tight"/>
          <w:color w:val="002060"/>
          <w:szCs w:val="22"/>
          <w:lang w:val="it-IT"/>
        </w:rPr>
        <w:t>disputerà le gare interne</w:t>
      </w:r>
      <w:r w:rsidR="006D0002">
        <w:rPr>
          <w:rFonts w:ascii="Inter Tight" w:hAnsi="Inter Tight" w:cs="Inter Tight"/>
          <w:color w:val="002060"/>
          <w:szCs w:val="22"/>
          <w:lang w:val="it-IT"/>
        </w:rPr>
        <w:t xml:space="preserve"> sul </w:t>
      </w:r>
      <w:r w:rsidR="006D0002" w:rsidRPr="00D96E95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campo comunale </w:t>
      </w:r>
      <w:r w:rsidR="00D96E95" w:rsidRPr="00D96E95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“Angelo Mariotti” di Monterubbiano</w:t>
      </w:r>
    </w:p>
    <w:p w14:paraId="323964CE" w14:textId="0A1909C2" w:rsidR="00BA4E62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7D9814BA" w14:textId="4E60236F" w:rsidR="00571EC4" w:rsidRDefault="00571EC4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783B44A1" w14:textId="77777777" w:rsidR="00571EC4" w:rsidRPr="00571EC4" w:rsidRDefault="00571EC4" w:rsidP="00571EC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571EC4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PROGETTO REGIONALE VALORIZZAZIONE GIOVANI CALCIATORI</w:t>
      </w:r>
    </w:p>
    <w:p w14:paraId="14C4D465" w14:textId="77777777" w:rsidR="00571EC4" w:rsidRPr="00571EC4" w:rsidRDefault="00571EC4" w:rsidP="00571EC4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5E14DC90" w14:textId="77777777" w:rsidR="00571EC4" w:rsidRPr="00571EC4" w:rsidRDefault="00571EC4" w:rsidP="00571EC4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 w:rsidRPr="00571EC4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CAMPIONATI DI ECCELLENZA E PROMOZIONE 2026/2027</w:t>
      </w:r>
    </w:p>
    <w:p w14:paraId="615E7127" w14:textId="6CA4097F" w:rsidR="00571EC4" w:rsidRPr="00571EC4" w:rsidRDefault="00571EC4" w:rsidP="00571EC4">
      <w:pPr>
        <w:rPr>
          <w:rFonts w:ascii="Inter Tight" w:hAnsi="Inter Tight" w:cs="Inter Tight"/>
          <w:b/>
          <w:color w:val="002060"/>
          <w:sz w:val="22"/>
          <w:szCs w:val="22"/>
        </w:rPr>
      </w:pPr>
      <w:r w:rsidRPr="00571EC4">
        <w:rPr>
          <w:rFonts w:ascii="Inter Tight" w:hAnsi="Inter Tight" w:cs="Inter Tight"/>
          <w:b/>
          <w:color w:val="002060"/>
          <w:sz w:val="22"/>
          <w:szCs w:val="22"/>
        </w:rPr>
        <w:t>Si allega il Regolamento del Progetto Valorizzazione Giovani Calciatori dei campionati di Eccellenza e Promozione relativi alla stagione sportiva 2026/2027, in vigore nella corrente stagione sportiva.</w:t>
      </w:r>
    </w:p>
    <w:p w14:paraId="593C454B" w14:textId="77777777" w:rsidR="00571EC4" w:rsidRDefault="00571EC4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5EDD0242" w14:textId="77777777" w:rsidR="00BA4E62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48751047" w14:textId="77777777" w:rsidR="00BA4E62" w:rsidRPr="001063C9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4DFE5174" w14:textId="77777777" w:rsidR="00BA4E62" w:rsidRPr="001063C9" w:rsidRDefault="00BA4E62" w:rsidP="00BA4E62">
      <w:pPr>
        <w:pStyle w:val="LndNormale1"/>
        <w:rPr>
          <w:rFonts w:ascii="Inter Tight" w:hAnsi="Inter Tight" w:cs="Inter Tight"/>
          <w:color w:val="002060"/>
        </w:rPr>
      </w:pPr>
    </w:p>
    <w:p w14:paraId="3087AAEE" w14:textId="77777777" w:rsidR="00BA4E62" w:rsidRDefault="00BA4E62" w:rsidP="00BA4E62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  <w:lang w:val="it-IT"/>
        </w:rPr>
        <w:t xml:space="preserve">e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  <w:lang w:val="it-IT"/>
        </w:rPr>
        <w:t xml:space="preserve">e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annal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5FB5337E" w14:textId="62849E94" w:rsidR="00BA4E62" w:rsidRPr="006D0002" w:rsidRDefault="006D0002" w:rsidP="00BA4E62">
      <w:pPr>
        <w:pStyle w:val="LndNormale1"/>
        <w:rPr>
          <w:rFonts w:ascii="Inter Tight" w:hAnsi="Inter Tight" w:cs="Inter Tight"/>
          <w:b/>
          <w:color w:val="002060"/>
          <w:lang w:val="en-US"/>
        </w:rPr>
      </w:pPr>
      <w:r w:rsidRPr="006D0002">
        <w:rPr>
          <w:rFonts w:ascii="Inter Tight" w:hAnsi="Inter Tight" w:cs="Inter Tight"/>
          <w:b/>
          <w:color w:val="002060"/>
          <w:lang w:val="en-US"/>
        </w:rPr>
        <w:t>DAMAILOSKI RAYAN</w:t>
      </w:r>
      <w:r w:rsidR="00BA4E62" w:rsidRPr="006D0002">
        <w:rPr>
          <w:rFonts w:ascii="Inter Tight" w:hAnsi="Inter Tight" w:cs="Inter Tight"/>
          <w:b/>
          <w:color w:val="002060"/>
          <w:lang w:val="en-US"/>
        </w:rPr>
        <w:tab/>
      </w:r>
      <w:r>
        <w:rPr>
          <w:rFonts w:ascii="Inter Tight" w:hAnsi="Inter Tight" w:cs="Inter Tight"/>
          <w:b/>
          <w:color w:val="002060"/>
          <w:lang w:val="en-US"/>
        </w:rPr>
        <w:t>28</w:t>
      </w:r>
      <w:r w:rsidR="00BA4E62" w:rsidRPr="006D0002">
        <w:rPr>
          <w:rFonts w:ascii="Inter Tight" w:hAnsi="Inter Tight" w:cs="Inter Tight"/>
          <w:b/>
          <w:color w:val="002060"/>
          <w:lang w:val="en-US"/>
        </w:rPr>
        <w:t>.</w:t>
      </w:r>
      <w:r>
        <w:rPr>
          <w:rFonts w:ascii="Inter Tight" w:hAnsi="Inter Tight" w:cs="Inter Tight"/>
          <w:b/>
          <w:color w:val="002060"/>
          <w:lang w:val="en-US"/>
        </w:rPr>
        <w:t>1</w:t>
      </w:r>
      <w:r w:rsidR="00BA4E62" w:rsidRPr="006D0002">
        <w:rPr>
          <w:rFonts w:ascii="Inter Tight" w:hAnsi="Inter Tight" w:cs="Inter Tight"/>
          <w:b/>
          <w:color w:val="002060"/>
          <w:lang w:val="en-US"/>
        </w:rPr>
        <w:t>0.201</w:t>
      </w:r>
      <w:r>
        <w:rPr>
          <w:rFonts w:ascii="Inter Tight" w:hAnsi="Inter Tight" w:cs="Inter Tight"/>
          <w:b/>
          <w:color w:val="002060"/>
          <w:lang w:val="en-US"/>
        </w:rPr>
        <w:t>3</w:t>
      </w:r>
      <w:r w:rsidR="00BA4E62" w:rsidRPr="006D0002">
        <w:rPr>
          <w:rFonts w:ascii="Inter Tight" w:hAnsi="Inter Tight" w:cs="Inter Tight"/>
          <w:b/>
          <w:color w:val="002060"/>
          <w:lang w:val="en-US"/>
        </w:rPr>
        <w:tab/>
      </w:r>
      <w:r w:rsidR="005B56B7" w:rsidRPr="005B56B7">
        <w:rPr>
          <w:rFonts w:ascii="Inter Tight" w:hAnsi="Inter Tight" w:cs="Inter Tight"/>
          <w:b/>
          <w:color w:val="002060"/>
          <w:lang w:val="en-US"/>
        </w:rPr>
        <w:t>945.144 F.C.   VIGOR SENIGALLIA SSD A RL</w:t>
      </w:r>
    </w:p>
    <w:p w14:paraId="2379CFB9" w14:textId="1574A49D" w:rsidR="00BA4E62" w:rsidRDefault="00BA4E62" w:rsidP="00BA4E62">
      <w:pPr>
        <w:pStyle w:val="LndNormale1"/>
        <w:rPr>
          <w:rFonts w:ascii="Inter Tight" w:hAnsi="Inter Tight" w:cs="Inter Tight"/>
          <w:color w:val="002060"/>
          <w:lang w:val="en-US"/>
        </w:rPr>
      </w:pPr>
    </w:p>
    <w:p w14:paraId="29096BE5" w14:textId="77777777" w:rsidR="00571EC4" w:rsidRPr="004C02C3" w:rsidRDefault="00571EC4" w:rsidP="00571EC4">
      <w:pPr>
        <w:pStyle w:val="Nessunaspaziatura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3" w:name="_GoBack"/>
      <w:bookmarkEnd w:id="3"/>
      <w:r w:rsidRPr="004C02C3">
        <w:rPr>
          <w:rFonts w:ascii="Inter Tight" w:hAnsi="Inter Tight" w:cs="Inter Tight"/>
          <w:b/>
          <w:color w:val="002060"/>
          <w:sz w:val="28"/>
          <w:szCs w:val="28"/>
          <w:u w:val="single"/>
        </w:rPr>
        <w:lastRenderedPageBreak/>
        <w:t>COMMISSARI DI CAMPO</w:t>
      </w:r>
    </w:p>
    <w:p w14:paraId="697CF3ED" w14:textId="77777777" w:rsidR="00571EC4" w:rsidRPr="004C02C3" w:rsidRDefault="00571EC4" w:rsidP="00571EC4">
      <w:pPr>
        <w:pStyle w:val="Nessunaspaziatura"/>
        <w:rPr>
          <w:rFonts w:ascii="Inter Tight" w:hAnsi="Inter Tight" w:cs="Inter Tight"/>
          <w:color w:val="002060"/>
        </w:rPr>
      </w:pPr>
    </w:p>
    <w:p w14:paraId="79A6ACBA" w14:textId="3A8F76E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Si trascrive di seguito l’elenco dei Commissari di Campo in organico presso il Comitato Regionale Marche</w:t>
      </w:r>
      <w:r>
        <w:rPr>
          <w:rFonts w:ascii="Inter Tight" w:hAnsi="Inter Tight" w:cs="Inter Tight"/>
          <w:color w:val="002060"/>
        </w:rPr>
        <w:t xml:space="preserve"> nella stagione sportiva 2026/2027 che annulla e </w:t>
      </w:r>
      <w:r>
        <w:rPr>
          <w:rFonts w:ascii="Inter Tight" w:hAnsi="Inter Tight" w:cs="Inter Tight"/>
          <w:color w:val="002060"/>
        </w:rPr>
        <w:t>sostituisce quell</w:t>
      </w:r>
      <w:r>
        <w:rPr>
          <w:rFonts w:ascii="Inter Tight" w:hAnsi="Inter Tight" w:cs="Inter Tight"/>
          <w:color w:val="002060"/>
        </w:rPr>
        <w:t>o</w:t>
      </w:r>
      <w:r>
        <w:rPr>
          <w:rFonts w:ascii="Inter Tight" w:hAnsi="Inter Tight" w:cs="Inter Tight"/>
          <w:color w:val="002060"/>
        </w:rPr>
        <w:t xml:space="preserve"> pubblicato nel CU n. 42 del 16.09.2026</w:t>
      </w:r>
      <w:r w:rsidRPr="004C02C3">
        <w:rPr>
          <w:rFonts w:ascii="Inter Tight" w:hAnsi="Inter Tight" w:cs="Inter Tight"/>
          <w:color w:val="002060"/>
        </w:rPr>
        <w:t>:</w:t>
      </w:r>
    </w:p>
    <w:p w14:paraId="6D1C4216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AVI ALBERTO</w:t>
      </w:r>
    </w:p>
    <w:p w14:paraId="7020491D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BOLLANTE ADALGISO</w:t>
      </w:r>
    </w:p>
    <w:p w14:paraId="21A1D8F2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CONTIGIANI SILVANO</w:t>
      </w:r>
    </w:p>
    <w:p w14:paraId="590C75AF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FRATONI DOMENICO</w:t>
      </w:r>
    </w:p>
    <w:p w14:paraId="4E0B9623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MENGUCCI FRANCO</w:t>
      </w:r>
    </w:p>
    <w:p w14:paraId="2D8B9535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MONTIRONI MARIO</w:t>
      </w:r>
    </w:p>
    <w:p w14:paraId="5EE7D996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POMPEI POENTINI GILBERTO</w:t>
      </w:r>
    </w:p>
    <w:p w14:paraId="7F932655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POSSANZINI LORENZO</w:t>
      </w:r>
    </w:p>
    <w:p w14:paraId="4B3278B9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RICCIARINI DONATO</w:t>
      </w:r>
    </w:p>
    <w:p w14:paraId="6A4E3622" w14:textId="77777777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STRACQUADANIO MARCO</w:t>
      </w:r>
    </w:p>
    <w:p w14:paraId="557FA9E4" w14:textId="63D75592" w:rsidR="00571EC4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TALE’ FILIPPO</w:t>
      </w:r>
    </w:p>
    <w:p w14:paraId="56FAB8F3" w14:textId="046D91F2" w:rsidR="00571EC4" w:rsidRPr="004C02C3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TOSONI JOELE</w:t>
      </w:r>
    </w:p>
    <w:p w14:paraId="1DA56D1E" w14:textId="243A211E" w:rsidR="00571EC4" w:rsidRDefault="00571EC4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VAGNINI CLAUDIO</w:t>
      </w:r>
    </w:p>
    <w:p w14:paraId="65152EC6" w14:textId="78B04894" w:rsidR="00A745BD" w:rsidRDefault="00A745BD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</w:p>
    <w:p w14:paraId="1DDD5020" w14:textId="4E57A6ED" w:rsidR="00A745BD" w:rsidRDefault="00A745BD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</w:p>
    <w:p w14:paraId="4C2DF48C" w14:textId="77777777" w:rsidR="00A745BD" w:rsidRPr="00275F88" w:rsidRDefault="00A745BD" w:rsidP="00A745BD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5F8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PROGETTO “SAFEGUARDING IN ACTION”</w:t>
      </w:r>
    </w:p>
    <w:p w14:paraId="1A0B7A93" w14:textId="77777777" w:rsidR="00A745BD" w:rsidRPr="00275F88" w:rsidRDefault="00A745BD" w:rsidP="00A745B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456A1977" w14:textId="77777777" w:rsidR="00A745BD" w:rsidRPr="00275F88" w:rsidRDefault="00A745BD" w:rsidP="00A745BD">
      <w:pPr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Facendo seguito alle precedenti comunicazioni relative al progetto </w:t>
      </w:r>
      <w:r w:rsidRPr="00275F88">
        <w:rPr>
          <w:rFonts w:ascii="Inter Tight" w:hAnsi="Inter Tight" w:cs="Inter Tight"/>
          <w:i/>
          <w:color w:val="002060"/>
          <w:sz w:val="22"/>
          <w:szCs w:val="22"/>
        </w:rPr>
        <w:t>“</w:t>
      </w:r>
      <w:proofErr w:type="spellStart"/>
      <w:r w:rsidRPr="00275F88">
        <w:rPr>
          <w:rFonts w:ascii="Inter Tight" w:hAnsi="Inter Tight" w:cs="Inter Tight"/>
          <w:i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i/>
          <w:color w:val="002060"/>
          <w:sz w:val="22"/>
          <w:szCs w:val="22"/>
        </w:rPr>
        <w:t xml:space="preserve"> in Action”</w:t>
      </w: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si ricorda che è attualmente in corso la fase operativa dell’iniziativa, dedicata alla raccolta e alla valorizzazione dei progetti di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realizzati dalle società sportive.</w:t>
      </w:r>
    </w:p>
    <w:p w14:paraId="125FCFB0" w14:textId="77777777" w:rsidR="00A745BD" w:rsidRPr="00275F88" w:rsidRDefault="00A745BD" w:rsidP="00A745B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A tal fine le società interessate potranno condividere le proprie esperienze compilando il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form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di seguito riportato entro il </w:t>
      </w:r>
      <w:r w:rsidRPr="00275F8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30 settembre 2026</w:t>
      </w:r>
    </w:p>
    <w:p w14:paraId="00AF442B" w14:textId="77777777" w:rsidR="00A745BD" w:rsidRPr="00275F88" w:rsidRDefault="00A745BD" w:rsidP="00A745BD">
      <w:pPr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>Link al questionario per l’invio dei progetti:</w:t>
      </w:r>
    </w:p>
    <w:p w14:paraId="5ED6E60F" w14:textId="77777777" w:rsidR="00A745BD" w:rsidRPr="00275F88" w:rsidRDefault="00A745BD" w:rsidP="00A745BD">
      <w:pPr>
        <w:rPr>
          <w:rFonts w:ascii="Inter Tight" w:hAnsi="Inter Tight" w:cs="Inter Tight"/>
          <w:color w:val="002060"/>
          <w:sz w:val="22"/>
          <w:szCs w:val="22"/>
        </w:rPr>
      </w:pPr>
      <w:hyperlink r:id="rId8" w:history="1">
        <w:r w:rsidRPr="00275F88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https://forms.cloud.microsoft/e/MtJdRAYiCd?origin=lprtLink</w:t>
        </w:r>
      </w:hyperlink>
      <w:r w:rsidRPr="00275F88"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7544AF61" w14:textId="77777777" w:rsidR="00A745BD" w:rsidRPr="00275F88" w:rsidRDefault="00A745BD" w:rsidP="00A745BD">
      <w:pPr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I progetti ricevuti saranno esaminati dalla Commissione Responsabile delle Politiche di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e le iniziative ritenute maggiormente significative saranno selezionate per essere presentate in occasione del workshop nazionale del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che sarà organizzato dalla FIGC.</w:t>
      </w:r>
    </w:p>
    <w:p w14:paraId="13ABC0FF" w14:textId="77777777" w:rsidR="00A745BD" w:rsidRPr="004C02C3" w:rsidRDefault="00A745BD" w:rsidP="00571EC4">
      <w:pPr>
        <w:pStyle w:val="Nessunaspaziatura"/>
        <w:jc w:val="both"/>
        <w:rPr>
          <w:rFonts w:ascii="Inter Tight" w:hAnsi="Inter Tight" w:cs="Inter Tight"/>
          <w:color w:val="002060"/>
        </w:rPr>
      </w:pPr>
    </w:p>
    <w:p w14:paraId="48A2CFC4" w14:textId="77777777" w:rsidR="00571EC4" w:rsidRPr="001E148E" w:rsidRDefault="00571EC4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C62EB67" w14:textId="6DCD8D69" w:rsidR="00EC06B6" w:rsidRDefault="00EC06B6" w:rsidP="00EC06B6">
      <w:pPr>
        <w:pStyle w:val="LndNormale1"/>
        <w:rPr>
          <w:color w:val="002060"/>
        </w:rPr>
      </w:pPr>
    </w:p>
    <w:p w14:paraId="01B6DE33" w14:textId="77777777" w:rsidR="00F84A95" w:rsidRDefault="00F84A95" w:rsidP="00EC06B6">
      <w:pPr>
        <w:pStyle w:val="LndNormale1"/>
        <w:rPr>
          <w:color w:val="002060"/>
        </w:rPr>
      </w:pPr>
    </w:p>
    <w:p w14:paraId="79EDBB83" w14:textId="018C3FCC" w:rsidR="00EC06B6" w:rsidRDefault="00EC06B6" w:rsidP="00EC06B6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 w:rsidR="00AB4484"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 w:rsidR="00AB4484"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 w:rsidR="00AB4484"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 w:rsidR="00AB4484">
        <w:rPr>
          <w:b/>
          <w:color w:val="002060"/>
          <w:u w:val="single"/>
          <w:lang w:val="it-IT"/>
        </w:rPr>
        <w:t>1</w:t>
      </w:r>
      <w:r w:rsidR="001E148E">
        <w:rPr>
          <w:b/>
          <w:color w:val="002060"/>
          <w:u w:val="single"/>
          <w:lang w:val="it-IT"/>
        </w:rPr>
        <w:t>7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303F7C6A" w14:textId="77777777" w:rsidR="00EC06B6" w:rsidRPr="00AB4484" w:rsidRDefault="00EC06B6" w:rsidP="00EC06B6">
      <w:pPr>
        <w:rPr>
          <w:lang w:val="x-none"/>
        </w:rPr>
      </w:pPr>
    </w:p>
    <w:p w14:paraId="0E94B0AC" w14:textId="77777777" w:rsidR="00EC06B6" w:rsidRDefault="00EC06B6" w:rsidP="00EC06B6"/>
    <w:p w14:paraId="794A78DE" w14:textId="77777777" w:rsidR="00EC06B6" w:rsidRDefault="00EC06B6" w:rsidP="00EC06B6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EC06B6" w:rsidRPr="00937FDE" w14:paraId="130F0856" w14:textId="77777777" w:rsidTr="00EC06B6">
        <w:trPr>
          <w:jc w:val="center"/>
        </w:trPr>
        <w:tc>
          <w:tcPr>
            <w:tcW w:w="2886" w:type="pct"/>
            <w:hideMark/>
          </w:tcPr>
          <w:p w14:paraId="390BDA4E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6C2AD58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580B5A0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75C49EDA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42BF7786" w14:textId="77777777" w:rsidR="00EC06B6" w:rsidRDefault="00EC06B6">
      <w:bookmarkStart w:id="4" w:name="TT_FIRMA"/>
      <w:bookmarkEnd w:id="4"/>
    </w:p>
    <w:p w14:paraId="465936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679D2DD6" w14:textId="77777777" w:rsidR="00822CD8" w:rsidRDefault="00822CD8" w:rsidP="00822CD8">
      <w:pPr>
        <w:spacing w:after="120"/>
      </w:pPr>
    </w:p>
    <w:p w14:paraId="13F461BB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1DBEC" w14:textId="77777777" w:rsidR="006D0002" w:rsidRDefault="006D0002">
      <w:r>
        <w:separator/>
      </w:r>
    </w:p>
  </w:endnote>
  <w:endnote w:type="continuationSeparator" w:id="0">
    <w:p w14:paraId="49A74145" w14:textId="77777777" w:rsidR="006D0002" w:rsidRDefault="006D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293F0" w14:textId="77777777" w:rsidR="006D0002" w:rsidRDefault="006D0002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9230C1" w14:textId="77777777" w:rsidR="006D0002" w:rsidRDefault="006D0002">
    <w:pPr>
      <w:pStyle w:val="Pidipagina"/>
    </w:pPr>
  </w:p>
  <w:p w14:paraId="6D6562C2" w14:textId="77777777" w:rsidR="006D0002" w:rsidRDefault="006D0002"/>
  <w:p w14:paraId="658A960C" w14:textId="77777777" w:rsidR="006D0002" w:rsidRDefault="006D0002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AB4804" w14:textId="77777777" w:rsidR="006D0002" w:rsidRDefault="006D00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457A8" w14:textId="77777777" w:rsidR="006D0002" w:rsidRDefault="006D0002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5" w:name="NUM_COMUNICATO_FOOTER"/>
    <w:r>
      <w:rPr>
        <w:rFonts w:ascii="Trebuchet MS" w:hAnsi="Trebuchet MS"/>
      </w:rPr>
      <w:t>42</w:t>
    </w:r>
    <w:bookmarkEnd w:id="5"/>
  </w:p>
  <w:p w14:paraId="40538985" w14:textId="77777777" w:rsidR="006D0002" w:rsidRPr="00B41648" w:rsidRDefault="006D0002" w:rsidP="00102631">
    <w:pPr>
      <w:pStyle w:val="Pidipagina"/>
    </w:pPr>
  </w:p>
  <w:p w14:paraId="5FCF83B6" w14:textId="77777777" w:rsidR="006D0002" w:rsidRDefault="006D0002"/>
  <w:p w14:paraId="36FCD980" w14:textId="77777777" w:rsidR="006D0002" w:rsidRDefault="006D0002" w:rsidP="00EC06B6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1D30CB0F" w14:textId="77777777" w:rsidR="006D0002" w:rsidRPr="00B41648" w:rsidRDefault="006D0002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CC8E7" w14:textId="77777777" w:rsidR="006D0002" w:rsidRDefault="006D00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BD964" w14:textId="77777777" w:rsidR="006D0002" w:rsidRDefault="006D0002">
      <w:r>
        <w:separator/>
      </w:r>
    </w:p>
  </w:footnote>
  <w:footnote w:type="continuationSeparator" w:id="0">
    <w:p w14:paraId="2E89696C" w14:textId="77777777" w:rsidR="006D0002" w:rsidRDefault="006D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103B" w14:textId="77777777" w:rsidR="006D0002" w:rsidRDefault="006D00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71FA2" w14:textId="77777777" w:rsidR="006D0002" w:rsidRPr="00C828DB" w:rsidRDefault="006D0002" w:rsidP="00102631">
    <w:pPr>
      <w:pStyle w:val="Intestazione"/>
    </w:pPr>
    <w:r w:rsidRPr="00C828DB">
      <w:t xml:space="preserve"> </w:t>
    </w:r>
  </w:p>
  <w:p w14:paraId="63954558" w14:textId="77777777" w:rsidR="006D0002" w:rsidRDefault="006D0002"/>
  <w:p w14:paraId="70922359" w14:textId="77777777" w:rsidR="006D0002" w:rsidRPr="00C828DB" w:rsidRDefault="006D0002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D0002" w14:paraId="4B5C9D8F" w14:textId="77777777">
      <w:tc>
        <w:tcPr>
          <w:tcW w:w="2050" w:type="dxa"/>
        </w:tcPr>
        <w:p w14:paraId="1067A3DD" w14:textId="77777777" w:rsidR="006D0002" w:rsidRDefault="006D0002">
          <w:pPr>
            <w:pStyle w:val="Intestazione"/>
          </w:pPr>
          <w:r>
            <w:rPr>
              <w:noProof/>
            </w:rPr>
            <w:drawing>
              <wp:inline distT="0" distB="0" distL="0" distR="0" wp14:anchorId="22305967" wp14:editId="33E2939E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30614E6" w14:textId="77777777" w:rsidR="006D0002" w:rsidRDefault="006D000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B156744" w14:textId="77777777" w:rsidR="006D0002" w:rsidRDefault="006D0002">
    <w:pPr>
      <w:pStyle w:val="Intestazione"/>
      <w:pBdr>
        <w:top w:val="single" w:sz="4" w:space="1" w:color="auto"/>
      </w:pBdr>
      <w:rPr>
        <w:sz w:val="20"/>
      </w:rPr>
    </w:pPr>
  </w:p>
  <w:p w14:paraId="3F278042" w14:textId="77777777" w:rsidR="006D0002" w:rsidRDefault="006D0002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D0002" w14:paraId="22F8EC50" w14:textId="77777777">
      <w:tc>
        <w:tcPr>
          <w:tcW w:w="2050" w:type="dxa"/>
        </w:tcPr>
        <w:p w14:paraId="697034AC" w14:textId="77777777" w:rsidR="006D0002" w:rsidRDefault="006D0002">
          <w:pPr>
            <w:pStyle w:val="Intestazione"/>
          </w:pPr>
          <w:r>
            <w:rPr>
              <w:noProof/>
            </w:rPr>
            <w:drawing>
              <wp:inline distT="0" distB="0" distL="0" distR="0" wp14:anchorId="1645EE04" wp14:editId="13C8CC3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0A19C61" w14:textId="77777777" w:rsidR="006D0002" w:rsidRDefault="006D000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28E7FF2" w14:textId="77777777" w:rsidR="006D0002" w:rsidRDefault="006D0002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11"/>
  </w:num>
  <w:num w:numId="12">
    <w:abstractNumId w:val="2"/>
  </w:num>
  <w:num w:numId="13">
    <w:abstractNumId w:val="11"/>
    <w:lvlOverride w:ilvl="0">
      <w:startOverride w:val="1"/>
    </w:lvlOverride>
  </w:num>
  <w:num w:numId="1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94E8A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0E2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148E"/>
    <w:rsid w:val="0020745A"/>
    <w:rsid w:val="002117D7"/>
    <w:rsid w:val="00217A46"/>
    <w:rsid w:val="00220B74"/>
    <w:rsid w:val="00235B9D"/>
    <w:rsid w:val="002522CE"/>
    <w:rsid w:val="00252716"/>
    <w:rsid w:val="00283E77"/>
    <w:rsid w:val="002879E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26CE"/>
    <w:rsid w:val="00305179"/>
    <w:rsid w:val="00310DF3"/>
    <w:rsid w:val="00315BF7"/>
    <w:rsid w:val="00330B73"/>
    <w:rsid w:val="00335DC8"/>
    <w:rsid w:val="00343A01"/>
    <w:rsid w:val="00343E4F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87E60"/>
    <w:rsid w:val="004A3585"/>
    <w:rsid w:val="004C0932"/>
    <w:rsid w:val="004E111D"/>
    <w:rsid w:val="004F5F07"/>
    <w:rsid w:val="0051150E"/>
    <w:rsid w:val="005173BE"/>
    <w:rsid w:val="00553521"/>
    <w:rsid w:val="00564A57"/>
    <w:rsid w:val="005652B5"/>
    <w:rsid w:val="00571EC4"/>
    <w:rsid w:val="005754A9"/>
    <w:rsid w:val="00583441"/>
    <w:rsid w:val="00594020"/>
    <w:rsid w:val="005A060C"/>
    <w:rsid w:val="005A1D9A"/>
    <w:rsid w:val="005A268B"/>
    <w:rsid w:val="005A4D8A"/>
    <w:rsid w:val="005B56B7"/>
    <w:rsid w:val="005B7D8A"/>
    <w:rsid w:val="005D433D"/>
    <w:rsid w:val="005E4D3C"/>
    <w:rsid w:val="00607CBB"/>
    <w:rsid w:val="0062095D"/>
    <w:rsid w:val="00621B4A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0002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7D2DAC"/>
    <w:rsid w:val="00803A50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75B0D"/>
    <w:rsid w:val="00983895"/>
    <w:rsid w:val="00984F8C"/>
    <w:rsid w:val="009A2BCB"/>
    <w:rsid w:val="009D0D94"/>
    <w:rsid w:val="009D7D70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745BD"/>
    <w:rsid w:val="00A84644"/>
    <w:rsid w:val="00A86878"/>
    <w:rsid w:val="00A96F5B"/>
    <w:rsid w:val="00AA13B6"/>
    <w:rsid w:val="00AB4484"/>
    <w:rsid w:val="00AC568A"/>
    <w:rsid w:val="00AD0722"/>
    <w:rsid w:val="00AD41A0"/>
    <w:rsid w:val="00AE4A63"/>
    <w:rsid w:val="00AF742E"/>
    <w:rsid w:val="00B048D3"/>
    <w:rsid w:val="00B11B32"/>
    <w:rsid w:val="00B20610"/>
    <w:rsid w:val="00B24742"/>
    <w:rsid w:val="00B27099"/>
    <w:rsid w:val="00B368E9"/>
    <w:rsid w:val="00B471CE"/>
    <w:rsid w:val="00BA4E62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359CD"/>
    <w:rsid w:val="00C52162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CF34FF"/>
    <w:rsid w:val="00D16BF6"/>
    <w:rsid w:val="00D17484"/>
    <w:rsid w:val="00D50368"/>
    <w:rsid w:val="00D50AF9"/>
    <w:rsid w:val="00D96E95"/>
    <w:rsid w:val="00DB2EFF"/>
    <w:rsid w:val="00DB3FBF"/>
    <w:rsid w:val="00DD5398"/>
    <w:rsid w:val="00DD56DE"/>
    <w:rsid w:val="00DD7614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92ED9"/>
    <w:rsid w:val="00EB10A5"/>
    <w:rsid w:val="00EB5445"/>
    <w:rsid w:val="00EB5D47"/>
    <w:rsid w:val="00EB7A20"/>
    <w:rsid w:val="00EC06B6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84A95"/>
    <w:rsid w:val="00F917A4"/>
    <w:rsid w:val="00F94091"/>
    <w:rsid w:val="00F94CA4"/>
    <w:rsid w:val="00FB0A3D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60C9A30"/>
  <w15:docId w15:val="{4E576488-7C3A-4876-A23E-9E788002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BA4E62"/>
    <w:rPr>
      <w:rFonts w:ascii="Arial" w:hAnsi="Arial" w:cs="Arial"/>
      <w:b/>
      <w:bCs/>
      <w:i/>
      <w:iCs/>
      <w:sz w:val="28"/>
      <w:szCs w:val="28"/>
    </w:rPr>
  </w:style>
  <w:style w:type="paragraph" w:customStyle="1" w:styleId="Standard">
    <w:name w:val="Standard"/>
    <w:rsid w:val="002117D7"/>
    <w:pPr>
      <w:overflowPunct w:val="0"/>
      <w:autoSpaceDN w:val="0"/>
      <w:textAlignment w:val="baseline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rsid w:val="002117D7"/>
    <w:pPr>
      <w:overflowPunct/>
      <w:jc w:val="both"/>
    </w:pPr>
    <w:rPr>
      <w:rFonts w:ascii="Arial" w:eastAsia="Arial" w:hAnsi="Arial" w:cs="Arial"/>
      <w:sz w:val="22"/>
      <w:szCs w:val="20"/>
    </w:rPr>
  </w:style>
  <w:style w:type="paragraph" w:customStyle="1" w:styleId="Default">
    <w:name w:val="Default"/>
    <w:rsid w:val="002117D7"/>
    <w:pPr>
      <w:widowControl w:val="0"/>
      <w:suppressAutoHyphens/>
      <w:autoSpaceDN w:val="0"/>
      <w:textAlignment w:val="baseline"/>
    </w:pPr>
    <w:rPr>
      <w:rFonts w:ascii="Trebuchet MS" w:eastAsia="Trebuchet MS" w:hAnsi="Trebuchet MS" w:cs="Trebuchet MS"/>
      <w:color w:val="000000"/>
      <w:sz w:val="24"/>
      <w:szCs w:val="24"/>
      <w:lang w:eastAsia="zh-CN" w:bidi="hi-IN"/>
    </w:rPr>
  </w:style>
  <w:style w:type="numbering" w:customStyle="1" w:styleId="WWNum1a">
    <w:name w:val="WWNum1a"/>
    <w:basedOn w:val="Nessunelenco"/>
    <w:rsid w:val="002117D7"/>
    <w:pPr>
      <w:numPr>
        <w:numId w:val="11"/>
      </w:numPr>
    </w:pPr>
  </w:style>
  <w:style w:type="numbering" w:customStyle="1" w:styleId="WWNum2">
    <w:name w:val="WWNum2"/>
    <w:basedOn w:val="Nessunelenco"/>
    <w:rsid w:val="002117D7"/>
    <w:pPr>
      <w:numPr>
        <w:numId w:val="12"/>
      </w:numPr>
    </w:pPr>
  </w:style>
  <w:style w:type="paragraph" w:styleId="Testofumetto">
    <w:name w:val="Balloon Text"/>
    <w:basedOn w:val="Normale"/>
    <w:link w:val="TestofumettoCarattere"/>
    <w:rsid w:val="00A846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84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MtJdRAYiCd?origin=lprtLin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349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2866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7</cp:revision>
  <cp:lastPrinted>2026-09-16T09:23:00Z</cp:lastPrinted>
  <dcterms:created xsi:type="dcterms:W3CDTF">2026-09-17T15:04:00Z</dcterms:created>
  <dcterms:modified xsi:type="dcterms:W3CDTF">2026-09-17T15:48:00Z</dcterms:modified>
</cp:coreProperties>
</file>